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E8" w:rsidRPr="00552F4E" w:rsidRDefault="00552F4E" w:rsidP="00391DE8">
      <w:pPr>
        <w:jc w:val="right"/>
        <w:rPr>
          <w:b/>
          <w:i/>
          <w:color w:val="000000"/>
          <w:lang w:val="bg-BG"/>
        </w:rPr>
      </w:pPr>
      <w:r>
        <w:rPr>
          <w:b/>
          <w:i/>
          <w:color w:val="000000"/>
          <w:lang w:val="ru-RU"/>
        </w:rPr>
        <w:t xml:space="preserve">    </w:t>
      </w:r>
      <w:r w:rsidR="00391DE8" w:rsidRPr="00552F4E">
        <w:rPr>
          <w:b/>
          <w:i/>
          <w:color w:val="000000"/>
          <w:lang w:val="ru-RU"/>
        </w:rPr>
        <w:t>Приложение №</w:t>
      </w:r>
      <w:r w:rsidRPr="00552F4E">
        <w:rPr>
          <w:b/>
          <w:i/>
          <w:color w:val="000000"/>
          <w:lang w:val="bg-BG"/>
        </w:rPr>
        <w:t>9</w:t>
      </w:r>
    </w:p>
    <w:p w:rsidR="00391DE8" w:rsidRPr="00552F4E" w:rsidRDefault="00552F4E" w:rsidP="00552F4E">
      <w:pPr>
        <w:jc w:val="center"/>
        <w:rPr>
          <w:i/>
          <w:lang w:val="ru-RU"/>
        </w:rPr>
      </w:pPr>
      <w:r>
        <w:rPr>
          <w:i/>
          <w:lang w:val="ru-RU"/>
        </w:rPr>
        <w:t xml:space="preserve">                                                                                                                                          </w:t>
      </w:r>
      <w:r w:rsidR="00391DE8" w:rsidRPr="00552F4E">
        <w:rPr>
          <w:i/>
          <w:lang w:val="ru-RU"/>
        </w:rPr>
        <w:t>/Образец/</w:t>
      </w:r>
    </w:p>
    <w:p w:rsidR="00391DE8" w:rsidRDefault="00391DE8" w:rsidP="00391DE8">
      <w:pPr>
        <w:jc w:val="right"/>
        <w:rPr>
          <w:b/>
          <w:lang w:val="en-US"/>
        </w:rPr>
      </w:pPr>
    </w:p>
    <w:p w:rsidR="00391DE8" w:rsidRDefault="00391DE8" w:rsidP="00391DE8">
      <w:pPr>
        <w:jc w:val="center"/>
        <w:rPr>
          <w:b/>
          <w:lang w:val="en-US"/>
        </w:rPr>
      </w:pPr>
    </w:p>
    <w:p w:rsidR="00391DE8" w:rsidRDefault="00391DE8" w:rsidP="00391DE8">
      <w:pPr>
        <w:jc w:val="center"/>
        <w:rPr>
          <w:b/>
          <w:lang w:val="ru-RU"/>
        </w:rPr>
      </w:pPr>
      <w:r>
        <w:rPr>
          <w:b/>
          <w:lang w:val="ru-RU"/>
        </w:rPr>
        <w:t>Д Е К Л А Р А Ц И Я</w:t>
      </w:r>
    </w:p>
    <w:p w:rsidR="00391DE8" w:rsidRDefault="00391DE8" w:rsidP="00391DE8">
      <w:pPr>
        <w:jc w:val="center"/>
        <w:rPr>
          <w:lang w:val="ru-RU"/>
        </w:rPr>
      </w:pPr>
    </w:p>
    <w:p w:rsidR="00391DE8" w:rsidRDefault="00391DE8" w:rsidP="00391DE8">
      <w:pPr>
        <w:jc w:val="center"/>
        <w:rPr>
          <w:lang w:val="ru-RU"/>
        </w:rPr>
      </w:pPr>
    </w:p>
    <w:p w:rsidR="00391DE8" w:rsidRDefault="00391DE8" w:rsidP="00391DE8">
      <w:pPr>
        <w:jc w:val="center"/>
        <w:rPr>
          <w:b/>
          <w:lang w:val="ru-RU"/>
        </w:rPr>
      </w:pPr>
      <w:r>
        <w:rPr>
          <w:b/>
          <w:lang w:val="ru-RU"/>
        </w:rPr>
        <w:t xml:space="preserve">по чл. 3, т. 8 и чл. 4 от Закона за икономическите и финансови отношения </w:t>
      </w:r>
    </w:p>
    <w:p w:rsidR="00391DE8" w:rsidRDefault="00391DE8" w:rsidP="00391DE8">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391DE8">
      <w:pPr>
        <w:jc w:val="center"/>
        <w:rPr>
          <w:b/>
          <w:lang w:val="ru-RU"/>
        </w:rPr>
      </w:pPr>
    </w:p>
    <w:p w:rsidR="00391DE8" w:rsidRDefault="00391DE8" w:rsidP="00391DE8">
      <w:pPr>
        <w:jc w:val="both"/>
        <w:rPr>
          <w:i/>
          <w:lang w:val="ru-RU"/>
        </w:rPr>
      </w:pPr>
      <w:r>
        <w:rPr>
          <w:i/>
          <w:lang w:val="ru-RU"/>
        </w:rPr>
        <w:tab/>
      </w:r>
    </w:p>
    <w:p w:rsidR="00391DE8" w:rsidRDefault="00391DE8" w:rsidP="00391DE8">
      <w:pPr>
        <w:jc w:val="both"/>
        <w:rPr>
          <w:i/>
          <w:lang w:val="ru-RU"/>
        </w:rPr>
      </w:pPr>
    </w:p>
    <w:p w:rsidR="00391DE8" w:rsidRDefault="00391DE8" w:rsidP="00391DE8">
      <w:pPr>
        <w:pStyle w:val="Footer"/>
        <w:ind w:firstLine="720"/>
        <w:jc w:val="both"/>
        <w:rPr>
          <w:rFonts w:ascii="Times New Roman" w:hAnsi="Times New Roman"/>
          <w:szCs w:val="24"/>
          <w:lang w:val="bg-BG"/>
        </w:rPr>
      </w:pPr>
      <w:r>
        <w:rPr>
          <w:rFonts w:ascii="Times New Roman" w:hAnsi="Times New Roman"/>
          <w:szCs w:val="24"/>
          <w:lang w:val="bg-BG"/>
        </w:rPr>
        <w:t>Подписаният/ата/..............................................................................................................</w:t>
      </w:r>
    </w:p>
    <w:p w:rsidR="00B47D76" w:rsidRPr="00DD4A92" w:rsidRDefault="00391DE8" w:rsidP="00B47D76">
      <w:pPr>
        <w:ind w:left="-142" w:firstLine="850"/>
        <w:jc w:val="both"/>
        <w:rPr>
          <w:b/>
          <w:lang w:val="en-US"/>
        </w:rPr>
      </w:pPr>
      <w:r>
        <w:rPr>
          <w:lang w:val="bg-BG"/>
        </w:rPr>
        <w:t>с адрес ...............................................................................................................[лична карта/документ за самоличност</w:t>
      </w:r>
      <w:r>
        <w:rPr>
          <w:rStyle w:val="FootnoteReference"/>
          <w:lang w:val="bg-BG"/>
        </w:rPr>
        <w:footnoteReference w:id="1"/>
      </w:r>
      <w:r>
        <w:rPr>
          <w:lang w:val="bg-BG"/>
        </w:rPr>
        <w:t>] № ................................, издадена на ........…....................... от ...................................................................., в качеството си на [</w:t>
      </w:r>
      <w:r>
        <w:rPr>
          <w:i/>
          <w:lang w:val="bg-BG"/>
        </w:rPr>
        <w:t>длъжност, или друго качество</w:t>
      </w:r>
      <w:r>
        <w:rPr>
          <w:lang w:val="bg-BG"/>
        </w:rPr>
        <w:t>] на ................................................................................................. [</w:t>
      </w:r>
      <w:r>
        <w:rPr>
          <w:i/>
          <w:iCs/>
          <w:lang w:val="bg-BG"/>
        </w:rPr>
        <w:t>наименование на търговеца</w:t>
      </w:r>
      <w:r>
        <w:rPr>
          <w:lang w:val="bg-BG"/>
        </w:rPr>
        <w:t>]...................</w:t>
      </w:r>
      <w:r>
        <w:rPr>
          <w:i/>
          <w:iCs/>
          <w:lang w:val="bg-BG"/>
        </w:rPr>
        <w:t xml:space="preserve"> </w:t>
      </w:r>
      <w:r>
        <w:rPr>
          <w:iCs/>
          <w:lang w:val="bg-BG"/>
        </w:rPr>
        <w:t xml:space="preserve">с </w:t>
      </w:r>
      <w:r>
        <w:rPr>
          <w:lang w:val="bg-BG"/>
        </w:rPr>
        <w:t>ЕИК............................., регистрирано в ................................................., със седалище и адрес на управление ........................................................................... – участник</w:t>
      </w:r>
      <w:r>
        <w:rPr>
          <w:color w:val="000000"/>
          <w:spacing w:val="10"/>
          <w:lang w:val="bg-BG"/>
        </w:rPr>
        <w:t xml:space="preserve"> </w:t>
      </w:r>
      <w:r>
        <w:rPr>
          <w:lang w:val="bg-BG"/>
        </w:rPr>
        <w:t>в обществена поръчка по реда на Глава двадесет и шеста от ЗОП с предмет:</w:t>
      </w:r>
      <w:bookmarkStart w:id="0" w:name="OLE_LINK2"/>
      <w:bookmarkStart w:id="1" w:name="OLE_LINK1"/>
      <w:r w:rsidR="00B47D76" w:rsidRPr="00B47D76">
        <w:rPr>
          <w:b/>
          <w:lang w:val="bg-BG"/>
        </w:rPr>
        <w:t xml:space="preserve"> </w:t>
      </w:r>
      <w:r w:rsidR="006168FF">
        <w:rPr>
          <w:b/>
          <w:lang w:val="bg-BG"/>
        </w:rPr>
        <w:t>„</w:t>
      </w:r>
      <w:proofErr w:type="spellStart"/>
      <w:r w:rsidR="00B53AE3" w:rsidRPr="0012564C">
        <w:rPr>
          <w:b/>
          <w:bCs/>
          <w:color w:val="000000"/>
          <w:lang w:eastAsia="bg-BG"/>
        </w:rPr>
        <w:t>Доставка</w:t>
      </w:r>
      <w:proofErr w:type="spellEnd"/>
      <w:r w:rsidR="00B53AE3" w:rsidRPr="0012564C">
        <w:rPr>
          <w:b/>
          <w:bCs/>
          <w:color w:val="000000"/>
          <w:lang w:eastAsia="bg-BG"/>
        </w:rPr>
        <w:t xml:space="preserve"> </w:t>
      </w:r>
      <w:proofErr w:type="spellStart"/>
      <w:r w:rsidR="00B53AE3" w:rsidRPr="0012564C">
        <w:rPr>
          <w:b/>
          <w:bCs/>
          <w:color w:val="000000"/>
          <w:lang w:eastAsia="bg-BG"/>
        </w:rPr>
        <w:t>на</w:t>
      </w:r>
      <w:proofErr w:type="spellEnd"/>
      <w:r w:rsidR="00B53AE3" w:rsidRPr="0012564C">
        <w:rPr>
          <w:b/>
          <w:bCs/>
          <w:color w:val="000000"/>
          <w:lang w:eastAsia="bg-BG"/>
        </w:rPr>
        <w:t xml:space="preserve"> </w:t>
      </w:r>
      <w:proofErr w:type="spellStart"/>
      <w:r w:rsidR="00B53AE3" w:rsidRPr="0012564C">
        <w:rPr>
          <w:b/>
          <w:bCs/>
          <w:color w:val="000000"/>
          <w:lang w:eastAsia="bg-BG"/>
        </w:rPr>
        <w:t>въглища</w:t>
      </w:r>
      <w:proofErr w:type="spellEnd"/>
      <w:r w:rsidR="00B53AE3" w:rsidRPr="0012564C">
        <w:rPr>
          <w:b/>
          <w:bCs/>
          <w:color w:val="000000"/>
          <w:lang w:eastAsia="bg-BG"/>
        </w:rPr>
        <w:t xml:space="preserve"> </w:t>
      </w:r>
      <w:proofErr w:type="spellStart"/>
      <w:r w:rsidR="00B53AE3" w:rsidRPr="0012564C">
        <w:rPr>
          <w:b/>
          <w:bCs/>
          <w:color w:val="000000"/>
          <w:lang w:eastAsia="bg-BG"/>
        </w:rPr>
        <w:t>обогатени</w:t>
      </w:r>
      <w:proofErr w:type="spellEnd"/>
      <w:r w:rsidR="00B53AE3" w:rsidRPr="0012564C">
        <w:rPr>
          <w:b/>
          <w:bCs/>
          <w:color w:val="000000"/>
          <w:lang w:eastAsia="bg-BG"/>
        </w:rPr>
        <w:t xml:space="preserve"> </w:t>
      </w:r>
      <w:proofErr w:type="spellStart"/>
      <w:r w:rsidR="00B53AE3" w:rsidRPr="0012564C">
        <w:rPr>
          <w:b/>
          <w:bCs/>
          <w:color w:val="000000"/>
          <w:lang w:eastAsia="bg-BG"/>
        </w:rPr>
        <w:t>кафяви</w:t>
      </w:r>
      <w:proofErr w:type="spellEnd"/>
      <w:r w:rsidR="00B53AE3" w:rsidRPr="0012564C">
        <w:rPr>
          <w:b/>
          <w:bCs/>
          <w:color w:val="000000"/>
          <w:lang w:eastAsia="bg-BG"/>
        </w:rPr>
        <w:t xml:space="preserve">, </w:t>
      </w:r>
      <w:proofErr w:type="spellStart"/>
      <w:r w:rsidR="00B53AE3" w:rsidRPr="0012564C">
        <w:rPr>
          <w:b/>
          <w:bCs/>
          <w:color w:val="000000"/>
          <w:lang w:eastAsia="bg-BG"/>
        </w:rPr>
        <w:t>за</w:t>
      </w:r>
      <w:proofErr w:type="spellEnd"/>
      <w:r w:rsidR="00B53AE3" w:rsidRPr="0012564C">
        <w:rPr>
          <w:b/>
          <w:bCs/>
          <w:color w:val="000000"/>
          <w:lang w:eastAsia="bg-BG"/>
        </w:rPr>
        <w:t xml:space="preserve"> </w:t>
      </w:r>
      <w:proofErr w:type="spellStart"/>
      <w:r w:rsidR="00B53AE3" w:rsidRPr="0012564C">
        <w:rPr>
          <w:b/>
          <w:bCs/>
          <w:color w:val="000000"/>
          <w:lang w:eastAsia="bg-BG"/>
        </w:rPr>
        <w:t>нуждите</w:t>
      </w:r>
      <w:proofErr w:type="spellEnd"/>
      <w:r w:rsidR="00B53AE3" w:rsidRPr="0012564C">
        <w:rPr>
          <w:b/>
          <w:bCs/>
          <w:color w:val="000000"/>
          <w:lang w:eastAsia="bg-BG"/>
        </w:rPr>
        <w:t xml:space="preserve"> </w:t>
      </w:r>
      <w:proofErr w:type="spellStart"/>
      <w:r w:rsidR="00B53AE3" w:rsidRPr="0012564C">
        <w:rPr>
          <w:b/>
          <w:bCs/>
          <w:color w:val="000000"/>
          <w:lang w:eastAsia="bg-BG"/>
        </w:rPr>
        <w:t>на</w:t>
      </w:r>
      <w:proofErr w:type="spellEnd"/>
      <w:r w:rsidR="00B53AE3" w:rsidRPr="0012564C">
        <w:rPr>
          <w:b/>
          <w:bCs/>
          <w:color w:val="000000"/>
          <w:lang w:eastAsia="bg-BG"/>
        </w:rPr>
        <w:t xml:space="preserve"> „БДЖ – </w:t>
      </w:r>
      <w:proofErr w:type="spellStart"/>
      <w:r w:rsidR="00B53AE3" w:rsidRPr="0012564C">
        <w:rPr>
          <w:b/>
          <w:bCs/>
          <w:color w:val="000000"/>
          <w:lang w:eastAsia="bg-BG"/>
        </w:rPr>
        <w:t>Пътнически</w:t>
      </w:r>
      <w:proofErr w:type="spellEnd"/>
      <w:r w:rsidR="00B53AE3" w:rsidRPr="0012564C">
        <w:rPr>
          <w:b/>
          <w:bCs/>
          <w:color w:val="000000"/>
          <w:lang w:eastAsia="bg-BG"/>
        </w:rPr>
        <w:t xml:space="preserve"> </w:t>
      </w:r>
      <w:proofErr w:type="spellStart"/>
      <w:r w:rsidR="00B53AE3" w:rsidRPr="0012564C">
        <w:rPr>
          <w:b/>
          <w:bCs/>
          <w:color w:val="000000"/>
          <w:lang w:eastAsia="bg-BG"/>
        </w:rPr>
        <w:t>превози</w:t>
      </w:r>
      <w:proofErr w:type="spellEnd"/>
      <w:r w:rsidR="00B53AE3" w:rsidRPr="0012564C">
        <w:rPr>
          <w:b/>
          <w:bCs/>
          <w:color w:val="000000"/>
          <w:lang w:eastAsia="bg-BG"/>
        </w:rPr>
        <w:t xml:space="preserve">” ЕООД </w:t>
      </w:r>
      <w:proofErr w:type="spellStart"/>
      <w:r w:rsidR="00B53AE3" w:rsidRPr="0012564C">
        <w:rPr>
          <w:b/>
          <w:bCs/>
          <w:color w:val="000000"/>
          <w:lang w:eastAsia="bg-BG"/>
        </w:rPr>
        <w:t>за</w:t>
      </w:r>
      <w:proofErr w:type="spellEnd"/>
      <w:r w:rsidR="00B53AE3" w:rsidRPr="0012564C">
        <w:rPr>
          <w:b/>
          <w:bCs/>
          <w:color w:val="000000"/>
          <w:lang w:eastAsia="bg-BG"/>
        </w:rPr>
        <w:t xml:space="preserve"> </w:t>
      </w:r>
      <w:proofErr w:type="spellStart"/>
      <w:r w:rsidR="00B53AE3" w:rsidRPr="0012564C">
        <w:rPr>
          <w:b/>
          <w:bCs/>
          <w:color w:val="000000"/>
          <w:lang w:eastAsia="bg-BG"/>
        </w:rPr>
        <w:t>отоплителен</w:t>
      </w:r>
      <w:proofErr w:type="spellEnd"/>
      <w:r w:rsidR="00B53AE3" w:rsidRPr="0012564C">
        <w:rPr>
          <w:b/>
          <w:bCs/>
          <w:color w:val="000000"/>
          <w:lang w:eastAsia="bg-BG"/>
        </w:rPr>
        <w:t xml:space="preserve"> </w:t>
      </w:r>
      <w:proofErr w:type="spellStart"/>
      <w:r w:rsidR="00B53AE3" w:rsidRPr="0012564C">
        <w:rPr>
          <w:b/>
          <w:bCs/>
          <w:color w:val="000000"/>
          <w:lang w:eastAsia="bg-BG"/>
        </w:rPr>
        <w:t>сезон</w:t>
      </w:r>
      <w:proofErr w:type="spellEnd"/>
      <w:r w:rsidR="00B53AE3" w:rsidRPr="0012564C">
        <w:rPr>
          <w:b/>
          <w:bCs/>
          <w:color w:val="000000"/>
          <w:lang w:eastAsia="bg-BG"/>
        </w:rPr>
        <w:t xml:space="preserve"> 2016 -2017г.</w:t>
      </w:r>
      <w:r w:rsidR="00B47D76">
        <w:rPr>
          <w:b/>
          <w:lang w:val="bg-BG"/>
        </w:rPr>
        <w:t>”</w:t>
      </w:r>
      <w:r w:rsidR="00DD4A92">
        <w:rPr>
          <w:b/>
          <w:lang w:val="en-US"/>
        </w:rPr>
        <w:t>.</w:t>
      </w:r>
    </w:p>
    <w:p w:rsidR="00391DE8" w:rsidRDefault="00391DE8" w:rsidP="00391DE8">
      <w:pPr>
        <w:pStyle w:val="BodyText"/>
        <w:spacing w:after="0"/>
        <w:ind w:firstLine="567"/>
        <w:jc w:val="both"/>
        <w:rPr>
          <w:b/>
          <w:lang w:val="bg-BG"/>
        </w:rPr>
      </w:pPr>
      <w:r>
        <w:rPr>
          <w:lang w:val="bg-BG"/>
        </w:rPr>
        <w:t xml:space="preserve"> </w:t>
      </w:r>
      <w:bookmarkEnd w:id="0"/>
      <w:bookmarkEnd w:id="1"/>
    </w:p>
    <w:p w:rsidR="00391DE8" w:rsidRDefault="00391DE8" w:rsidP="00391DE8">
      <w:pPr>
        <w:tabs>
          <w:tab w:val="left" w:pos="4050"/>
          <w:tab w:val="left" w:pos="4320"/>
        </w:tabs>
        <w:jc w:val="both"/>
        <w:rPr>
          <w:b/>
          <w:lang w:val="en-US"/>
        </w:rPr>
      </w:pPr>
    </w:p>
    <w:p w:rsidR="00391DE8" w:rsidRDefault="00391DE8" w:rsidP="00391DE8">
      <w:pPr>
        <w:jc w:val="both"/>
        <w:rPr>
          <w:b/>
          <w:lang w:val="en-US"/>
        </w:rPr>
      </w:pPr>
    </w:p>
    <w:p w:rsidR="00391DE8" w:rsidRDefault="002E3103" w:rsidP="002E3103">
      <w:pPr>
        <w:rPr>
          <w:b/>
          <w:lang w:val="ru-RU"/>
        </w:rPr>
      </w:pPr>
      <w:r>
        <w:rPr>
          <w:b/>
          <w:lang w:val="en-US"/>
        </w:rPr>
        <w:t xml:space="preserve">                                                   </w:t>
      </w:r>
      <w:r w:rsidR="00391DE8">
        <w:rPr>
          <w:b/>
          <w:lang w:val="ru-RU"/>
        </w:rPr>
        <w:t>Д Е К Л А Р И Р А М,  ЧЕ:</w:t>
      </w:r>
    </w:p>
    <w:p w:rsidR="00391DE8" w:rsidRDefault="00391DE8" w:rsidP="00391DE8">
      <w:pPr>
        <w:pStyle w:val="ListParagraph"/>
        <w:ind w:left="1125"/>
        <w:jc w:val="both"/>
        <w:rPr>
          <w:b/>
          <w:lang w:val="ru-RU"/>
        </w:rPr>
      </w:pPr>
    </w:p>
    <w:p w:rsidR="00391DE8" w:rsidRDefault="006F1AA2" w:rsidP="006F1AA2">
      <w:pPr>
        <w:pStyle w:val="ListParagraph"/>
        <w:ind w:left="0" w:firstLine="349"/>
        <w:jc w:val="both"/>
        <w:rPr>
          <w:b/>
          <w:lang w:val="ru-RU"/>
        </w:rPr>
      </w:pPr>
      <w:r>
        <w:rPr>
          <w:b/>
          <w:lang w:val="ru-RU"/>
        </w:rPr>
        <w:t xml:space="preserve">1. </w:t>
      </w:r>
      <w:r w:rsidR="00391DE8">
        <w:rPr>
          <w:b/>
          <w:lang w:val="ru-RU"/>
        </w:rPr>
        <w:t>„………………….” …., вписано в Търговския регистър на Агенция по вписванията с ЕИК ……………, е/ не е (невярното се зачертава)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6F1AA2" w:rsidP="006F1AA2">
      <w:pPr>
        <w:pStyle w:val="ListParagraph"/>
        <w:ind w:left="0" w:firstLine="709"/>
        <w:jc w:val="both"/>
        <w:rPr>
          <w:b/>
          <w:lang w:val="ru-RU"/>
        </w:rPr>
      </w:pPr>
      <w:r>
        <w:rPr>
          <w:b/>
          <w:lang w:val="ru-RU"/>
        </w:rPr>
        <w:t xml:space="preserve">2. </w:t>
      </w:r>
      <w:r w:rsidR="00391DE8">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6F1AA2" w:rsidP="006F1AA2">
      <w:pPr>
        <w:pStyle w:val="ListParagraph"/>
        <w:ind w:left="0" w:firstLine="709"/>
        <w:jc w:val="both"/>
        <w:rPr>
          <w:b/>
          <w:lang w:val="ru-RU"/>
        </w:rPr>
      </w:pPr>
      <w:r>
        <w:rPr>
          <w:b/>
          <w:lang w:val="ru-RU"/>
        </w:rPr>
        <w:t xml:space="preserve">3. </w:t>
      </w:r>
      <w:r w:rsidR="00391DE8">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лице</w:t>
      </w:r>
      <w:r w:rsidR="00391DE8">
        <w:rPr>
          <w:b/>
          <w:lang w:val="bg-BG"/>
        </w:rPr>
        <w:t xml:space="preserve"> контролирано от дружество</w:t>
      </w:r>
      <w:r w:rsidR="00391DE8">
        <w:rPr>
          <w:b/>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w:t>
      </w:r>
      <w:r w:rsidR="00391DE8">
        <w:rPr>
          <w:b/>
          <w:lang w:val="ru-RU"/>
        </w:rPr>
        <w:lastRenderedPageBreak/>
        <w:t>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6F1AA2">
      <w:pPr>
        <w:pStyle w:val="ListParagraph"/>
        <w:ind w:left="360" w:firstLine="349"/>
        <w:jc w:val="both"/>
        <w:rPr>
          <w:b/>
          <w:lang w:val="ru-RU"/>
        </w:rPr>
      </w:pPr>
    </w:p>
    <w:p w:rsidR="00391DE8" w:rsidRDefault="006F1AA2" w:rsidP="006F1AA2">
      <w:pPr>
        <w:pStyle w:val="ListParagraph"/>
        <w:ind w:left="0" w:firstLine="709"/>
        <w:jc w:val="both"/>
        <w:rPr>
          <w:b/>
          <w:lang w:val="ru-RU"/>
        </w:rPr>
      </w:pPr>
      <w:r>
        <w:rPr>
          <w:b/>
          <w:i/>
          <w:lang w:val="ru-RU"/>
        </w:rPr>
        <w:t xml:space="preserve">4. </w:t>
      </w:r>
      <w:r w:rsidR="00391DE8">
        <w:rPr>
          <w:b/>
          <w:i/>
          <w:lang w:val="ru-RU"/>
        </w:rPr>
        <w:t xml:space="preserve">„………………….” …., вписано в Търговския регистър на Агенция по вписванията с ЕИК ……………,  </w:t>
      </w:r>
      <w:r w:rsidR="00391DE8">
        <w:rPr>
          <w:b/>
          <w:i/>
          <w:spacing w:val="4"/>
          <w:lang w:val="bg-BG"/>
        </w:rPr>
        <w:t xml:space="preserve">попада в изключенията по чл. 4, т…. </w:t>
      </w:r>
      <w:r w:rsidR="00391DE8">
        <w:rPr>
          <w:rFonts w:eastAsia="Batang"/>
          <w:b/>
          <w:bCs/>
          <w:i/>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391DE8" w:rsidRDefault="00391DE8" w:rsidP="006F1AA2">
      <w:pPr>
        <w:pStyle w:val="ListParagraph"/>
        <w:ind w:left="360" w:firstLine="349"/>
        <w:jc w:val="both"/>
        <w:rPr>
          <w:b/>
          <w:i/>
          <w:lang w:val="ru-RU"/>
        </w:rPr>
      </w:pPr>
    </w:p>
    <w:p w:rsidR="00391DE8" w:rsidRDefault="00391DE8" w:rsidP="006F1AA2">
      <w:pPr>
        <w:keepNext/>
        <w:keepLines/>
        <w:ind w:firstLine="709"/>
        <w:jc w:val="both"/>
        <w:rPr>
          <w:i/>
          <w:sz w:val="22"/>
          <w:szCs w:val="22"/>
          <w:lang w:val="ru-RU"/>
        </w:rPr>
      </w:pPr>
      <w:r>
        <w:rPr>
          <w:b/>
          <w:i/>
          <w:spacing w:val="4"/>
          <w:sz w:val="22"/>
          <w:szCs w:val="22"/>
          <w:u w:val="single"/>
          <w:lang w:val="bg-BG"/>
        </w:rPr>
        <w:t>Забележка:</w:t>
      </w:r>
      <w:r>
        <w:rPr>
          <w:i/>
          <w:spacing w:val="4"/>
          <w:sz w:val="22"/>
          <w:szCs w:val="22"/>
          <w:lang w:val="bg-BG"/>
        </w:rPr>
        <w:t xml:space="preserve"> Тази точка се попълва, ако участникът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sz w:val="22"/>
          <w:szCs w:val="22"/>
          <w:lang w:val="bg-BG"/>
        </w:rPr>
        <w:t>регистрирано в юрисдикции с преференциален данъчен режим</w:t>
      </w:r>
      <w:r>
        <w:rPr>
          <w:i/>
          <w:sz w:val="22"/>
          <w:szCs w:val="22"/>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391DE8" w:rsidRDefault="00391DE8" w:rsidP="006F1AA2">
      <w:pPr>
        <w:keepNext/>
        <w:keepLines/>
        <w:ind w:left="360" w:firstLine="349"/>
        <w:jc w:val="both"/>
        <w:rPr>
          <w:b/>
          <w:lang w:val="ru-RU"/>
        </w:rPr>
      </w:pPr>
    </w:p>
    <w:p w:rsidR="00391DE8" w:rsidRDefault="006F1AA2" w:rsidP="006F1AA2">
      <w:pPr>
        <w:pStyle w:val="ListParagraph"/>
        <w:keepNext/>
        <w:keepLines/>
        <w:ind w:left="0" w:firstLine="709"/>
        <w:jc w:val="both"/>
        <w:rPr>
          <w:i/>
          <w:sz w:val="22"/>
          <w:szCs w:val="22"/>
          <w:lang w:val="ru-RU"/>
        </w:rPr>
      </w:pPr>
      <w:r>
        <w:rPr>
          <w:b/>
          <w:lang w:val="ru-RU"/>
        </w:rPr>
        <w:t xml:space="preserve">5. </w:t>
      </w:r>
      <w:r w:rsidR="00391DE8">
        <w:rPr>
          <w:b/>
          <w:lang w:val="ru-RU"/>
        </w:rPr>
        <w:t xml:space="preserve">При промяна в горепосочените по-горе обстоятелства се задължавам да уведомя писмено възложителя в 7-дневен срок. </w:t>
      </w:r>
    </w:p>
    <w:p w:rsidR="00391DE8" w:rsidRDefault="00391DE8" w:rsidP="006F1AA2">
      <w:pPr>
        <w:pStyle w:val="ListParagraph"/>
        <w:ind w:left="360" w:firstLine="349"/>
        <w:jc w:val="both"/>
        <w:rPr>
          <w:b/>
          <w:lang w:val="ru-RU"/>
        </w:rPr>
      </w:pPr>
    </w:p>
    <w:p w:rsidR="00391DE8" w:rsidRDefault="00391DE8" w:rsidP="006F1AA2">
      <w:pPr>
        <w:ind w:firstLine="709"/>
        <w:jc w:val="both"/>
        <w:rPr>
          <w:lang w:val="ru-RU"/>
        </w:rPr>
      </w:pPr>
      <w:r>
        <w:rPr>
          <w:lang w:val="ru-RU"/>
        </w:rPr>
        <w:tab/>
        <w:t>Известна ми е предвидената в чл.313 от Наказателния кодекс, отговорност за неверни данни.</w:t>
      </w:r>
    </w:p>
    <w:p w:rsidR="00391DE8" w:rsidRDefault="00391DE8" w:rsidP="00391DE8">
      <w:pPr>
        <w:rPr>
          <w:i/>
          <w:iCs/>
          <w:lang w:val="ru-RU"/>
        </w:rPr>
      </w:pPr>
    </w:p>
    <w:p w:rsidR="00391DE8" w:rsidRDefault="00391DE8" w:rsidP="00391DE8">
      <w:pPr>
        <w:rPr>
          <w:i/>
          <w:iCs/>
          <w:lang w:val="ru-RU"/>
        </w:rPr>
      </w:pPr>
    </w:p>
    <w:p w:rsidR="006F1AA2" w:rsidRDefault="006F1AA2" w:rsidP="00391DE8">
      <w:pPr>
        <w:rPr>
          <w:i/>
          <w:iCs/>
          <w:lang w:val="ru-RU"/>
        </w:rPr>
      </w:pPr>
    </w:p>
    <w:p w:rsidR="00391DE8" w:rsidRDefault="006F1AA2" w:rsidP="00391DE8">
      <w:pPr>
        <w:rPr>
          <w:i/>
          <w:iCs/>
          <w:lang w:val="ru-RU"/>
        </w:rPr>
      </w:pPr>
      <w:r>
        <w:rPr>
          <w:i/>
          <w:iCs/>
          <w:lang w:val="ru-RU"/>
        </w:rPr>
        <w:t xml:space="preserve"> </w:t>
      </w:r>
      <w:r w:rsidR="00391DE8">
        <w:rPr>
          <w:i/>
          <w:iCs/>
          <w:lang w:val="ru-RU"/>
        </w:rPr>
        <w:t>………………………</w:t>
      </w:r>
    </w:p>
    <w:p w:rsidR="00391DE8" w:rsidRDefault="00391DE8" w:rsidP="00391DE8">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391DE8" w:rsidRDefault="00391DE8" w:rsidP="00391DE8">
      <w:pPr>
        <w:ind w:left="5664" w:firstLine="708"/>
        <w:rPr>
          <w:lang w:val="ru-RU"/>
        </w:rPr>
      </w:pPr>
      <w:r>
        <w:rPr>
          <w:i/>
          <w:iCs/>
          <w:lang w:val="ru-RU"/>
        </w:rPr>
        <w:t>подпис</w:t>
      </w:r>
      <w:r>
        <w:rPr>
          <w:lang w:val="ru-RU"/>
        </w:rPr>
        <w:t xml:space="preserve">  </w:t>
      </w: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b/>
          <w:i/>
          <w:iCs/>
          <w:lang w:val="ru-RU"/>
        </w:rPr>
      </w:pPr>
    </w:p>
    <w:p w:rsidR="00391DE8" w:rsidRDefault="00391DE8" w:rsidP="00391DE8">
      <w:pPr>
        <w:ind w:firstLine="720"/>
        <w:jc w:val="both"/>
        <w:rPr>
          <w:i/>
          <w:iCs/>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участника</w:t>
      </w:r>
      <w:r>
        <w:rPr>
          <w:i/>
          <w:iCs/>
          <w:lang w:val="ru-RU"/>
        </w:rPr>
        <w:t xml:space="preserve"> по регистрация съгласно чл. 40, ал. 1, т. 1 от ППЗОП. В случай, че </w:t>
      </w:r>
      <w:r>
        <w:rPr>
          <w:i/>
          <w:lang w:val="bg-BG"/>
        </w:rPr>
        <w:t>участникът</w:t>
      </w:r>
      <w:r>
        <w:rPr>
          <w:i/>
          <w:iCs/>
          <w:lang w:val="ru-RU"/>
        </w:rPr>
        <w:t xml:space="preserve"> в процедурата е обединение декларацията се попълва от представляващия обединението.</w:t>
      </w:r>
    </w:p>
    <w:p w:rsidR="00391DE8" w:rsidRDefault="00391DE8" w:rsidP="00391DE8">
      <w:pPr>
        <w:ind w:left="5664" w:firstLine="708"/>
        <w:rPr>
          <w:lang w:val="ru-RU"/>
        </w:rPr>
      </w:pPr>
      <w:r>
        <w:rPr>
          <w:lang w:val="ru-RU"/>
        </w:rPr>
        <w:t xml:space="preserve">  </w:t>
      </w:r>
    </w:p>
    <w:p w:rsidR="00391DE8" w:rsidRDefault="00391DE8" w:rsidP="00391DE8"/>
    <w:p w:rsidR="003F0D2E" w:rsidRDefault="003F0D2E"/>
    <w:sectPr w:rsidR="003F0D2E" w:rsidSect="00B15E87">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37" w:rsidRDefault="00CE5837" w:rsidP="00391DE8">
      <w:r>
        <w:separator/>
      </w:r>
    </w:p>
  </w:endnote>
  <w:endnote w:type="continuationSeparator" w:id="0">
    <w:p w:rsidR="00CE5837" w:rsidRDefault="00CE5837" w:rsidP="0039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37" w:rsidRDefault="00CE5837" w:rsidP="00391DE8">
      <w:r>
        <w:separator/>
      </w:r>
    </w:p>
  </w:footnote>
  <w:footnote w:type="continuationSeparator" w:id="0">
    <w:p w:rsidR="00CE5837" w:rsidRDefault="00CE5837" w:rsidP="00391DE8">
      <w:r>
        <w:continuationSeparator/>
      </w:r>
    </w:p>
  </w:footnote>
  <w:footnote w:id="1">
    <w:p w:rsidR="00391DE8" w:rsidRDefault="00391DE8" w:rsidP="00391DE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spellStart"/>
      <w:proofErr w:type="gramStart"/>
      <w:r>
        <w:rPr>
          <w:rFonts w:ascii="Times New Roman" w:hAnsi="Times New Roman"/>
        </w:rPr>
        <w:t>Оставя</w:t>
      </w:r>
      <w:proofErr w:type="spellEnd"/>
      <w:r>
        <w:rPr>
          <w:rFonts w:ascii="Times New Roman" w:hAnsi="Times New Roman"/>
          <w:lang w:val="bg-BG"/>
        </w:rPr>
        <w:t xml:space="preserve">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вярното</w:t>
      </w:r>
      <w:proofErr w:type="spellEnd"/>
      <w:r>
        <w:rPr>
          <w:rFonts w:ascii="Times New Roman" w:hAnsi="Times New Roman"/>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74F"/>
    <w:multiLevelType w:val="hybridMultilevel"/>
    <w:tmpl w:val="B4549B50"/>
    <w:lvl w:ilvl="0" w:tplc="F33E1FEE">
      <w:start w:val="1"/>
      <w:numFmt w:val="decimal"/>
      <w:lvlText w:val="%1."/>
      <w:lvlJc w:val="left"/>
      <w:pPr>
        <w:ind w:left="720" w:hanging="360"/>
      </w:pPr>
      <w:rPr>
        <w:b/>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1DE8"/>
    <w:rsid w:val="00047F3B"/>
    <w:rsid w:val="00224562"/>
    <w:rsid w:val="00286EB2"/>
    <w:rsid w:val="002E3103"/>
    <w:rsid w:val="00391DE8"/>
    <w:rsid w:val="003F0D2E"/>
    <w:rsid w:val="0044098A"/>
    <w:rsid w:val="0045042F"/>
    <w:rsid w:val="00464969"/>
    <w:rsid w:val="00552F4E"/>
    <w:rsid w:val="005822F0"/>
    <w:rsid w:val="00604912"/>
    <w:rsid w:val="006168FF"/>
    <w:rsid w:val="006F1AA2"/>
    <w:rsid w:val="00820874"/>
    <w:rsid w:val="0087345B"/>
    <w:rsid w:val="008A5A90"/>
    <w:rsid w:val="00B15E87"/>
    <w:rsid w:val="00B47D76"/>
    <w:rsid w:val="00B53AE3"/>
    <w:rsid w:val="00C016B2"/>
    <w:rsid w:val="00CE5837"/>
    <w:rsid w:val="00DD4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DE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91DE8"/>
    <w:rPr>
      <w:rFonts w:ascii="Calibri" w:hAnsi="Calibri"/>
      <w:sz w:val="20"/>
      <w:szCs w:val="20"/>
    </w:rPr>
  </w:style>
  <w:style w:type="character" w:customStyle="1" w:styleId="FootnoteTextChar">
    <w:name w:val="Footnote Text Char"/>
    <w:basedOn w:val="DefaultParagraphFont"/>
    <w:link w:val="FootnoteText"/>
    <w:semiHidden/>
    <w:rsid w:val="00391DE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semiHidden/>
    <w:locked/>
    <w:rsid w:val="00391DE8"/>
    <w:rPr>
      <w:rFonts w:ascii="Tahoma" w:eastAsia="Times New Roman" w:hAnsi="Tahoma" w:cs="Times New Roman"/>
      <w:sz w:val="24"/>
      <w:szCs w:val="20"/>
      <w:lang w:val="en-AU"/>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391DE8"/>
    <w:pPr>
      <w:tabs>
        <w:tab w:val="center" w:pos="4153"/>
        <w:tab w:val="right" w:pos="8306"/>
      </w:tabs>
    </w:pPr>
    <w:rPr>
      <w:rFonts w:ascii="Tahoma" w:hAnsi="Tahoma"/>
      <w:szCs w:val="20"/>
      <w:lang w:val="en-AU"/>
    </w:rPr>
  </w:style>
  <w:style w:type="character" w:customStyle="1" w:styleId="FooterChar1">
    <w:name w:val="Footer Char1"/>
    <w:basedOn w:val="DefaultParagraphFont"/>
    <w:link w:val="Footer"/>
    <w:uiPriority w:val="99"/>
    <w:semiHidden/>
    <w:rsid w:val="00391DE8"/>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391DE8"/>
    <w:pPr>
      <w:spacing w:after="120"/>
    </w:pPr>
  </w:style>
  <w:style w:type="character" w:customStyle="1" w:styleId="BodyTextChar">
    <w:name w:val="Body Text Char"/>
    <w:basedOn w:val="DefaultParagraphFont"/>
    <w:link w:val="BodyText"/>
    <w:semiHidden/>
    <w:rsid w:val="00391DE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91DE8"/>
    <w:pPr>
      <w:ind w:left="720"/>
      <w:contextualSpacing/>
    </w:pPr>
  </w:style>
  <w:style w:type="character" w:styleId="FootnoteReference">
    <w:name w:val="footnote reference"/>
    <w:semiHidden/>
    <w:unhideWhenUsed/>
    <w:rsid w:val="00391DE8"/>
    <w:rPr>
      <w:vertAlign w:val="superscript"/>
    </w:rPr>
  </w:style>
</w:styles>
</file>

<file path=word/webSettings.xml><?xml version="1.0" encoding="utf-8"?>
<w:webSettings xmlns:r="http://schemas.openxmlformats.org/officeDocument/2006/relationships" xmlns:w="http://schemas.openxmlformats.org/wordprocessingml/2006/main">
  <w:divs>
    <w:div w:id="49766185">
      <w:bodyDiv w:val="1"/>
      <w:marLeft w:val="0"/>
      <w:marRight w:val="0"/>
      <w:marTop w:val="0"/>
      <w:marBottom w:val="0"/>
      <w:divBdr>
        <w:top w:val="none" w:sz="0" w:space="0" w:color="auto"/>
        <w:left w:val="none" w:sz="0" w:space="0" w:color="auto"/>
        <w:bottom w:val="none" w:sz="0" w:space="0" w:color="auto"/>
        <w:right w:val="none" w:sz="0" w:space="0" w:color="auto"/>
      </w:divBdr>
    </w:div>
    <w:div w:id="7703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AAngelova</cp:lastModifiedBy>
  <cp:revision>10</cp:revision>
  <dcterms:created xsi:type="dcterms:W3CDTF">2016-11-09T08:13:00Z</dcterms:created>
  <dcterms:modified xsi:type="dcterms:W3CDTF">2016-12-05T14:07:00Z</dcterms:modified>
</cp:coreProperties>
</file>