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46" w:rsidRPr="00157ADC" w:rsidRDefault="00BB3246" w:rsidP="00BB3246">
      <w:pPr>
        <w:ind w:left="5670"/>
        <w:rPr>
          <w:rFonts w:ascii="Times New Roman" w:hAnsi="Times New Roman"/>
          <w:b/>
          <w:sz w:val="24"/>
          <w:szCs w:val="24"/>
        </w:rPr>
      </w:pPr>
      <w:r w:rsidRPr="00157ADC">
        <w:rPr>
          <w:rFonts w:ascii="Times New Roman" w:hAnsi="Times New Roman"/>
          <w:b/>
        </w:rPr>
        <w:tab/>
      </w:r>
      <w:r w:rsidRPr="00157ADC">
        <w:rPr>
          <w:rFonts w:ascii="Times New Roman" w:hAnsi="Times New Roman"/>
          <w:b/>
        </w:rPr>
        <w:tab/>
      </w:r>
      <w:r w:rsidRPr="00157ADC">
        <w:rPr>
          <w:rFonts w:ascii="Times New Roman" w:hAnsi="Times New Roman"/>
          <w:b/>
          <w:sz w:val="24"/>
          <w:szCs w:val="24"/>
        </w:rPr>
        <w:t>Приложение №4</w:t>
      </w:r>
    </w:p>
    <w:p w:rsidR="00BB3246" w:rsidRPr="00157ADC" w:rsidRDefault="00BB3246" w:rsidP="00BB3246">
      <w:pPr>
        <w:ind w:left="5664" w:firstLine="708"/>
        <w:rPr>
          <w:rFonts w:ascii="Times New Roman" w:hAnsi="Times New Roman"/>
          <w:b/>
          <w:sz w:val="24"/>
          <w:szCs w:val="24"/>
        </w:rPr>
      </w:pPr>
      <w:r w:rsidRPr="00157ADC">
        <w:rPr>
          <w:rFonts w:ascii="Times New Roman" w:hAnsi="Times New Roman"/>
          <w:b/>
          <w:sz w:val="24"/>
          <w:szCs w:val="24"/>
        </w:rPr>
        <w:t>Образец по чл. 6, т. 16</w:t>
      </w:r>
    </w:p>
    <w:p w:rsidR="00BB3246" w:rsidRPr="00157ADC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157ADC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157ADC" w:rsidRDefault="00BB3246" w:rsidP="00BB3246">
      <w:pPr>
        <w:spacing w:after="120"/>
        <w:jc w:val="center"/>
        <w:rPr>
          <w:rFonts w:ascii="Times New Roman" w:hAnsi="Times New Roman"/>
          <w:b/>
        </w:rPr>
      </w:pPr>
      <w:r w:rsidRPr="00157ADC">
        <w:rPr>
          <w:rFonts w:ascii="Times New Roman" w:hAnsi="Times New Roman"/>
          <w:b/>
        </w:rPr>
        <w:t>ИНФОРМАЦИЯ</w:t>
      </w:r>
    </w:p>
    <w:p w:rsidR="00CA2E0C" w:rsidRDefault="00BB3246" w:rsidP="00BB3246">
      <w:pPr>
        <w:pStyle w:val="Header"/>
        <w:jc w:val="center"/>
        <w:rPr>
          <w:rFonts w:ascii="Times New Roman" w:hAnsi="Times New Roman"/>
          <w:sz w:val="24"/>
          <w:szCs w:val="24"/>
        </w:rPr>
      </w:pPr>
      <w:r w:rsidRPr="00157ADC">
        <w:rPr>
          <w:rFonts w:ascii="Times New Roman" w:hAnsi="Times New Roman"/>
          <w:sz w:val="24"/>
          <w:szCs w:val="24"/>
        </w:rPr>
        <w:t xml:space="preserve">За датата и основанието за освобождаването, усвояването или задържането на гаранцията за изпълнение на договор за обществена поръчка № </w:t>
      </w:r>
      <w:r w:rsidR="0098143B">
        <w:rPr>
          <w:rFonts w:ascii="Times New Roman" w:hAnsi="Times New Roman"/>
          <w:sz w:val="24"/>
          <w:szCs w:val="24"/>
          <w:lang w:val="en-US"/>
        </w:rPr>
        <w:t>121</w:t>
      </w:r>
      <w:r w:rsidR="0098143B">
        <w:rPr>
          <w:rFonts w:ascii="Times New Roman" w:hAnsi="Times New Roman"/>
          <w:sz w:val="24"/>
          <w:szCs w:val="24"/>
        </w:rPr>
        <w:t>/</w:t>
      </w:r>
      <w:r w:rsidR="0098143B">
        <w:rPr>
          <w:rFonts w:ascii="Times New Roman" w:hAnsi="Times New Roman"/>
          <w:sz w:val="24"/>
          <w:szCs w:val="24"/>
          <w:lang w:val="en-US"/>
        </w:rPr>
        <w:t>15</w:t>
      </w:r>
      <w:r w:rsidR="00E31E33">
        <w:rPr>
          <w:rFonts w:ascii="Times New Roman" w:hAnsi="Times New Roman"/>
          <w:sz w:val="24"/>
          <w:szCs w:val="24"/>
        </w:rPr>
        <w:t>.0</w:t>
      </w:r>
      <w:r w:rsidR="00CA2E0C">
        <w:rPr>
          <w:rFonts w:ascii="Times New Roman" w:hAnsi="Times New Roman"/>
          <w:sz w:val="24"/>
          <w:szCs w:val="24"/>
          <w:lang w:val="en-US"/>
        </w:rPr>
        <w:t>8</w:t>
      </w:r>
      <w:r w:rsidR="00E31E33">
        <w:rPr>
          <w:rFonts w:ascii="Times New Roman" w:hAnsi="Times New Roman"/>
          <w:sz w:val="24"/>
          <w:szCs w:val="24"/>
        </w:rPr>
        <w:t>.201</w:t>
      </w:r>
      <w:r w:rsidR="00CA2E0C">
        <w:rPr>
          <w:rFonts w:ascii="Times New Roman" w:hAnsi="Times New Roman"/>
          <w:sz w:val="24"/>
          <w:szCs w:val="24"/>
          <w:lang w:val="en-US"/>
        </w:rPr>
        <w:t>3</w:t>
      </w:r>
      <w:r w:rsidR="004867EF">
        <w:rPr>
          <w:rFonts w:ascii="Times New Roman" w:hAnsi="Times New Roman"/>
          <w:sz w:val="24"/>
          <w:szCs w:val="24"/>
        </w:rPr>
        <w:t xml:space="preserve"> г.</w:t>
      </w:r>
      <w:r w:rsidRPr="00157ADC">
        <w:rPr>
          <w:rFonts w:ascii="Times New Roman" w:hAnsi="Times New Roman"/>
          <w:sz w:val="24"/>
          <w:szCs w:val="24"/>
        </w:rPr>
        <w:t xml:space="preserve">  сключен с ИЗПЪЛНИТЕЛ </w:t>
      </w:r>
      <w:r w:rsidR="004867EF">
        <w:rPr>
          <w:rFonts w:ascii="Times New Roman" w:hAnsi="Times New Roman"/>
          <w:sz w:val="24"/>
          <w:szCs w:val="24"/>
        </w:rPr>
        <w:t>–</w:t>
      </w:r>
      <w:r w:rsidRPr="00157ADC">
        <w:rPr>
          <w:rFonts w:ascii="Times New Roman" w:hAnsi="Times New Roman"/>
          <w:sz w:val="24"/>
          <w:szCs w:val="24"/>
        </w:rPr>
        <w:t xml:space="preserve"> </w:t>
      </w:r>
      <w:r w:rsidR="0098143B">
        <w:rPr>
          <w:rFonts w:ascii="Times New Roman" w:hAnsi="Times New Roman"/>
          <w:sz w:val="24"/>
          <w:szCs w:val="24"/>
        </w:rPr>
        <w:t xml:space="preserve">ЕТ </w:t>
      </w:r>
      <w:r w:rsidR="004867EF">
        <w:rPr>
          <w:rFonts w:ascii="Times New Roman" w:hAnsi="Times New Roman"/>
          <w:sz w:val="24"/>
          <w:szCs w:val="24"/>
        </w:rPr>
        <w:t>„</w:t>
      </w:r>
      <w:r w:rsidR="0098143B">
        <w:rPr>
          <w:rFonts w:ascii="Times New Roman" w:hAnsi="Times New Roman"/>
          <w:sz w:val="24"/>
          <w:szCs w:val="24"/>
        </w:rPr>
        <w:t>Белина Еко – Донка Янева”</w:t>
      </w:r>
      <w:r w:rsidR="007C12DD" w:rsidRPr="00157ADC">
        <w:rPr>
          <w:rFonts w:ascii="Times New Roman" w:hAnsi="Times New Roman"/>
          <w:sz w:val="24"/>
          <w:szCs w:val="24"/>
        </w:rPr>
        <w:t xml:space="preserve">, с предмет: </w:t>
      </w:r>
      <w:r w:rsidR="00CA2E0C" w:rsidRPr="00CA2E0C">
        <w:rPr>
          <w:rFonts w:ascii="Times New Roman" w:hAnsi="Times New Roman"/>
          <w:sz w:val="24"/>
          <w:szCs w:val="24"/>
        </w:rPr>
        <w:t xml:space="preserve">Пране на спална бельо, </w:t>
      </w:r>
      <w:r w:rsidR="0098143B" w:rsidRPr="00CA2E0C">
        <w:rPr>
          <w:rFonts w:ascii="Times New Roman" w:hAnsi="Times New Roman"/>
          <w:sz w:val="24"/>
          <w:szCs w:val="24"/>
        </w:rPr>
        <w:t>одеяла</w:t>
      </w:r>
      <w:r w:rsidR="00CA2E0C" w:rsidRPr="00CA2E0C">
        <w:rPr>
          <w:rFonts w:ascii="Times New Roman" w:hAnsi="Times New Roman"/>
          <w:sz w:val="24"/>
          <w:szCs w:val="24"/>
        </w:rPr>
        <w:t>, пердета, завеси, работно облекло, килими, пътеки</w:t>
      </w:r>
      <w:r w:rsidR="00CA2E0C">
        <w:rPr>
          <w:rFonts w:ascii="Times New Roman" w:hAnsi="Times New Roman"/>
          <w:sz w:val="24"/>
          <w:szCs w:val="24"/>
        </w:rPr>
        <w:t xml:space="preserve"> </w:t>
      </w:r>
    </w:p>
    <w:p w:rsidR="00BB3246" w:rsidRPr="00157ADC" w:rsidRDefault="00BB3246" w:rsidP="00BB3246">
      <w:pPr>
        <w:pStyle w:val="Header"/>
        <w:jc w:val="center"/>
        <w:rPr>
          <w:rFonts w:ascii="Times New Roman" w:hAnsi="Times New Roman"/>
          <w:sz w:val="24"/>
          <w:szCs w:val="24"/>
        </w:rPr>
      </w:pPr>
      <w:r w:rsidRPr="00157ADC">
        <w:rPr>
          <w:rFonts w:ascii="Times New Roman" w:hAnsi="Times New Roman"/>
          <w:sz w:val="24"/>
          <w:szCs w:val="24"/>
        </w:rPr>
        <w:t xml:space="preserve">в резултат на проведена обществена поръчка по ЗОП, с уникален номер № </w:t>
      </w:r>
      <w:r w:rsidR="00DA5DB2">
        <w:rPr>
          <w:rFonts w:ascii="Times New Roman" w:hAnsi="Times New Roman"/>
          <w:sz w:val="24"/>
          <w:szCs w:val="24"/>
        </w:rPr>
        <w:t>01605-201</w:t>
      </w:r>
      <w:r w:rsidR="00CA2E0C">
        <w:rPr>
          <w:rFonts w:ascii="Times New Roman" w:hAnsi="Times New Roman"/>
          <w:sz w:val="24"/>
          <w:szCs w:val="24"/>
        </w:rPr>
        <w:t>3-0006</w:t>
      </w:r>
      <w:r w:rsidRPr="00157ADC">
        <w:rPr>
          <w:rFonts w:ascii="Times New Roman" w:hAnsi="Times New Roman"/>
          <w:sz w:val="24"/>
          <w:szCs w:val="24"/>
        </w:rPr>
        <w:t xml:space="preserve"> в РОП</w:t>
      </w:r>
    </w:p>
    <w:tbl>
      <w:tblPr>
        <w:tblpPr w:leftFromText="141" w:rightFromText="141" w:vertAnchor="text" w:horzAnchor="margin" w:tblpXSpec="center" w:tblpY="308"/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376"/>
        <w:gridCol w:w="1707"/>
        <w:gridCol w:w="1586"/>
        <w:gridCol w:w="1548"/>
        <w:gridCol w:w="1386"/>
      </w:tblGrid>
      <w:tr w:rsidR="00BB3246" w:rsidRPr="00157ADC" w:rsidTr="00BB3246">
        <w:trPr>
          <w:trHeight w:val="1634"/>
        </w:trPr>
        <w:tc>
          <w:tcPr>
            <w:tcW w:w="1526" w:type="dxa"/>
          </w:tcPr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вид </w:t>
            </w: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на гаранцията по договора,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ADC">
              <w:rPr>
                <w:rFonts w:ascii="Times New Roman" w:hAnsi="Times New Roman"/>
                <w:sz w:val="20"/>
                <w:szCs w:val="20"/>
              </w:rPr>
              <w:t>/</w:t>
            </w: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банкова гаранция№; дата  или платежно нареждане №; дата/</w:t>
            </w:r>
          </w:p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размер на гаранцията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/лева без ддс/ и</w:t>
            </w: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 xml:space="preserve"> срок на валидност</w:t>
            </w:r>
          </w:p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дата и основание по договора за освобождаване на гаранцията</w:t>
            </w:r>
          </w:p>
        </w:tc>
        <w:tc>
          <w:tcPr>
            <w:tcW w:w="1586" w:type="dxa"/>
            <w:shd w:val="clear" w:color="auto" w:fill="auto"/>
          </w:tcPr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възстановена сума на изпълнителя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/лева без ДДС/</w:t>
            </w:r>
          </w:p>
        </w:tc>
        <w:tc>
          <w:tcPr>
            <w:tcW w:w="1548" w:type="dxa"/>
          </w:tcPr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усвоена/задържана сума от възложителя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/лева без ДДС/</w:t>
            </w:r>
          </w:p>
        </w:tc>
        <w:tc>
          <w:tcPr>
            <w:tcW w:w="1386" w:type="dxa"/>
            <w:shd w:val="clear" w:color="auto" w:fill="auto"/>
          </w:tcPr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 по договора за усвояване/задържане на суми от гаранцията </w:t>
            </w:r>
          </w:p>
        </w:tc>
      </w:tr>
      <w:tr w:rsidR="00BB3246" w:rsidRPr="00157ADC" w:rsidTr="00BB3246">
        <w:trPr>
          <w:trHeight w:val="1011"/>
        </w:trPr>
        <w:tc>
          <w:tcPr>
            <w:tcW w:w="1526" w:type="dxa"/>
          </w:tcPr>
          <w:p w:rsidR="00BB3246" w:rsidRPr="00157ADC" w:rsidRDefault="004867EF" w:rsidP="00BB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Депозит</w:t>
            </w:r>
          </w:p>
        </w:tc>
        <w:tc>
          <w:tcPr>
            <w:tcW w:w="1376" w:type="dxa"/>
            <w:shd w:val="clear" w:color="auto" w:fill="auto"/>
          </w:tcPr>
          <w:p w:rsidR="00BB3246" w:rsidRPr="00157ADC" w:rsidRDefault="0098143B" w:rsidP="00BB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331,10</w:t>
            </w:r>
          </w:p>
        </w:tc>
        <w:tc>
          <w:tcPr>
            <w:tcW w:w="1707" w:type="dxa"/>
            <w:shd w:val="clear" w:color="auto" w:fill="auto"/>
          </w:tcPr>
          <w:p w:rsidR="00BB3246" w:rsidRPr="00DA5DB2" w:rsidRDefault="00BB3246" w:rsidP="00BB32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BB3246" w:rsidRPr="00157ADC" w:rsidRDefault="0098143B" w:rsidP="00E31E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319,43</w:t>
            </w:r>
          </w:p>
        </w:tc>
        <w:tc>
          <w:tcPr>
            <w:tcW w:w="1548" w:type="dxa"/>
          </w:tcPr>
          <w:p w:rsidR="00BB3246" w:rsidRPr="00157ADC" w:rsidRDefault="00BB3246" w:rsidP="00BB32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</w:tcPr>
          <w:p w:rsidR="00BB3246" w:rsidRPr="00157ADC" w:rsidRDefault="00CA2E0C" w:rsidP="00BB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Неспазване срока за извършване на услугата</w:t>
            </w:r>
          </w:p>
          <w:p w:rsidR="00BB3246" w:rsidRPr="00157ADC" w:rsidRDefault="00BB3246" w:rsidP="00BB3246">
            <w:pPr>
              <w:spacing w:after="0" w:line="240" w:lineRule="auto"/>
              <w:rPr>
                <w:sz w:val="24"/>
                <w:szCs w:val="24"/>
              </w:rPr>
            </w:pPr>
          </w:p>
          <w:p w:rsidR="00BB3246" w:rsidRPr="00157ADC" w:rsidRDefault="00BB3246" w:rsidP="00BB3246">
            <w:pPr>
              <w:spacing w:after="0" w:line="240" w:lineRule="auto"/>
              <w:rPr>
                <w:sz w:val="24"/>
                <w:szCs w:val="24"/>
              </w:rPr>
            </w:pPr>
          </w:p>
          <w:p w:rsidR="00BB3246" w:rsidRPr="00157ADC" w:rsidRDefault="00BB3246" w:rsidP="00BB324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250AD" w:rsidRPr="00157ADC" w:rsidRDefault="00A250AD"/>
    <w:p w:rsidR="000228E7" w:rsidRDefault="000228E7"/>
    <w:sectPr w:rsidR="000228E7" w:rsidSect="00BB3246">
      <w:pgSz w:w="11906" w:h="16838"/>
      <w:pgMar w:top="1440" w:right="1440" w:bottom="1440" w:left="11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FF2" w:rsidRDefault="00246FF2" w:rsidP="00216E1E">
      <w:pPr>
        <w:spacing w:after="0" w:line="240" w:lineRule="auto"/>
      </w:pPr>
      <w:r>
        <w:separator/>
      </w:r>
    </w:p>
  </w:endnote>
  <w:endnote w:type="continuationSeparator" w:id="0">
    <w:p w:rsidR="00246FF2" w:rsidRDefault="00246FF2" w:rsidP="0021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FF2" w:rsidRDefault="00246FF2" w:rsidP="00216E1E">
      <w:pPr>
        <w:spacing w:after="0" w:line="240" w:lineRule="auto"/>
      </w:pPr>
      <w:r>
        <w:separator/>
      </w:r>
    </w:p>
  </w:footnote>
  <w:footnote w:type="continuationSeparator" w:id="0">
    <w:p w:rsidR="00246FF2" w:rsidRDefault="00246FF2" w:rsidP="00216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009"/>
    <w:rsid w:val="000228E7"/>
    <w:rsid w:val="000825F3"/>
    <w:rsid w:val="00094259"/>
    <w:rsid w:val="00157ADC"/>
    <w:rsid w:val="00216E1E"/>
    <w:rsid w:val="0024275C"/>
    <w:rsid w:val="00246FF2"/>
    <w:rsid w:val="0025603F"/>
    <w:rsid w:val="002B201B"/>
    <w:rsid w:val="002B7173"/>
    <w:rsid w:val="003542DC"/>
    <w:rsid w:val="003C40AB"/>
    <w:rsid w:val="003D40BF"/>
    <w:rsid w:val="00413536"/>
    <w:rsid w:val="00413B1D"/>
    <w:rsid w:val="004536D5"/>
    <w:rsid w:val="00485244"/>
    <w:rsid w:val="004867EF"/>
    <w:rsid w:val="00510BAF"/>
    <w:rsid w:val="0054798C"/>
    <w:rsid w:val="00615C64"/>
    <w:rsid w:val="006D37D8"/>
    <w:rsid w:val="007865FC"/>
    <w:rsid w:val="00786C86"/>
    <w:rsid w:val="007A1690"/>
    <w:rsid w:val="007C12DD"/>
    <w:rsid w:val="00824A64"/>
    <w:rsid w:val="008821F5"/>
    <w:rsid w:val="008A781D"/>
    <w:rsid w:val="008F1BBF"/>
    <w:rsid w:val="00952AB2"/>
    <w:rsid w:val="0098143B"/>
    <w:rsid w:val="009F4C8C"/>
    <w:rsid w:val="00A250AD"/>
    <w:rsid w:val="00A63899"/>
    <w:rsid w:val="00AE3628"/>
    <w:rsid w:val="00AE6391"/>
    <w:rsid w:val="00B32F25"/>
    <w:rsid w:val="00B923C6"/>
    <w:rsid w:val="00BB3246"/>
    <w:rsid w:val="00BC51FF"/>
    <w:rsid w:val="00BF30F1"/>
    <w:rsid w:val="00C94BA1"/>
    <w:rsid w:val="00CA2E0C"/>
    <w:rsid w:val="00D05009"/>
    <w:rsid w:val="00D34480"/>
    <w:rsid w:val="00D539CA"/>
    <w:rsid w:val="00DA5DB2"/>
    <w:rsid w:val="00E31E33"/>
    <w:rsid w:val="00EB4917"/>
    <w:rsid w:val="00EF50E1"/>
    <w:rsid w:val="00F06231"/>
    <w:rsid w:val="00F468A6"/>
    <w:rsid w:val="00F86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C6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16E1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216E1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16E1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216E1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V.Bojilova</cp:lastModifiedBy>
  <cp:revision>3</cp:revision>
  <cp:lastPrinted>2015-04-27T06:28:00Z</cp:lastPrinted>
  <dcterms:created xsi:type="dcterms:W3CDTF">2015-07-22T11:19:00Z</dcterms:created>
  <dcterms:modified xsi:type="dcterms:W3CDTF">2015-07-22T11:22:00Z</dcterms:modified>
</cp:coreProperties>
</file>