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CD" w:rsidRPr="0028261A" w:rsidRDefault="004230CD" w:rsidP="00B74D03">
      <w:pPr>
        <w:tabs>
          <w:tab w:val="left" w:pos="426"/>
        </w:tabs>
        <w:jc w:val="both"/>
        <w:rPr>
          <w:i/>
          <w:sz w:val="24"/>
          <w:szCs w:val="24"/>
          <w:lang w:val="bg-BG"/>
        </w:rPr>
      </w:pPr>
    </w:p>
    <w:p w:rsidR="001172A8" w:rsidRPr="00B74D03" w:rsidRDefault="001172A8" w:rsidP="00B74D03">
      <w:pPr>
        <w:tabs>
          <w:tab w:val="left" w:pos="426"/>
        </w:tabs>
        <w:jc w:val="both"/>
        <w:rPr>
          <w:i/>
          <w:sz w:val="24"/>
          <w:szCs w:val="24"/>
          <w:lang w:val="bg-BG"/>
        </w:rPr>
      </w:pPr>
    </w:p>
    <w:p w:rsidR="001172A8" w:rsidRDefault="001172A8" w:rsidP="001172A8">
      <w:pPr>
        <w:tabs>
          <w:tab w:val="left" w:pos="426"/>
        </w:tabs>
        <w:ind w:left="709" w:hanging="283"/>
        <w:jc w:val="right"/>
        <w:rPr>
          <w:b/>
          <w:spacing w:val="-5"/>
          <w:sz w:val="24"/>
          <w:szCs w:val="24"/>
          <w:lang w:val="bg-BG"/>
        </w:rPr>
      </w:pPr>
      <w:r w:rsidRPr="00C82D8A">
        <w:rPr>
          <w:b/>
          <w:spacing w:val="-5"/>
          <w:sz w:val="24"/>
          <w:szCs w:val="24"/>
          <w:lang w:val="ru-RU"/>
        </w:rPr>
        <w:t xml:space="preserve">Приложение № </w:t>
      </w:r>
      <w:r>
        <w:rPr>
          <w:b/>
          <w:spacing w:val="-5"/>
          <w:sz w:val="24"/>
          <w:szCs w:val="24"/>
          <w:lang w:val="bg-BG"/>
        </w:rPr>
        <w:t>1</w:t>
      </w:r>
    </w:p>
    <w:p w:rsidR="001172A8" w:rsidRPr="004F096D" w:rsidRDefault="001172A8" w:rsidP="00CD0B8B">
      <w:pPr>
        <w:shd w:val="clear" w:color="auto" w:fill="FFFFFF"/>
        <w:rPr>
          <w:b/>
          <w:spacing w:val="-5"/>
          <w:sz w:val="24"/>
          <w:szCs w:val="24"/>
          <w:lang w:val="bg-BG"/>
        </w:rPr>
      </w:pPr>
    </w:p>
    <w:p w:rsidR="001172A8" w:rsidRPr="00D17798" w:rsidRDefault="001172A8" w:rsidP="001172A8">
      <w:pPr>
        <w:pStyle w:val="Annexetitre"/>
      </w:pPr>
      <w:r w:rsidRPr="00D17798">
        <w:t>Стандартен образец за единния европейски документ за обществени поръчки (ЕЕДОП)</w:t>
      </w:r>
    </w:p>
    <w:p w:rsidR="001172A8" w:rsidRPr="00D17798" w:rsidRDefault="001172A8" w:rsidP="001172A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172A8" w:rsidRPr="004314E5" w:rsidRDefault="001172A8" w:rsidP="001172A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172A8" w:rsidRPr="004314E5" w:rsidRDefault="001172A8" w:rsidP="001172A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172A8" w:rsidRPr="001172A8" w:rsidRDefault="001172A8" w:rsidP="001172A8">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172A8" w:rsidRPr="00D17798" w:rsidRDefault="001172A8" w:rsidP="001172A8">
      <w:pPr>
        <w:pStyle w:val="SectionTitle"/>
        <w:rPr>
          <w:sz w:val="22"/>
        </w:rPr>
      </w:pPr>
      <w:r w:rsidRPr="00D17798">
        <w:rPr>
          <w:sz w:val="22"/>
        </w:rPr>
        <w:t>Информация за процедурата за възлагане на обществена поръчка</w:t>
      </w:r>
    </w:p>
    <w:p w:rsidR="001172A8" w:rsidRPr="004314E5" w:rsidRDefault="001172A8" w:rsidP="001172A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172A8" w:rsidRPr="00D17798" w:rsidTr="00372BCB">
        <w:trPr>
          <w:trHeight w:val="349"/>
        </w:trPr>
        <w:tc>
          <w:tcPr>
            <w:tcW w:w="4644" w:type="dxa"/>
            <w:shd w:val="clear" w:color="auto" w:fill="auto"/>
          </w:tcPr>
          <w:p w:rsidR="001172A8" w:rsidRPr="00D17798" w:rsidRDefault="001172A8" w:rsidP="00372BCB">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172A8" w:rsidRPr="00D17798" w:rsidRDefault="001172A8" w:rsidP="00372BCB">
            <w:pPr>
              <w:rPr>
                <w:b/>
                <w:i/>
              </w:rPr>
            </w:pPr>
            <w:r w:rsidRPr="00D17798">
              <w:rPr>
                <w:b/>
                <w:i/>
                <w:sz w:val="22"/>
              </w:rPr>
              <w:t>Отговор:</w:t>
            </w:r>
          </w:p>
        </w:tc>
      </w:tr>
      <w:tr w:rsidR="001172A8" w:rsidRPr="00D17798" w:rsidTr="00372BCB">
        <w:trPr>
          <w:trHeight w:val="349"/>
        </w:trPr>
        <w:tc>
          <w:tcPr>
            <w:tcW w:w="4644" w:type="dxa"/>
            <w:shd w:val="clear" w:color="auto" w:fill="auto"/>
          </w:tcPr>
          <w:p w:rsidR="001172A8" w:rsidRPr="00014F0C" w:rsidRDefault="001172A8" w:rsidP="00372BCB">
            <w:pPr>
              <w:rPr>
                <w:lang w:val="bg-BG"/>
              </w:rPr>
            </w:pPr>
            <w:r w:rsidRPr="00D17798">
              <w:rPr>
                <w:sz w:val="22"/>
              </w:rPr>
              <w:t xml:space="preserve">Име: </w:t>
            </w:r>
          </w:p>
        </w:tc>
        <w:tc>
          <w:tcPr>
            <w:tcW w:w="4645" w:type="dxa"/>
            <w:shd w:val="clear" w:color="auto" w:fill="auto"/>
          </w:tcPr>
          <w:p w:rsidR="001172A8" w:rsidRPr="00A02299" w:rsidRDefault="001172A8" w:rsidP="00372BCB">
            <w:pPr>
              <w:rPr>
                <w:lang w:val="bg-BG"/>
              </w:rPr>
            </w:pPr>
            <w:r>
              <w:rPr>
                <w:sz w:val="22"/>
                <w:lang w:val="bg-BG"/>
              </w:rPr>
              <w:t>„БДЖ-Пътнически превози” ЕООД</w:t>
            </w:r>
            <w:r w:rsidRPr="00D17798">
              <w:rPr>
                <w:sz w:val="22"/>
              </w:rPr>
              <w:t xml:space="preserve">  </w:t>
            </w:r>
          </w:p>
        </w:tc>
      </w:tr>
      <w:tr w:rsidR="001172A8" w:rsidRPr="00D17798" w:rsidTr="00372BCB">
        <w:trPr>
          <w:trHeight w:val="485"/>
        </w:trPr>
        <w:tc>
          <w:tcPr>
            <w:tcW w:w="4644" w:type="dxa"/>
            <w:shd w:val="clear" w:color="auto" w:fill="auto"/>
          </w:tcPr>
          <w:p w:rsidR="001172A8" w:rsidRPr="00D17798" w:rsidRDefault="001172A8" w:rsidP="00372BCB">
            <w:pPr>
              <w:rPr>
                <w:b/>
                <w:i/>
              </w:rPr>
            </w:pPr>
            <w:r w:rsidRPr="00D17798">
              <w:rPr>
                <w:b/>
                <w:i/>
                <w:sz w:val="22"/>
              </w:rPr>
              <w:t>За коя обществена поръчки се отнася?</w:t>
            </w:r>
          </w:p>
        </w:tc>
        <w:tc>
          <w:tcPr>
            <w:tcW w:w="4645" w:type="dxa"/>
            <w:shd w:val="clear" w:color="auto" w:fill="auto"/>
          </w:tcPr>
          <w:p w:rsidR="001172A8" w:rsidRPr="00D17798" w:rsidRDefault="001172A8" w:rsidP="00372BCB">
            <w:pPr>
              <w:rPr>
                <w:b/>
                <w:i/>
              </w:rPr>
            </w:pPr>
            <w:r w:rsidRPr="00D17798">
              <w:rPr>
                <w:b/>
                <w:i/>
                <w:sz w:val="22"/>
              </w:rPr>
              <w:t>Отговор:</w:t>
            </w:r>
          </w:p>
        </w:tc>
      </w:tr>
      <w:tr w:rsidR="001172A8" w:rsidRPr="00D17798" w:rsidTr="00372BCB">
        <w:trPr>
          <w:trHeight w:val="484"/>
        </w:trPr>
        <w:tc>
          <w:tcPr>
            <w:tcW w:w="4644" w:type="dxa"/>
            <w:shd w:val="clear" w:color="auto" w:fill="auto"/>
          </w:tcPr>
          <w:p w:rsidR="001172A8" w:rsidRPr="00D17798" w:rsidRDefault="001172A8" w:rsidP="00372BCB">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28261A" w:rsidRPr="009A4B5B" w:rsidRDefault="0028261A" w:rsidP="0028261A">
            <w:pPr>
              <w:spacing w:line="23" w:lineRule="atLeast"/>
              <w:ind w:hanging="540"/>
              <w:jc w:val="center"/>
              <w:rPr>
                <w:sz w:val="24"/>
                <w:szCs w:val="24"/>
                <w:lang w:val="ru-RU"/>
              </w:rPr>
            </w:pPr>
            <w:r>
              <w:rPr>
                <w:sz w:val="24"/>
                <w:szCs w:val="24"/>
                <w:lang w:val="bg-BG"/>
              </w:rPr>
              <w:t>"Д ”До</w:t>
            </w:r>
            <w:r w:rsidRPr="009A4B5B">
              <w:rPr>
                <w:sz w:val="24"/>
                <w:szCs w:val="24"/>
                <w:lang w:val="bg-BG"/>
              </w:rPr>
              <w:t>ставка на</w:t>
            </w:r>
            <w:r>
              <w:rPr>
                <w:sz w:val="24"/>
                <w:szCs w:val="24"/>
                <w:lang w:val="bg-BG"/>
              </w:rPr>
              <w:t xml:space="preserve"> амортисьори за локомотиви серии 44 и 45”</w:t>
            </w:r>
          </w:p>
          <w:p w:rsidR="001172A8" w:rsidRPr="00102506" w:rsidRDefault="001172A8" w:rsidP="00372BCB">
            <w:pPr>
              <w:jc w:val="center"/>
              <w:rPr>
                <w:sz w:val="22"/>
                <w:szCs w:val="22"/>
                <w:lang w:val="en-US"/>
              </w:rPr>
            </w:pPr>
          </w:p>
        </w:tc>
      </w:tr>
      <w:tr w:rsidR="001172A8" w:rsidRPr="00D17798" w:rsidTr="00372BCB">
        <w:trPr>
          <w:trHeight w:val="484"/>
        </w:trPr>
        <w:tc>
          <w:tcPr>
            <w:tcW w:w="4644" w:type="dxa"/>
            <w:shd w:val="clear" w:color="auto" w:fill="auto"/>
          </w:tcPr>
          <w:p w:rsidR="001172A8" w:rsidRPr="00D17798" w:rsidRDefault="001172A8" w:rsidP="00372BCB">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vAlign w:val="center"/>
          </w:tcPr>
          <w:p w:rsidR="001172A8" w:rsidRPr="00F82F27" w:rsidRDefault="001172A8" w:rsidP="00372BCB">
            <w:pPr>
              <w:jc w:val="center"/>
              <w:rPr>
                <w:sz w:val="24"/>
                <w:szCs w:val="24"/>
                <w:lang w:val="en-US"/>
              </w:rPr>
            </w:pPr>
            <w:r w:rsidRPr="00F82F27">
              <w:rPr>
                <w:sz w:val="24"/>
                <w:szCs w:val="24"/>
                <w:lang w:val="bg-BG"/>
              </w:rPr>
              <w:t>01605-2017-00</w:t>
            </w:r>
            <w:r w:rsidR="00F82F27">
              <w:rPr>
                <w:sz w:val="24"/>
                <w:szCs w:val="24"/>
                <w:lang w:val="en-US"/>
              </w:rPr>
              <w:t>28</w:t>
            </w:r>
          </w:p>
        </w:tc>
      </w:tr>
    </w:tbl>
    <w:p w:rsidR="001172A8" w:rsidRPr="008064B8" w:rsidRDefault="001172A8" w:rsidP="001172A8">
      <w:pPr>
        <w:pBdr>
          <w:top w:val="single" w:sz="4" w:space="1" w:color="auto"/>
          <w:left w:val="single" w:sz="4" w:space="4" w:color="auto"/>
          <w:bottom w:val="single" w:sz="4" w:space="1" w:color="auto"/>
          <w:right w:val="single" w:sz="4" w:space="4" w:color="auto"/>
        </w:pBdr>
        <w:shd w:val="clear" w:color="auto" w:fill="BFBFBF"/>
        <w:tabs>
          <w:tab w:val="left" w:pos="4644"/>
        </w:tabs>
        <w:rPr>
          <w:b/>
          <w:i/>
          <w:sz w:val="24"/>
          <w:szCs w:val="24"/>
          <w:u w:val="single"/>
        </w:rPr>
      </w:pPr>
      <w:r w:rsidRPr="00894289">
        <w:rPr>
          <w:b/>
          <w:i/>
          <w:sz w:val="24"/>
          <w:szCs w:val="24"/>
          <w:u w:val="single"/>
        </w:rPr>
        <w:t>Останалата</w:t>
      </w:r>
      <w:r w:rsidRPr="00894289">
        <w:rPr>
          <w:b/>
          <w:i/>
          <w:sz w:val="24"/>
          <w:szCs w:val="24"/>
        </w:rPr>
        <w:t xml:space="preserve"> информация във всички раздели на ЕЕДОП следва да бъде попълнена от </w:t>
      </w:r>
      <w:r w:rsidRPr="00894289">
        <w:rPr>
          <w:b/>
          <w:i/>
          <w:sz w:val="24"/>
          <w:szCs w:val="24"/>
          <w:u w:val="single"/>
        </w:rPr>
        <w:t>икономическия оператор</w:t>
      </w:r>
    </w:p>
    <w:p w:rsidR="001172A8" w:rsidRPr="001172A8" w:rsidRDefault="001172A8" w:rsidP="001172A8">
      <w:pPr>
        <w:tabs>
          <w:tab w:val="left" w:pos="426"/>
        </w:tabs>
        <w:ind w:left="709" w:hanging="283"/>
        <w:jc w:val="both"/>
        <w:rPr>
          <w:b/>
          <w:i/>
          <w:sz w:val="24"/>
          <w:szCs w:val="24"/>
          <w:u w:val="single"/>
          <w:lang w:val="bg-BG"/>
        </w:rPr>
      </w:pPr>
      <w:r>
        <w:rPr>
          <w:i/>
          <w:sz w:val="24"/>
          <w:szCs w:val="24"/>
          <w:lang w:val="bg-BG"/>
        </w:rPr>
        <w:lastRenderedPageBreak/>
        <w:tab/>
      </w:r>
      <w:r w:rsidR="00F66AA8">
        <w:rPr>
          <w:i/>
          <w:sz w:val="24"/>
          <w:szCs w:val="24"/>
          <w:lang w:val="bg-BG"/>
        </w:rPr>
        <w:tab/>
      </w:r>
      <w:r w:rsidR="00F66AA8">
        <w:rPr>
          <w:i/>
          <w:sz w:val="24"/>
          <w:szCs w:val="24"/>
          <w:lang w:val="bg-BG"/>
        </w:rPr>
        <w:tab/>
      </w:r>
      <w:r w:rsidR="00F66AA8">
        <w:rPr>
          <w:i/>
          <w:sz w:val="24"/>
          <w:szCs w:val="24"/>
          <w:lang w:val="bg-BG"/>
        </w:rPr>
        <w:tab/>
      </w:r>
    </w:p>
    <w:p w:rsidR="001172A8" w:rsidRPr="001172A8" w:rsidRDefault="001172A8" w:rsidP="001172A8">
      <w:pPr>
        <w:rPr>
          <w:lang w:val="bg-BG"/>
        </w:rPr>
      </w:pPr>
    </w:p>
    <w:p w:rsidR="007067E0" w:rsidRPr="00D17798" w:rsidRDefault="007067E0" w:rsidP="007067E0">
      <w:pPr>
        <w:pStyle w:val="ChapterTitle"/>
        <w:rPr>
          <w:sz w:val="22"/>
        </w:rPr>
      </w:pPr>
      <w:r w:rsidRPr="00D17798">
        <w:rPr>
          <w:sz w:val="22"/>
        </w:rPr>
        <w:t>Част II: Информация за икономическия оператор</w:t>
      </w:r>
    </w:p>
    <w:p w:rsidR="007067E0" w:rsidRPr="00D17798" w:rsidRDefault="007067E0" w:rsidP="007067E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Идентификация: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NumPar1"/>
              <w:numPr>
                <w:ilvl w:val="0"/>
                <w:numId w:val="0"/>
              </w:numPr>
              <w:ind w:left="850" w:hanging="850"/>
            </w:pPr>
            <w:r w:rsidRPr="00D17798">
              <w:rPr>
                <w:sz w:val="22"/>
              </w:rPr>
              <w:t>Име:</w:t>
            </w:r>
          </w:p>
        </w:tc>
        <w:tc>
          <w:tcPr>
            <w:tcW w:w="4645" w:type="dxa"/>
            <w:shd w:val="clear" w:color="auto" w:fill="auto"/>
          </w:tcPr>
          <w:p w:rsidR="007067E0" w:rsidRPr="00D17798" w:rsidRDefault="007067E0" w:rsidP="00265F23">
            <w:pPr>
              <w:pStyle w:val="Text1"/>
              <w:ind w:left="0"/>
            </w:pPr>
            <w:r w:rsidRPr="00D17798">
              <w:rPr>
                <w:sz w:val="22"/>
              </w:rPr>
              <w:t>[   ]</w:t>
            </w:r>
          </w:p>
        </w:tc>
      </w:tr>
      <w:tr w:rsidR="007067E0" w:rsidRPr="00D17798" w:rsidTr="00265F23">
        <w:trPr>
          <w:trHeight w:val="1372"/>
        </w:trPr>
        <w:tc>
          <w:tcPr>
            <w:tcW w:w="4644" w:type="dxa"/>
            <w:shd w:val="clear" w:color="auto" w:fill="auto"/>
          </w:tcPr>
          <w:p w:rsidR="007067E0" w:rsidRPr="00D17798" w:rsidRDefault="007067E0" w:rsidP="00265F23">
            <w:pPr>
              <w:pStyle w:val="Text1"/>
              <w:ind w:left="0"/>
            </w:pPr>
            <w:r w:rsidRPr="00D17798">
              <w:rPr>
                <w:sz w:val="22"/>
              </w:rPr>
              <w:t>Идентификационен номер по ДДС, ако е приложимо:</w:t>
            </w:r>
          </w:p>
          <w:p w:rsidR="007067E0" w:rsidRPr="00D17798" w:rsidRDefault="007067E0" w:rsidP="00265F23">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067E0" w:rsidRPr="00D17798" w:rsidRDefault="007067E0" w:rsidP="00265F23">
            <w:pPr>
              <w:pStyle w:val="Text1"/>
              <w:ind w:left="0"/>
            </w:pPr>
            <w:r w:rsidRPr="00D17798">
              <w:rPr>
                <w:sz w:val="22"/>
              </w:rPr>
              <w:t>[   ]</w:t>
            </w:r>
          </w:p>
          <w:p w:rsidR="007067E0" w:rsidRPr="00D17798" w:rsidRDefault="007067E0" w:rsidP="00265F23">
            <w:pPr>
              <w:pStyle w:val="Text1"/>
              <w:ind w:left="0"/>
            </w:pPr>
            <w:r w:rsidRPr="00D17798">
              <w:rPr>
                <w:sz w:val="22"/>
              </w:rPr>
              <w:t>[   ]</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 xml:space="preserve">Пощенски адрес: </w:t>
            </w:r>
          </w:p>
        </w:tc>
        <w:tc>
          <w:tcPr>
            <w:tcW w:w="4645" w:type="dxa"/>
            <w:shd w:val="clear" w:color="auto" w:fill="auto"/>
          </w:tcPr>
          <w:p w:rsidR="007067E0" w:rsidRPr="00D17798" w:rsidRDefault="007067E0" w:rsidP="00265F23">
            <w:pPr>
              <w:pStyle w:val="Text1"/>
              <w:ind w:left="0"/>
            </w:pPr>
            <w:r w:rsidRPr="00D17798">
              <w:rPr>
                <w:sz w:val="22"/>
              </w:rPr>
              <w:t>[……]</w:t>
            </w:r>
          </w:p>
        </w:tc>
      </w:tr>
      <w:tr w:rsidR="007067E0" w:rsidRPr="00D17798" w:rsidTr="00265F23">
        <w:trPr>
          <w:trHeight w:val="2002"/>
        </w:trPr>
        <w:tc>
          <w:tcPr>
            <w:tcW w:w="4644" w:type="dxa"/>
            <w:shd w:val="clear" w:color="auto" w:fill="auto"/>
          </w:tcPr>
          <w:p w:rsidR="007067E0" w:rsidRPr="00D17798" w:rsidRDefault="007067E0" w:rsidP="00265F23">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7067E0" w:rsidRPr="00D17798" w:rsidRDefault="007067E0" w:rsidP="00265F23">
            <w:pPr>
              <w:pStyle w:val="Text1"/>
              <w:ind w:left="0"/>
            </w:pPr>
            <w:r w:rsidRPr="00D17798">
              <w:rPr>
                <w:sz w:val="22"/>
              </w:rPr>
              <w:t>Телефон:</w:t>
            </w:r>
          </w:p>
          <w:p w:rsidR="007067E0" w:rsidRPr="00D17798" w:rsidRDefault="007067E0" w:rsidP="00265F23">
            <w:pPr>
              <w:pStyle w:val="Text1"/>
              <w:ind w:left="0"/>
            </w:pPr>
            <w:r w:rsidRPr="00D17798">
              <w:rPr>
                <w:sz w:val="22"/>
              </w:rPr>
              <w:t>Ел. поща:</w:t>
            </w:r>
          </w:p>
          <w:p w:rsidR="007067E0" w:rsidRPr="00D17798" w:rsidRDefault="007067E0" w:rsidP="00265F23">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p w:rsidR="007067E0" w:rsidRPr="00D17798" w:rsidRDefault="007067E0" w:rsidP="00265F23">
            <w:pPr>
              <w:pStyle w:val="Text1"/>
              <w:ind w:left="0"/>
            </w:pPr>
            <w:r w:rsidRPr="00D17798">
              <w:rPr>
                <w:sz w:val="22"/>
              </w:rPr>
              <w:t>[……]</w:t>
            </w:r>
          </w:p>
        </w:tc>
      </w:tr>
      <w:tr w:rsidR="007067E0" w:rsidRPr="00D17798" w:rsidTr="00265F23">
        <w:tc>
          <w:tcPr>
            <w:tcW w:w="4644" w:type="dxa"/>
            <w:shd w:val="clear" w:color="auto" w:fill="auto"/>
          </w:tcPr>
          <w:p w:rsidR="007067E0" w:rsidRPr="00D17798" w:rsidRDefault="007067E0" w:rsidP="00265F23">
            <w:pPr>
              <w:pStyle w:val="Text1"/>
              <w:ind w:left="0"/>
              <w:rPr>
                <w:b/>
                <w:i/>
              </w:rPr>
            </w:pPr>
            <w:r w:rsidRPr="00D17798">
              <w:rPr>
                <w:b/>
                <w:i/>
                <w:sz w:val="22"/>
              </w:rPr>
              <w:t>Обща информация:</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w:t>
            </w:r>
            <w:r w:rsidRPr="00D17798">
              <w:rPr>
                <w:sz w:val="22"/>
              </w:rPr>
              <w:lastRenderedPageBreak/>
              <w:t>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067E0" w:rsidRPr="00D17798" w:rsidRDefault="007067E0" w:rsidP="00265F23">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067E0" w:rsidRPr="00D17798" w:rsidRDefault="007067E0" w:rsidP="00265F23">
            <w:pPr>
              <w:pStyle w:val="Text1"/>
              <w:ind w:left="0"/>
            </w:pPr>
            <w:r w:rsidRPr="00D17798">
              <w:rPr>
                <w:sz w:val="22"/>
              </w:rPr>
              <w:t>[] Да [] Не [] Не се прилага</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b/>
              </w:rPr>
              <w:t>Ако „да“</w:t>
            </w:r>
            <w:r w:rsidRPr="00D17798">
              <w:t>:</w:t>
            </w:r>
          </w:p>
          <w:p w:rsidR="007067E0" w:rsidRPr="00D17798" w:rsidRDefault="007067E0" w:rsidP="00265F23">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7067E0" w:rsidRPr="00D17798" w:rsidRDefault="007067E0" w:rsidP="00265F23">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7067E0" w:rsidRPr="00D17798" w:rsidTr="00265F23">
        <w:tc>
          <w:tcPr>
            <w:tcW w:w="4644" w:type="dxa"/>
            <w:shd w:val="clear" w:color="auto" w:fill="auto"/>
          </w:tcPr>
          <w:p w:rsidR="007067E0" w:rsidRPr="00D17798" w:rsidRDefault="007067E0" w:rsidP="00265F23">
            <w:pPr>
              <w:rPr>
                <w:b/>
                <w:i/>
              </w:rPr>
            </w:pPr>
            <w:r w:rsidRPr="00D17798">
              <w:rPr>
                <w:b/>
                <w:i/>
                <w:sz w:val="22"/>
              </w:rPr>
              <w:lastRenderedPageBreak/>
              <w:t>Форма на участие:</w:t>
            </w:r>
          </w:p>
        </w:tc>
        <w:tc>
          <w:tcPr>
            <w:tcW w:w="4645" w:type="dxa"/>
            <w:shd w:val="clear" w:color="auto" w:fill="auto"/>
          </w:tcPr>
          <w:p w:rsidR="007067E0" w:rsidRPr="00D17798" w:rsidRDefault="007067E0" w:rsidP="00265F23">
            <w:pPr>
              <w:pStyle w:val="Text1"/>
              <w:ind w:left="0"/>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7067E0" w:rsidRPr="00D17798" w:rsidRDefault="007067E0" w:rsidP="00265F23">
            <w:pPr>
              <w:pStyle w:val="Text1"/>
              <w:ind w:left="0"/>
            </w:pPr>
            <w:r w:rsidRPr="00D17798">
              <w:rPr>
                <w:sz w:val="22"/>
              </w:rPr>
              <w:t>[] Да [] Не</w:t>
            </w:r>
          </w:p>
        </w:tc>
      </w:tr>
      <w:tr w:rsidR="007067E0" w:rsidRPr="00D17798" w:rsidTr="00265F23">
        <w:tc>
          <w:tcPr>
            <w:tcW w:w="9289" w:type="dxa"/>
            <w:gridSpan w:val="2"/>
            <w:shd w:val="clear" w:color="auto" w:fill="BFBFBF"/>
          </w:tcPr>
          <w:p w:rsidR="007067E0" w:rsidRPr="00D17798" w:rsidRDefault="007067E0" w:rsidP="00265F23">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7067E0" w:rsidRPr="00D17798" w:rsidTr="00265F23">
        <w:tc>
          <w:tcPr>
            <w:tcW w:w="4644" w:type="dxa"/>
            <w:shd w:val="clear" w:color="auto" w:fill="auto"/>
          </w:tcPr>
          <w:p w:rsidR="007067E0" w:rsidRPr="00D17798" w:rsidRDefault="007067E0" w:rsidP="00265F23">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7067E0" w:rsidRPr="00D17798" w:rsidRDefault="007067E0" w:rsidP="00265F23">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b/>
                <w:i/>
                <w:sz w:val="22"/>
              </w:rPr>
              <w:t>Обособени позиции</w:t>
            </w:r>
          </w:p>
        </w:tc>
        <w:tc>
          <w:tcPr>
            <w:tcW w:w="4645" w:type="dxa"/>
            <w:shd w:val="clear" w:color="auto" w:fill="auto"/>
          </w:tcPr>
          <w:p w:rsidR="007067E0" w:rsidRPr="00D17798" w:rsidRDefault="007067E0" w:rsidP="00265F23">
            <w:pPr>
              <w:pStyle w:val="Text1"/>
              <w:ind w:left="0"/>
              <w:jc w:val="left"/>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067E0" w:rsidRPr="00D17798" w:rsidRDefault="007067E0" w:rsidP="00265F23">
            <w:pPr>
              <w:pStyle w:val="Text1"/>
              <w:ind w:left="0"/>
              <w:jc w:val="left"/>
              <w:rPr>
                <w:b/>
                <w:i/>
              </w:rPr>
            </w:pPr>
            <w:r w:rsidRPr="00D17798">
              <w:rPr>
                <w:sz w:val="22"/>
              </w:rPr>
              <w:t>[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Информация за представителите на икономическия оператор</w:t>
      </w:r>
    </w:p>
    <w:p w:rsidR="007067E0" w:rsidRPr="00D17798" w:rsidRDefault="007067E0" w:rsidP="007067E0">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Представителство, ако има такива: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7067E0" w:rsidRPr="00D17798" w:rsidRDefault="007067E0" w:rsidP="00265F23">
            <w:r w:rsidRPr="00D17798">
              <w:rPr>
                <w:sz w:val="22"/>
              </w:rPr>
              <w:t>[……];</w:t>
            </w:r>
            <w:r w:rsidRPr="00D17798">
              <w:br/>
            </w:r>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Длъжност/Действащ в качеството си на: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Пощенски адрес:</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Телефон:</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Ел. поща: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067E0" w:rsidRPr="00D17798" w:rsidRDefault="007067E0" w:rsidP="00265F23">
            <w:r w:rsidRPr="00D17798">
              <w:rPr>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Използване на чужд капацитет: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D17798">
              <w:rPr>
                <w:sz w:val="22"/>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067E0" w:rsidRPr="00D17798" w:rsidRDefault="007067E0" w:rsidP="00265F23">
            <w:r w:rsidRPr="00D17798">
              <w:rPr>
                <w:sz w:val="22"/>
              </w:rPr>
              <w:t>[]Да []Не</w:t>
            </w:r>
          </w:p>
        </w:tc>
      </w:tr>
    </w:tbl>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7067E0" w:rsidRDefault="007067E0" w:rsidP="007067E0">
      <w:pPr>
        <w:pStyle w:val="ChapterTitle"/>
        <w:rPr>
          <w:sz w:val="22"/>
          <w:lang w:val="en-US"/>
        </w:rPr>
      </w:pPr>
    </w:p>
    <w:p w:rsidR="007067E0" w:rsidRPr="00D17798" w:rsidRDefault="007067E0" w:rsidP="007067E0">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7067E0" w:rsidRPr="00D17798"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rPr>
              <w:t>Възлагане на подизпълнители:</w:t>
            </w:r>
          </w:p>
        </w:tc>
        <w:tc>
          <w:tcPr>
            <w:tcW w:w="4645" w:type="dxa"/>
            <w:shd w:val="clear" w:color="auto" w:fill="auto"/>
          </w:tcPr>
          <w:p w:rsidR="007067E0" w:rsidRPr="00D17798" w:rsidRDefault="007067E0" w:rsidP="00265F23">
            <w:pPr>
              <w:rPr>
                <w:b/>
                <w:i/>
              </w:rPr>
            </w:pPr>
            <w:r w:rsidRPr="00D17798">
              <w:rPr>
                <w:b/>
                <w:i/>
              </w:rPr>
              <w:t>Отговор:</w:t>
            </w:r>
          </w:p>
        </w:tc>
      </w:tr>
      <w:tr w:rsidR="007067E0" w:rsidRPr="00D17798" w:rsidTr="00265F23">
        <w:tc>
          <w:tcPr>
            <w:tcW w:w="4644" w:type="dxa"/>
            <w:shd w:val="clear" w:color="auto" w:fill="auto"/>
          </w:tcPr>
          <w:p w:rsidR="007067E0" w:rsidRPr="00D17798" w:rsidRDefault="007067E0" w:rsidP="00265F23">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067E0" w:rsidRPr="00D17798" w:rsidRDefault="007067E0" w:rsidP="00265F23">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7067E0" w:rsidRPr="00D17798" w:rsidRDefault="007067E0" w:rsidP="00265F23">
            <w:r w:rsidRPr="00D17798">
              <w:t>[……]</w:t>
            </w:r>
          </w:p>
        </w:tc>
      </w:tr>
    </w:tbl>
    <w:p w:rsidR="007067E0" w:rsidRPr="00440C60" w:rsidRDefault="007067E0" w:rsidP="007067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067E0" w:rsidRPr="00E468DE" w:rsidRDefault="007067E0" w:rsidP="00E468DE">
      <w:pPr>
        <w:pStyle w:val="ChapterTitle"/>
        <w:jc w:val="left"/>
        <w:rPr>
          <w:sz w:val="22"/>
        </w:rPr>
      </w:pPr>
    </w:p>
    <w:p w:rsidR="007067E0" w:rsidRPr="00D17798" w:rsidRDefault="007067E0" w:rsidP="007067E0">
      <w:pPr>
        <w:pStyle w:val="ChapterTitle"/>
        <w:rPr>
          <w:sz w:val="22"/>
        </w:rPr>
      </w:pPr>
      <w:r w:rsidRPr="00D17798">
        <w:rPr>
          <w:sz w:val="22"/>
        </w:rPr>
        <w:t>Част III: Основания за изключване</w:t>
      </w:r>
    </w:p>
    <w:p w:rsidR="007067E0" w:rsidRPr="00D17798" w:rsidRDefault="007067E0" w:rsidP="007067E0">
      <w:pPr>
        <w:pStyle w:val="SectionTitle"/>
        <w:rPr>
          <w:sz w:val="22"/>
        </w:rPr>
      </w:pPr>
      <w:r w:rsidRPr="00D17798">
        <w:rPr>
          <w:sz w:val="22"/>
        </w:rPr>
        <w:t>А: Основания, свързани с наказателни присъди</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7067E0" w:rsidRPr="00C757DA" w:rsidRDefault="007067E0" w:rsidP="007067E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7067E0" w:rsidRPr="00C757DA" w:rsidRDefault="007067E0" w:rsidP="008747E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7067E0" w:rsidRPr="00C757DA" w:rsidRDefault="007067E0" w:rsidP="008747E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7067E0" w:rsidRPr="00C757DA" w:rsidRDefault="007067E0" w:rsidP="008747E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7067E0" w:rsidRPr="00C757DA" w:rsidRDefault="007067E0" w:rsidP="008747E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7067E0" w:rsidRPr="00C757DA" w:rsidRDefault="007067E0" w:rsidP="008747E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E72373" w:rsidRDefault="007067E0" w:rsidP="00265F23">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067E0" w:rsidRPr="00D17798" w:rsidRDefault="007067E0" w:rsidP="00265F23">
            <w:r w:rsidRPr="00D17798">
              <w:rPr>
                <w:sz w:val="22"/>
              </w:rPr>
              <w:t>[] Да [] Не</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7067E0" w:rsidRPr="00D17798" w:rsidTr="00265F23">
        <w:tc>
          <w:tcPr>
            <w:tcW w:w="4644" w:type="dxa"/>
            <w:shd w:val="clear" w:color="auto" w:fill="auto"/>
          </w:tcPr>
          <w:p w:rsidR="007067E0" w:rsidRPr="00E72373" w:rsidRDefault="007067E0" w:rsidP="00265F23">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7067E0" w:rsidRPr="00D17798" w:rsidRDefault="007067E0" w:rsidP="00265F23">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7067E0" w:rsidRPr="00D17798" w:rsidRDefault="007067E0" w:rsidP="00265F23">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7067E0" w:rsidRPr="00D17798" w:rsidRDefault="007067E0" w:rsidP="00265F23">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7067E0" w:rsidRPr="00D17798" w:rsidTr="00265F23">
        <w:tc>
          <w:tcPr>
            <w:tcW w:w="4644" w:type="dxa"/>
            <w:shd w:val="clear" w:color="auto" w:fill="auto"/>
          </w:tcPr>
          <w:p w:rsidR="007067E0" w:rsidRPr="008D0657" w:rsidRDefault="007067E0" w:rsidP="00265F23">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7067E0" w:rsidRPr="00D17798" w:rsidRDefault="007067E0" w:rsidP="00265F23">
            <w:r w:rsidRPr="00D17798">
              <w:rPr>
                <w:sz w:val="22"/>
              </w:rPr>
              <w:t xml:space="preserve">[] Да [] Не </w:t>
            </w:r>
          </w:p>
        </w:tc>
      </w:tr>
      <w:tr w:rsidR="007067E0" w:rsidRPr="00D17798" w:rsidTr="00265F23">
        <w:tc>
          <w:tcPr>
            <w:tcW w:w="4644" w:type="dxa"/>
            <w:shd w:val="clear" w:color="auto" w:fill="auto"/>
          </w:tcPr>
          <w:p w:rsidR="007067E0" w:rsidRPr="008D0657" w:rsidRDefault="007067E0" w:rsidP="00265F23">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7067E0" w:rsidRPr="00D17798" w:rsidRDefault="007067E0" w:rsidP="00265F23">
            <w:r w:rsidRPr="00D17798">
              <w:rPr>
                <w:sz w:val="22"/>
              </w:rPr>
              <w:t>[……]</w:t>
            </w:r>
          </w:p>
        </w:tc>
      </w:tr>
    </w:tbl>
    <w:p w:rsidR="007067E0" w:rsidRPr="00300C13" w:rsidRDefault="007067E0" w:rsidP="00300C13">
      <w:pPr>
        <w:pStyle w:val="SectionTitle"/>
        <w:jc w:val="left"/>
        <w:rPr>
          <w:sz w:val="22"/>
        </w:rPr>
      </w:pPr>
    </w:p>
    <w:p w:rsidR="007067E0" w:rsidRPr="00D17798" w:rsidRDefault="007067E0" w:rsidP="007067E0">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7067E0" w:rsidRPr="00D17798" w:rsidTr="00265F23">
        <w:tc>
          <w:tcPr>
            <w:tcW w:w="4480" w:type="dxa"/>
            <w:shd w:val="clear" w:color="auto" w:fill="auto"/>
          </w:tcPr>
          <w:p w:rsidR="007067E0" w:rsidRPr="00D17798" w:rsidRDefault="007067E0" w:rsidP="00265F23">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480" w:type="dxa"/>
            <w:shd w:val="clear" w:color="auto" w:fill="auto"/>
          </w:tcPr>
          <w:p w:rsidR="007067E0" w:rsidRPr="008D0657" w:rsidRDefault="007067E0" w:rsidP="00265F23">
            <w:r w:rsidRPr="008D0657">
              <w:rPr>
                <w:sz w:val="22"/>
              </w:rPr>
              <w:t xml:space="preserve">Икономическият оператор изпълнил ли е всички </w:t>
            </w:r>
            <w:r w:rsidRPr="008D0657">
              <w:rPr>
                <w:b/>
                <w:sz w:val="22"/>
              </w:rPr>
              <w:t>свои</w:t>
            </w:r>
            <w:r w:rsidR="00CD0B8B">
              <w:rPr>
                <w:b/>
                <w:sz w:val="22"/>
                <w:lang w:val="bg-BG"/>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067E0" w:rsidRPr="00D17798" w:rsidRDefault="007067E0" w:rsidP="00265F23">
            <w:r w:rsidRPr="00D17798">
              <w:rPr>
                <w:sz w:val="22"/>
              </w:rPr>
              <w:t>[] Да [] Не</w:t>
            </w:r>
          </w:p>
        </w:tc>
      </w:tr>
      <w:tr w:rsidR="007067E0" w:rsidRPr="00D17798" w:rsidTr="00265F23">
        <w:trPr>
          <w:trHeight w:val="470"/>
        </w:trPr>
        <w:tc>
          <w:tcPr>
            <w:tcW w:w="4480" w:type="dxa"/>
            <w:vMerge w:val="restart"/>
            <w:shd w:val="clear" w:color="auto" w:fill="auto"/>
          </w:tcPr>
          <w:p w:rsidR="007067E0" w:rsidRDefault="007067E0" w:rsidP="00265F23">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7067E0" w:rsidRPr="008D0657" w:rsidRDefault="007067E0" w:rsidP="00265F23">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7067E0" w:rsidRPr="008D0657" w:rsidRDefault="007067E0" w:rsidP="008747E5">
            <w:pPr>
              <w:pStyle w:val="Tiret1"/>
              <w:numPr>
                <w:ilvl w:val="0"/>
                <w:numId w:val="5"/>
              </w:numPr>
            </w:pPr>
            <w:r w:rsidRPr="008D0657">
              <w:rPr>
                <w:sz w:val="22"/>
              </w:rPr>
              <w:tab/>
              <w:t>Решението или актът с окончателен и обвързващ характер ли е?</w:t>
            </w:r>
          </w:p>
          <w:p w:rsidR="007067E0" w:rsidRPr="008D0657" w:rsidRDefault="007067E0" w:rsidP="007067E0">
            <w:pPr>
              <w:pStyle w:val="Tiret1"/>
            </w:pPr>
            <w:r w:rsidRPr="008D0657">
              <w:rPr>
                <w:sz w:val="22"/>
              </w:rPr>
              <w:t>Моля, посочете датата на присъдата или решението/акта.</w:t>
            </w:r>
          </w:p>
          <w:p w:rsidR="007067E0" w:rsidRPr="008D0657" w:rsidRDefault="007067E0" w:rsidP="007067E0">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7067E0" w:rsidRPr="008D0657" w:rsidRDefault="007067E0" w:rsidP="00265F23">
            <w:r w:rsidRPr="008D0657">
              <w:rPr>
                <w:sz w:val="22"/>
              </w:rPr>
              <w:t xml:space="preserve">2) по </w:t>
            </w:r>
            <w:r w:rsidRPr="008D0657">
              <w:rPr>
                <w:b/>
                <w:sz w:val="22"/>
              </w:rPr>
              <w:t>друг начин</w:t>
            </w:r>
            <w:r w:rsidRPr="008D0657">
              <w:rPr>
                <w:sz w:val="22"/>
              </w:rPr>
              <w:t>? Моля, уточнете:</w:t>
            </w:r>
          </w:p>
          <w:p w:rsidR="007067E0" w:rsidRPr="00D17798" w:rsidRDefault="007067E0" w:rsidP="00265F23">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067E0" w:rsidRPr="00D17798" w:rsidRDefault="007067E0" w:rsidP="00265F23">
            <w:pPr>
              <w:pStyle w:val="Tiret1"/>
              <w:numPr>
                <w:ilvl w:val="0"/>
                <w:numId w:val="0"/>
              </w:numPr>
              <w:jc w:val="left"/>
              <w:rPr>
                <w:b/>
              </w:rPr>
            </w:pPr>
            <w:r w:rsidRPr="00D17798">
              <w:rPr>
                <w:b/>
                <w:sz w:val="22"/>
              </w:rPr>
              <w:t>Данъци</w:t>
            </w:r>
          </w:p>
        </w:tc>
        <w:tc>
          <w:tcPr>
            <w:tcW w:w="2585" w:type="dxa"/>
            <w:shd w:val="clear" w:color="auto" w:fill="auto"/>
          </w:tcPr>
          <w:p w:rsidR="007067E0" w:rsidRPr="00D17798" w:rsidRDefault="007067E0" w:rsidP="00265F23">
            <w:pPr>
              <w:rPr>
                <w:b/>
              </w:rPr>
            </w:pPr>
            <w:r w:rsidRPr="00D17798">
              <w:rPr>
                <w:b/>
                <w:sz w:val="22"/>
              </w:rPr>
              <w:t>Социалноосигурителни вноски</w:t>
            </w:r>
          </w:p>
        </w:tc>
      </w:tr>
      <w:tr w:rsidR="007067E0" w:rsidRPr="00D17798" w:rsidTr="00265F23">
        <w:trPr>
          <w:trHeight w:val="1977"/>
        </w:trPr>
        <w:tc>
          <w:tcPr>
            <w:tcW w:w="4480" w:type="dxa"/>
            <w:vMerge/>
            <w:shd w:val="clear" w:color="auto" w:fill="auto"/>
          </w:tcPr>
          <w:p w:rsidR="007067E0" w:rsidRPr="00D17798" w:rsidRDefault="007067E0" w:rsidP="00265F23">
            <w:pPr>
              <w:rPr>
                <w:b/>
              </w:rPr>
            </w:pPr>
          </w:p>
        </w:tc>
        <w:tc>
          <w:tcPr>
            <w:tcW w:w="2224" w:type="dxa"/>
            <w:shd w:val="clear" w:color="auto" w:fill="auto"/>
          </w:tcPr>
          <w:p w:rsidR="007067E0" w:rsidRPr="00D17798" w:rsidRDefault="007067E0" w:rsidP="00265F23">
            <w:r w:rsidRPr="00D17798">
              <w:br/>
            </w:r>
            <w:r w:rsidRPr="00D17798">
              <w:rPr>
                <w:sz w:val="22"/>
              </w:rPr>
              <w:t>a) [……]</w:t>
            </w:r>
            <w:r w:rsidRPr="00D17798">
              <w:br/>
            </w:r>
            <w:r w:rsidRPr="00D17798">
              <w:rPr>
                <w:sz w:val="22"/>
              </w:rPr>
              <w:t>б) [……]</w:t>
            </w:r>
            <w:r w:rsidRPr="00D17798">
              <w:br/>
            </w:r>
            <w:r w:rsidRPr="00D17798">
              <w:rPr>
                <w:sz w:val="22"/>
              </w:rPr>
              <w:t>в1) [] Да [] Не</w:t>
            </w:r>
          </w:p>
          <w:p w:rsidR="007067E0" w:rsidRPr="00D17798" w:rsidRDefault="007067E0" w:rsidP="008747E5">
            <w:pPr>
              <w:pStyle w:val="Tiret0"/>
              <w:numPr>
                <w:ilvl w:val="0"/>
                <w:numId w:val="4"/>
              </w:numPr>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7067E0" w:rsidRPr="00D17798" w:rsidRDefault="007067E0" w:rsidP="00265F23">
            <w:r w:rsidRPr="00D17798">
              <w:br/>
            </w:r>
            <w:r w:rsidRPr="00D17798">
              <w:rPr>
                <w:sz w:val="22"/>
              </w:rPr>
              <w:t>a) [……]б) [……]</w:t>
            </w:r>
            <w:r w:rsidRPr="00D17798">
              <w:br/>
            </w:r>
            <w:r w:rsidRPr="00D17798">
              <w:br/>
            </w:r>
            <w:r w:rsidRPr="00D17798">
              <w:rPr>
                <w:sz w:val="22"/>
              </w:rPr>
              <w:t>в1) [] Да [] Не</w:t>
            </w:r>
          </w:p>
          <w:p w:rsidR="007067E0" w:rsidRPr="00D17798" w:rsidRDefault="007067E0" w:rsidP="007067E0">
            <w:pPr>
              <w:pStyle w:val="Tiret0"/>
            </w:pPr>
            <w:r w:rsidRPr="00D17798">
              <w:rPr>
                <w:sz w:val="22"/>
              </w:rPr>
              <w:t>[] Да [] Не</w:t>
            </w:r>
          </w:p>
          <w:p w:rsidR="007067E0" w:rsidRPr="00D17798" w:rsidRDefault="007067E0" w:rsidP="007067E0">
            <w:pPr>
              <w:pStyle w:val="Tiret0"/>
            </w:pPr>
            <w:r w:rsidRPr="00D17798">
              <w:rPr>
                <w:sz w:val="22"/>
              </w:rPr>
              <w:t>[……]</w:t>
            </w:r>
            <w:r w:rsidRPr="00D17798">
              <w:br/>
            </w:r>
          </w:p>
          <w:p w:rsidR="007067E0" w:rsidRPr="00D17798" w:rsidRDefault="007067E0" w:rsidP="007067E0">
            <w:pPr>
              <w:pStyle w:val="Tiret0"/>
            </w:pPr>
            <w:r w:rsidRPr="00D17798">
              <w:rPr>
                <w:sz w:val="22"/>
              </w:rPr>
              <w:t>[……]</w:t>
            </w:r>
            <w:r w:rsidRPr="00D17798">
              <w:br/>
            </w:r>
            <w:r w:rsidRPr="00D17798">
              <w:br/>
            </w:r>
          </w:p>
          <w:p w:rsidR="007067E0" w:rsidRPr="00D17798" w:rsidRDefault="007067E0" w:rsidP="00265F23"/>
          <w:p w:rsidR="007067E0" w:rsidRPr="00D17798" w:rsidRDefault="007067E0" w:rsidP="00265F23"/>
          <w:p w:rsidR="007067E0" w:rsidRPr="00D17798" w:rsidRDefault="007067E0" w:rsidP="00265F23"/>
          <w:p w:rsidR="007067E0" w:rsidRPr="00D17798" w:rsidRDefault="007067E0" w:rsidP="00265F23">
            <w:r w:rsidRPr="00D17798">
              <w:rPr>
                <w:sz w:val="22"/>
              </w:rPr>
              <w:t>в2) [ …]</w:t>
            </w:r>
            <w:r w:rsidRPr="00D17798">
              <w:br/>
            </w:r>
          </w:p>
          <w:p w:rsidR="007067E0" w:rsidRPr="00D17798" w:rsidRDefault="007067E0" w:rsidP="00265F23">
            <w:r w:rsidRPr="00D17798">
              <w:rPr>
                <w:sz w:val="22"/>
              </w:rPr>
              <w:t>г) [] Да [] Не</w:t>
            </w:r>
          </w:p>
          <w:p w:rsidR="007067E0" w:rsidRPr="00D17798" w:rsidRDefault="007067E0" w:rsidP="00265F23">
            <w:r w:rsidRPr="00D17798">
              <w:rPr>
                <w:b/>
              </w:rPr>
              <w:t>Ако „да“</w:t>
            </w:r>
            <w:r w:rsidRPr="00D17798">
              <w:t>, моля, опишете подробно:</w:t>
            </w:r>
            <w:r w:rsidRPr="00D17798">
              <w:rPr>
                <w:sz w:val="22"/>
              </w:rPr>
              <w:t xml:space="preserve"> [……]</w:t>
            </w:r>
          </w:p>
        </w:tc>
      </w:tr>
      <w:tr w:rsidR="007067E0" w:rsidRPr="00D17798" w:rsidTr="00265F23">
        <w:tc>
          <w:tcPr>
            <w:tcW w:w="4480" w:type="dxa"/>
            <w:shd w:val="clear" w:color="auto" w:fill="auto"/>
          </w:tcPr>
          <w:p w:rsidR="007067E0" w:rsidRPr="00D17798" w:rsidRDefault="007067E0" w:rsidP="00265F23">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067E0" w:rsidRPr="00D17798" w:rsidRDefault="007067E0" w:rsidP="00265F23">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rPr>
          <w:trHeight w:val="406"/>
        </w:trPr>
        <w:tc>
          <w:tcPr>
            <w:tcW w:w="4644" w:type="dxa"/>
            <w:vMerge w:val="restart"/>
            <w:shd w:val="clear" w:color="auto" w:fill="auto"/>
          </w:tcPr>
          <w:p w:rsidR="007067E0" w:rsidRPr="00A3003C" w:rsidRDefault="007067E0" w:rsidP="00265F23">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7067E0" w:rsidRPr="00D17798" w:rsidRDefault="007067E0" w:rsidP="00265F23">
            <w:r w:rsidRPr="00D17798">
              <w:rPr>
                <w:sz w:val="22"/>
              </w:rPr>
              <w:t>[] Да [] Не</w:t>
            </w:r>
          </w:p>
        </w:tc>
      </w:tr>
      <w:tr w:rsidR="007067E0" w:rsidRPr="00D17798" w:rsidTr="00265F23">
        <w:trPr>
          <w:trHeight w:val="405"/>
        </w:trPr>
        <w:tc>
          <w:tcPr>
            <w:tcW w:w="4644" w:type="dxa"/>
            <w:vMerge/>
            <w:shd w:val="clear" w:color="auto" w:fill="auto"/>
          </w:tcPr>
          <w:p w:rsidR="007067E0" w:rsidRPr="00D17798" w:rsidRDefault="007067E0" w:rsidP="00265F23"/>
        </w:tc>
        <w:tc>
          <w:tcPr>
            <w:tcW w:w="4645" w:type="dxa"/>
            <w:shd w:val="clear" w:color="auto" w:fill="auto"/>
          </w:tcPr>
          <w:p w:rsidR="007067E0" w:rsidRDefault="007067E0" w:rsidP="00265F23">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7067E0" w:rsidRPr="00D17798" w:rsidRDefault="007067E0" w:rsidP="00265F23">
            <w:r w:rsidRPr="00D17798">
              <w:rPr>
                <w:b/>
              </w:rPr>
              <w:t>Ако да“</w:t>
            </w:r>
            <w:r w:rsidRPr="00D17798">
              <w:t>, моля опишете предприетите мерки:</w:t>
            </w:r>
            <w:r w:rsidRPr="00D17798">
              <w:rPr>
                <w:sz w:val="22"/>
              </w:rPr>
              <w:t xml:space="preserve"> [……]</w:t>
            </w:r>
          </w:p>
        </w:tc>
      </w:tr>
      <w:tr w:rsidR="007067E0" w:rsidRPr="00D17798" w:rsidTr="00265F23">
        <w:tc>
          <w:tcPr>
            <w:tcW w:w="4644" w:type="dxa"/>
            <w:shd w:val="clear" w:color="auto" w:fill="auto"/>
          </w:tcPr>
          <w:p w:rsidR="007067E0" w:rsidRPr="00A3003C" w:rsidRDefault="007067E0" w:rsidP="00265F23">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7067E0" w:rsidRPr="00A3003C" w:rsidRDefault="007067E0" w:rsidP="00265F23">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7067E0" w:rsidRPr="00A3003C" w:rsidRDefault="007067E0" w:rsidP="00265F23">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7067E0" w:rsidRPr="00A3003C" w:rsidRDefault="007067E0" w:rsidP="00265F23">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7067E0" w:rsidRPr="00A3003C" w:rsidRDefault="007067E0" w:rsidP="007067E0">
            <w:pPr>
              <w:pStyle w:val="Tiret0"/>
            </w:pPr>
            <w:r w:rsidRPr="00A3003C">
              <w:rPr>
                <w:sz w:val="22"/>
              </w:rPr>
              <w:t>Моля представете подробности:</w:t>
            </w:r>
          </w:p>
          <w:p w:rsidR="007067E0" w:rsidRPr="00A3003C" w:rsidRDefault="007067E0" w:rsidP="007067E0">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7067E0" w:rsidRPr="00A3003C" w:rsidRDefault="007067E0" w:rsidP="00265F23">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7067E0" w:rsidRPr="00D17798" w:rsidRDefault="007067E0" w:rsidP="007067E0">
            <w:pPr>
              <w:pStyle w:val="Tiret0"/>
            </w:pPr>
            <w:r w:rsidRPr="00D17798">
              <w:rPr>
                <w:sz w:val="22"/>
              </w:rPr>
              <w:t>[……]</w:t>
            </w:r>
          </w:p>
          <w:p w:rsidR="007067E0" w:rsidRPr="00D17798" w:rsidRDefault="007067E0" w:rsidP="007067E0">
            <w:pPr>
              <w:pStyle w:val="Tiret0"/>
            </w:pPr>
            <w:r w:rsidRPr="00D17798">
              <w:rPr>
                <w:sz w:val="22"/>
              </w:rPr>
              <w:t>[……]</w:t>
            </w:r>
            <w:r w:rsidRPr="00D17798">
              <w:br/>
            </w:r>
            <w:r w:rsidRPr="00D17798">
              <w:br/>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p>
          <w:p w:rsidR="007067E0" w:rsidRPr="00D17798" w:rsidRDefault="007067E0" w:rsidP="00265F23">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7067E0" w:rsidRPr="00D17798" w:rsidTr="00265F23">
        <w:trPr>
          <w:trHeight w:val="303"/>
        </w:trPr>
        <w:tc>
          <w:tcPr>
            <w:tcW w:w="4644" w:type="dxa"/>
            <w:vMerge w:val="restart"/>
            <w:shd w:val="clear" w:color="auto" w:fill="auto"/>
          </w:tcPr>
          <w:p w:rsidR="007067E0" w:rsidRPr="00D17798" w:rsidRDefault="007067E0" w:rsidP="00265F23">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rPr>
                <w:sz w:val="22"/>
              </w:rPr>
              <w:t xml:space="preserve"> [……]</w:t>
            </w:r>
          </w:p>
        </w:tc>
      </w:tr>
      <w:tr w:rsidR="007067E0" w:rsidRPr="00D17798" w:rsidTr="00265F23">
        <w:trPr>
          <w:trHeight w:val="303"/>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D17798"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515"/>
        </w:trPr>
        <w:tc>
          <w:tcPr>
            <w:tcW w:w="4644" w:type="dxa"/>
            <w:vMerge w:val="restart"/>
            <w:shd w:val="clear" w:color="auto" w:fill="auto"/>
          </w:tcPr>
          <w:p w:rsidR="007067E0" w:rsidRPr="008D68EC" w:rsidRDefault="007067E0" w:rsidP="00265F23">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514"/>
        </w:trPr>
        <w:tc>
          <w:tcPr>
            <w:tcW w:w="4644" w:type="dxa"/>
            <w:vMerge/>
            <w:shd w:val="clear" w:color="auto" w:fill="auto"/>
          </w:tcPr>
          <w:p w:rsidR="007067E0" w:rsidRPr="00D17798" w:rsidRDefault="007067E0" w:rsidP="00265F23">
            <w:pPr>
              <w:pStyle w:val="NormalLeft"/>
              <w:rPr>
                <w:rStyle w:val="NormalBoldChar"/>
                <w:rFonts w:eastAsia="Calibri"/>
                <w:b w:val="0"/>
                <w:sz w:val="22"/>
              </w:rPr>
            </w:pPr>
          </w:p>
        </w:tc>
        <w:tc>
          <w:tcPr>
            <w:tcW w:w="4645" w:type="dxa"/>
            <w:shd w:val="clear" w:color="auto" w:fill="auto"/>
          </w:tcPr>
          <w:p w:rsidR="007067E0" w:rsidRDefault="007067E0" w:rsidP="00265F23">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rPr>
          <w:trHeight w:val="1316"/>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t>[…]</w:t>
            </w:r>
          </w:p>
        </w:tc>
      </w:tr>
      <w:tr w:rsidR="007067E0" w:rsidRPr="00D17798" w:rsidTr="00265F23">
        <w:trPr>
          <w:trHeight w:val="1544"/>
        </w:trPr>
        <w:tc>
          <w:tcPr>
            <w:tcW w:w="4644" w:type="dxa"/>
            <w:shd w:val="clear" w:color="auto" w:fill="auto"/>
          </w:tcPr>
          <w:p w:rsidR="007067E0" w:rsidRPr="008D68EC" w:rsidRDefault="007067E0" w:rsidP="00265F23">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2"/>
        </w:trPr>
        <w:tc>
          <w:tcPr>
            <w:tcW w:w="4644" w:type="dxa"/>
            <w:vMerge w:val="restart"/>
            <w:shd w:val="clear" w:color="auto" w:fill="auto"/>
          </w:tcPr>
          <w:p w:rsidR="007067E0" w:rsidRPr="008D68EC" w:rsidRDefault="007067E0" w:rsidP="00265F23">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7067E0" w:rsidRPr="008D68EC" w:rsidRDefault="007067E0" w:rsidP="00265F23">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7067E0" w:rsidRPr="00D17798" w:rsidTr="00265F23">
        <w:trPr>
          <w:trHeight w:val="931"/>
        </w:trPr>
        <w:tc>
          <w:tcPr>
            <w:tcW w:w="4644" w:type="dxa"/>
            <w:vMerge/>
            <w:shd w:val="clear" w:color="auto" w:fill="auto"/>
          </w:tcPr>
          <w:p w:rsidR="007067E0" w:rsidRPr="00D17798" w:rsidRDefault="007067E0" w:rsidP="00265F23">
            <w:pPr>
              <w:pStyle w:val="NormalLeft"/>
            </w:pPr>
          </w:p>
        </w:tc>
        <w:tc>
          <w:tcPr>
            <w:tcW w:w="4645" w:type="dxa"/>
            <w:shd w:val="clear" w:color="auto" w:fill="auto"/>
          </w:tcPr>
          <w:p w:rsidR="007067E0" w:rsidRPr="008D68EC" w:rsidRDefault="007067E0" w:rsidP="00265F23">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7067E0" w:rsidRPr="008D68EC" w:rsidRDefault="007067E0" w:rsidP="00265F23">
            <w:r w:rsidRPr="008D68EC">
              <w:rPr>
                <w:b/>
                <w:sz w:val="22"/>
              </w:rPr>
              <w:t>Ако „да“</w:t>
            </w:r>
            <w:r w:rsidRPr="008D68EC">
              <w:rPr>
                <w:sz w:val="22"/>
              </w:rPr>
              <w:t>, моля опишете предприетите мерки: [……]</w:t>
            </w:r>
          </w:p>
        </w:tc>
      </w:tr>
      <w:tr w:rsidR="007067E0" w:rsidRPr="00D17798" w:rsidTr="00265F23">
        <w:tc>
          <w:tcPr>
            <w:tcW w:w="4644" w:type="dxa"/>
            <w:shd w:val="clear" w:color="auto" w:fill="auto"/>
          </w:tcPr>
          <w:p w:rsidR="007067E0" w:rsidRPr="008D68EC" w:rsidRDefault="007067E0" w:rsidP="00265F23">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067E0" w:rsidRPr="008D68EC" w:rsidRDefault="007067E0" w:rsidP="00265F23">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7067E0" w:rsidRPr="008D68EC" w:rsidRDefault="007067E0" w:rsidP="00265F23">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7067E0" w:rsidRPr="00D17798" w:rsidRDefault="007067E0" w:rsidP="00265F23">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067E0" w:rsidRPr="008D68EC" w:rsidRDefault="007067E0" w:rsidP="00265F23">
            <w:r w:rsidRPr="008D68EC">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br/>
            </w:r>
          </w:p>
          <w:p w:rsidR="007067E0" w:rsidRPr="008D68EC" w:rsidRDefault="007067E0" w:rsidP="00265F23">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7067E0" w:rsidRPr="00D17798" w:rsidTr="00265F23">
        <w:tc>
          <w:tcPr>
            <w:tcW w:w="4644" w:type="dxa"/>
            <w:shd w:val="clear" w:color="auto" w:fill="auto"/>
          </w:tcPr>
          <w:p w:rsidR="007067E0" w:rsidRPr="008D68EC" w:rsidRDefault="007067E0" w:rsidP="00265F23">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7067E0" w:rsidRPr="00D17798" w:rsidRDefault="007067E0" w:rsidP="00265F23">
            <w:r w:rsidRPr="00D17798">
              <w:rPr>
                <w:sz w:val="22"/>
              </w:rPr>
              <w:t>[] Да [] Не</w:t>
            </w:r>
            <w:r w:rsidRPr="00D17798">
              <w:br/>
            </w:r>
            <w:r w:rsidRPr="00D17798">
              <w:br/>
            </w:r>
            <w:r w:rsidRPr="00D17798">
              <w:br/>
            </w:r>
            <w:r w:rsidRPr="00D17798">
              <w:rPr>
                <w:sz w:val="22"/>
              </w:rPr>
              <w:t>[…]</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IV: Критерии за подбор</w:t>
      </w:r>
    </w:p>
    <w:p w:rsidR="007067E0" w:rsidRPr="00780AF7" w:rsidRDefault="007067E0" w:rsidP="007067E0">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7067E0" w:rsidRPr="00D17798" w:rsidRDefault="007067E0" w:rsidP="007067E0">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7067E0" w:rsidRPr="00D17798" w:rsidTr="00265F23">
        <w:tc>
          <w:tcPr>
            <w:tcW w:w="4606" w:type="dxa"/>
            <w:shd w:val="clear" w:color="auto" w:fill="auto"/>
          </w:tcPr>
          <w:p w:rsidR="007067E0" w:rsidRPr="00D17798" w:rsidRDefault="007067E0" w:rsidP="00265F23">
            <w:pPr>
              <w:rPr>
                <w:b/>
                <w:i/>
              </w:rPr>
            </w:pPr>
            <w:r w:rsidRPr="00D17798">
              <w:rPr>
                <w:b/>
                <w:i/>
                <w:sz w:val="22"/>
              </w:rPr>
              <w:t>Спазване на всички изисквани критерии за подбор</w:t>
            </w:r>
          </w:p>
        </w:tc>
        <w:tc>
          <w:tcPr>
            <w:tcW w:w="4607"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06" w:type="dxa"/>
            <w:shd w:val="clear" w:color="auto" w:fill="auto"/>
          </w:tcPr>
          <w:p w:rsidR="007067E0" w:rsidRPr="00D17798" w:rsidRDefault="007067E0" w:rsidP="00265F23">
            <w:r w:rsidRPr="00D17798">
              <w:rPr>
                <w:sz w:val="22"/>
              </w:rPr>
              <w:t>Той отговаря на изискваните критерии за подбор:</w:t>
            </w:r>
          </w:p>
        </w:tc>
        <w:tc>
          <w:tcPr>
            <w:tcW w:w="4607" w:type="dxa"/>
            <w:shd w:val="clear" w:color="auto" w:fill="auto"/>
          </w:tcPr>
          <w:p w:rsidR="007067E0" w:rsidRPr="00D17798" w:rsidRDefault="007067E0" w:rsidP="00265F23">
            <w:r w:rsidRPr="00D17798">
              <w:rPr>
                <w:sz w:val="22"/>
              </w:rPr>
              <w:t>[] Да [] Не</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Pr>
          <w:sz w:val="22"/>
        </w:rPr>
        <w:t>А: Г</w:t>
      </w:r>
      <w:r w:rsidRPr="00D17798">
        <w:rPr>
          <w:sz w:val="22"/>
        </w:rPr>
        <w:t>одност</w:t>
      </w:r>
    </w:p>
    <w:p w:rsidR="007067E0" w:rsidRPr="00D17798"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Pr>
                <w:b/>
                <w:i/>
                <w:sz w:val="22"/>
              </w:rPr>
              <w:t>Г</w:t>
            </w:r>
            <w:r w:rsidRPr="00D17798">
              <w:rPr>
                <w:b/>
                <w:i/>
                <w:sz w:val="22"/>
              </w:rPr>
              <w:t>одност</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w:t>
            </w:r>
            <w:r w:rsidRPr="00827C5F">
              <w:rPr>
                <w:sz w:val="22"/>
              </w:rPr>
              <w:br/>
            </w:r>
          </w:p>
          <w:p w:rsidR="007067E0" w:rsidRPr="00827C5F" w:rsidRDefault="007067E0" w:rsidP="00265F2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7067E0" w:rsidRPr="00827C5F" w:rsidRDefault="007067E0" w:rsidP="00265F23">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Б: икономическо и финансово състояние</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Икономическо и финансово състояние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7067E0" w:rsidRPr="00D17798" w:rsidRDefault="007067E0" w:rsidP="00265F23">
            <w:r w:rsidRPr="00D17798">
              <w:rPr>
                <w:i/>
                <w:sz w:val="22"/>
              </w:rPr>
              <w:lastRenderedPageBreak/>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827C5F" w:rsidRDefault="007067E0" w:rsidP="00265F23">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7067E0" w:rsidRPr="00D17798" w:rsidRDefault="007067E0" w:rsidP="00265F23">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p>
          <w:p w:rsidR="007067E0" w:rsidRPr="00D17798" w:rsidRDefault="007067E0" w:rsidP="00265F23">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7067E0" w:rsidRPr="00D17798" w:rsidRDefault="007067E0" w:rsidP="00265F23"/>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документацията): [……][……][……][……]</w:t>
            </w:r>
          </w:p>
        </w:tc>
      </w:tr>
      <w:tr w:rsidR="007067E0" w:rsidRPr="00D17798" w:rsidTr="00265F23">
        <w:tc>
          <w:tcPr>
            <w:tcW w:w="4644" w:type="dxa"/>
            <w:shd w:val="clear" w:color="auto" w:fill="auto"/>
          </w:tcPr>
          <w:p w:rsidR="007067E0" w:rsidRPr="00D17798" w:rsidRDefault="007067E0" w:rsidP="00265F23">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827C5F" w:rsidRDefault="007067E0" w:rsidP="00265F23">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7067E0" w:rsidRPr="00D17798" w:rsidRDefault="007067E0" w:rsidP="00265F23">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7067E0" w:rsidRPr="00D17798" w:rsidTr="00265F23">
        <w:tc>
          <w:tcPr>
            <w:tcW w:w="4644" w:type="dxa"/>
            <w:shd w:val="clear" w:color="auto" w:fill="auto"/>
          </w:tcPr>
          <w:p w:rsidR="007067E0" w:rsidRPr="00D17798" w:rsidRDefault="007067E0" w:rsidP="00265F23">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[……],[……][…]валута</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7067E0" w:rsidRPr="00D17798" w:rsidTr="00265F23">
        <w:tc>
          <w:tcPr>
            <w:tcW w:w="4644" w:type="dxa"/>
            <w:shd w:val="clear" w:color="auto" w:fill="auto"/>
          </w:tcPr>
          <w:p w:rsidR="007067E0" w:rsidRPr="00827C5F" w:rsidRDefault="007067E0" w:rsidP="00265F23">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067E0" w:rsidRPr="00827C5F" w:rsidRDefault="007067E0" w:rsidP="00265F23">
            <w:r w:rsidRPr="00D17798">
              <w:rPr>
                <w:sz w:val="22"/>
              </w:rPr>
              <w:t>[…]</w:t>
            </w:r>
            <w:r w:rsidRPr="00827C5F">
              <w:rPr>
                <w:sz w:val="22"/>
              </w:rPr>
              <w:br/>
            </w:r>
            <w:r w:rsidRPr="00827C5F">
              <w:rPr>
                <w:sz w:val="22"/>
              </w:rPr>
              <w:br/>
            </w:r>
            <w:r w:rsidRPr="00827C5F">
              <w:rPr>
                <w:sz w:val="22"/>
              </w:rPr>
              <w:br/>
            </w:r>
            <w:r w:rsidRPr="00827C5F">
              <w:rPr>
                <w:sz w:val="22"/>
              </w:rPr>
              <w:br/>
            </w:r>
          </w:p>
          <w:p w:rsidR="007067E0" w:rsidRPr="00827C5F" w:rsidRDefault="007067E0" w:rsidP="00265F23"/>
          <w:p w:rsidR="007067E0" w:rsidRPr="00D17798" w:rsidRDefault="007067E0" w:rsidP="00265F23">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В: Технически и професионални способности</w:t>
      </w:r>
    </w:p>
    <w:p w:rsidR="007067E0" w:rsidRPr="00780AF7"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Технически и професионални способности</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D17798" w:rsidRDefault="007067E0" w:rsidP="00265F23">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7067E0" w:rsidRPr="00D17798" w:rsidRDefault="007067E0" w:rsidP="00265F23">
            <w:r w:rsidRPr="00D17798">
              <w:rPr>
                <w:sz w:val="22"/>
              </w:rPr>
              <w:t xml:space="preserve">Строителни работи:  </w:t>
            </w:r>
            <w:r w:rsidRPr="00D17798">
              <w:t>[……]</w:t>
            </w:r>
          </w:p>
          <w:p w:rsidR="007067E0" w:rsidRPr="00D17798" w:rsidRDefault="007067E0" w:rsidP="00265F23"/>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7067E0" w:rsidRPr="00D17798" w:rsidRDefault="007067E0" w:rsidP="00265F23">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7067E0" w:rsidRPr="00D17798" w:rsidTr="00265F23">
              <w:tc>
                <w:tcPr>
                  <w:tcW w:w="1336" w:type="dxa"/>
                  <w:shd w:val="clear" w:color="auto" w:fill="auto"/>
                </w:tcPr>
                <w:p w:rsidR="007067E0" w:rsidRPr="00D17798" w:rsidRDefault="007067E0" w:rsidP="00265F23">
                  <w:r w:rsidRPr="00D17798">
                    <w:rPr>
                      <w:sz w:val="22"/>
                    </w:rPr>
                    <w:t>Описание</w:t>
                  </w:r>
                </w:p>
              </w:tc>
              <w:tc>
                <w:tcPr>
                  <w:tcW w:w="936" w:type="dxa"/>
                  <w:shd w:val="clear" w:color="auto" w:fill="auto"/>
                </w:tcPr>
                <w:p w:rsidR="007067E0" w:rsidRPr="00D17798" w:rsidRDefault="007067E0" w:rsidP="00265F23">
                  <w:r w:rsidRPr="00D17798">
                    <w:rPr>
                      <w:sz w:val="22"/>
                    </w:rPr>
                    <w:t>Суми</w:t>
                  </w:r>
                </w:p>
              </w:tc>
              <w:tc>
                <w:tcPr>
                  <w:tcW w:w="724" w:type="dxa"/>
                  <w:shd w:val="clear" w:color="auto" w:fill="auto"/>
                </w:tcPr>
                <w:p w:rsidR="007067E0" w:rsidRPr="00D17798" w:rsidRDefault="007067E0" w:rsidP="00265F23">
                  <w:r w:rsidRPr="00D17798">
                    <w:rPr>
                      <w:sz w:val="22"/>
                    </w:rPr>
                    <w:t>Дати</w:t>
                  </w:r>
                </w:p>
              </w:tc>
              <w:tc>
                <w:tcPr>
                  <w:tcW w:w="1149" w:type="dxa"/>
                  <w:shd w:val="clear" w:color="auto" w:fill="auto"/>
                </w:tcPr>
                <w:p w:rsidR="007067E0" w:rsidRPr="00D17798" w:rsidRDefault="007067E0" w:rsidP="00265F23">
                  <w:r w:rsidRPr="00D17798">
                    <w:rPr>
                      <w:sz w:val="22"/>
                    </w:rPr>
                    <w:t>Получатели</w:t>
                  </w:r>
                </w:p>
              </w:tc>
            </w:tr>
            <w:tr w:rsidR="007067E0" w:rsidRPr="00D17798" w:rsidTr="00265F23">
              <w:tc>
                <w:tcPr>
                  <w:tcW w:w="1336" w:type="dxa"/>
                  <w:shd w:val="clear" w:color="auto" w:fill="auto"/>
                </w:tcPr>
                <w:p w:rsidR="007067E0" w:rsidRPr="00D17798" w:rsidRDefault="007067E0" w:rsidP="00265F23"/>
              </w:tc>
              <w:tc>
                <w:tcPr>
                  <w:tcW w:w="936" w:type="dxa"/>
                  <w:shd w:val="clear" w:color="auto" w:fill="auto"/>
                </w:tcPr>
                <w:p w:rsidR="007067E0" w:rsidRPr="00D17798" w:rsidRDefault="007067E0" w:rsidP="00265F23"/>
              </w:tc>
              <w:tc>
                <w:tcPr>
                  <w:tcW w:w="724" w:type="dxa"/>
                  <w:shd w:val="clear" w:color="auto" w:fill="auto"/>
                </w:tcPr>
                <w:p w:rsidR="007067E0" w:rsidRPr="00D17798" w:rsidRDefault="007067E0" w:rsidP="00265F23"/>
              </w:tc>
              <w:tc>
                <w:tcPr>
                  <w:tcW w:w="1149" w:type="dxa"/>
                  <w:shd w:val="clear" w:color="auto" w:fill="auto"/>
                </w:tcPr>
                <w:p w:rsidR="007067E0" w:rsidRPr="00D17798" w:rsidRDefault="007067E0" w:rsidP="00265F23"/>
              </w:tc>
            </w:tr>
          </w:tbl>
          <w:p w:rsidR="007067E0" w:rsidRPr="00D17798" w:rsidRDefault="007067E0" w:rsidP="00265F23"/>
        </w:tc>
      </w:tr>
      <w:tr w:rsidR="007067E0" w:rsidRPr="00D17798" w:rsidTr="00265F23">
        <w:tc>
          <w:tcPr>
            <w:tcW w:w="4644" w:type="dxa"/>
            <w:shd w:val="clear" w:color="auto" w:fill="auto"/>
          </w:tcPr>
          <w:p w:rsidR="007067E0" w:rsidRPr="00827C5F" w:rsidRDefault="007067E0" w:rsidP="00265F23">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067E0" w:rsidRPr="00D17798" w:rsidRDefault="007067E0" w:rsidP="00265F23">
            <w:r w:rsidRPr="00D17798">
              <w:rPr>
                <w:sz w:val="22"/>
              </w:rPr>
              <w:t>[……]</w:t>
            </w:r>
            <w:r w:rsidRPr="00D17798">
              <w:br/>
            </w:r>
            <w:r w:rsidRPr="00D17798">
              <w:br/>
            </w:r>
            <w:r w:rsidRPr="00D17798">
              <w:br/>
            </w:r>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D17798" w:rsidRDefault="007067E0" w:rsidP="00265F23">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lastRenderedPageBreak/>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7067E0" w:rsidRPr="00D17798" w:rsidRDefault="007067E0" w:rsidP="00265F23">
            <w:r w:rsidRPr="00D17798">
              <w:lastRenderedPageBreak/>
              <w:br/>
            </w:r>
            <w:r w:rsidRPr="00D17798">
              <w:br/>
            </w:r>
            <w:r w:rsidRPr="00D17798">
              <w:br/>
            </w:r>
            <w:r w:rsidRPr="00D17798">
              <w:rPr>
                <w:sz w:val="22"/>
              </w:rPr>
              <w:t>[] Да [] Не</w:t>
            </w:r>
          </w:p>
        </w:tc>
      </w:tr>
      <w:tr w:rsidR="007067E0" w:rsidRPr="00D17798" w:rsidTr="00265F23">
        <w:tc>
          <w:tcPr>
            <w:tcW w:w="4644" w:type="dxa"/>
            <w:shd w:val="clear" w:color="auto" w:fill="auto"/>
          </w:tcPr>
          <w:p w:rsidR="007067E0" w:rsidRPr="00827C5F" w:rsidRDefault="007067E0" w:rsidP="00265F23">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7067E0" w:rsidRPr="00D17798" w:rsidRDefault="007067E0" w:rsidP="00265F23">
            <w:pPr>
              <w:rPr>
                <w:b/>
                <w:shd w:val="clear" w:color="000000" w:fill="auto"/>
              </w:rPr>
            </w:pPr>
            <w:r w:rsidRPr="00827C5F">
              <w:rPr>
                <w:sz w:val="22"/>
              </w:rPr>
              <w:t>б) неговия ръководен състав:</w:t>
            </w:r>
          </w:p>
        </w:tc>
        <w:tc>
          <w:tcPr>
            <w:tcW w:w="4645" w:type="dxa"/>
            <w:shd w:val="clear" w:color="auto" w:fill="auto"/>
          </w:tcPr>
          <w:p w:rsidR="007067E0" w:rsidRPr="00D17798" w:rsidRDefault="007067E0" w:rsidP="00265F23">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7067E0" w:rsidRPr="00D17798" w:rsidTr="00265F23">
        <w:tc>
          <w:tcPr>
            <w:tcW w:w="4644" w:type="dxa"/>
            <w:shd w:val="clear" w:color="auto" w:fill="auto"/>
          </w:tcPr>
          <w:p w:rsidR="007067E0" w:rsidRPr="00827C5F" w:rsidRDefault="007067E0" w:rsidP="00265F23">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067E0" w:rsidRDefault="007067E0" w:rsidP="00265F23">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7067E0" w:rsidRPr="00D17798" w:rsidRDefault="007067E0" w:rsidP="00265F23">
            <w:r w:rsidRPr="00D17798">
              <w:rPr>
                <w:sz w:val="22"/>
              </w:rPr>
              <w:t>[……],[……],</w:t>
            </w:r>
          </w:p>
          <w:p w:rsidR="007067E0" w:rsidRDefault="007067E0" w:rsidP="00265F23">
            <w:r w:rsidRPr="00D17798">
              <w:rPr>
                <w:sz w:val="22"/>
              </w:rPr>
              <w:t>Година, брой на ръководните кадри:</w:t>
            </w:r>
            <w:r w:rsidRPr="00D17798">
              <w:br/>
            </w:r>
            <w:r w:rsidRPr="00D17798">
              <w:rPr>
                <w:sz w:val="22"/>
              </w:rPr>
              <w:t>[……],[……],</w:t>
            </w:r>
          </w:p>
          <w:p w:rsidR="007067E0" w:rsidRDefault="007067E0" w:rsidP="00265F23">
            <w:r w:rsidRPr="00D17798">
              <w:rPr>
                <w:sz w:val="22"/>
              </w:rPr>
              <w:t>[……],[……],</w:t>
            </w:r>
          </w:p>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7067E0" w:rsidRPr="00D17798" w:rsidRDefault="007067E0" w:rsidP="00265F23">
            <w:r w:rsidRPr="00D17798">
              <w:rPr>
                <w:sz w:val="22"/>
              </w:rPr>
              <w:t>[……]</w:t>
            </w:r>
          </w:p>
        </w:tc>
      </w:tr>
      <w:tr w:rsidR="007067E0" w:rsidRPr="00D17798" w:rsidTr="00265F23">
        <w:tc>
          <w:tcPr>
            <w:tcW w:w="4644" w:type="dxa"/>
            <w:shd w:val="clear" w:color="auto" w:fill="auto"/>
          </w:tcPr>
          <w:p w:rsidR="007067E0" w:rsidRPr="00827C5F" w:rsidRDefault="007067E0" w:rsidP="00265F23">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r w:rsidRPr="00D17798">
              <w:br/>
            </w:r>
            <w:r w:rsidRPr="00D17798">
              <w:rPr>
                <w:sz w:val="22"/>
              </w:rPr>
              <w:t>[…][] Да [] Не</w:t>
            </w:r>
            <w:r w:rsidRPr="00D17798">
              <w:br/>
            </w:r>
            <w:r w:rsidRPr="00D17798">
              <w:br/>
            </w:r>
            <w:r w:rsidRPr="00D17798">
              <w:br/>
            </w:r>
            <w:r w:rsidRPr="00D17798">
              <w:br/>
            </w:r>
            <w:r w:rsidRPr="00D17798">
              <w:rPr>
                <w:sz w:val="22"/>
              </w:rPr>
              <w:t>[] Да[] Не</w:t>
            </w:r>
            <w:r w:rsidRPr="00D17798">
              <w:br/>
            </w:r>
            <w:r w:rsidRPr="00D17798">
              <w:br/>
            </w:r>
          </w:p>
          <w:p w:rsidR="007067E0" w:rsidRPr="00D17798" w:rsidRDefault="007067E0" w:rsidP="00265F23">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7067E0" w:rsidRPr="00D17798" w:rsidTr="00265F23">
        <w:tc>
          <w:tcPr>
            <w:tcW w:w="4644" w:type="dxa"/>
            <w:shd w:val="clear" w:color="auto" w:fill="auto"/>
          </w:tcPr>
          <w:p w:rsidR="007067E0" w:rsidRPr="00D17798" w:rsidRDefault="007067E0" w:rsidP="00265F23">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w:t>
            </w:r>
            <w:r w:rsidRPr="00827C5F">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SectionTitle"/>
        <w:rPr>
          <w:sz w:val="22"/>
          <w:lang w:val="en-US"/>
        </w:rPr>
      </w:pPr>
    </w:p>
    <w:p w:rsidR="007067E0" w:rsidRPr="00D17798" w:rsidRDefault="007067E0" w:rsidP="007067E0">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r w:rsidR="007067E0" w:rsidRPr="00D17798" w:rsidTr="00265F23">
        <w:tc>
          <w:tcPr>
            <w:tcW w:w="4644" w:type="dxa"/>
            <w:shd w:val="clear" w:color="auto" w:fill="auto"/>
          </w:tcPr>
          <w:p w:rsidR="007067E0" w:rsidRPr="00D17798" w:rsidRDefault="007067E0" w:rsidP="00265F23">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7067E0" w:rsidRPr="00D17798" w:rsidRDefault="007067E0" w:rsidP="00265F23">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7067E0" w:rsidRPr="00D17798" w:rsidRDefault="007067E0" w:rsidP="00265F23">
            <w:pPr>
              <w:rPr>
                <w:i/>
              </w:rPr>
            </w:pPr>
          </w:p>
          <w:p w:rsidR="007067E0" w:rsidRPr="00D17798" w:rsidRDefault="007067E0" w:rsidP="00265F23">
            <w:pPr>
              <w:rPr>
                <w:i/>
              </w:rPr>
            </w:pPr>
          </w:p>
          <w:p w:rsidR="007067E0" w:rsidRPr="00D17798" w:rsidRDefault="007067E0" w:rsidP="00265F23">
            <w:r w:rsidRPr="00D17798">
              <w:rPr>
                <w:i/>
                <w:sz w:val="22"/>
              </w:rPr>
              <w:t>(уеб адрес, орган или служба, издаващи документа, точно позоваване на документа): [……][……][……][……]</w:t>
            </w:r>
          </w:p>
        </w:tc>
      </w:tr>
    </w:tbl>
    <w:p w:rsidR="007067E0" w:rsidRDefault="007067E0" w:rsidP="007067E0">
      <w:pPr>
        <w:pStyle w:val="ChapterTitle"/>
        <w:rPr>
          <w:sz w:val="22"/>
          <w:lang w:val="en-US"/>
        </w:rPr>
      </w:pPr>
    </w:p>
    <w:p w:rsidR="007067E0" w:rsidRPr="00D17798" w:rsidRDefault="007067E0" w:rsidP="007067E0">
      <w:pPr>
        <w:pStyle w:val="ChapterTitle"/>
        <w:rPr>
          <w:sz w:val="22"/>
        </w:rPr>
      </w:pPr>
      <w:r w:rsidRPr="00D17798">
        <w:rPr>
          <w:sz w:val="22"/>
        </w:rPr>
        <w:t>Част V: Намаляване на броя на квалифицираните кандидати</w:t>
      </w:r>
    </w:p>
    <w:p w:rsidR="007067E0" w:rsidRPr="00827C5F" w:rsidRDefault="007067E0" w:rsidP="007067E0">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067E0" w:rsidRPr="00D17798" w:rsidRDefault="007067E0" w:rsidP="007067E0">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067E0" w:rsidRPr="00D17798" w:rsidTr="00265F23">
        <w:tc>
          <w:tcPr>
            <w:tcW w:w="4644" w:type="dxa"/>
            <w:shd w:val="clear" w:color="auto" w:fill="auto"/>
          </w:tcPr>
          <w:p w:rsidR="007067E0" w:rsidRPr="00D17798" w:rsidRDefault="007067E0" w:rsidP="00265F23">
            <w:pPr>
              <w:rPr>
                <w:b/>
                <w:i/>
              </w:rPr>
            </w:pPr>
            <w:r w:rsidRPr="00D17798">
              <w:rPr>
                <w:b/>
                <w:i/>
                <w:sz w:val="22"/>
              </w:rPr>
              <w:t>Намаляване на броя</w:t>
            </w:r>
          </w:p>
        </w:tc>
        <w:tc>
          <w:tcPr>
            <w:tcW w:w="4645" w:type="dxa"/>
            <w:shd w:val="clear" w:color="auto" w:fill="auto"/>
          </w:tcPr>
          <w:p w:rsidR="007067E0" w:rsidRPr="00D17798" w:rsidRDefault="007067E0" w:rsidP="00265F23">
            <w:pPr>
              <w:rPr>
                <w:b/>
                <w:i/>
              </w:rPr>
            </w:pPr>
            <w:r w:rsidRPr="00D17798">
              <w:rPr>
                <w:b/>
                <w:i/>
                <w:sz w:val="22"/>
              </w:rPr>
              <w:t>Отговор:</w:t>
            </w:r>
          </w:p>
        </w:tc>
      </w:tr>
      <w:tr w:rsidR="007067E0" w:rsidRPr="00D17798" w:rsidTr="00265F23">
        <w:tc>
          <w:tcPr>
            <w:tcW w:w="4644" w:type="dxa"/>
            <w:shd w:val="clear" w:color="auto" w:fill="auto"/>
          </w:tcPr>
          <w:p w:rsidR="007067E0" w:rsidRPr="00827C5F" w:rsidRDefault="007067E0" w:rsidP="00265F23">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7067E0" w:rsidRPr="00D17798" w:rsidRDefault="007067E0" w:rsidP="00265F23">
            <w:pPr>
              <w:rPr>
                <w:b/>
              </w:rPr>
            </w:pPr>
            <w:r w:rsidRPr="00D17798">
              <w:rPr>
                <w:sz w:val="22"/>
              </w:rPr>
              <w:t>[……]</w:t>
            </w:r>
            <w:r w:rsidRPr="00D17798">
              <w:br/>
            </w:r>
            <w:r w:rsidRPr="00D17798">
              <w:br/>
            </w:r>
            <w:r w:rsidRPr="00D17798">
              <w:br/>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7067E0" w:rsidRDefault="007067E0" w:rsidP="00C3529F">
      <w:pPr>
        <w:pStyle w:val="ChapterTitle"/>
        <w:jc w:val="left"/>
        <w:rPr>
          <w:sz w:val="22"/>
          <w:lang w:val="en-US"/>
        </w:rPr>
      </w:pPr>
    </w:p>
    <w:p w:rsidR="007067E0" w:rsidRPr="00D17798" w:rsidRDefault="007067E0" w:rsidP="007067E0">
      <w:pPr>
        <w:pStyle w:val="ChapterTitle"/>
        <w:rPr>
          <w:sz w:val="22"/>
        </w:rPr>
      </w:pPr>
      <w:r w:rsidRPr="00D17798">
        <w:rPr>
          <w:sz w:val="22"/>
        </w:rPr>
        <w:t>Част VI: Заключителни положения</w:t>
      </w:r>
    </w:p>
    <w:p w:rsidR="007067E0" w:rsidRPr="00D17798" w:rsidRDefault="007067E0" w:rsidP="007067E0">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067E0" w:rsidRPr="00D17798" w:rsidRDefault="007067E0" w:rsidP="007067E0">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067E0" w:rsidRPr="00D17798" w:rsidRDefault="007067E0" w:rsidP="007067E0">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7067E0" w:rsidRPr="00D17798" w:rsidRDefault="007067E0" w:rsidP="007067E0">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7067E0" w:rsidRPr="00D17798" w:rsidRDefault="007067E0" w:rsidP="007067E0">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w:t>
      </w:r>
      <w:r w:rsidRPr="00D17798">
        <w:lastRenderedPageBreak/>
        <w:t xml:space="preserve">процедурата за възлагане на обществена поръчка:(кратко описание, препратка към публикацията в </w:t>
      </w:r>
      <w:r w:rsidRPr="00D17798">
        <w:rPr>
          <w:i/>
        </w:rPr>
        <w:t>Официален вестник на Европейския съюз</w:t>
      </w:r>
      <w:r w:rsidRPr="00D17798">
        <w:t>, референтен номер)].</w:t>
      </w:r>
    </w:p>
    <w:p w:rsidR="007067E0" w:rsidRPr="00D17798" w:rsidRDefault="007067E0" w:rsidP="007067E0">
      <w:pPr>
        <w:rPr>
          <w:i/>
          <w:sz w:val="22"/>
        </w:rPr>
      </w:pPr>
    </w:p>
    <w:p w:rsidR="007067E0" w:rsidRPr="0087012C" w:rsidRDefault="007067E0" w:rsidP="007067E0">
      <w:pPr>
        <w:rPr>
          <w:sz w:val="22"/>
        </w:rPr>
      </w:pPr>
      <w:r w:rsidRPr="00D17798">
        <w:rPr>
          <w:sz w:val="22"/>
        </w:rPr>
        <w:t>Дата, място и, когато се изисква или</w:t>
      </w:r>
      <w:r>
        <w:rPr>
          <w:sz w:val="22"/>
        </w:rPr>
        <w:t xml:space="preserve"> е необходимо, подпис(и):  [……]</w:t>
      </w: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7067E0" w:rsidRDefault="007067E0" w:rsidP="007067E0">
      <w:pPr>
        <w:shd w:val="clear" w:color="auto" w:fill="FFFFFF"/>
        <w:tabs>
          <w:tab w:val="left" w:pos="284"/>
        </w:tabs>
        <w:jc w:val="right"/>
        <w:rPr>
          <w:b/>
          <w:bCs/>
          <w:sz w:val="24"/>
          <w:szCs w:val="24"/>
          <w:lang w:val="bg-BG"/>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03143D" w:rsidRDefault="0003143D" w:rsidP="007067E0">
      <w:pPr>
        <w:shd w:val="clear" w:color="auto" w:fill="FFFFFF"/>
        <w:tabs>
          <w:tab w:val="left" w:pos="284"/>
        </w:tabs>
        <w:jc w:val="right"/>
        <w:rPr>
          <w:b/>
          <w:bCs/>
          <w:sz w:val="24"/>
          <w:szCs w:val="24"/>
          <w:lang w:val="en-US"/>
        </w:rPr>
      </w:pPr>
    </w:p>
    <w:p w:rsidR="00E468DE" w:rsidRDefault="00E468DE"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6951FA" w:rsidRDefault="006951FA" w:rsidP="0043278C">
      <w:pPr>
        <w:shd w:val="clear" w:color="auto" w:fill="FFFFFF"/>
        <w:tabs>
          <w:tab w:val="left" w:pos="284"/>
        </w:tabs>
        <w:rPr>
          <w:b/>
          <w:bCs/>
          <w:sz w:val="24"/>
          <w:szCs w:val="24"/>
          <w:lang w:val="en-US"/>
        </w:rPr>
      </w:pPr>
    </w:p>
    <w:p w:rsidR="00234D2F" w:rsidRDefault="00234D2F" w:rsidP="0084111F">
      <w:pPr>
        <w:shd w:val="clear" w:color="auto" w:fill="FFFFFF"/>
        <w:tabs>
          <w:tab w:val="left" w:pos="284"/>
        </w:tabs>
        <w:rPr>
          <w:b/>
          <w:bCs/>
          <w:sz w:val="24"/>
          <w:szCs w:val="24"/>
          <w:lang w:val="bg-BG"/>
        </w:rPr>
      </w:pPr>
    </w:p>
    <w:p w:rsidR="00234D2F" w:rsidRDefault="00234D2F" w:rsidP="0084111F">
      <w:pPr>
        <w:shd w:val="clear" w:color="auto" w:fill="FFFFFF"/>
        <w:tabs>
          <w:tab w:val="left" w:pos="284"/>
        </w:tabs>
        <w:rPr>
          <w:b/>
          <w:bCs/>
          <w:sz w:val="24"/>
          <w:szCs w:val="24"/>
          <w:lang w:val="bg-BG"/>
        </w:rPr>
      </w:pPr>
    </w:p>
    <w:p w:rsidR="0084111F" w:rsidRPr="0084111F" w:rsidRDefault="0084111F" w:rsidP="0084111F">
      <w:pPr>
        <w:shd w:val="clear" w:color="auto" w:fill="FFFFFF"/>
        <w:tabs>
          <w:tab w:val="left" w:pos="284"/>
        </w:tabs>
        <w:rPr>
          <w:b/>
          <w:bCs/>
          <w:sz w:val="24"/>
          <w:szCs w:val="24"/>
          <w:lang w:val="bg-BG"/>
        </w:rPr>
      </w:pPr>
    </w:p>
    <w:p w:rsidR="0084111F" w:rsidRDefault="00E468DE" w:rsidP="0084111F">
      <w:pPr>
        <w:shd w:val="clear" w:color="auto" w:fill="FFFFFF"/>
        <w:tabs>
          <w:tab w:val="left" w:pos="284"/>
        </w:tabs>
        <w:jc w:val="right"/>
        <w:rPr>
          <w:bCs/>
          <w:sz w:val="24"/>
          <w:szCs w:val="24"/>
          <w:lang w:val="bg-BG"/>
        </w:rPr>
      </w:pPr>
      <w:r w:rsidRPr="00212C49">
        <w:rPr>
          <w:b/>
          <w:bCs/>
          <w:sz w:val="24"/>
          <w:szCs w:val="24"/>
          <w:lang w:val="bg-BG"/>
        </w:rPr>
        <w:lastRenderedPageBreak/>
        <w:t xml:space="preserve">Приложение № </w:t>
      </w:r>
      <w:r w:rsidR="0084111F">
        <w:rPr>
          <w:b/>
          <w:bCs/>
          <w:sz w:val="24"/>
          <w:szCs w:val="24"/>
          <w:lang w:val="bg-BG"/>
        </w:rPr>
        <w:t>2</w:t>
      </w:r>
      <w:r>
        <w:rPr>
          <w:bCs/>
          <w:sz w:val="24"/>
          <w:szCs w:val="24"/>
          <w:lang w:val="bg-BG"/>
        </w:rPr>
        <w:t xml:space="preserve"> </w:t>
      </w:r>
    </w:p>
    <w:p w:rsidR="00E468DE" w:rsidRPr="0084111F" w:rsidRDefault="0084111F" w:rsidP="0084111F">
      <w:pPr>
        <w:shd w:val="clear" w:color="auto" w:fill="FFFFFF"/>
        <w:tabs>
          <w:tab w:val="left" w:pos="284"/>
        </w:tabs>
        <w:jc w:val="center"/>
        <w:rPr>
          <w:b/>
          <w:bCs/>
          <w:sz w:val="24"/>
          <w:szCs w:val="24"/>
          <w:lang w:val="bg-BG"/>
        </w:rPr>
      </w:pPr>
      <w:r>
        <w:rPr>
          <w:bCs/>
          <w:sz w:val="24"/>
          <w:szCs w:val="24"/>
          <w:lang w:val="bg-BG"/>
        </w:rPr>
        <w:t xml:space="preserve">                                                                                                                                   </w:t>
      </w:r>
      <w:r w:rsidR="00E468DE" w:rsidRPr="00212C49">
        <w:rPr>
          <w:bCs/>
          <w:sz w:val="24"/>
          <w:szCs w:val="24"/>
          <w:lang w:val="bg-BG"/>
        </w:rPr>
        <w:t>/</w:t>
      </w:r>
      <w:r>
        <w:rPr>
          <w:spacing w:val="-5"/>
          <w:sz w:val="24"/>
          <w:szCs w:val="24"/>
          <w:lang w:val="bg-BG"/>
        </w:rPr>
        <w:t>Образец</w:t>
      </w:r>
      <w:r w:rsidR="00E468DE" w:rsidRPr="00212C49">
        <w:rPr>
          <w:spacing w:val="-5"/>
          <w:sz w:val="24"/>
          <w:szCs w:val="24"/>
          <w:lang w:val="bg-BG"/>
        </w:rPr>
        <w:t>/</w:t>
      </w:r>
      <w:r w:rsidR="00E468DE" w:rsidRPr="00212C49">
        <w:rPr>
          <w:b/>
          <w:spacing w:val="-5"/>
          <w:sz w:val="24"/>
          <w:szCs w:val="24"/>
          <w:lang w:val="bg-BG"/>
        </w:rPr>
        <w:t xml:space="preserve">         </w:t>
      </w:r>
      <w:r w:rsidR="00E468DE" w:rsidRPr="00212C49">
        <w:rPr>
          <w:b/>
          <w:sz w:val="24"/>
          <w:szCs w:val="24"/>
          <w:lang w:val="bg-BG"/>
        </w:rPr>
        <w:tab/>
      </w:r>
      <w:r w:rsidR="00E468DE" w:rsidRPr="00212C49">
        <w:rPr>
          <w:b/>
          <w:sz w:val="24"/>
          <w:szCs w:val="24"/>
          <w:lang w:val="bg-BG"/>
        </w:rPr>
        <w:tab/>
      </w:r>
      <w:r w:rsidR="00E468DE" w:rsidRPr="00212C49">
        <w:rPr>
          <w:b/>
          <w:sz w:val="24"/>
          <w:szCs w:val="24"/>
          <w:lang w:val="bg-BG"/>
        </w:rPr>
        <w:tab/>
      </w:r>
      <w:r w:rsidR="00E468DE" w:rsidRPr="00212C49">
        <w:rPr>
          <w:b/>
          <w:sz w:val="24"/>
          <w:szCs w:val="24"/>
          <w:lang w:val="bg-BG"/>
        </w:rPr>
        <w:tab/>
      </w:r>
      <w:r w:rsidR="00E468DE" w:rsidRPr="00212C49">
        <w:rPr>
          <w:b/>
          <w:sz w:val="24"/>
          <w:szCs w:val="24"/>
          <w:lang w:val="bg-BG"/>
        </w:rPr>
        <w:tab/>
      </w:r>
      <w:r w:rsidR="00E468DE" w:rsidRPr="00212C49">
        <w:rPr>
          <w:b/>
          <w:sz w:val="24"/>
          <w:szCs w:val="24"/>
          <w:lang w:val="bg-BG"/>
        </w:rPr>
        <w:tab/>
      </w:r>
    </w:p>
    <w:p w:rsidR="00E468DE" w:rsidRPr="00212C49" w:rsidRDefault="00E468DE" w:rsidP="00E468DE">
      <w:pPr>
        <w:ind w:left="3600"/>
        <w:rPr>
          <w:b/>
          <w:sz w:val="24"/>
          <w:szCs w:val="24"/>
          <w:lang w:val="bg-BG"/>
        </w:rPr>
      </w:pPr>
      <w:r w:rsidRPr="00212C49">
        <w:rPr>
          <w:sz w:val="24"/>
          <w:szCs w:val="24"/>
          <w:lang w:val="ru-RU"/>
        </w:rPr>
        <w:t xml:space="preserve">        </w:t>
      </w:r>
      <w:r w:rsidRPr="00212C49">
        <w:rPr>
          <w:sz w:val="24"/>
          <w:szCs w:val="24"/>
          <w:lang w:val="bg-BG"/>
        </w:rPr>
        <w:t xml:space="preserve">    </w:t>
      </w:r>
      <w:r w:rsidR="00926E1A">
        <w:rPr>
          <w:sz w:val="24"/>
          <w:szCs w:val="24"/>
          <w:lang w:val="en-US"/>
        </w:rPr>
        <w:t xml:space="preserve">    </w:t>
      </w:r>
      <w:r w:rsidRPr="00212C49">
        <w:rPr>
          <w:sz w:val="24"/>
          <w:szCs w:val="24"/>
          <w:lang w:val="ru-RU"/>
        </w:rPr>
        <w:t xml:space="preserve"> </w:t>
      </w:r>
      <w:r w:rsidRPr="00212C49">
        <w:rPr>
          <w:b/>
          <w:sz w:val="24"/>
          <w:szCs w:val="24"/>
          <w:lang w:val="bg-BG"/>
        </w:rPr>
        <w:t xml:space="preserve">ДО </w:t>
      </w:r>
    </w:p>
    <w:p w:rsidR="00E468DE" w:rsidRPr="00212C49" w:rsidRDefault="00E468DE" w:rsidP="00E468DE">
      <w:pPr>
        <w:ind w:left="3600"/>
        <w:rPr>
          <w:b/>
          <w:sz w:val="24"/>
          <w:szCs w:val="24"/>
          <w:lang w:val="bg-BG"/>
        </w:rPr>
      </w:pPr>
      <w:r w:rsidRPr="00212C49">
        <w:rPr>
          <w:b/>
          <w:sz w:val="24"/>
          <w:szCs w:val="24"/>
          <w:lang w:val="bg-BG"/>
        </w:rPr>
        <w:tab/>
      </w:r>
      <w:r w:rsidR="00926E1A">
        <w:rPr>
          <w:b/>
          <w:sz w:val="24"/>
          <w:szCs w:val="24"/>
          <w:lang w:val="en-US"/>
        </w:rPr>
        <w:t xml:space="preserve">     </w:t>
      </w:r>
      <w:r w:rsidRPr="00212C49">
        <w:rPr>
          <w:b/>
          <w:sz w:val="24"/>
          <w:szCs w:val="24"/>
          <w:lang w:val="bg-BG"/>
        </w:rPr>
        <w:t>“БДЖ- ПЪТНИЧЕСКИ ПРЕВОЗИ” ЕООД</w:t>
      </w:r>
    </w:p>
    <w:p w:rsidR="00E468DE" w:rsidRPr="00212C49" w:rsidRDefault="00E468DE" w:rsidP="00E468DE">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sidR="00926E1A">
        <w:rPr>
          <w:b/>
          <w:sz w:val="24"/>
          <w:szCs w:val="24"/>
          <w:lang w:val="en-US"/>
        </w:rPr>
        <w:t xml:space="preserve">    </w:t>
      </w:r>
      <w:r w:rsidRPr="00212C49">
        <w:rPr>
          <w:b/>
          <w:sz w:val="24"/>
          <w:szCs w:val="24"/>
          <w:lang w:val="bg-BG"/>
        </w:rPr>
        <w:t xml:space="preserve"> УЛ.”ИВАН ВАЗОВ” №  3</w:t>
      </w:r>
    </w:p>
    <w:p w:rsidR="00234D2F" w:rsidRPr="0084111F" w:rsidRDefault="00E468DE" w:rsidP="0084111F">
      <w:pPr>
        <w:ind w:left="500"/>
        <w:rPr>
          <w:b/>
          <w:sz w:val="24"/>
          <w:szCs w:val="24"/>
          <w:lang w:val="bg-BG"/>
        </w:rPr>
      </w:pPr>
      <w:r w:rsidRPr="00212C49">
        <w:rPr>
          <w:b/>
          <w:sz w:val="24"/>
          <w:szCs w:val="24"/>
          <w:lang w:val="bg-BG"/>
        </w:rPr>
        <w:t xml:space="preserve">                                                               </w:t>
      </w:r>
      <w:r>
        <w:rPr>
          <w:b/>
          <w:sz w:val="24"/>
          <w:szCs w:val="24"/>
          <w:lang w:val="bg-BG"/>
        </w:rPr>
        <w:t xml:space="preserve">   </w:t>
      </w:r>
      <w:r w:rsidR="00926E1A">
        <w:rPr>
          <w:b/>
          <w:sz w:val="24"/>
          <w:szCs w:val="24"/>
          <w:lang w:val="en-US"/>
        </w:rPr>
        <w:t xml:space="preserve">   </w:t>
      </w:r>
      <w:r w:rsidRPr="00212C49">
        <w:rPr>
          <w:b/>
          <w:sz w:val="24"/>
          <w:szCs w:val="24"/>
          <w:lang w:val="bg-BG"/>
        </w:rPr>
        <w:t>1080 ГР. СОФИЯ</w:t>
      </w:r>
    </w:p>
    <w:p w:rsidR="00234D2F" w:rsidRDefault="00234D2F" w:rsidP="00E468DE">
      <w:pPr>
        <w:jc w:val="center"/>
        <w:rPr>
          <w:b/>
          <w:sz w:val="24"/>
          <w:szCs w:val="24"/>
          <w:lang w:val="en-US"/>
        </w:rPr>
      </w:pPr>
    </w:p>
    <w:p w:rsidR="00E468DE" w:rsidRPr="00212C49" w:rsidRDefault="00E468DE" w:rsidP="0084111F">
      <w:pPr>
        <w:jc w:val="center"/>
        <w:rPr>
          <w:b/>
          <w:sz w:val="24"/>
          <w:szCs w:val="24"/>
          <w:lang w:val="bg-BG"/>
        </w:rPr>
      </w:pPr>
      <w:r w:rsidRPr="00212C49">
        <w:rPr>
          <w:b/>
          <w:sz w:val="24"/>
          <w:szCs w:val="24"/>
          <w:lang w:val="bg-BG"/>
        </w:rPr>
        <w:t xml:space="preserve"> ТЕХНИЧЕСКО ПРЕДЛОЖЕНИЕ</w:t>
      </w:r>
    </w:p>
    <w:p w:rsidR="00E468DE" w:rsidRDefault="00E468DE" w:rsidP="00E468DE">
      <w:pPr>
        <w:jc w:val="center"/>
        <w:rPr>
          <w:b/>
          <w:sz w:val="24"/>
          <w:szCs w:val="24"/>
          <w:lang w:val="en-US"/>
        </w:rPr>
      </w:pPr>
    </w:p>
    <w:p w:rsidR="00E468DE" w:rsidRDefault="0084111F" w:rsidP="0028261A">
      <w:pPr>
        <w:jc w:val="both"/>
        <w:rPr>
          <w:b/>
          <w:bCs/>
          <w:sz w:val="24"/>
          <w:szCs w:val="24"/>
          <w:lang w:val="ru-RU"/>
        </w:rPr>
      </w:pPr>
      <w:r>
        <w:rPr>
          <w:sz w:val="24"/>
          <w:szCs w:val="24"/>
          <w:lang w:val="bg-BG"/>
        </w:rPr>
        <w:t>о</w:t>
      </w:r>
      <w:r w:rsidR="00E468DE" w:rsidRPr="00212C49">
        <w:rPr>
          <w:sz w:val="24"/>
          <w:szCs w:val="24"/>
          <w:lang w:val="bg-BG"/>
        </w:rPr>
        <w:t>т ....................................................................(наименование на участника), с ЕИК ….</w:t>
      </w:r>
      <w:r w:rsidR="0028261A">
        <w:rPr>
          <w:sz w:val="24"/>
          <w:szCs w:val="24"/>
          <w:lang w:val="bg-BG"/>
        </w:rPr>
        <w:t>.....................</w:t>
      </w:r>
      <w:r w:rsidR="00E468DE" w:rsidRPr="00212C49">
        <w:rPr>
          <w:sz w:val="24"/>
          <w:szCs w:val="24"/>
          <w:lang w:val="bg-BG"/>
        </w:rPr>
        <w:t>, регистрирано в ........................…..............................., регистрация по ДДС: …......................., със седалище и адрес на управ</w:t>
      </w:r>
      <w:r w:rsidR="0028261A">
        <w:rPr>
          <w:sz w:val="24"/>
          <w:szCs w:val="24"/>
          <w:lang w:val="bg-BG"/>
        </w:rPr>
        <w:t>ление …........................</w:t>
      </w:r>
      <w:r w:rsidR="00E468DE" w:rsidRPr="00212C49">
        <w:rPr>
          <w:sz w:val="24"/>
          <w:szCs w:val="24"/>
          <w:lang w:val="bg-BG"/>
        </w:rPr>
        <w:t>................................................, адрес за кореспонденция: …...........................</w:t>
      </w:r>
      <w:r w:rsidR="0028261A">
        <w:rPr>
          <w:sz w:val="24"/>
          <w:szCs w:val="24"/>
          <w:lang w:val="bg-BG"/>
        </w:rPr>
        <w:t>...</w:t>
      </w:r>
      <w:r w:rsidR="00E468DE" w:rsidRPr="00212C49">
        <w:rPr>
          <w:sz w:val="24"/>
          <w:szCs w:val="24"/>
          <w:lang w:val="bg-BG"/>
        </w:rPr>
        <w:t>, телефон за контакт …....................................., факс ….................................., представлявано от .......................................................... (трите имена) в качеството на ..................................... (длъжност, или друго качество)</w:t>
      </w:r>
      <w:r w:rsidR="00E468DE" w:rsidRPr="009E18E7">
        <w:rPr>
          <w:b/>
          <w:bCs/>
          <w:sz w:val="24"/>
          <w:szCs w:val="24"/>
          <w:lang w:val="ru-RU"/>
        </w:rPr>
        <w:t xml:space="preserve"> </w:t>
      </w:r>
    </w:p>
    <w:p w:rsidR="00E468DE" w:rsidRPr="00212C49" w:rsidRDefault="00E468DE" w:rsidP="00E468DE">
      <w:pPr>
        <w:rPr>
          <w:b/>
          <w:bCs/>
          <w:sz w:val="24"/>
          <w:szCs w:val="24"/>
          <w:lang w:val="ru-RU"/>
        </w:rPr>
      </w:pPr>
    </w:p>
    <w:p w:rsidR="00E468DE" w:rsidRPr="00212C49" w:rsidRDefault="00E468DE" w:rsidP="00E468DE">
      <w:pPr>
        <w:tabs>
          <w:tab w:val="left" w:pos="1080"/>
        </w:tabs>
        <w:ind w:firstLine="720"/>
        <w:rPr>
          <w:b/>
          <w:bCs/>
          <w:sz w:val="24"/>
          <w:szCs w:val="24"/>
          <w:lang w:val="bg-BG"/>
        </w:rPr>
      </w:pPr>
      <w:r w:rsidRPr="00212C49">
        <w:rPr>
          <w:b/>
          <w:bCs/>
          <w:sz w:val="24"/>
          <w:szCs w:val="24"/>
          <w:lang w:val="ru-RU"/>
        </w:rPr>
        <w:t>УВАЖАЕМИ ГОСПОДИН УПРАВИТЕЛ,</w:t>
      </w:r>
    </w:p>
    <w:p w:rsidR="00E468DE" w:rsidRPr="007D2BF6" w:rsidRDefault="00E468DE" w:rsidP="00E468DE">
      <w:pPr>
        <w:tabs>
          <w:tab w:val="left" w:pos="1080"/>
        </w:tabs>
        <w:ind w:firstLine="720"/>
        <w:jc w:val="both"/>
        <w:rPr>
          <w:b/>
          <w:sz w:val="16"/>
          <w:szCs w:val="16"/>
          <w:lang w:val="bg-BG"/>
        </w:rPr>
      </w:pPr>
    </w:p>
    <w:p w:rsidR="00E468DE" w:rsidRDefault="00E468DE" w:rsidP="00E468DE">
      <w:pPr>
        <w:ind w:firstLine="720"/>
        <w:jc w:val="both"/>
        <w:rPr>
          <w:sz w:val="24"/>
          <w:szCs w:val="24"/>
          <w:lang w:val="bg-BG"/>
        </w:rPr>
      </w:pPr>
      <w:r w:rsidRPr="00212C49">
        <w:rPr>
          <w:sz w:val="24"/>
          <w:szCs w:val="24"/>
          <w:lang w:val="bg-BG"/>
        </w:rPr>
        <w:t>Представяме нашето техническо предложение  за изпълнение</w:t>
      </w:r>
      <w:r>
        <w:rPr>
          <w:sz w:val="24"/>
          <w:szCs w:val="24"/>
          <w:lang w:val="bg-BG"/>
        </w:rPr>
        <w:t xml:space="preserve"> </w:t>
      </w:r>
      <w:r w:rsidRPr="00212C49">
        <w:rPr>
          <w:sz w:val="24"/>
          <w:szCs w:val="24"/>
          <w:lang w:val="bg-BG"/>
        </w:rPr>
        <w:t xml:space="preserve">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18572B">
        <w:rPr>
          <w:b/>
          <w:sz w:val="24"/>
          <w:szCs w:val="24"/>
          <w:lang w:val="bg-BG"/>
        </w:rPr>
        <w:t>"Доставка н</w:t>
      </w:r>
      <w:r w:rsidR="00674FD3">
        <w:rPr>
          <w:b/>
          <w:sz w:val="24"/>
          <w:szCs w:val="24"/>
          <w:lang w:val="bg-BG"/>
        </w:rPr>
        <w:t>а амортисьори за локомотиви серии 44 и 45</w:t>
      </w:r>
      <w:r w:rsidRPr="0018572B">
        <w:rPr>
          <w:b/>
          <w:sz w:val="24"/>
          <w:szCs w:val="24"/>
          <w:lang w:val="bg-BG"/>
        </w:rPr>
        <w:t>”</w:t>
      </w:r>
      <w:r w:rsidRPr="00212C49">
        <w:rPr>
          <w:b/>
          <w:sz w:val="24"/>
          <w:szCs w:val="24"/>
          <w:lang w:val="bg-BG"/>
        </w:rPr>
        <w:t xml:space="preserve">, </w:t>
      </w:r>
      <w:r w:rsidR="006D6CF8">
        <w:rPr>
          <w:sz w:val="24"/>
          <w:szCs w:val="24"/>
          <w:lang w:val="bg-BG"/>
        </w:rPr>
        <w:t>както следва</w:t>
      </w:r>
      <w:r>
        <w:rPr>
          <w:sz w:val="24"/>
          <w:szCs w:val="24"/>
          <w:lang w:val="bg-BG"/>
        </w:rPr>
        <w:t>:</w:t>
      </w:r>
    </w:p>
    <w:p w:rsidR="006D6CF8" w:rsidRDefault="006D6CF8" w:rsidP="006D6CF8">
      <w:pPr>
        <w:jc w:val="both"/>
        <w:rPr>
          <w:sz w:val="24"/>
          <w:szCs w:val="24"/>
        </w:rPr>
      </w:pPr>
      <w:r w:rsidRPr="006D6CF8">
        <w:rPr>
          <w:b/>
          <w:sz w:val="24"/>
          <w:szCs w:val="24"/>
          <w:lang w:val="bg-BG"/>
        </w:rPr>
        <w:t xml:space="preserve">            </w:t>
      </w:r>
      <w:r w:rsidRPr="006D6CF8">
        <w:rPr>
          <w:b/>
          <w:sz w:val="24"/>
          <w:szCs w:val="24"/>
        </w:rPr>
        <w:t>1.</w:t>
      </w:r>
      <w:r w:rsidR="0084111F">
        <w:rPr>
          <w:rFonts w:asciiTheme="majorHAnsi" w:hAnsiTheme="majorHAnsi"/>
          <w:sz w:val="24"/>
          <w:szCs w:val="24"/>
          <w:lang w:val="bg-BG"/>
        </w:rPr>
        <w:t xml:space="preserve"> </w:t>
      </w:r>
      <w:r w:rsidRPr="006D6CF8">
        <w:rPr>
          <w:b/>
          <w:sz w:val="24"/>
          <w:szCs w:val="24"/>
        </w:rPr>
        <w:t>Декларираме</w:t>
      </w:r>
      <w:r w:rsidRPr="006D6CF8">
        <w:rPr>
          <w:sz w:val="24"/>
          <w:szCs w:val="24"/>
        </w:rPr>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6D6CF8" w:rsidRPr="006D6CF8" w:rsidRDefault="006D6CF8" w:rsidP="006D6CF8">
      <w:pPr>
        <w:jc w:val="both"/>
        <w:rPr>
          <w:bCs/>
          <w:sz w:val="24"/>
          <w:szCs w:val="24"/>
          <w:lang w:val="en-US"/>
        </w:rPr>
      </w:pPr>
      <w:r w:rsidRPr="006D6CF8">
        <w:rPr>
          <w:sz w:val="24"/>
          <w:szCs w:val="24"/>
        </w:rPr>
        <w:t xml:space="preserve"> </w:t>
      </w:r>
      <w:r>
        <w:rPr>
          <w:sz w:val="24"/>
          <w:szCs w:val="24"/>
        </w:rPr>
        <w:t xml:space="preserve">          </w:t>
      </w:r>
      <w:r w:rsidRPr="006D6CF8">
        <w:rPr>
          <w:b/>
          <w:sz w:val="24"/>
          <w:szCs w:val="24"/>
        </w:rPr>
        <w:t>2.</w:t>
      </w:r>
      <w:r>
        <w:rPr>
          <w:sz w:val="24"/>
          <w:szCs w:val="24"/>
        </w:rPr>
        <w:t xml:space="preserve"> </w:t>
      </w:r>
      <w:r w:rsidRPr="00581B85">
        <w:rPr>
          <w:b/>
          <w:sz w:val="24"/>
          <w:szCs w:val="24"/>
          <w:lang w:val="bg-BG" w:eastAsia="en-US"/>
        </w:rPr>
        <w:t>Декларирам</w:t>
      </w:r>
      <w:r>
        <w:rPr>
          <w:b/>
          <w:bCs/>
          <w:sz w:val="24"/>
          <w:szCs w:val="24"/>
        </w:rPr>
        <w:t>e</w:t>
      </w:r>
      <w:r w:rsidRPr="00581B85">
        <w:rPr>
          <w:b/>
          <w:bCs/>
          <w:sz w:val="24"/>
          <w:szCs w:val="24"/>
          <w:lang w:val="bg-BG"/>
        </w:rPr>
        <w:t>,</w:t>
      </w:r>
      <w:r w:rsidRPr="00581B85">
        <w:rPr>
          <w:b/>
          <w:sz w:val="24"/>
          <w:szCs w:val="24"/>
          <w:lang w:val="bg-BG"/>
        </w:rPr>
        <w:t xml:space="preserve"> </w:t>
      </w:r>
      <w:r w:rsidRPr="001D16F8">
        <w:rPr>
          <w:sz w:val="24"/>
          <w:szCs w:val="24"/>
          <w:lang w:val="bg-BG" w:eastAsia="en-US"/>
        </w:rPr>
        <w:t>че</w:t>
      </w:r>
      <w:r>
        <w:rPr>
          <w:sz w:val="24"/>
          <w:szCs w:val="24"/>
          <w:lang w:val="bg-BG" w:eastAsia="en-US"/>
        </w:rPr>
        <w:t xml:space="preserve"> предлаганите от нас </w:t>
      </w:r>
      <w:r>
        <w:rPr>
          <w:sz w:val="24"/>
          <w:szCs w:val="24"/>
          <w:lang w:val="bg-BG"/>
        </w:rPr>
        <w:t xml:space="preserve">амортисьори ще бъдат произведени и ще отговарят на всички изисквания по каталожен номер от каталога на производителя и типа на амортисьорите, в съответствие с Техническата и партидна спецификация </w:t>
      </w:r>
      <w:r w:rsidRPr="00E544D8">
        <w:rPr>
          <w:sz w:val="24"/>
          <w:szCs w:val="24"/>
          <w:lang w:val="bg-BG"/>
        </w:rPr>
        <w:t xml:space="preserve"> </w:t>
      </w:r>
      <w:r>
        <w:rPr>
          <w:sz w:val="24"/>
          <w:szCs w:val="24"/>
          <w:lang w:val="bg-BG"/>
        </w:rPr>
        <w:t>на амортисьори за електрически локомотиви серии 44 и 45</w:t>
      </w:r>
      <w:r>
        <w:rPr>
          <w:bCs/>
          <w:sz w:val="24"/>
          <w:szCs w:val="24"/>
          <w:lang w:val="bg-BG"/>
        </w:rPr>
        <w:t xml:space="preserve">  на Възложителя от документацията за участие.  </w:t>
      </w:r>
    </w:p>
    <w:p w:rsidR="00E468DE" w:rsidRPr="006D6CF8" w:rsidRDefault="006D6CF8" w:rsidP="006D6CF8">
      <w:pPr>
        <w:jc w:val="both"/>
        <w:rPr>
          <w:sz w:val="24"/>
          <w:szCs w:val="24"/>
        </w:rPr>
      </w:pPr>
      <w:r>
        <w:rPr>
          <w:sz w:val="24"/>
          <w:szCs w:val="24"/>
          <w:lang w:val="bg-BG"/>
        </w:rPr>
        <w:t xml:space="preserve">           </w:t>
      </w:r>
      <w:r>
        <w:rPr>
          <w:b/>
          <w:sz w:val="24"/>
          <w:szCs w:val="24"/>
          <w:lang w:val="en-US"/>
        </w:rPr>
        <w:t>3</w:t>
      </w:r>
      <w:r w:rsidRPr="006D6CF8">
        <w:rPr>
          <w:b/>
          <w:sz w:val="24"/>
          <w:szCs w:val="24"/>
          <w:lang w:val="bg-BG"/>
        </w:rPr>
        <w:t>.</w:t>
      </w:r>
      <w:r>
        <w:rPr>
          <w:sz w:val="24"/>
          <w:szCs w:val="24"/>
          <w:lang w:val="bg-BG"/>
        </w:rPr>
        <w:t xml:space="preserve"> </w:t>
      </w:r>
      <w:r w:rsidRPr="006D6CF8">
        <w:rPr>
          <w:b/>
          <w:sz w:val="24"/>
          <w:szCs w:val="24"/>
          <w:lang w:val="bg-BG"/>
        </w:rPr>
        <w:t>Предлагаме</w:t>
      </w:r>
      <w:r w:rsidRPr="006D6CF8">
        <w:rPr>
          <w:b/>
          <w:sz w:val="24"/>
          <w:szCs w:val="24"/>
          <w:lang w:val="en-US"/>
        </w:rPr>
        <w:t>:</w:t>
      </w:r>
      <w:r w:rsidRPr="006D6CF8">
        <w:rPr>
          <w:sz w:val="24"/>
          <w:szCs w:val="24"/>
        </w:rPr>
        <w:t xml:space="preserve">           </w:t>
      </w:r>
    </w:p>
    <w:p w:rsidR="00E468DE" w:rsidRPr="00581B85" w:rsidRDefault="0028261A" w:rsidP="00E468DE">
      <w:pPr>
        <w:ind w:right="-221" w:firstLine="567"/>
        <w:jc w:val="both"/>
        <w:rPr>
          <w:b/>
          <w:sz w:val="24"/>
          <w:szCs w:val="24"/>
        </w:rPr>
      </w:pPr>
      <w:r>
        <w:rPr>
          <w:b/>
          <w:bCs/>
          <w:sz w:val="24"/>
          <w:szCs w:val="24"/>
          <w:lang w:val="bg-BG"/>
        </w:rPr>
        <w:t xml:space="preserve"> </w:t>
      </w:r>
      <w:r w:rsidR="006D6CF8">
        <w:rPr>
          <w:b/>
          <w:bCs/>
          <w:sz w:val="24"/>
          <w:szCs w:val="24"/>
          <w:lang w:val="en-US"/>
        </w:rPr>
        <w:t>3.</w:t>
      </w:r>
      <w:r w:rsidR="00E468DE" w:rsidRPr="00212C49">
        <w:rPr>
          <w:b/>
          <w:bCs/>
          <w:sz w:val="24"/>
          <w:szCs w:val="24"/>
        </w:rPr>
        <w:t>1</w:t>
      </w:r>
      <w:r w:rsidR="00E468DE" w:rsidRPr="00212C49">
        <w:rPr>
          <w:b/>
          <w:bCs/>
          <w:sz w:val="24"/>
          <w:szCs w:val="24"/>
          <w:lang w:val="ru-RU"/>
        </w:rPr>
        <w:t>.</w:t>
      </w:r>
      <w:r w:rsidR="00E468DE" w:rsidRPr="00212C49">
        <w:rPr>
          <w:bCs/>
          <w:sz w:val="24"/>
          <w:szCs w:val="24"/>
          <w:lang w:val="ru-RU"/>
        </w:rPr>
        <w:t xml:space="preserve"> </w:t>
      </w:r>
      <w:r w:rsidR="00674FD3" w:rsidRPr="00581B85">
        <w:rPr>
          <w:b/>
          <w:sz w:val="24"/>
          <w:szCs w:val="24"/>
        </w:rPr>
        <w:t xml:space="preserve">Партиди, срок на </w:t>
      </w:r>
      <w:r w:rsidR="00674FD3" w:rsidRPr="00581B85">
        <w:rPr>
          <w:b/>
          <w:sz w:val="24"/>
          <w:szCs w:val="24"/>
          <w:lang w:val="bg-BG"/>
        </w:rPr>
        <w:t>доставка</w:t>
      </w:r>
      <w:r w:rsidR="00E468DE" w:rsidRPr="00581B85">
        <w:rPr>
          <w:b/>
          <w:sz w:val="24"/>
          <w:szCs w:val="24"/>
        </w:rPr>
        <w:t xml:space="preserve"> и място на доставка</w:t>
      </w:r>
    </w:p>
    <w:p w:rsidR="00674FD3" w:rsidRPr="00A1360D" w:rsidRDefault="006D6CF8" w:rsidP="00674FD3">
      <w:pPr>
        <w:ind w:right="-30"/>
        <w:jc w:val="both"/>
        <w:rPr>
          <w:sz w:val="24"/>
          <w:szCs w:val="24"/>
          <w:lang w:val="en-US"/>
        </w:rPr>
      </w:pPr>
      <w:r>
        <w:rPr>
          <w:i/>
          <w:sz w:val="24"/>
          <w:szCs w:val="24"/>
          <w:lang w:val="bg-BG"/>
        </w:rPr>
        <w:t xml:space="preserve">          </w:t>
      </w:r>
      <w:r>
        <w:rPr>
          <w:b/>
          <w:i/>
          <w:sz w:val="24"/>
          <w:szCs w:val="24"/>
          <w:lang w:val="en-US"/>
        </w:rPr>
        <w:t>3</w:t>
      </w:r>
      <w:r w:rsidRPr="006D6CF8">
        <w:rPr>
          <w:b/>
          <w:i/>
          <w:sz w:val="24"/>
          <w:szCs w:val="24"/>
          <w:lang w:val="en-US"/>
        </w:rPr>
        <w:t>.</w:t>
      </w:r>
      <w:r w:rsidR="00E468DE" w:rsidRPr="006D6CF8">
        <w:rPr>
          <w:b/>
          <w:i/>
          <w:sz w:val="24"/>
          <w:szCs w:val="24"/>
        </w:rPr>
        <w:t>1.1</w:t>
      </w:r>
      <w:r w:rsidR="00E468DE" w:rsidRPr="006D6CF8">
        <w:rPr>
          <w:b/>
          <w:sz w:val="24"/>
          <w:szCs w:val="24"/>
        </w:rPr>
        <w:t>.</w:t>
      </w:r>
      <w:r w:rsidR="00E468DE" w:rsidRPr="00A1360D">
        <w:rPr>
          <w:sz w:val="24"/>
          <w:szCs w:val="24"/>
        </w:rPr>
        <w:t xml:space="preserve"> </w:t>
      </w:r>
      <w:r w:rsidR="00E468DE" w:rsidRPr="00A1360D">
        <w:rPr>
          <w:i/>
          <w:sz w:val="24"/>
          <w:szCs w:val="24"/>
        </w:rPr>
        <w:t>Партиди:</w:t>
      </w:r>
      <w:r w:rsidR="00E468DE" w:rsidRPr="00A1360D">
        <w:rPr>
          <w:sz w:val="24"/>
          <w:szCs w:val="24"/>
        </w:rPr>
        <w:t xml:space="preserve">  </w:t>
      </w:r>
      <w:r w:rsidR="00674FD3" w:rsidRPr="00A1360D">
        <w:rPr>
          <w:sz w:val="24"/>
          <w:szCs w:val="24"/>
          <w:lang w:val="bg-BG"/>
        </w:rPr>
        <w:t xml:space="preserve">на </w:t>
      </w:r>
      <w:r w:rsidR="00A1360D" w:rsidRPr="00A1360D">
        <w:rPr>
          <w:sz w:val="24"/>
          <w:szCs w:val="24"/>
          <w:lang w:val="bg-BG"/>
        </w:rPr>
        <w:t>2 /две</w:t>
      </w:r>
      <w:r w:rsidR="00674FD3" w:rsidRPr="00A1360D">
        <w:rPr>
          <w:sz w:val="24"/>
          <w:szCs w:val="24"/>
          <w:lang w:val="bg-BG"/>
        </w:rPr>
        <w:t>/ партиди, по видове и количества</w:t>
      </w:r>
      <w:r w:rsidR="0028261A">
        <w:rPr>
          <w:sz w:val="24"/>
          <w:szCs w:val="24"/>
          <w:lang w:val="bg-BG"/>
        </w:rPr>
        <w:t>,</w:t>
      </w:r>
      <w:r w:rsidR="00674FD3" w:rsidRPr="00A1360D">
        <w:rPr>
          <w:sz w:val="24"/>
          <w:szCs w:val="24"/>
          <w:lang w:val="bg-BG"/>
        </w:rPr>
        <w:t xml:space="preserve"> съгласно </w:t>
      </w:r>
      <w:r w:rsidR="00A1360D" w:rsidRPr="00A1360D">
        <w:rPr>
          <w:sz w:val="24"/>
          <w:szCs w:val="24"/>
          <w:lang w:val="bg-BG"/>
        </w:rPr>
        <w:t>Техническа и партидна спецификация на амортисьори за електрически локомотиви серии 44 и 45</w:t>
      </w:r>
      <w:r w:rsidR="00563559">
        <w:rPr>
          <w:sz w:val="24"/>
          <w:szCs w:val="24"/>
          <w:lang w:val="en-US"/>
        </w:rPr>
        <w:t xml:space="preserve"> </w:t>
      </w:r>
      <w:r w:rsidR="00563559">
        <w:rPr>
          <w:sz w:val="24"/>
          <w:szCs w:val="24"/>
          <w:lang w:val="bg-BG"/>
        </w:rPr>
        <w:t xml:space="preserve">от </w:t>
      </w:r>
      <w:r w:rsidR="0028261A">
        <w:rPr>
          <w:sz w:val="24"/>
          <w:szCs w:val="24"/>
          <w:lang w:val="bg-BG"/>
        </w:rPr>
        <w:t>документацията за участие.</w:t>
      </w:r>
    </w:p>
    <w:p w:rsidR="00A1360D" w:rsidRDefault="00A1360D" w:rsidP="00E468DE">
      <w:pPr>
        <w:ind w:right="-30" w:firstLine="567"/>
        <w:jc w:val="both"/>
        <w:rPr>
          <w:sz w:val="24"/>
          <w:szCs w:val="24"/>
          <w:lang w:val="bg-BG"/>
        </w:rPr>
      </w:pPr>
      <w:r>
        <w:rPr>
          <w:i/>
          <w:sz w:val="24"/>
          <w:szCs w:val="24"/>
          <w:lang w:val="bg-BG"/>
        </w:rPr>
        <w:t xml:space="preserve"> </w:t>
      </w:r>
      <w:r w:rsidR="006D6CF8">
        <w:rPr>
          <w:b/>
          <w:i/>
          <w:sz w:val="24"/>
          <w:szCs w:val="24"/>
          <w:lang w:val="en-US"/>
        </w:rPr>
        <w:t>3</w:t>
      </w:r>
      <w:r w:rsidR="006D6CF8" w:rsidRPr="006D6CF8">
        <w:rPr>
          <w:b/>
          <w:i/>
          <w:sz w:val="24"/>
          <w:szCs w:val="24"/>
          <w:lang w:val="en-US"/>
        </w:rPr>
        <w:t>.</w:t>
      </w:r>
      <w:r w:rsidRPr="006D6CF8">
        <w:rPr>
          <w:b/>
          <w:i/>
          <w:sz w:val="24"/>
          <w:szCs w:val="24"/>
        </w:rPr>
        <w:t>1.2</w:t>
      </w:r>
      <w:r>
        <w:rPr>
          <w:i/>
          <w:sz w:val="24"/>
          <w:szCs w:val="24"/>
        </w:rPr>
        <w:t xml:space="preserve">. Срок на </w:t>
      </w:r>
      <w:r>
        <w:rPr>
          <w:i/>
          <w:sz w:val="24"/>
          <w:szCs w:val="24"/>
          <w:lang w:val="bg-BG"/>
        </w:rPr>
        <w:t>доставка</w:t>
      </w:r>
      <w:r w:rsidR="00E468DE" w:rsidRPr="00212C49">
        <w:rPr>
          <w:i/>
          <w:sz w:val="24"/>
          <w:szCs w:val="24"/>
        </w:rPr>
        <w:t>:</w:t>
      </w:r>
      <w:r w:rsidR="00E468DE" w:rsidRPr="00212C49">
        <w:rPr>
          <w:sz w:val="24"/>
          <w:szCs w:val="24"/>
        </w:rPr>
        <w:t xml:space="preserve"> </w:t>
      </w:r>
    </w:p>
    <w:p w:rsidR="00A1360D" w:rsidRPr="00A1360D" w:rsidRDefault="00A1360D" w:rsidP="00A1360D">
      <w:pPr>
        <w:ind w:right="-30" w:firstLine="720"/>
        <w:jc w:val="both"/>
        <w:rPr>
          <w:sz w:val="24"/>
          <w:szCs w:val="24"/>
          <w:lang w:val="en-US"/>
        </w:rPr>
      </w:pPr>
      <w:r w:rsidRPr="00A1360D">
        <w:rPr>
          <w:sz w:val="24"/>
          <w:szCs w:val="24"/>
          <w:lang w:val="bg-BG"/>
        </w:rPr>
        <w:t xml:space="preserve">- първа партида </w:t>
      </w:r>
      <w:r w:rsidRPr="00A1360D">
        <w:rPr>
          <w:sz w:val="24"/>
          <w:szCs w:val="24"/>
          <w:lang w:val="en-US"/>
        </w:rPr>
        <w:t xml:space="preserve">- </w:t>
      </w:r>
      <w:r w:rsidRPr="00A1360D">
        <w:rPr>
          <w:sz w:val="24"/>
          <w:szCs w:val="24"/>
          <w:lang w:val="ru-RU"/>
        </w:rPr>
        <w:t xml:space="preserve">в срок до ......... календарни дни /не по-дълъг от </w:t>
      </w:r>
      <w:r w:rsidRPr="00A1360D">
        <w:rPr>
          <w:sz w:val="24"/>
          <w:szCs w:val="24"/>
          <w:lang w:val="en-US"/>
        </w:rPr>
        <w:t>20</w:t>
      </w:r>
      <w:r w:rsidRPr="00A1360D">
        <w:rPr>
          <w:sz w:val="24"/>
          <w:szCs w:val="24"/>
          <w:lang w:val="ru-RU"/>
        </w:rPr>
        <w:t xml:space="preserve"> календарни дни/ от  датата на сключване на договора</w:t>
      </w:r>
      <w:r w:rsidRPr="00A1360D">
        <w:rPr>
          <w:sz w:val="24"/>
          <w:szCs w:val="24"/>
          <w:lang w:val="en-US"/>
        </w:rPr>
        <w:t>;</w:t>
      </w:r>
    </w:p>
    <w:p w:rsidR="00A1360D" w:rsidRPr="00A1360D" w:rsidRDefault="00A1360D" w:rsidP="00A1360D">
      <w:pPr>
        <w:ind w:firstLine="720"/>
        <w:jc w:val="both"/>
        <w:rPr>
          <w:sz w:val="24"/>
          <w:szCs w:val="24"/>
          <w:lang w:val="ru-RU"/>
        </w:rPr>
      </w:pPr>
      <w:r w:rsidRPr="00A1360D">
        <w:rPr>
          <w:sz w:val="24"/>
          <w:szCs w:val="24"/>
          <w:lang w:val="ru-RU"/>
        </w:rPr>
        <w:t xml:space="preserve">- втора партида </w:t>
      </w:r>
      <w:r w:rsidRPr="00A1360D">
        <w:rPr>
          <w:sz w:val="24"/>
          <w:szCs w:val="24"/>
          <w:lang w:val="en-US"/>
        </w:rPr>
        <w:t xml:space="preserve">– </w:t>
      </w:r>
      <w:r w:rsidRPr="00A1360D">
        <w:rPr>
          <w:sz w:val="24"/>
          <w:szCs w:val="24"/>
          <w:lang w:val="ru-RU"/>
        </w:rPr>
        <w:t>в срок от 50 до 60 календарни дни от датата на сключване на договора;</w:t>
      </w:r>
    </w:p>
    <w:p w:rsidR="004A1608" w:rsidRPr="0028261A" w:rsidRDefault="006D6CF8" w:rsidP="0028261A">
      <w:pPr>
        <w:jc w:val="both"/>
        <w:rPr>
          <w:b/>
          <w:i/>
          <w:sz w:val="24"/>
          <w:szCs w:val="24"/>
          <w:lang w:val="en-US"/>
        </w:rPr>
      </w:pPr>
      <w:r>
        <w:rPr>
          <w:color w:val="000000"/>
          <w:sz w:val="24"/>
          <w:szCs w:val="24"/>
        </w:rPr>
        <w:t xml:space="preserve">           </w:t>
      </w:r>
      <w:r>
        <w:rPr>
          <w:b/>
          <w:i/>
          <w:color w:val="000000"/>
          <w:sz w:val="24"/>
          <w:szCs w:val="24"/>
        </w:rPr>
        <w:t>3</w:t>
      </w:r>
      <w:r w:rsidRPr="006D6CF8">
        <w:rPr>
          <w:b/>
          <w:i/>
          <w:color w:val="000000"/>
          <w:sz w:val="24"/>
          <w:szCs w:val="24"/>
        </w:rPr>
        <w:t>.</w:t>
      </w:r>
      <w:r w:rsidR="00E468DE" w:rsidRPr="006D6CF8">
        <w:rPr>
          <w:b/>
          <w:i/>
          <w:color w:val="000000"/>
          <w:sz w:val="24"/>
          <w:szCs w:val="24"/>
        </w:rPr>
        <w:t>1.3</w:t>
      </w:r>
      <w:r w:rsidR="00E468DE" w:rsidRPr="00212C49">
        <w:rPr>
          <w:i/>
          <w:color w:val="000000"/>
          <w:sz w:val="24"/>
          <w:szCs w:val="24"/>
        </w:rPr>
        <w:t>.</w:t>
      </w:r>
      <w:r w:rsidR="00A1360D">
        <w:rPr>
          <w:i/>
          <w:color w:val="000000"/>
          <w:sz w:val="24"/>
          <w:szCs w:val="24"/>
          <w:lang w:val="bg-BG"/>
        </w:rPr>
        <w:t xml:space="preserve"> </w:t>
      </w:r>
      <w:r w:rsidR="00A1360D" w:rsidRPr="00A1360D">
        <w:rPr>
          <w:i/>
          <w:color w:val="000000"/>
          <w:sz w:val="24"/>
          <w:szCs w:val="24"/>
          <w:lang w:val="bg-BG"/>
        </w:rPr>
        <w:t>Място на доставка:</w:t>
      </w:r>
      <w:r w:rsidR="00A1360D">
        <w:rPr>
          <w:color w:val="000000"/>
          <w:lang w:val="bg-BG"/>
        </w:rPr>
        <w:t xml:space="preserve"> </w:t>
      </w:r>
      <w:r w:rsidR="00A1360D" w:rsidRPr="00A1360D">
        <w:rPr>
          <w:sz w:val="24"/>
          <w:szCs w:val="24"/>
          <w:lang w:val="bg-BG"/>
        </w:rPr>
        <w:t>Локомотивно депо София, район Подуяне, находящо се на адрес</w:t>
      </w:r>
      <w:r w:rsidR="00A1360D" w:rsidRPr="00A1360D">
        <w:rPr>
          <w:sz w:val="24"/>
          <w:szCs w:val="24"/>
          <w:lang w:val="en-US"/>
        </w:rPr>
        <w:t>:</w:t>
      </w:r>
      <w:r w:rsidR="0028261A">
        <w:rPr>
          <w:sz w:val="24"/>
          <w:szCs w:val="24"/>
          <w:lang w:val="bg-BG"/>
        </w:rPr>
        <w:t xml:space="preserve"> </w:t>
      </w:r>
      <w:r w:rsidR="00A1360D" w:rsidRPr="00A1360D">
        <w:rPr>
          <w:sz w:val="24"/>
          <w:szCs w:val="24"/>
          <w:lang w:val="bg-BG"/>
        </w:rPr>
        <w:t>гр. София, ул.”Майчина слава”№2</w:t>
      </w:r>
      <w:r w:rsidR="00E468DE" w:rsidRPr="00311E3C">
        <w:rPr>
          <w:sz w:val="24"/>
          <w:szCs w:val="24"/>
          <w:lang w:val="bg-BG"/>
        </w:rPr>
        <w:tab/>
      </w:r>
      <w:r w:rsidR="004A1608" w:rsidRPr="004A1608">
        <w:rPr>
          <w:color w:val="000000"/>
          <w:sz w:val="24"/>
          <w:szCs w:val="24"/>
          <w:lang w:val="bg-BG"/>
        </w:rPr>
        <w:t xml:space="preserve"> </w:t>
      </w:r>
    </w:p>
    <w:p w:rsidR="004A1608" w:rsidRPr="004A1608" w:rsidRDefault="006D6CF8" w:rsidP="006D6CF8">
      <w:pPr>
        <w:ind w:right="-221"/>
        <w:jc w:val="both"/>
        <w:rPr>
          <w:color w:val="000000"/>
          <w:sz w:val="24"/>
          <w:szCs w:val="24"/>
          <w:lang w:val="bg-BG"/>
        </w:rPr>
      </w:pPr>
      <w:r>
        <w:rPr>
          <w:b/>
          <w:color w:val="000000"/>
          <w:sz w:val="24"/>
          <w:szCs w:val="24"/>
          <w:lang w:val="en-US"/>
        </w:rPr>
        <w:t xml:space="preserve">           3.</w:t>
      </w:r>
      <w:r w:rsidR="0028261A">
        <w:rPr>
          <w:b/>
          <w:color w:val="000000"/>
          <w:sz w:val="24"/>
          <w:szCs w:val="24"/>
          <w:lang w:val="bg-BG"/>
        </w:rPr>
        <w:t>2.</w:t>
      </w:r>
      <w:r w:rsidR="00E468DE" w:rsidRPr="00581B85">
        <w:rPr>
          <w:b/>
          <w:color w:val="000000"/>
          <w:sz w:val="24"/>
          <w:szCs w:val="24"/>
          <w:lang w:val="en-US"/>
        </w:rPr>
        <w:t xml:space="preserve"> </w:t>
      </w:r>
      <w:r w:rsidR="004A1608" w:rsidRPr="00581B85">
        <w:rPr>
          <w:b/>
          <w:color w:val="000000"/>
          <w:sz w:val="24"/>
          <w:szCs w:val="24"/>
          <w:lang w:val="bg-BG"/>
        </w:rPr>
        <w:t>Гаранционен срок</w:t>
      </w:r>
      <w:r w:rsidR="004A1608" w:rsidRPr="004A1608">
        <w:rPr>
          <w:color w:val="000000"/>
          <w:sz w:val="24"/>
          <w:szCs w:val="24"/>
          <w:lang w:val="bg-BG"/>
        </w:rPr>
        <w:t xml:space="preserve"> -  </w:t>
      </w:r>
      <w:r w:rsidR="004A1608" w:rsidRPr="004A1608">
        <w:rPr>
          <w:sz w:val="24"/>
          <w:szCs w:val="24"/>
          <w:lang w:val="bg-BG"/>
        </w:rPr>
        <w:t>.................</w:t>
      </w:r>
      <w:r w:rsidR="004A1608" w:rsidRPr="004A1608">
        <w:rPr>
          <w:color w:val="000000"/>
          <w:sz w:val="24"/>
          <w:szCs w:val="24"/>
          <w:lang w:val="bg-BG"/>
        </w:rPr>
        <w:t>месеца /не по-кратък от 18 месеца/ след влагането им в експлоатация.</w:t>
      </w:r>
    </w:p>
    <w:p w:rsidR="00A40D72" w:rsidRPr="006D6CF8" w:rsidRDefault="004A1608" w:rsidP="006D6CF8">
      <w:pPr>
        <w:ind w:right="-221" w:firstLine="720"/>
        <w:jc w:val="both"/>
        <w:rPr>
          <w:color w:val="000000"/>
          <w:sz w:val="24"/>
          <w:szCs w:val="24"/>
          <w:lang w:val="bg-BG"/>
        </w:rPr>
      </w:pPr>
      <w:r w:rsidRPr="00581B85">
        <w:rPr>
          <w:b/>
          <w:color w:val="000000"/>
          <w:sz w:val="24"/>
          <w:szCs w:val="24"/>
          <w:lang w:val="bg-BG"/>
        </w:rPr>
        <w:t>Гаранционен срок на съхранение</w:t>
      </w:r>
      <w:r w:rsidRPr="00581B85">
        <w:rPr>
          <w:color w:val="000000"/>
          <w:sz w:val="24"/>
          <w:szCs w:val="24"/>
          <w:lang w:val="bg-BG"/>
        </w:rPr>
        <w:t xml:space="preserve"> </w:t>
      </w:r>
      <w:r w:rsidRPr="004A1608">
        <w:rPr>
          <w:color w:val="000000"/>
          <w:sz w:val="24"/>
          <w:szCs w:val="24"/>
          <w:lang w:val="bg-BG"/>
        </w:rPr>
        <w:t xml:space="preserve">– 24 </w:t>
      </w:r>
      <w:r w:rsidR="0028261A">
        <w:rPr>
          <w:color w:val="000000"/>
          <w:sz w:val="24"/>
          <w:szCs w:val="24"/>
          <w:lang w:val="bg-BG"/>
        </w:rPr>
        <w:t>месеца след датата на  доставка</w:t>
      </w:r>
      <w:r w:rsidR="003A4B8A">
        <w:rPr>
          <w:sz w:val="24"/>
          <w:szCs w:val="24"/>
          <w:lang w:val="en-US" w:eastAsia="en-US"/>
        </w:rPr>
        <w:t xml:space="preserve"> </w:t>
      </w:r>
    </w:p>
    <w:p w:rsidR="00A40D72" w:rsidRPr="006D6CF8" w:rsidRDefault="00A40D72" w:rsidP="00A40D72">
      <w:pPr>
        <w:tabs>
          <w:tab w:val="left" w:pos="284"/>
          <w:tab w:val="left" w:pos="1134"/>
        </w:tabs>
        <w:jc w:val="both"/>
        <w:rPr>
          <w:b/>
          <w:sz w:val="24"/>
          <w:szCs w:val="24"/>
        </w:rPr>
      </w:pPr>
      <w:r w:rsidRPr="006D6CF8">
        <w:rPr>
          <w:bCs/>
          <w:sz w:val="24"/>
          <w:szCs w:val="24"/>
          <w:lang w:val="bg-BG"/>
        </w:rPr>
        <w:t xml:space="preserve">          </w:t>
      </w:r>
      <w:r w:rsidR="003A4B8A" w:rsidRPr="006D6CF8">
        <w:rPr>
          <w:bCs/>
          <w:sz w:val="24"/>
          <w:szCs w:val="24"/>
          <w:lang w:val="bg-BG"/>
        </w:rPr>
        <w:t xml:space="preserve"> </w:t>
      </w:r>
      <w:r w:rsidRPr="006D6CF8">
        <w:rPr>
          <w:bCs/>
          <w:sz w:val="24"/>
          <w:szCs w:val="24"/>
          <w:lang w:val="bg-BG"/>
        </w:rPr>
        <w:t xml:space="preserve"> </w:t>
      </w:r>
      <w:r w:rsidRPr="006D6CF8">
        <w:rPr>
          <w:b/>
          <w:sz w:val="24"/>
          <w:szCs w:val="24"/>
          <w:lang w:val="bg-BG"/>
        </w:rPr>
        <w:t>4</w:t>
      </w:r>
      <w:r w:rsidRPr="006D6CF8">
        <w:rPr>
          <w:b/>
          <w:sz w:val="24"/>
          <w:szCs w:val="24"/>
        </w:rPr>
        <w:t xml:space="preserve">. Опаковка и маркировка: </w:t>
      </w:r>
    </w:p>
    <w:p w:rsidR="00A40D72" w:rsidRPr="00964FE4" w:rsidRDefault="00A40D72" w:rsidP="00A40D72">
      <w:pPr>
        <w:tabs>
          <w:tab w:val="left" w:pos="284"/>
          <w:tab w:val="left" w:pos="1134"/>
        </w:tabs>
        <w:jc w:val="both"/>
        <w:rPr>
          <w:b/>
          <w:sz w:val="24"/>
          <w:szCs w:val="24"/>
          <w:lang w:val="bg-BG"/>
        </w:rPr>
      </w:pPr>
      <w:r w:rsidRPr="00964FE4">
        <w:rPr>
          <w:sz w:val="24"/>
          <w:szCs w:val="24"/>
          <w:lang w:val="bg-BG"/>
        </w:rPr>
        <w:t xml:space="preserve">            </w:t>
      </w:r>
      <w:r w:rsidRPr="00964FE4">
        <w:rPr>
          <w:sz w:val="24"/>
          <w:szCs w:val="24"/>
        </w:rPr>
        <w:t xml:space="preserve">Запознати сме с изискванията на Възложителя, визирани в документацията за участие в обществената поръчка </w:t>
      </w:r>
      <w:r w:rsidRPr="00964FE4">
        <w:rPr>
          <w:b/>
          <w:sz w:val="24"/>
          <w:szCs w:val="24"/>
        </w:rPr>
        <w:t>и декларираме, че ще изпълним следното:</w:t>
      </w:r>
    </w:p>
    <w:p w:rsidR="00A40D72" w:rsidRPr="00A40D72" w:rsidRDefault="00A40D72" w:rsidP="00A40D72">
      <w:pPr>
        <w:ind w:firstLine="426"/>
        <w:jc w:val="both"/>
        <w:rPr>
          <w:sz w:val="24"/>
          <w:szCs w:val="24"/>
          <w:lang w:val="en-US"/>
        </w:rPr>
      </w:pPr>
      <w:r w:rsidRPr="00A40D72">
        <w:rPr>
          <w:sz w:val="24"/>
          <w:szCs w:val="24"/>
          <w:lang w:val="bg-BG"/>
        </w:rPr>
        <w:t xml:space="preserve">      - </w:t>
      </w:r>
      <w:r>
        <w:rPr>
          <w:sz w:val="24"/>
          <w:szCs w:val="24"/>
          <w:lang w:val="en-US"/>
        </w:rPr>
        <w:t xml:space="preserve"> </w:t>
      </w:r>
      <w:r w:rsidRPr="00A40D72">
        <w:rPr>
          <w:sz w:val="24"/>
          <w:szCs w:val="24"/>
          <w:lang w:val="bg-BG"/>
        </w:rPr>
        <w:t>Амортисьорите да бъдат доставени в подходяща, обичайна за този вид стоки опаковка, гарантираща и запазваща целостта и функционалните им качества при транспортиране и съхранение. Амортисьорите ще  бъдат доставени върху евро палети. Опаковката ще бъде</w:t>
      </w:r>
      <w:r>
        <w:rPr>
          <w:sz w:val="24"/>
          <w:szCs w:val="24"/>
          <w:lang w:val="bg-BG"/>
        </w:rPr>
        <w:t xml:space="preserve"> е включена в цената</w:t>
      </w:r>
      <w:r>
        <w:rPr>
          <w:sz w:val="24"/>
          <w:szCs w:val="24"/>
          <w:lang w:val="en-US"/>
        </w:rPr>
        <w:t>.;</w:t>
      </w:r>
    </w:p>
    <w:p w:rsidR="00A40D72" w:rsidRPr="00A40D72" w:rsidRDefault="00A40D72" w:rsidP="00A40D72">
      <w:pPr>
        <w:jc w:val="both"/>
        <w:rPr>
          <w:color w:val="000000"/>
          <w:sz w:val="24"/>
          <w:szCs w:val="24"/>
          <w:lang w:val="en-US"/>
        </w:rPr>
      </w:pPr>
      <w:r w:rsidRPr="00A40D72">
        <w:rPr>
          <w:b/>
          <w:sz w:val="24"/>
          <w:szCs w:val="24"/>
          <w:lang w:val="bg-BG"/>
        </w:rPr>
        <w:t xml:space="preserve">           </w:t>
      </w:r>
      <w:r w:rsidRPr="00A40D72">
        <w:rPr>
          <w:b/>
          <w:sz w:val="24"/>
          <w:szCs w:val="24"/>
          <w:lang w:val="en-US"/>
        </w:rPr>
        <w:t xml:space="preserve"> </w:t>
      </w:r>
      <w:r w:rsidRPr="00A40D72">
        <w:rPr>
          <w:b/>
          <w:sz w:val="24"/>
          <w:szCs w:val="24"/>
          <w:lang w:val="bg-BG"/>
        </w:rPr>
        <w:t xml:space="preserve">- </w:t>
      </w:r>
      <w:r w:rsidRPr="00A40D72">
        <w:rPr>
          <w:color w:val="000000"/>
          <w:sz w:val="24"/>
          <w:szCs w:val="24"/>
          <w:lang w:val="bg-BG"/>
        </w:rPr>
        <w:t>Върху амортисьорите да има трайна маркировка, в която задължително да бъдат включени</w:t>
      </w:r>
      <w:r w:rsidRPr="00A40D72">
        <w:rPr>
          <w:color w:val="000000"/>
          <w:sz w:val="24"/>
          <w:szCs w:val="24"/>
          <w:lang w:val="en-US"/>
        </w:rPr>
        <w:t>:</w:t>
      </w:r>
    </w:p>
    <w:p w:rsidR="00A40D72" w:rsidRPr="00A40D72" w:rsidRDefault="00A40D72" w:rsidP="008747E5">
      <w:pPr>
        <w:pStyle w:val="ListParagraph"/>
        <w:numPr>
          <w:ilvl w:val="0"/>
          <w:numId w:val="7"/>
        </w:numPr>
        <w:tabs>
          <w:tab w:val="center" w:pos="4827"/>
        </w:tabs>
        <w:jc w:val="both"/>
        <w:rPr>
          <w:lang w:val="en-US"/>
        </w:rPr>
      </w:pPr>
      <w:r w:rsidRPr="00A40D72">
        <w:rPr>
          <w:color w:val="000000"/>
          <w:lang w:val="bg-BG"/>
        </w:rPr>
        <w:t xml:space="preserve">знак на завода – </w:t>
      </w:r>
      <w:r w:rsidRPr="00A40D72">
        <w:rPr>
          <w:lang w:val="bg-BG"/>
        </w:rPr>
        <w:t>производител</w:t>
      </w:r>
      <w:r w:rsidRPr="00A40D72">
        <w:rPr>
          <w:lang w:val="en-US"/>
        </w:rPr>
        <w:t>;</w:t>
      </w:r>
      <w:r w:rsidRPr="00A40D72">
        <w:rPr>
          <w:lang w:val="en-US"/>
        </w:rPr>
        <w:tab/>
      </w:r>
    </w:p>
    <w:p w:rsidR="00A40D72" w:rsidRPr="00A40D72" w:rsidRDefault="00A40D72" w:rsidP="008747E5">
      <w:pPr>
        <w:pStyle w:val="ListParagraph"/>
        <w:numPr>
          <w:ilvl w:val="0"/>
          <w:numId w:val="7"/>
        </w:numPr>
        <w:jc w:val="both"/>
        <w:rPr>
          <w:lang w:val="bg-BG"/>
        </w:rPr>
      </w:pPr>
      <w:r w:rsidRPr="00A40D72">
        <w:rPr>
          <w:lang w:val="bg-BG"/>
        </w:rPr>
        <w:lastRenderedPageBreak/>
        <w:t>означение/тип на амортисьора/</w:t>
      </w:r>
      <w:r w:rsidRPr="00A40D72">
        <w:rPr>
          <w:lang w:val="en-US"/>
        </w:rPr>
        <w:t>;</w:t>
      </w:r>
    </w:p>
    <w:p w:rsidR="00A40D72" w:rsidRPr="00A40D72" w:rsidRDefault="00A40D72" w:rsidP="008747E5">
      <w:pPr>
        <w:pStyle w:val="ListParagraph"/>
        <w:numPr>
          <w:ilvl w:val="0"/>
          <w:numId w:val="7"/>
        </w:numPr>
        <w:jc w:val="both"/>
        <w:rPr>
          <w:color w:val="000000"/>
          <w:lang w:val="bg-BG"/>
        </w:rPr>
      </w:pPr>
      <w:r w:rsidRPr="00A40D72">
        <w:rPr>
          <w:lang w:val="bg-BG"/>
        </w:rPr>
        <w:t>пореден номер на изделието</w:t>
      </w:r>
      <w:r w:rsidRPr="00A40D72">
        <w:rPr>
          <w:lang w:val="en-US"/>
        </w:rPr>
        <w:t>;</w:t>
      </w:r>
      <w:r w:rsidRPr="00A40D72">
        <w:rPr>
          <w:lang w:val="bg-BG"/>
        </w:rPr>
        <w:t xml:space="preserve"> </w:t>
      </w:r>
    </w:p>
    <w:p w:rsidR="00EE4E04" w:rsidRPr="006A66A3" w:rsidRDefault="00A40D72" w:rsidP="008747E5">
      <w:pPr>
        <w:pStyle w:val="ListParagraph"/>
        <w:numPr>
          <w:ilvl w:val="0"/>
          <w:numId w:val="7"/>
        </w:numPr>
        <w:jc w:val="both"/>
        <w:rPr>
          <w:lang w:val="bg-BG"/>
        </w:rPr>
      </w:pPr>
      <w:r w:rsidRPr="00A40D72">
        <w:rPr>
          <w:lang w:val="bg-BG"/>
        </w:rPr>
        <w:t xml:space="preserve">месец и година на производство </w:t>
      </w:r>
    </w:p>
    <w:p w:rsidR="00E468DE" w:rsidRPr="007710C9" w:rsidRDefault="00EE4E04" w:rsidP="003A4B8A">
      <w:pPr>
        <w:jc w:val="both"/>
        <w:rPr>
          <w:color w:val="FF0000"/>
          <w:sz w:val="24"/>
          <w:szCs w:val="24"/>
          <w:lang w:val="bg-BG"/>
        </w:rPr>
      </w:pPr>
      <w:r>
        <w:rPr>
          <w:bCs/>
          <w:sz w:val="24"/>
          <w:szCs w:val="24"/>
          <w:lang w:val="bg-BG"/>
        </w:rPr>
        <w:t xml:space="preserve">        </w:t>
      </w:r>
      <w:r w:rsidR="006A66A3">
        <w:rPr>
          <w:bCs/>
          <w:sz w:val="24"/>
          <w:szCs w:val="24"/>
          <w:lang w:val="bg-BG"/>
        </w:rPr>
        <w:t xml:space="preserve">   </w:t>
      </w:r>
      <w:r>
        <w:rPr>
          <w:bCs/>
          <w:sz w:val="24"/>
          <w:szCs w:val="24"/>
          <w:lang w:val="bg-BG"/>
        </w:rPr>
        <w:t xml:space="preserve"> </w:t>
      </w:r>
      <w:r w:rsidR="003A4B8A" w:rsidRPr="00581B85">
        <w:rPr>
          <w:b/>
          <w:bCs/>
          <w:sz w:val="24"/>
          <w:szCs w:val="24"/>
          <w:lang w:val="bg-BG"/>
        </w:rPr>
        <w:t>5</w:t>
      </w:r>
      <w:r w:rsidR="00E468DE" w:rsidRPr="00581B85">
        <w:rPr>
          <w:b/>
          <w:bCs/>
          <w:sz w:val="24"/>
          <w:szCs w:val="24"/>
          <w:lang w:val="bg-BG"/>
        </w:rPr>
        <w:t>.</w:t>
      </w:r>
      <w:r w:rsidR="00E468DE">
        <w:rPr>
          <w:bCs/>
          <w:sz w:val="24"/>
          <w:szCs w:val="24"/>
          <w:lang w:val="bg-BG"/>
        </w:rPr>
        <w:t xml:space="preserve"> </w:t>
      </w:r>
      <w:r w:rsidR="00E468DE" w:rsidRPr="00581B85">
        <w:rPr>
          <w:b/>
          <w:bCs/>
          <w:sz w:val="24"/>
          <w:szCs w:val="24"/>
          <w:lang w:val="bg-BG"/>
        </w:rPr>
        <w:t>Декларирам</w:t>
      </w:r>
      <w:r w:rsidR="006D6CF8">
        <w:rPr>
          <w:b/>
          <w:bCs/>
          <w:sz w:val="24"/>
          <w:szCs w:val="24"/>
        </w:rPr>
        <w:t>e</w:t>
      </w:r>
      <w:r w:rsidR="00E468DE" w:rsidRPr="00581B85">
        <w:rPr>
          <w:b/>
          <w:bCs/>
          <w:sz w:val="24"/>
          <w:szCs w:val="24"/>
          <w:lang w:val="bg-BG"/>
        </w:rPr>
        <w:t>,</w:t>
      </w:r>
      <w:r w:rsidR="00E468DE" w:rsidRPr="00581B85">
        <w:rPr>
          <w:b/>
          <w:sz w:val="24"/>
          <w:szCs w:val="24"/>
          <w:lang w:val="bg-BG"/>
        </w:rPr>
        <w:t xml:space="preserve"> </w:t>
      </w:r>
      <w:r w:rsidR="00E468DE" w:rsidRPr="006D6CF8">
        <w:rPr>
          <w:sz w:val="24"/>
          <w:szCs w:val="24"/>
          <w:lang w:val="bg-BG"/>
        </w:rPr>
        <w:t>че</w:t>
      </w:r>
      <w:r w:rsidR="00E468DE" w:rsidRPr="007710C9">
        <w:rPr>
          <w:sz w:val="24"/>
          <w:szCs w:val="24"/>
          <w:lang w:val="bg-BG"/>
        </w:rPr>
        <w:t xml:space="preserve"> приемам</w:t>
      </w:r>
      <w:r w:rsidR="006D6CF8">
        <w:rPr>
          <w:sz w:val="24"/>
          <w:szCs w:val="24"/>
        </w:rPr>
        <w:t>e</w:t>
      </w:r>
      <w:r w:rsidR="00E468DE" w:rsidRPr="007710C9">
        <w:rPr>
          <w:sz w:val="24"/>
          <w:szCs w:val="24"/>
          <w:lang w:val="bg-BG"/>
        </w:rPr>
        <w:t xml:space="preserve"> клаузите  в проекта на договор, приложен към документацията за участие.</w:t>
      </w:r>
    </w:p>
    <w:p w:rsidR="00E468DE" w:rsidRPr="00C809E3" w:rsidRDefault="00EE4E04" w:rsidP="004A1608">
      <w:pPr>
        <w:jc w:val="both"/>
        <w:rPr>
          <w:sz w:val="24"/>
          <w:szCs w:val="24"/>
          <w:lang w:val="ru-RU"/>
        </w:rPr>
      </w:pPr>
      <w:r>
        <w:rPr>
          <w:sz w:val="24"/>
          <w:szCs w:val="24"/>
          <w:lang w:val="ru-RU"/>
        </w:rPr>
        <w:t xml:space="preserve">        </w:t>
      </w:r>
      <w:r w:rsidR="00A40D72">
        <w:rPr>
          <w:sz w:val="24"/>
          <w:szCs w:val="24"/>
          <w:lang w:val="ru-RU"/>
        </w:rPr>
        <w:t xml:space="preserve">   </w:t>
      </w:r>
      <w:r>
        <w:rPr>
          <w:sz w:val="24"/>
          <w:szCs w:val="24"/>
          <w:lang w:val="ru-RU"/>
        </w:rPr>
        <w:t xml:space="preserve"> </w:t>
      </w:r>
      <w:r w:rsidR="003A4B8A" w:rsidRPr="00581B85">
        <w:rPr>
          <w:b/>
          <w:sz w:val="24"/>
          <w:szCs w:val="24"/>
          <w:lang w:val="ru-RU"/>
        </w:rPr>
        <w:t>6</w:t>
      </w:r>
      <w:r w:rsidR="00E468DE" w:rsidRPr="00C809E3">
        <w:rPr>
          <w:sz w:val="24"/>
          <w:szCs w:val="24"/>
          <w:lang w:val="ru-RU"/>
        </w:rPr>
        <w:t xml:space="preserve">. </w:t>
      </w:r>
      <w:r w:rsidR="00926E1A">
        <w:rPr>
          <w:sz w:val="24"/>
          <w:szCs w:val="24"/>
          <w:lang w:val="en-US"/>
        </w:rPr>
        <w:t xml:space="preserve"> </w:t>
      </w:r>
      <w:r w:rsidR="00E468DE" w:rsidRPr="006A66A3">
        <w:rPr>
          <w:b/>
          <w:sz w:val="24"/>
          <w:szCs w:val="24"/>
          <w:lang w:val="ru-RU"/>
        </w:rPr>
        <w:t>Декларираме,</w:t>
      </w:r>
      <w:r w:rsidR="00E468DE">
        <w:rPr>
          <w:sz w:val="24"/>
          <w:szCs w:val="24"/>
          <w:lang w:val="ru-RU"/>
        </w:rPr>
        <w:t xml:space="preserve"> че срокът на валидността</w:t>
      </w:r>
      <w:r w:rsidR="006951FA">
        <w:rPr>
          <w:sz w:val="24"/>
          <w:szCs w:val="24"/>
          <w:lang w:val="ru-RU"/>
        </w:rPr>
        <w:t xml:space="preserve"> на </w:t>
      </w:r>
      <w:r w:rsidR="00563559">
        <w:rPr>
          <w:sz w:val="24"/>
          <w:szCs w:val="24"/>
          <w:lang w:val="ru-RU"/>
        </w:rPr>
        <w:t xml:space="preserve">нашата оферта е </w:t>
      </w:r>
      <w:r w:rsidR="006951FA">
        <w:rPr>
          <w:sz w:val="24"/>
          <w:szCs w:val="24"/>
          <w:lang w:val="bg-BG"/>
        </w:rPr>
        <w:t xml:space="preserve"> </w:t>
      </w:r>
      <w:r w:rsidR="004A1608">
        <w:rPr>
          <w:sz w:val="24"/>
          <w:szCs w:val="24"/>
          <w:lang w:val="ru-RU"/>
        </w:rPr>
        <w:t>5 месеца</w:t>
      </w:r>
      <w:r w:rsidR="00563559">
        <w:rPr>
          <w:sz w:val="24"/>
          <w:szCs w:val="24"/>
          <w:lang w:val="ru-RU"/>
        </w:rPr>
        <w:t xml:space="preserve"> </w:t>
      </w:r>
      <w:r w:rsidR="00E468DE" w:rsidRPr="0080614D">
        <w:rPr>
          <w:sz w:val="24"/>
          <w:szCs w:val="24"/>
          <w:lang w:val="ru-RU"/>
        </w:rPr>
        <w:t>от датата</w:t>
      </w:r>
      <w:r w:rsidR="004A1608">
        <w:rPr>
          <w:sz w:val="24"/>
          <w:szCs w:val="24"/>
          <w:lang w:val="ru-RU"/>
        </w:rPr>
        <w:t>,</w:t>
      </w:r>
      <w:r w:rsidR="0028261A">
        <w:rPr>
          <w:sz w:val="24"/>
          <w:szCs w:val="24"/>
          <w:lang w:val="ru-RU"/>
        </w:rPr>
        <w:t xml:space="preserve"> която е посочена </w:t>
      </w:r>
      <w:r w:rsidR="00E468DE" w:rsidRPr="0028261A">
        <w:rPr>
          <w:sz w:val="24"/>
          <w:szCs w:val="24"/>
          <w:lang w:val="ru-RU"/>
        </w:rPr>
        <w:t xml:space="preserve">за </w:t>
      </w:r>
      <w:r w:rsidR="00E468DE" w:rsidRPr="00C809E3">
        <w:rPr>
          <w:sz w:val="24"/>
          <w:szCs w:val="24"/>
          <w:lang w:val="ru-RU"/>
        </w:rPr>
        <w:t xml:space="preserve">дата на получаване на офертите в обявлението за обществената поръчка. </w:t>
      </w:r>
    </w:p>
    <w:p w:rsidR="00E468DE" w:rsidRPr="00E02DA1" w:rsidRDefault="004A1608" w:rsidP="00E02DA1">
      <w:pPr>
        <w:jc w:val="both"/>
        <w:rPr>
          <w:sz w:val="24"/>
          <w:szCs w:val="24"/>
          <w:lang w:val="bg-BG"/>
        </w:rPr>
      </w:pPr>
      <w:r>
        <w:rPr>
          <w:sz w:val="24"/>
          <w:szCs w:val="24"/>
          <w:lang w:val="ru-RU"/>
        </w:rPr>
        <w:t xml:space="preserve">       </w:t>
      </w:r>
      <w:r w:rsidR="006A66A3">
        <w:rPr>
          <w:sz w:val="24"/>
          <w:szCs w:val="24"/>
          <w:lang w:val="en-US"/>
        </w:rPr>
        <w:t xml:space="preserve"> </w:t>
      </w:r>
      <w:r w:rsidR="00EE4E04">
        <w:rPr>
          <w:sz w:val="24"/>
          <w:szCs w:val="24"/>
          <w:lang w:val="ru-RU"/>
        </w:rPr>
        <w:t xml:space="preserve"> </w:t>
      </w:r>
      <w:r>
        <w:rPr>
          <w:sz w:val="24"/>
          <w:szCs w:val="24"/>
          <w:lang w:val="ru-RU"/>
        </w:rPr>
        <w:t xml:space="preserve"> </w:t>
      </w:r>
      <w:r w:rsidR="006A66A3">
        <w:rPr>
          <w:sz w:val="24"/>
          <w:szCs w:val="24"/>
          <w:lang w:val="en-US"/>
        </w:rPr>
        <w:t xml:space="preserve"> </w:t>
      </w:r>
      <w:r w:rsidR="003A4B8A" w:rsidRPr="006A66A3">
        <w:rPr>
          <w:b/>
          <w:sz w:val="24"/>
          <w:szCs w:val="24"/>
          <w:lang w:val="ru-RU"/>
        </w:rPr>
        <w:t>7.</w:t>
      </w:r>
      <w:r w:rsidR="003A4B8A">
        <w:rPr>
          <w:sz w:val="24"/>
          <w:szCs w:val="24"/>
          <w:lang w:val="ru-RU"/>
        </w:rPr>
        <w:t xml:space="preserve"> </w:t>
      </w:r>
      <w:r w:rsidR="00E468DE" w:rsidRPr="00C809E3">
        <w:rPr>
          <w:sz w:val="24"/>
          <w:szCs w:val="24"/>
          <w:lang w:val="ru-RU"/>
        </w:rPr>
        <w:t>В случай, че бъда</w:t>
      </w:r>
      <w:r w:rsidR="00E468DE" w:rsidRPr="00C809E3">
        <w:rPr>
          <w:sz w:val="24"/>
          <w:szCs w:val="24"/>
        </w:rPr>
        <w:t>(</w:t>
      </w:r>
      <w:r w:rsidR="00E468DE" w:rsidRPr="00C809E3">
        <w:rPr>
          <w:sz w:val="24"/>
          <w:szCs w:val="24"/>
          <w:lang w:val="bg-BG"/>
        </w:rPr>
        <w:t>ем</w:t>
      </w:r>
      <w:r w:rsidR="00E468DE" w:rsidRPr="00C809E3">
        <w:rPr>
          <w:sz w:val="24"/>
          <w:szCs w:val="24"/>
        </w:rPr>
        <w:t>)</w:t>
      </w:r>
      <w:r w:rsidR="00E468DE" w:rsidRPr="00C809E3">
        <w:rPr>
          <w:sz w:val="24"/>
          <w:szCs w:val="24"/>
          <w:lang w:val="bg-BG"/>
        </w:rPr>
        <w:t xml:space="preserve"> избран</w:t>
      </w:r>
      <w:r w:rsidR="00E468DE" w:rsidRPr="00C809E3">
        <w:rPr>
          <w:sz w:val="24"/>
          <w:szCs w:val="24"/>
        </w:rPr>
        <w:t>(</w:t>
      </w:r>
      <w:r w:rsidR="00E468DE" w:rsidRPr="00C809E3">
        <w:rPr>
          <w:sz w:val="24"/>
          <w:szCs w:val="24"/>
          <w:lang w:val="bg-BG"/>
        </w:rPr>
        <w:t>и</w:t>
      </w:r>
      <w:r w:rsidR="00E468DE" w:rsidRPr="00C809E3">
        <w:rPr>
          <w:sz w:val="24"/>
          <w:szCs w:val="24"/>
        </w:rPr>
        <w:t>)</w:t>
      </w:r>
      <w:r w:rsidR="00E468DE"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E02DA1" w:rsidRPr="007A6477" w:rsidRDefault="00E02DA1" w:rsidP="00E02DA1">
      <w:pPr>
        <w:tabs>
          <w:tab w:val="left" w:leader="dot" w:pos="0"/>
        </w:tabs>
        <w:ind w:firstLine="567"/>
        <w:jc w:val="both"/>
        <w:rPr>
          <w:b/>
          <w:sz w:val="24"/>
          <w:szCs w:val="24"/>
          <w:lang w:val="en-US"/>
        </w:rPr>
      </w:pPr>
      <w:r>
        <w:rPr>
          <w:b/>
          <w:sz w:val="24"/>
          <w:szCs w:val="24"/>
          <w:lang w:val="bg-BG"/>
        </w:rPr>
        <w:t>8</w:t>
      </w:r>
      <w:r w:rsidRPr="007A6477">
        <w:rPr>
          <w:b/>
          <w:sz w:val="24"/>
          <w:szCs w:val="24"/>
          <w:lang w:val="ru-RU"/>
        </w:rPr>
        <w:t xml:space="preserve">. Приложения към </w:t>
      </w:r>
      <w:r w:rsidRPr="007A6477">
        <w:rPr>
          <w:b/>
          <w:sz w:val="24"/>
          <w:szCs w:val="24"/>
          <w:lang w:val="bg-BG"/>
        </w:rPr>
        <w:t>техническото предложение</w:t>
      </w:r>
      <w:r w:rsidRPr="007A6477">
        <w:rPr>
          <w:b/>
          <w:sz w:val="24"/>
          <w:szCs w:val="24"/>
          <w:lang w:val="en-US"/>
        </w:rPr>
        <w:t>:</w:t>
      </w:r>
    </w:p>
    <w:p w:rsidR="00E02DA1" w:rsidRPr="00234D2F" w:rsidRDefault="00234D2F" w:rsidP="00234D2F">
      <w:pPr>
        <w:tabs>
          <w:tab w:val="left" w:pos="1276"/>
        </w:tabs>
        <w:jc w:val="both"/>
        <w:rPr>
          <w:sz w:val="24"/>
          <w:szCs w:val="24"/>
          <w:lang w:val="en-US"/>
        </w:rPr>
      </w:pPr>
      <w:r>
        <w:rPr>
          <w:b/>
          <w:sz w:val="24"/>
          <w:szCs w:val="24"/>
          <w:lang w:val="en-US"/>
        </w:rPr>
        <w:t xml:space="preserve">          </w:t>
      </w:r>
      <w:r w:rsidR="00E02DA1" w:rsidRPr="0016760A">
        <w:rPr>
          <w:b/>
          <w:sz w:val="24"/>
          <w:szCs w:val="24"/>
          <w:lang w:val="bg-BG"/>
        </w:rPr>
        <w:t>8.1.</w:t>
      </w:r>
      <w:r w:rsidR="00E02DA1" w:rsidRPr="007A6477">
        <w:rPr>
          <w:sz w:val="24"/>
          <w:szCs w:val="24"/>
          <w:lang w:val="bg-BG"/>
        </w:rPr>
        <w:t xml:space="preserve"> </w:t>
      </w:r>
      <w:r w:rsidRPr="00690200">
        <w:rPr>
          <w:b/>
          <w:sz w:val="24"/>
          <w:szCs w:val="24"/>
          <w:lang w:val="bg-BG"/>
        </w:rPr>
        <w:t>Документ за упълномощаване</w:t>
      </w:r>
      <w:r w:rsidRPr="00AF23C3">
        <w:rPr>
          <w:sz w:val="24"/>
          <w:szCs w:val="24"/>
          <w:lang w:val="bg-BG"/>
        </w:rPr>
        <w:t xml:space="preserve">,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sz w:val="24"/>
          <w:szCs w:val="24"/>
          <w:lang w:val="ru-RU"/>
        </w:rPr>
        <w:t xml:space="preserve"> </w:t>
      </w:r>
      <w:r w:rsidRPr="00AF23C3">
        <w:rPr>
          <w:sz w:val="24"/>
          <w:szCs w:val="24"/>
          <w:lang w:val="ru-RU"/>
        </w:rPr>
        <w:t>офертата и да представлява участника в процедурата.</w:t>
      </w:r>
    </w:p>
    <w:p w:rsidR="0016760A" w:rsidRPr="006A66A3" w:rsidRDefault="0016760A" w:rsidP="0016760A">
      <w:pPr>
        <w:jc w:val="both"/>
        <w:rPr>
          <w:i/>
          <w:sz w:val="24"/>
          <w:szCs w:val="24"/>
          <w:lang w:val="bg-BG"/>
        </w:rPr>
      </w:pPr>
      <w:r>
        <w:rPr>
          <w:sz w:val="24"/>
          <w:szCs w:val="24"/>
          <w:lang w:val="bg-BG" w:eastAsia="en-US"/>
        </w:rPr>
        <w:t xml:space="preserve">         </w:t>
      </w:r>
      <w:r w:rsidRPr="0016760A">
        <w:rPr>
          <w:b/>
          <w:sz w:val="24"/>
          <w:szCs w:val="24"/>
          <w:lang w:val="en-US" w:eastAsia="en-US"/>
        </w:rPr>
        <w:t>8</w:t>
      </w:r>
      <w:r w:rsidRPr="0016760A">
        <w:rPr>
          <w:b/>
          <w:sz w:val="24"/>
          <w:szCs w:val="24"/>
          <w:lang w:val="bg-BG" w:eastAsia="en-US"/>
        </w:rPr>
        <w:t>.2</w:t>
      </w:r>
      <w:r>
        <w:rPr>
          <w:sz w:val="24"/>
          <w:szCs w:val="24"/>
          <w:lang w:val="bg-BG" w:eastAsia="en-US"/>
        </w:rPr>
        <w:t xml:space="preserve">. </w:t>
      </w:r>
      <w:r>
        <w:rPr>
          <w:sz w:val="24"/>
          <w:szCs w:val="24"/>
          <w:lang w:val="bg-BG"/>
        </w:rPr>
        <w:t xml:space="preserve">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w:t>
      </w:r>
      <w:r w:rsidRPr="0007683F">
        <w:rPr>
          <w:b/>
          <w:sz w:val="24"/>
          <w:szCs w:val="24"/>
          <w:lang w:val="bg-BG"/>
        </w:rPr>
        <w:t>2017 г. и 2018</w:t>
      </w:r>
      <w:r w:rsidRPr="003A35E3">
        <w:rPr>
          <w:color w:val="FF0000"/>
          <w:sz w:val="24"/>
          <w:szCs w:val="24"/>
          <w:lang w:val="bg-BG"/>
        </w:rPr>
        <w:t xml:space="preserve"> </w:t>
      </w:r>
      <w:r w:rsidRPr="0007683F">
        <w:rPr>
          <w:sz w:val="24"/>
          <w:szCs w:val="24"/>
          <w:lang w:val="bg-BG"/>
        </w:rPr>
        <w:t>г.</w:t>
      </w:r>
      <w:r>
        <w:rPr>
          <w:sz w:val="24"/>
          <w:szCs w:val="24"/>
          <w:lang w:val="bg-BG"/>
        </w:rPr>
        <w:t xml:space="preserve"> /</w:t>
      </w:r>
      <w:r>
        <w:rPr>
          <w:color w:val="000000"/>
          <w:sz w:val="24"/>
          <w:szCs w:val="24"/>
          <w:lang w:val="bg-BG"/>
        </w:rPr>
        <w:t>оторизационно писмо,</w:t>
      </w:r>
      <w:r>
        <w:rPr>
          <w:sz w:val="24"/>
          <w:szCs w:val="24"/>
          <w:lang w:val="bg-BG"/>
        </w:rPr>
        <w:t xml:space="preserve"> пълномощно, дистрибуторски договор и др./ </w:t>
      </w:r>
      <w:r w:rsidRPr="006A66A3">
        <w:rPr>
          <w:i/>
          <w:sz w:val="24"/>
          <w:szCs w:val="24"/>
          <w:lang w:val="bg-BG"/>
        </w:rPr>
        <w:t>/</w:t>
      </w:r>
      <w:r w:rsidR="006A66A3">
        <w:rPr>
          <w:i/>
          <w:sz w:val="24"/>
          <w:szCs w:val="24"/>
          <w:lang w:val="bg-BG"/>
        </w:rPr>
        <w:t xml:space="preserve">представя се </w:t>
      </w:r>
      <w:r w:rsidR="006A66A3" w:rsidRPr="006A66A3">
        <w:rPr>
          <w:i/>
          <w:sz w:val="24"/>
          <w:szCs w:val="24"/>
          <w:lang w:val="bg-BG"/>
        </w:rPr>
        <w:t>с</w:t>
      </w:r>
      <w:r w:rsidRPr="006A66A3">
        <w:rPr>
          <w:i/>
          <w:sz w:val="24"/>
          <w:szCs w:val="24"/>
          <w:lang w:val="bg-BG"/>
        </w:rPr>
        <w:t>амо в  случай, че участникът не е производител/</w:t>
      </w:r>
    </w:p>
    <w:p w:rsidR="0016760A" w:rsidRPr="00117E24" w:rsidRDefault="0016760A" w:rsidP="0016760A">
      <w:pPr>
        <w:jc w:val="both"/>
        <w:rPr>
          <w:sz w:val="24"/>
          <w:szCs w:val="24"/>
          <w:lang w:val="bg-BG"/>
        </w:rPr>
      </w:pPr>
      <w:r>
        <w:rPr>
          <w:sz w:val="24"/>
          <w:szCs w:val="24"/>
          <w:lang w:val="bg-BG"/>
        </w:rPr>
        <w:t xml:space="preserve">         </w:t>
      </w:r>
      <w:r w:rsidRPr="0016760A">
        <w:rPr>
          <w:b/>
          <w:sz w:val="24"/>
          <w:szCs w:val="24"/>
          <w:lang w:val="en-US"/>
        </w:rPr>
        <w:t>8</w:t>
      </w:r>
      <w:r w:rsidRPr="0016760A">
        <w:rPr>
          <w:b/>
          <w:sz w:val="24"/>
          <w:szCs w:val="24"/>
          <w:lang w:val="bg-BG"/>
        </w:rPr>
        <w:t>.3.</w:t>
      </w:r>
      <w:r w:rsidRPr="00117E24">
        <w:rPr>
          <w:sz w:val="24"/>
          <w:szCs w:val="24"/>
          <w:lang w:val="bg-BG"/>
        </w:rPr>
        <w:t xml:space="preserve"> Спецификация на предлаганите амортисьори, издадена от производителя, с валидност за производство </w:t>
      </w:r>
      <w:r w:rsidRPr="00115DB1">
        <w:rPr>
          <w:b/>
          <w:sz w:val="24"/>
          <w:szCs w:val="24"/>
          <w:lang w:val="bg-BG"/>
        </w:rPr>
        <w:t>2017 г и 2018 г</w:t>
      </w:r>
      <w:r w:rsidRPr="00117E24">
        <w:rPr>
          <w:sz w:val="24"/>
          <w:szCs w:val="24"/>
          <w:lang w:val="bg-BG"/>
        </w:rPr>
        <w:t xml:space="preserve">., която да бъде в пълно съответствие с </w:t>
      </w:r>
      <w:r w:rsidR="00115DB1">
        <w:rPr>
          <w:sz w:val="24"/>
          <w:szCs w:val="24"/>
          <w:lang w:val="bg-BG"/>
        </w:rPr>
        <w:t>„Техническа</w:t>
      </w:r>
      <w:r w:rsidRPr="00117E24">
        <w:rPr>
          <w:sz w:val="24"/>
          <w:szCs w:val="24"/>
          <w:lang w:val="bg-BG"/>
        </w:rPr>
        <w:t xml:space="preserve"> и пар</w:t>
      </w:r>
      <w:r w:rsidR="007B43A3">
        <w:rPr>
          <w:sz w:val="24"/>
          <w:szCs w:val="24"/>
          <w:lang w:val="bg-BG"/>
        </w:rPr>
        <w:t>тидна спецификация на амортисьор</w:t>
      </w:r>
      <w:r w:rsidRPr="00117E24">
        <w:rPr>
          <w:sz w:val="24"/>
          <w:szCs w:val="24"/>
          <w:lang w:val="bg-BG"/>
        </w:rPr>
        <w:t>и за електрически локомотиви серии 44 и 45</w:t>
      </w:r>
      <w:r w:rsidR="00115DB1">
        <w:rPr>
          <w:sz w:val="24"/>
          <w:szCs w:val="24"/>
          <w:lang w:val="bg-BG"/>
        </w:rPr>
        <w:t>”</w:t>
      </w:r>
      <w:r w:rsidRPr="00117E24">
        <w:rPr>
          <w:sz w:val="24"/>
          <w:szCs w:val="24"/>
          <w:lang w:val="bg-BG"/>
        </w:rPr>
        <w:t xml:space="preserve"> на Възложителя</w:t>
      </w:r>
      <w:r w:rsidR="00115DB1">
        <w:rPr>
          <w:sz w:val="24"/>
          <w:szCs w:val="24"/>
          <w:lang w:val="bg-BG"/>
        </w:rPr>
        <w:t xml:space="preserve"> от документацията за участие. </w:t>
      </w:r>
      <w:r w:rsidRPr="00117E24">
        <w:rPr>
          <w:sz w:val="24"/>
          <w:szCs w:val="24"/>
          <w:lang w:val="bg-BG"/>
        </w:rPr>
        <w:t>Когато уча</w:t>
      </w:r>
      <w:r w:rsidR="00115DB1">
        <w:rPr>
          <w:sz w:val="24"/>
          <w:szCs w:val="24"/>
          <w:lang w:val="bg-BG"/>
        </w:rPr>
        <w:t xml:space="preserve">стникът предлага еквивалент на </w:t>
      </w:r>
      <w:r w:rsidRPr="00117E24">
        <w:rPr>
          <w:sz w:val="24"/>
          <w:szCs w:val="24"/>
          <w:lang w:val="bg-BG"/>
        </w:rPr>
        <w:t>амортисьори</w:t>
      </w:r>
      <w:r w:rsidR="00115DB1">
        <w:rPr>
          <w:sz w:val="24"/>
          <w:szCs w:val="24"/>
          <w:lang w:val="bg-BG"/>
        </w:rPr>
        <w:t>те</w:t>
      </w:r>
      <w:r w:rsidRPr="00117E24">
        <w:rPr>
          <w:sz w:val="24"/>
          <w:szCs w:val="24"/>
          <w:lang w:val="bg-BG"/>
        </w:rPr>
        <w:t xml:space="preserve">, следва да представи </w:t>
      </w:r>
      <w:r w:rsidR="00115DB1">
        <w:rPr>
          <w:sz w:val="24"/>
          <w:szCs w:val="24"/>
          <w:lang w:val="bg-BG"/>
        </w:rPr>
        <w:t xml:space="preserve">и </w:t>
      </w:r>
      <w:r w:rsidRPr="00117E24">
        <w:rPr>
          <w:sz w:val="24"/>
          <w:szCs w:val="24"/>
          <w:lang w:val="bg-BG"/>
        </w:rPr>
        <w:t xml:space="preserve">декларация за пълно съответствие /в оригинал/ с </w:t>
      </w:r>
      <w:r w:rsidR="00115DB1">
        <w:rPr>
          <w:sz w:val="24"/>
          <w:szCs w:val="24"/>
          <w:lang w:val="bg-BG"/>
        </w:rPr>
        <w:t>„</w:t>
      </w:r>
      <w:r w:rsidRPr="00117E24">
        <w:rPr>
          <w:sz w:val="24"/>
          <w:szCs w:val="24"/>
          <w:lang w:val="bg-BG"/>
        </w:rPr>
        <w:t xml:space="preserve">Техническа и партидна спецификация </w:t>
      </w:r>
      <w:r w:rsidR="00115DB1">
        <w:rPr>
          <w:sz w:val="24"/>
          <w:szCs w:val="24"/>
          <w:lang w:val="bg-BG"/>
        </w:rPr>
        <w:t>на амортисьор</w:t>
      </w:r>
      <w:r w:rsidR="00115DB1" w:rsidRPr="00117E24">
        <w:rPr>
          <w:sz w:val="24"/>
          <w:szCs w:val="24"/>
          <w:lang w:val="bg-BG"/>
        </w:rPr>
        <w:t>и за електрически локомотиви серии 44 и 45</w:t>
      </w:r>
      <w:r w:rsidR="00115DB1">
        <w:rPr>
          <w:sz w:val="24"/>
          <w:szCs w:val="24"/>
          <w:lang w:val="bg-BG"/>
        </w:rPr>
        <w:t>”</w:t>
      </w:r>
      <w:r w:rsidR="00115DB1" w:rsidRPr="00117E24">
        <w:rPr>
          <w:sz w:val="24"/>
          <w:szCs w:val="24"/>
          <w:lang w:val="bg-BG"/>
        </w:rPr>
        <w:t xml:space="preserve"> </w:t>
      </w:r>
      <w:r w:rsidRPr="00117E24">
        <w:rPr>
          <w:sz w:val="24"/>
          <w:szCs w:val="24"/>
          <w:lang w:val="bg-BG"/>
        </w:rPr>
        <w:t>на Възложителя</w:t>
      </w:r>
      <w:r w:rsidR="00115DB1">
        <w:rPr>
          <w:sz w:val="24"/>
          <w:szCs w:val="24"/>
          <w:lang w:val="bg-BG"/>
        </w:rPr>
        <w:t xml:space="preserve"> от документацията за участие</w:t>
      </w:r>
      <w:r w:rsidR="006D6CF8">
        <w:rPr>
          <w:sz w:val="24"/>
          <w:szCs w:val="24"/>
          <w:lang w:val="bg-BG"/>
        </w:rPr>
        <w:t xml:space="preserve">. </w:t>
      </w:r>
      <w:r w:rsidRPr="00117E24">
        <w:rPr>
          <w:sz w:val="24"/>
          <w:szCs w:val="24"/>
          <w:lang w:val="bg-BG"/>
        </w:rPr>
        <w:t>В този случай уч</w:t>
      </w:r>
      <w:r w:rsidR="00115DB1">
        <w:rPr>
          <w:sz w:val="24"/>
          <w:szCs w:val="24"/>
          <w:lang w:val="bg-BG"/>
        </w:rPr>
        <w:t xml:space="preserve">астникът трябва да представи </w:t>
      </w:r>
      <w:r w:rsidRPr="00117E24">
        <w:rPr>
          <w:sz w:val="24"/>
          <w:szCs w:val="24"/>
          <w:lang w:val="bg-BG"/>
        </w:rPr>
        <w:t>пълна чертежна документация, с посочване на всички размери на всички елементи и части на амортисьорите, с габаритни и присъединителни размери, издадена от производителя – копия, заверени от участника.</w:t>
      </w:r>
    </w:p>
    <w:p w:rsidR="0016760A" w:rsidRPr="00117E24" w:rsidRDefault="0016760A" w:rsidP="0016760A">
      <w:pPr>
        <w:ind w:right="-97"/>
        <w:jc w:val="both"/>
        <w:rPr>
          <w:color w:val="000000"/>
          <w:sz w:val="24"/>
          <w:szCs w:val="24"/>
          <w:lang w:val="en-US"/>
        </w:rPr>
      </w:pPr>
      <w:r w:rsidRPr="0016760A">
        <w:rPr>
          <w:b/>
          <w:color w:val="000000"/>
          <w:sz w:val="24"/>
          <w:szCs w:val="24"/>
          <w:lang w:val="bg-BG"/>
        </w:rPr>
        <w:t xml:space="preserve">  </w:t>
      </w:r>
      <w:r w:rsidR="00115DB1">
        <w:rPr>
          <w:b/>
          <w:color w:val="000000"/>
          <w:sz w:val="24"/>
          <w:szCs w:val="24"/>
          <w:lang w:val="bg-BG"/>
        </w:rPr>
        <w:t xml:space="preserve">      </w:t>
      </w:r>
      <w:r w:rsidRPr="0016760A">
        <w:rPr>
          <w:b/>
          <w:color w:val="000000"/>
          <w:sz w:val="24"/>
          <w:szCs w:val="24"/>
          <w:lang w:val="en-US"/>
        </w:rPr>
        <w:t>8</w:t>
      </w:r>
      <w:r w:rsidRPr="0016760A">
        <w:rPr>
          <w:b/>
          <w:color w:val="000000"/>
          <w:sz w:val="24"/>
          <w:szCs w:val="24"/>
          <w:lang w:val="bg-BG"/>
        </w:rPr>
        <w:t>.4</w:t>
      </w:r>
      <w:r>
        <w:rPr>
          <w:color w:val="000000"/>
          <w:sz w:val="24"/>
          <w:szCs w:val="24"/>
          <w:lang w:val="bg-BG"/>
        </w:rPr>
        <w:t xml:space="preserve">. </w:t>
      </w:r>
      <w:r w:rsidRPr="00117E24">
        <w:rPr>
          <w:color w:val="000000"/>
          <w:sz w:val="24"/>
          <w:szCs w:val="24"/>
          <w:lang w:val="bg-BG"/>
        </w:rPr>
        <w:t>Образец на сертификат за качество на предлаганите амортисьори, с възможност за изписване на типа и данните от маркировката им, издаден от производителя- копие, заверено от участника</w:t>
      </w:r>
      <w:r w:rsidRPr="00117E24">
        <w:rPr>
          <w:color w:val="000000"/>
          <w:sz w:val="24"/>
          <w:szCs w:val="24"/>
          <w:lang w:val="en-US"/>
        </w:rPr>
        <w:t>;</w:t>
      </w:r>
    </w:p>
    <w:p w:rsidR="0016760A" w:rsidRPr="00117E24" w:rsidRDefault="0016760A" w:rsidP="0016760A">
      <w:pPr>
        <w:ind w:right="-97"/>
        <w:jc w:val="both"/>
        <w:rPr>
          <w:color w:val="000000"/>
          <w:sz w:val="24"/>
          <w:szCs w:val="24"/>
          <w:lang w:val="bg-BG"/>
        </w:rPr>
      </w:pPr>
      <w:r>
        <w:rPr>
          <w:color w:val="000000"/>
          <w:sz w:val="24"/>
          <w:szCs w:val="24"/>
          <w:lang w:val="en-US"/>
        </w:rPr>
        <w:t xml:space="preserve">       </w:t>
      </w:r>
      <w:r w:rsidR="0084111F">
        <w:rPr>
          <w:color w:val="000000"/>
          <w:sz w:val="24"/>
          <w:szCs w:val="24"/>
          <w:lang w:val="bg-BG"/>
        </w:rPr>
        <w:t xml:space="preserve"> </w:t>
      </w:r>
      <w:r w:rsidRPr="0016760A">
        <w:rPr>
          <w:b/>
          <w:color w:val="000000"/>
          <w:sz w:val="24"/>
          <w:szCs w:val="24"/>
          <w:lang w:val="en-US"/>
        </w:rPr>
        <w:t>8</w:t>
      </w:r>
      <w:r w:rsidRPr="0016760A">
        <w:rPr>
          <w:b/>
          <w:color w:val="000000"/>
          <w:sz w:val="24"/>
          <w:szCs w:val="24"/>
          <w:lang w:val="bg-BG"/>
        </w:rPr>
        <w:t>.5</w:t>
      </w:r>
      <w:r>
        <w:rPr>
          <w:color w:val="000000"/>
          <w:sz w:val="24"/>
          <w:szCs w:val="24"/>
          <w:lang w:val="bg-BG"/>
        </w:rPr>
        <w:t xml:space="preserve">. </w:t>
      </w:r>
      <w:r w:rsidR="006A66A3">
        <w:rPr>
          <w:color w:val="000000"/>
          <w:sz w:val="24"/>
          <w:szCs w:val="24"/>
          <w:lang w:val="bg-BG"/>
        </w:rPr>
        <w:t>Образци</w:t>
      </w:r>
      <w:r w:rsidRPr="00117E24">
        <w:rPr>
          <w:color w:val="000000"/>
          <w:sz w:val="24"/>
          <w:szCs w:val="24"/>
          <w:lang w:val="bg-BG"/>
        </w:rPr>
        <w:t xml:space="preserve"> на протоколите за изпитания с характеристики и технически показатели, с изписване на референтните им граници за амортисьорите, както типа и маркировката им, издадени от производителя – копия, заверени от участника</w:t>
      </w:r>
    </w:p>
    <w:p w:rsidR="00234D2F" w:rsidRPr="0084111F" w:rsidRDefault="0016760A" w:rsidP="0016760A">
      <w:pPr>
        <w:tabs>
          <w:tab w:val="left" w:pos="1276"/>
        </w:tabs>
        <w:jc w:val="both"/>
        <w:rPr>
          <w:sz w:val="24"/>
          <w:szCs w:val="24"/>
          <w:lang w:val="bg-BG"/>
        </w:rPr>
      </w:pPr>
      <w:r>
        <w:rPr>
          <w:sz w:val="24"/>
          <w:szCs w:val="24"/>
          <w:lang w:val="bg-BG"/>
        </w:rPr>
        <w:t xml:space="preserve">     </w:t>
      </w:r>
      <w:r w:rsidR="0084111F">
        <w:rPr>
          <w:sz w:val="24"/>
          <w:szCs w:val="24"/>
          <w:lang w:val="bg-BG"/>
        </w:rPr>
        <w:t xml:space="preserve"> </w:t>
      </w:r>
      <w:r>
        <w:rPr>
          <w:sz w:val="24"/>
          <w:szCs w:val="24"/>
          <w:lang w:val="bg-BG"/>
        </w:rPr>
        <w:t xml:space="preserve"> </w:t>
      </w:r>
      <w:r w:rsidRPr="0016760A">
        <w:rPr>
          <w:b/>
          <w:sz w:val="24"/>
          <w:szCs w:val="24"/>
          <w:lang w:val="en-US"/>
        </w:rPr>
        <w:t>8</w:t>
      </w:r>
      <w:r w:rsidRPr="0016760A">
        <w:rPr>
          <w:b/>
          <w:sz w:val="24"/>
          <w:szCs w:val="24"/>
          <w:lang w:val="bg-BG"/>
        </w:rPr>
        <w:t>.6.</w:t>
      </w:r>
      <w:r>
        <w:rPr>
          <w:sz w:val="24"/>
          <w:szCs w:val="24"/>
          <w:lang w:val="bg-BG"/>
        </w:rPr>
        <w:t xml:space="preserve"> </w:t>
      </w:r>
      <w:r w:rsidRPr="00703051">
        <w:rPr>
          <w:sz w:val="24"/>
          <w:szCs w:val="24"/>
          <w:lang w:val="bg-BG"/>
        </w:rPr>
        <w:t>Друга информация и/или документи по преценка на участника</w:t>
      </w:r>
      <w:r>
        <w:rPr>
          <w:sz w:val="24"/>
          <w:szCs w:val="24"/>
          <w:lang w:val="bg-BG"/>
        </w:rPr>
        <w:t>,</w:t>
      </w:r>
      <w:r w:rsidRPr="00703051">
        <w:rPr>
          <w:sz w:val="24"/>
          <w:szCs w:val="24"/>
          <w:lang w:val="bg-BG"/>
        </w:rPr>
        <w:t xml:space="preserve"> относими към предмета на обществената поръчка</w:t>
      </w:r>
    </w:p>
    <w:p w:rsidR="00E468DE" w:rsidRPr="0084111F" w:rsidRDefault="0016760A" w:rsidP="0084111F">
      <w:pPr>
        <w:tabs>
          <w:tab w:val="left" w:pos="1276"/>
        </w:tabs>
        <w:jc w:val="both"/>
        <w:rPr>
          <w:sz w:val="24"/>
          <w:szCs w:val="24"/>
          <w:lang w:val="bg-BG"/>
        </w:rPr>
      </w:pPr>
      <w:r>
        <w:rPr>
          <w:sz w:val="24"/>
          <w:szCs w:val="24"/>
          <w:lang w:val="en-US"/>
        </w:rPr>
        <w:t xml:space="preserve">      </w:t>
      </w:r>
      <w:r w:rsidR="0084111F">
        <w:rPr>
          <w:sz w:val="24"/>
          <w:szCs w:val="24"/>
          <w:lang w:val="bg-BG"/>
        </w:rPr>
        <w:t xml:space="preserve"> </w:t>
      </w:r>
      <w:r w:rsidRPr="0016760A">
        <w:rPr>
          <w:b/>
          <w:sz w:val="24"/>
          <w:szCs w:val="24"/>
          <w:lang w:val="en-US"/>
        </w:rPr>
        <w:t>8.7</w:t>
      </w:r>
      <w:r>
        <w:rPr>
          <w:sz w:val="24"/>
          <w:szCs w:val="24"/>
          <w:lang w:val="en-US"/>
        </w:rPr>
        <w:t xml:space="preserve">. </w:t>
      </w:r>
      <w:r w:rsidRPr="007A6477">
        <w:rPr>
          <w:sz w:val="24"/>
          <w:szCs w:val="24"/>
          <w:lang w:val="bg-BG"/>
        </w:rPr>
        <w:t>Документи по чл.37, ал.4 от ППЗОП, когато е приложимо.</w:t>
      </w:r>
    </w:p>
    <w:p w:rsidR="00532B17" w:rsidRDefault="00532B17" w:rsidP="007067E0">
      <w:pPr>
        <w:shd w:val="clear" w:color="auto" w:fill="FFFFFF"/>
        <w:tabs>
          <w:tab w:val="left" w:pos="284"/>
        </w:tabs>
        <w:jc w:val="right"/>
        <w:rPr>
          <w:b/>
          <w:bCs/>
          <w:sz w:val="24"/>
          <w:szCs w:val="24"/>
          <w:lang w:val="bg-BG"/>
        </w:rPr>
      </w:pPr>
    </w:p>
    <w:p w:rsidR="007A4BEA" w:rsidRPr="00212C49" w:rsidRDefault="007A4BEA" w:rsidP="007A4BEA">
      <w:pPr>
        <w:tabs>
          <w:tab w:val="left" w:pos="7938"/>
        </w:tabs>
        <w:rPr>
          <w:sz w:val="24"/>
          <w:szCs w:val="24"/>
          <w:lang w:val="ru-RU"/>
        </w:rPr>
      </w:pPr>
      <w:r w:rsidRPr="00212C49">
        <w:rPr>
          <w:spacing w:val="2"/>
          <w:sz w:val="24"/>
          <w:szCs w:val="24"/>
          <w:lang w:val="bg-BG"/>
        </w:rPr>
        <w:t>Дата ....... / ........ / .................. г.                       Подпис: ................................</w:t>
      </w:r>
    </w:p>
    <w:p w:rsidR="007A4BEA" w:rsidRPr="00212C49" w:rsidRDefault="007A4BEA" w:rsidP="007A4BEA">
      <w:pPr>
        <w:tabs>
          <w:tab w:val="left" w:pos="7938"/>
        </w:tabs>
        <w:rPr>
          <w:sz w:val="24"/>
          <w:szCs w:val="24"/>
          <w:lang w:val="ru-RU"/>
        </w:rPr>
      </w:pPr>
      <w:r w:rsidRPr="00212C49">
        <w:rPr>
          <w:sz w:val="24"/>
          <w:szCs w:val="24"/>
          <w:lang w:val="bg-BG"/>
        </w:rPr>
        <w:t>П</w:t>
      </w:r>
      <w:r w:rsidRPr="00212C49">
        <w:rPr>
          <w:sz w:val="24"/>
          <w:szCs w:val="24"/>
          <w:lang w:val="ru-RU"/>
        </w:rPr>
        <w:t>ечат</w:t>
      </w:r>
    </w:p>
    <w:p w:rsidR="007A4BEA" w:rsidRPr="00212C49" w:rsidRDefault="007A4BEA" w:rsidP="007A4BEA">
      <w:pPr>
        <w:tabs>
          <w:tab w:val="left" w:pos="7938"/>
        </w:tabs>
        <w:rPr>
          <w:sz w:val="24"/>
          <w:szCs w:val="24"/>
          <w:lang w:val="ru-RU"/>
        </w:rPr>
      </w:pPr>
      <w:r w:rsidRPr="00212C49">
        <w:rPr>
          <w:sz w:val="24"/>
          <w:szCs w:val="24"/>
          <w:lang w:val="ru-RU"/>
        </w:rPr>
        <w:t xml:space="preserve">                                                                             (име и фамилия)</w:t>
      </w:r>
    </w:p>
    <w:p w:rsidR="007A4BEA" w:rsidRPr="0084111F" w:rsidRDefault="007A4BEA" w:rsidP="0084111F">
      <w:pPr>
        <w:tabs>
          <w:tab w:val="left" w:pos="7938"/>
        </w:tabs>
        <w:ind w:firstLine="4320"/>
        <w:rPr>
          <w:sz w:val="24"/>
          <w:szCs w:val="24"/>
          <w:lang w:val="ru-RU"/>
        </w:rPr>
      </w:pPr>
      <w:r w:rsidRPr="00212C49">
        <w:rPr>
          <w:sz w:val="24"/>
          <w:szCs w:val="24"/>
          <w:lang w:val="ru-RU"/>
        </w:rPr>
        <w:t>(качество на представляващия участника)</w:t>
      </w:r>
    </w:p>
    <w:p w:rsidR="007A4BEA" w:rsidRPr="0084111F" w:rsidRDefault="007A4BEA" w:rsidP="007A4BEA">
      <w:pPr>
        <w:shd w:val="clear" w:color="auto" w:fill="FFFFFF"/>
        <w:ind w:left="19"/>
        <w:rPr>
          <w:lang w:val="ru-RU"/>
        </w:rPr>
      </w:pPr>
      <w:r w:rsidRPr="0084111F">
        <w:rPr>
          <w:spacing w:val="4"/>
          <w:lang w:val="ru-RU"/>
        </w:rPr>
        <w:t xml:space="preserve">Упълномощен да подпише предложението </w:t>
      </w:r>
      <w:r w:rsidRPr="0084111F">
        <w:rPr>
          <w:spacing w:val="6"/>
          <w:lang w:val="ru-RU"/>
        </w:rPr>
        <w:t xml:space="preserve">от името на: </w:t>
      </w:r>
    </w:p>
    <w:p w:rsidR="007A4BEA" w:rsidRPr="0084111F" w:rsidRDefault="007A4BEA" w:rsidP="007A4BEA">
      <w:pPr>
        <w:shd w:val="clear" w:color="auto" w:fill="FFFFFF"/>
        <w:tabs>
          <w:tab w:val="left" w:leader="dot" w:pos="7848"/>
        </w:tabs>
        <w:ind w:left="24"/>
        <w:rPr>
          <w:lang w:val="bg-BG"/>
        </w:rPr>
      </w:pPr>
      <w:r w:rsidRPr="0084111F">
        <w:rPr>
          <w:lang w:val="ru-RU"/>
        </w:rPr>
        <w:t>..........................................................................................................................</w:t>
      </w:r>
      <w:r w:rsidRPr="0084111F">
        <w:rPr>
          <w:lang w:val="en-US"/>
        </w:rPr>
        <w:t>.............................................</w:t>
      </w:r>
    </w:p>
    <w:p w:rsidR="007A4BEA" w:rsidRPr="0084111F" w:rsidRDefault="007A4BEA" w:rsidP="007A4BEA">
      <w:pPr>
        <w:shd w:val="clear" w:color="auto" w:fill="FFFFFF"/>
        <w:tabs>
          <w:tab w:val="left" w:leader="dot" w:pos="7848"/>
        </w:tabs>
        <w:ind w:left="24"/>
        <w:jc w:val="center"/>
        <w:rPr>
          <w:i/>
          <w:spacing w:val="2"/>
          <w:lang w:val="ru-RU"/>
        </w:rPr>
      </w:pPr>
      <w:r w:rsidRPr="0084111F">
        <w:rPr>
          <w:i/>
          <w:spacing w:val="4"/>
          <w:lang w:val="ru-RU"/>
        </w:rPr>
        <w:t>/изписва се името на</w:t>
      </w:r>
      <w:r w:rsidRPr="0084111F">
        <w:rPr>
          <w:i/>
          <w:spacing w:val="2"/>
          <w:lang w:val="ru-RU"/>
        </w:rPr>
        <w:t>участника/</w:t>
      </w:r>
    </w:p>
    <w:p w:rsidR="007A4BEA" w:rsidRPr="0084111F" w:rsidRDefault="007A4BEA" w:rsidP="007A4BEA">
      <w:pPr>
        <w:shd w:val="clear" w:color="auto" w:fill="FFFFFF"/>
        <w:tabs>
          <w:tab w:val="left" w:leader="dot" w:pos="7848"/>
        </w:tabs>
        <w:ind w:left="24"/>
        <w:rPr>
          <w:lang w:val="bg-BG"/>
        </w:rPr>
      </w:pPr>
      <w:r w:rsidRPr="0084111F">
        <w:rPr>
          <w:lang w:val="ru-RU"/>
        </w:rPr>
        <w:t>..........................................................................................................................</w:t>
      </w:r>
      <w:r w:rsidRPr="0084111F">
        <w:rPr>
          <w:lang w:val="en-US"/>
        </w:rPr>
        <w:t>............................................</w:t>
      </w:r>
    </w:p>
    <w:p w:rsidR="00DF1888" w:rsidRPr="0084111F" w:rsidRDefault="007A4BEA" w:rsidP="0084111F">
      <w:pPr>
        <w:shd w:val="clear" w:color="auto" w:fill="FFFFFF"/>
        <w:tabs>
          <w:tab w:val="left" w:leader="dot" w:pos="7848"/>
        </w:tabs>
        <w:ind w:left="24"/>
        <w:jc w:val="center"/>
        <w:rPr>
          <w:lang w:val="ru-RU"/>
        </w:rPr>
      </w:pPr>
      <w:r w:rsidRPr="0084111F">
        <w:rPr>
          <w:i/>
          <w:lang w:val="ru-RU"/>
        </w:rPr>
        <w:t>/изписва се името на упълномощеното лице и длъжността/</w:t>
      </w:r>
    </w:p>
    <w:p w:rsidR="007067E0" w:rsidRPr="004A165D" w:rsidRDefault="007067E0" w:rsidP="00AA2163">
      <w:pPr>
        <w:shd w:val="clear" w:color="auto" w:fill="FFFFFF"/>
        <w:ind w:left="7200" w:firstLine="720"/>
        <w:rPr>
          <w:b/>
          <w:spacing w:val="-5"/>
          <w:sz w:val="24"/>
          <w:szCs w:val="24"/>
          <w:lang w:val="bg-BG"/>
        </w:rPr>
      </w:pPr>
      <w:r w:rsidRPr="00212C49">
        <w:rPr>
          <w:b/>
          <w:spacing w:val="-5"/>
          <w:sz w:val="24"/>
          <w:szCs w:val="24"/>
          <w:lang w:val="ru-RU"/>
        </w:rPr>
        <w:lastRenderedPageBreak/>
        <w:t>Приложение №</w:t>
      </w:r>
      <w:r w:rsidR="004576B8">
        <w:rPr>
          <w:b/>
          <w:spacing w:val="-5"/>
          <w:sz w:val="24"/>
          <w:szCs w:val="24"/>
          <w:lang w:val="bg-BG"/>
        </w:rPr>
        <w:t>3</w:t>
      </w:r>
    </w:p>
    <w:p w:rsidR="007067E0" w:rsidRPr="00212C49" w:rsidRDefault="007067E0" w:rsidP="007067E0">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4576B8" w:rsidRDefault="007067E0" w:rsidP="009B3E05">
      <w:pPr>
        <w:shd w:val="clear" w:color="auto" w:fill="FFFFFF"/>
        <w:tabs>
          <w:tab w:val="left" w:pos="4500"/>
        </w:tabs>
        <w:ind w:right="4342"/>
        <w:jc w:val="right"/>
        <w:rPr>
          <w:b/>
          <w:spacing w:val="-5"/>
          <w:sz w:val="24"/>
          <w:szCs w:val="24"/>
          <w:lang w:val="ru-RU"/>
        </w:rPr>
      </w:pPr>
      <w:r w:rsidRPr="00212C49">
        <w:rPr>
          <w:b/>
          <w:spacing w:val="-5"/>
          <w:sz w:val="24"/>
          <w:szCs w:val="24"/>
          <w:lang w:val="ru-RU"/>
        </w:rPr>
        <w:tab/>
      </w:r>
    </w:p>
    <w:p w:rsidR="007067E0" w:rsidRPr="00212C49" w:rsidRDefault="007067E0" w:rsidP="007067E0">
      <w:pPr>
        <w:shd w:val="clear" w:color="auto" w:fill="FFFFFF"/>
        <w:tabs>
          <w:tab w:val="left" w:pos="4500"/>
        </w:tabs>
        <w:ind w:right="4342"/>
        <w:jc w:val="right"/>
        <w:rPr>
          <w:b/>
          <w:bCs/>
          <w:spacing w:val="-3"/>
          <w:sz w:val="24"/>
          <w:szCs w:val="24"/>
          <w:lang w:val="ru-RU"/>
        </w:rPr>
      </w:pPr>
      <w:r w:rsidRPr="00212C49">
        <w:rPr>
          <w:b/>
          <w:bCs/>
          <w:spacing w:val="-3"/>
          <w:sz w:val="24"/>
          <w:szCs w:val="24"/>
          <w:lang w:val="ru-RU"/>
        </w:rPr>
        <w:t xml:space="preserve">ДО </w:t>
      </w:r>
    </w:p>
    <w:p w:rsidR="007067E0" w:rsidRPr="00212C49" w:rsidRDefault="007067E0" w:rsidP="007067E0">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7067E0" w:rsidRPr="00212C49" w:rsidRDefault="003F622C" w:rsidP="007067E0">
      <w:pPr>
        <w:shd w:val="clear" w:color="auto" w:fill="FFFFFF"/>
        <w:tabs>
          <w:tab w:val="left" w:pos="7905"/>
        </w:tabs>
        <w:ind w:left="4962" w:hanging="4962"/>
        <w:rPr>
          <w:b/>
          <w:sz w:val="24"/>
          <w:szCs w:val="24"/>
          <w:lang w:val="ru-RU"/>
        </w:rPr>
      </w:pPr>
      <w:r>
        <w:rPr>
          <w:b/>
          <w:bCs/>
          <w:spacing w:val="-5"/>
          <w:sz w:val="24"/>
          <w:szCs w:val="24"/>
          <w:lang w:val="ru-RU"/>
        </w:rPr>
        <w:tab/>
      </w:r>
      <w:r w:rsidR="00741EC6">
        <w:rPr>
          <w:b/>
          <w:bCs/>
          <w:spacing w:val="-5"/>
          <w:sz w:val="24"/>
          <w:szCs w:val="24"/>
          <w:lang w:val="ru-RU"/>
        </w:rPr>
        <w:t xml:space="preserve">       </w:t>
      </w:r>
      <w:r w:rsidR="007067E0" w:rsidRPr="00212C49">
        <w:rPr>
          <w:b/>
          <w:bCs/>
          <w:spacing w:val="-5"/>
          <w:sz w:val="24"/>
          <w:szCs w:val="24"/>
          <w:lang w:val="ru-RU"/>
        </w:rPr>
        <w:t xml:space="preserve"> ГР. СОФИЯ 1080</w:t>
      </w:r>
      <w:r w:rsidR="007067E0" w:rsidRPr="00212C49">
        <w:rPr>
          <w:b/>
          <w:bCs/>
          <w:spacing w:val="-5"/>
          <w:sz w:val="24"/>
          <w:szCs w:val="24"/>
          <w:lang w:val="ru-RU"/>
        </w:rPr>
        <w:tab/>
      </w:r>
    </w:p>
    <w:p w:rsidR="007067E0" w:rsidRPr="009B3E05" w:rsidRDefault="00741EC6" w:rsidP="009B3E05">
      <w:pPr>
        <w:shd w:val="clear" w:color="auto" w:fill="FFFFFF"/>
        <w:rPr>
          <w:b/>
          <w:sz w:val="24"/>
          <w:szCs w:val="24"/>
          <w:lang w:val="ru-RU"/>
        </w:rPr>
      </w:pPr>
      <w:r>
        <w:rPr>
          <w:b/>
          <w:bCs/>
          <w:spacing w:val="-3"/>
          <w:sz w:val="24"/>
          <w:szCs w:val="24"/>
          <w:lang w:val="ru-RU"/>
        </w:rPr>
        <w:t xml:space="preserve">                                                                                              </w:t>
      </w:r>
      <w:r w:rsidR="007067E0" w:rsidRPr="00212C49">
        <w:rPr>
          <w:b/>
          <w:bCs/>
          <w:spacing w:val="-3"/>
          <w:sz w:val="24"/>
          <w:szCs w:val="24"/>
          <w:lang w:val="ru-RU"/>
        </w:rPr>
        <w:t xml:space="preserve"> УЛ. "ИВАН ВАЗОВ" № 3 </w:t>
      </w:r>
    </w:p>
    <w:p w:rsidR="004576B8" w:rsidRPr="00212C49" w:rsidRDefault="004576B8" w:rsidP="007067E0">
      <w:pPr>
        <w:shd w:val="clear" w:color="auto" w:fill="FFFFFF"/>
        <w:jc w:val="center"/>
        <w:rPr>
          <w:b/>
          <w:spacing w:val="-5"/>
          <w:sz w:val="24"/>
          <w:szCs w:val="24"/>
          <w:lang w:val="ru-RU"/>
        </w:rPr>
      </w:pPr>
    </w:p>
    <w:p w:rsidR="007067E0" w:rsidRPr="009B3E05" w:rsidRDefault="007067E0" w:rsidP="009B3E05">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2B32D6" w:rsidRDefault="002B32D6" w:rsidP="007067E0">
      <w:pPr>
        <w:jc w:val="center"/>
        <w:rPr>
          <w:b/>
          <w:sz w:val="24"/>
          <w:szCs w:val="24"/>
          <w:lang w:val="bg-BG"/>
        </w:rPr>
      </w:pPr>
    </w:p>
    <w:p w:rsidR="007067E0" w:rsidRPr="00212C49" w:rsidRDefault="00741EC6" w:rsidP="002F6821">
      <w:pPr>
        <w:shd w:val="clear" w:color="auto" w:fill="FFFFFF"/>
        <w:ind w:right="922"/>
        <w:rPr>
          <w:b/>
          <w:bCs/>
          <w:spacing w:val="3"/>
          <w:sz w:val="24"/>
          <w:szCs w:val="24"/>
          <w:lang w:val="ru-RU"/>
        </w:rPr>
      </w:pPr>
      <w:r>
        <w:rPr>
          <w:b/>
          <w:bCs/>
          <w:spacing w:val="3"/>
          <w:sz w:val="24"/>
          <w:szCs w:val="24"/>
          <w:lang w:val="ru-RU"/>
        </w:rPr>
        <w:t xml:space="preserve">           </w:t>
      </w:r>
      <w:r w:rsidR="007067E0" w:rsidRPr="00212C49">
        <w:rPr>
          <w:b/>
          <w:bCs/>
          <w:spacing w:val="3"/>
          <w:sz w:val="24"/>
          <w:szCs w:val="24"/>
          <w:lang w:val="ru-RU"/>
        </w:rPr>
        <w:t>УВАЖАЕМИ ГОСПОДИН УПРАВИТЕЛ,</w:t>
      </w:r>
    </w:p>
    <w:p w:rsidR="007067E0" w:rsidRPr="00212C49" w:rsidRDefault="007067E0" w:rsidP="007067E0">
      <w:pPr>
        <w:shd w:val="clear" w:color="auto" w:fill="FFFFFF"/>
        <w:ind w:right="922" w:firstLine="720"/>
        <w:rPr>
          <w:b/>
          <w:bCs/>
          <w:spacing w:val="3"/>
          <w:sz w:val="24"/>
          <w:szCs w:val="24"/>
          <w:lang w:val="ru-RU"/>
        </w:rPr>
      </w:pPr>
    </w:p>
    <w:p w:rsidR="004576B8" w:rsidRPr="006951FA" w:rsidRDefault="007067E0" w:rsidP="007067E0">
      <w:pPr>
        <w:ind w:firstLine="720"/>
        <w:jc w:val="both"/>
        <w:rPr>
          <w:b/>
          <w:bCs/>
          <w:sz w:val="16"/>
          <w:szCs w:val="16"/>
          <w:lang w:val="en-US"/>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004576B8">
        <w:rPr>
          <w:sz w:val="24"/>
          <w:szCs w:val="24"/>
          <w:lang w:val="bg-BG"/>
        </w:rPr>
        <w:t xml:space="preserve"> за участие в обявената от Вас </w:t>
      </w:r>
      <w:r w:rsidRPr="00212C49">
        <w:rPr>
          <w:sz w:val="24"/>
          <w:szCs w:val="24"/>
          <w:lang w:val="bg-BG"/>
        </w:rPr>
        <w:t xml:space="preserve">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006951FA">
        <w:rPr>
          <w:sz w:val="24"/>
          <w:szCs w:val="24"/>
          <w:lang w:val="en-US"/>
        </w:rPr>
        <w:t>:</w:t>
      </w:r>
      <w:r w:rsidR="006951FA">
        <w:rPr>
          <w:sz w:val="24"/>
          <w:szCs w:val="24"/>
          <w:lang w:val="bg-BG"/>
        </w:rPr>
        <w:t xml:space="preserve"> </w:t>
      </w:r>
      <w:r w:rsidR="006951FA" w:rsidRPr="0018572B">
        <w:rPr>
          <w:b/>
          <w:sz w:val="24"/>
          <w:szCs w:val="24"/>
          <w:lang w:val="bg-BG"/>
        </w:rPr>
        <w:t>"Доставка н</w:t>
      </w:r>
      <w:r w:rsidR="006951FA">
        <w:rPr>
          <w:b/>
          <w:sz w:val="24"/>
          <w:szCs w:val="24"/>
          <w:lang w:val="bg-BG"/>
        </w:rPr>
        <w:t>а амортисьори за локомотиви серии 44 и 45</w:t>
      </w:r>
      <w:r w:rsidR="006951FA" w:rsidRPr="0018572B">
        <w:rPr>
          <w:b/>
          <w:sz w:val="24"/>
          <w:szCs w:val="24"/>
          <w:lang w:val="bg-BG"/>
        </w:rPr>
        <w:t>”</w:t>
      </w:r>
    </w:p>
    <w:p w:rsidR="007067E0" w:rsidRPr="00CC39A7" w:rsidRDefault="007067E0" w:rsidP="007067E0">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7067E0" w:rsidRPr="00CC39A7" w:rsidRDefault="007067E0" w:rsidP="007067E0">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7067E0" w:rsidRPr="00CC39A7" w:rsidRDefault="007067E0" w:rsidP="007067E0">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7067E0" w:rsidRPr="00CC39A7" w:rsidRDefault="007067E0" w:rsidP="007067E0">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7067E0" w:rsidRPr="00CC39A7" w:rsidRDefault="007067E0" w:rsidP="007067E0">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7067E0" w:rsidRPr="00CC39A7" w:rsidRDefault="007067E0" w:rsidP="007067E0">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7067E0" w:rsidRPr="00212C49" w:rsidRDefault="007067E0" w:rsidP="007067E0">
      <w:pPr>
        <w:shd w:val="clear" w:color="auto" w:fill="FFFFFF"/>
        <w:tabs>
          <w:tab w:val="left" w:pos="6300"/>
        </w:tabs>
        <w:ind w:left="72"/>
        <w:jc w:val="both"/>
        <w:rPr>
          <w:b/>
          <w:i/>
          <w:color w:val="000000"/>
          <w:sz w:val="24"/>
          <w:szCs w:val="24"/>
          <w:lang w:val="ru-RU"/>
        </w:rPr>
      </w:pPr>
    </w:p>
    <w:p w:rsidR="002F25C9" w:rsidRDefault="007067E0" w:rsidP="007067E0">
      <w:pPr>
        <w:shd w:val="clear" w:color="auto" w:fill="FFFFFF"/>
        <w:jc w:val="both"/>
        <w:rPr>
          <w:color w:val="000000"/>
          <w:sz w:val="24"/>
          <w:szCs w:val="24"/>
          <w:lang w:val="bg-BG"/>
        </w:rPr>
      </w:pPr>
      <w:r w:rsidRPr="00212C49">
        <w:rPr>
          <w:color w:val="000000"/>
          <w:sz w:val="24"/>
          <w:szCs w:val="24"/>
          <w:lang w:val="ru-RU"/>
        </w:rPr>
        <w:t>като предлагаме</w:t>
      </w:r>
      <w:r w:rsidR="002F25C9">
        <w:rPr>
          <w:color w:val="000000"/>
          <w:sz w:val="24"/>
          <w:szCs w:val="24"/>
          <w:lang w:val="en-US"/>
        </w:rPr>
        <w:t>:</w:t>
      </w:r>
    </w:p>
    <w:p w:rsidR="002F25C9" w:rsidRPr="002F25C9" w:rsidRDefault="002F25C9" w:rsidP="007067E0">
      <w:pPr>
        <w:shd w:val="clear" w:color="auto" w:fill="FFFFFF"/>
        <w:jc w:val="both"/>
        <w:rPr>
          <w:color w:val="000000"/>
          <w:sz w:val="24"/>
          <w:szCs w:val="24"/>
          <w:lang w:val="bg-BG"/>
        </w:rPr>
      </w:pPr>
    </w:p>
    <w:p w:rsidR="007067E0" w:rsidRDefault="002F25C9" w:rsidP="007067E0">
      <w:pPr>
        <w:shd w:val="clear" w:color="auto" w:fill="FFFFFF"/>
        <w:jc w:val="both"/>
        <w:rPr>
          <w:sz w:val="24"/>
          <w:szCs w:val="24"/>
        </w:rPr>
      </w:pPr>
      <w:r>
        <w:rPr>
          <w:color w:val="000000"/>
          <w:sz w:val="24"/>
          <w:szCs w:val="24"/>
          <w:lang w:val="en-US"/>
        </w:rPr>
        <w:t xml:space="preserve">       </w:t>
      </w:r>
      <w:r w:rsidRPr="006B1401">
        <w:rPr>
          <w:b/>
          <w:color w:val="000000"/>
          <w:sz w:val="24"/>
          <w:szCs w:val="24"/>
          <w:lang w:val="en-US"/>
        </w:rPr>
        <w:t>1</w:t>
      </w:r>
      <w:r>
        <w:rPr>
          <w:color w:val="000000"/>
          <w:sz w:val="24"/>
          <w:szCs w:val="24"/>
          <w:lang w:val="en-US"/>
        </w:rPr>
        <w:t xml:space="preserve">. </w:t>
      </w:r>
      <w:r>
        <w:rPr>
          <w:color w:val="000000"/>
          <w:sz w:val="24"/>
          <w:szCs w:val="24"/>
          <w:lang w:val="ru-RU"/>
        </w:rPr>
        <w:t xml:space="preserve"> </w:t>
      </w:r>
      <w:r>
        <w:rPr>
          <w:color w:val="000000"/>
          <w:sz w:val="24"/>
          <w:szCs w:val="24"/>
          <w:lang w:val="bg-BG"/>
        </w:rPr>
        <w:t>Д</w:t>
      </w:r>
      <w:r w:rsidR="007067E0" w:rsidRPr="00212C49">
        <w:rPr>
          <w:color w:val="000000"/>
          <w:sz w:val="24"/>
          <w:szCs w:val="24"/>
          <w:lang w:val="ru-RU"/>
        </w:rPr>
        <w:t>а изпълним поръчката</w:t>
      </w:r>
      <w:r w:rsidR="007067E0" w:rsidRPr="00E62D79">
        <w:rPr>
          <w:sz w:val="24"/>
          <w:szCs w:val="24"/>
          <w:lang w:val="ru-RU"/>
        </w:rPr>
        <w:t>,</w:t>
      </w:r>
      <w:r w:rsidR="00741EC6">
        <w:rPr>
          <w:sz w:val="24"/>
          <w:szCs w:val="24"/>
          <w:lang w:val="ru-RU"/>
        </w:rPr>
        <w:t xml:space="preserve"> </w:t>
      </w:r>
      <w:r w:rsidR="00690A41" w:rsidRPr="00212C49">
        <w:rPr>
          <w:color w:val="000000"/>
          <w:sz w:val="24"/>
          <w:szCs w:val="24"/>
          <w:lang w:val="ru-RU"/>
        </w:rPr>
        <w:t>съгласно документацията за участие, при следн</w:t>
      </w:r>
      <w:r w:rsidR="004576B8">
        <w:rPr>
          <w:color w:val="000000"/>
          <w:sz w:val="24"/>
          <w:szCs w:val="24"/>
          <w:lang w:val="ru-RU"/>
        </w:rPr>
        <w:t>ите</w:t>
      </w:r>
      <w:r w:rsidR="00A40D1D">
        <w:rPr>
          <w:color w:val="000000"/>
          <w:sz w:val="24"/>
          <w:szCs w:val="24"/>
          <w:lang w:val="ru-RU"/>
        </w:rPr>
        <w:t xml:space="preserve"> цен</w:t>
      </w:r>
      <w:r w:rsidR="004576B8">
        <w:rPr>
          <w:color w:val="000000"/>
          <w:sz w:val="24"/>
          <w:szCs w:val="24"/>
          <w:lang w:val="ru-RU"/>
        </w:rPr>
        <w:t>и</w:t>
      </w:r>
      <w:r w:rsidR="007067E0" w:rsidRPr="00212C49">
        <w:rPr>
          <w:sz w:val="24"/>
          <w:szCs w:val="24"/>
        </w:rPr>
        <w:t>:</w:t>
      </w:r>
    </w:p>
    <w:p w:rsidR="006951FA" w:rsidRDefault="006951FA" w:rsidP="007067E0">
      <w:pPr>
        <w:shd w:val="clear" w:color="auto" w:fill="FFFFFF"/>
        <w:jc w:val="both"/>
        <w:rPr>
          <w:sz w:val="24"/>
          <w:szCs w:val="24"/>
        </w:rPr>
      </w:pPr>
    </w:p>
    <w:tbl>
      <w:tblPr>
        <w:tblW w:w="11341" w:type="dxa"/>
        <w:tblInd w:w="-781" w:type="dxa"/>
        <w:tblLayout w:type="fixed"/>
        <w:tblCellMar>
          <w:left w:w="70" w:type="dxa"/>
          <w:right w:w="70" w:type="dxa"/>
        </w:tblCellMar>
        <w:tblLook w:val="0000"/>
      </w:tblPr>
      <w:tblGrid>
        <w:gridCol w:w="567"/>
        <w:gridCol w:w="2425"/>
        <w:gridCol w:w="1701"/>
        <w:gridCol w:w="1701"/>
        <w:gridCol w:w="423"/>
        <w:gridCol w:w="1264"/>
        <w:gridCol w:w="708"/>
        <w:gridCol w:w="709"/>
        <w:gridCol w:w="851"/>
        <w:gridCol w:w="992"/>
      </w:tblGrid>
      <w:tr w:rsidR="008875D8" w:rsidRPr="00E02952" w:rsidTr="00EC5167">
        <w:trPr>
          <w:trHeight w:val="609"/>
        </w:trPr>
        <w:tc>
          <w:tcPr>
            <w:tcW w:w="567" w:type="dxa"/>
            <w:vMerge w:val="restart"/>
            <w:tcBorders>
              <w:top w:val="single" w:sz="8" w:space="0" w:color="auto"/>
              <w:left w:val="single" w:sz="8" w:space="0" w:color="auto"/>
              <w:right w:val="single" w:sz="8" w:space="0" w:color="auto"/>
            </w:tcBorders>
            <w:shd w:val="clear" w:color="auto" w:fill="auto"/>
            <w:vAlign w:val="center"/>
          </w:tcPr>
          <w:p w:rsidR="008875D8" w:rsidRPr="00E02952" w:rsidRDefault="008875D8" w:rsidP="006951FA">
            <w:pPr>
              <w:jc w:val="center"/>
              <w:rPr>
                <w:b/>
                <w:bCs/>
                <w:color w:val="000000"/>
              </w:rPr>
            </w:pPr>
            <w:r w:rsidRPr="00E02952">
              <w:rPr>
                <w:b/>
                <w:bCs/>
                <w:color w:val="000000"/>
              </w:rPr>
              <w:t>№ по ред</w:t>
            </w:r>
          </w:p>
        </w:tc>
        <w:tc>
          <w:tcPr>
            <w:tcW w:w="2425" w:type="dxa"/>
            <w:vMerge w:val="restart"/>
            <w:tcBorders>
              <w:top w:val="single" w:sz="8" w:space="0" w:color="auto"/>
              <w:left w:val="single" w:sz="8" w:space="0" w:color="auto"/>
              <w:right w:val="single" w:sz="8" w:space="0" w:color="auto"/>
            </w:tcBorders>
            <w:shd w:val="clear" w:color="auto" w:fill="auto"/>
            <w:vAlign w:val="center"/>
          </w:tcPr>
          <w:p w:rsidR="008875D8" w:rsidRPr="00E02952" w:rsidRDefault="008875D8" w:rsidP="006951FA">
            <w:pPr>
              <w:jc w:val="center"/>
              <w:rPr>
                <w:b/>
                <w:bCs/>
                <w:color w:val="000000"/>
              </w:rPr>
            </w:pPr>
            <w:r w:rsidRPr="00E02952">
              <w:rPr>
                <w:b/>
                <w:bCs/>
                <w:color w:val="000000"/>
              </w:rPr>
              <w:t>Наименование</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8875D8" w:rsidRPr="00E02952" w:rsidRDefault="008875D8" w:rsidP="006951FA">
            <w:pPr>
              <w:jc w:val="center"/>
              <w:rPr>
                <w:b/>
                <w:bCs/>
                <w:color w:val="000000"/>
                <w:lang w:val="bg-BG"/>
              </w:rPr>
            </w:pPr>
            <w:r w:rsidRPr="00E02952">
              <w:rPr>
                <w:b/>
                <w:bCs/>
                <w:color w:val="000000"/>
              </w:rPr>
              <w:t xml:space="preserve">Каталожен № </w:t>
            </w:r>
            <w:r w:rsidRPr="00E02952">
              <w:rPr>
                <w:b/>
                <w:bCs/>
                <w:color w:val="000000"/>
                <w:lang w:val="bg-BG"/>
              </w:rPr>
              <w:t xml:space="preserve">на производителя Шкода гр.Пилзен </w:t>
            </w:r>
          </w:p>
        </w:tc>
        <w:tc>
          <w:tcPr>
            <w:tcW w:w="1701" w:type="dxa"/>
            <w:vMerge w:val="restart"/>
            <w:tcBorders>
              <w:top w:val="single" w:sz="8" w:space="0" w:color="auto"/>
              <w:left w:val="single" w:sz="8" w:space="0" w:color="auto"/>
              <w:right w:val="single" w:sz="8" w:space="0" w:color="auto"/>
            </w:tcBorders>
            <w:shd w:val="clear" w:color="auto" w:fill="auto"/>
            <w:vAlign w:val="center"/>
          </w:tcPr>
          <w:p w:rsidR="00234D2F" w:rsidRDefault="008875D8" w:rsidP="006951FA">
            <w:pPr>
              <w:jc w:val="center"/>
              <w:rPr>
                <w:b/>
                <w:bCs/>
                <w:color w:val="000000"/>
                <w:lang w:val="bg-BG"/>
              </w:rPr>
            </w:pPr>
            <w:r w:rsidRPr="00E02952">
              <w:rPr>
                <w:b/>
                <w:bCs/>
                <w:color w:val="000000"/>
                <w:lang w:val="bg-BG"/>
              </w:rPr>
              <w:t>Т</w:t>
            </w:r>
            <w:r w:rsidRPr="00E02952">
              <w:rPr>
                <w:b/>
                <w:bCs/>
                <w:color w:val="000000"/>
              </w:rPr>
              <w:t xml:space="preserve">ип </w:t>
            </w:r>
            <w:r w:rsidRPr="00E02952">
              <w:rPr>
                <w:b/>
                <w:bCs/>
                <w:color w:val="000000"/>
                <w:lang w:val="bg-BG"/>
              </w:rPr>
              <w:t>н</w:t>
            </w:r>
            <w:r w:rsidRPr="00E02952">
              <w:rPr>
                <w:b/>
                <w:bCs/>
                <w:color w:val="000000"/>
              </w:rPr>
              <w:t>а амортисьор</w:t>
            </w:r>
            <w:r w:rsidRPr="00E02952">
              <w:rPr>
                <w:b/>
                <w:bCs/>
                <w:color w:val="000000"/>
                <w:lang w:val="bg-BG"/>
              </w:rPr>
              <w:t>а</w:t>
            </w:r>
            <w:r>
              <w:rPr>
                <w:b/>
                <w:bCs/>
                <w:color w:val="000000"/>
                <w:lang w:val="bg-BG"/>
              </w:rPr>
              <w:t xml:space="preserve"> или еквивалент</w:t>
            </w:r>
            <w:r w:rsidR="00234D2F">
              <w:rPr>
                <w:b/>
                <w:bCs/>
                <w:color w:val="000000"/>
                <w:lang w:val="bg-BG"/>
              </w:rPr>
              <w:t>/</w:t>
            </w:r>
          </w:p>
          <w:p w:rsidR="008875D8" w:rsidRPr="00234D2F" w:rsidRDefault="00234D2F" w:rsidP="006951FA">
            <w:pPr>
              <w:jc w:val="center"/>
              <w:rPr>
                <w:b/>
                <w:bCs/>
                <w:color w:val="000000"/>
                <w:lang w:val="bg-BG"/>
              </w:rPr>
            </w:pPr>
            <w:r>
              <w:rPr>
                <w:b/>
                <w:bCs/>
                <w:color w:val="000000"/>
                <w:lang w:val="bg-BG"/>
              </w:rPr>
              <w:t>Чертеж №</w:t>
            </w:r>
            <w:r w:rsidR="00405476">
              <w:rPr>
                <w:b/>
                <w:bCs/>
                <w:color w:val="000000"/>
                <w:lang w:val="bg-BG"/>
              </w:rPr>
              <w:t>…</w:t>
            </w:r>
            <w:r>
              <w:rPr>
                <w:b/>
                <w:bCs/>
                <w:color w:val="000000"/>
                <w:lang w:val="bg-BG"/>
              </w:rPr>
              <w:t xml:space="preserve"> на производителя на амортисьорите……</w:t>
            </w:r>
          </w:p>
          <w:p w:rsidR="008875D8" w:rsidRPr="00E02952" w:rsidRDefault="008875D8" w:rsidP="006951FA">
            <w:pPr>
              <w:jc w:val="center"/>
              <w:rPr>
                <w:b/>
                <w:bCs/>
                <w:color w:val="000000"/>
                <w:lang w:val="bg-BG"/>
              </w:rPr>
            </w:pPr>
          </w:p>
        </w:tc>
        <w:tc>
          <w:tcPr>
            <w:tcW w:w="423" w:type="dxa"/>
            <w:vMerge w:val="restart"/>
            <w:tcBorders>
              <w:top w:val="single" w:sz="8" w:space="0" w:color="auto"/>
              <w:left w:val="single" w:sz="8" w:space="0" w:color="auto"/>
              <w:right w:val="single" w:sz="8" w:space="0" w:color="auto"/>
            </w:tcBorders>
            <w:shd w:val="clear" w:color="auto" w:fill="auto"/>
            <w:textDirection w:val="btLr"/>
            <w:vAlign w:val="center"/>
          </w:tcPr>
          <w:p w:rsidR="008875D8" w:rsidRPr="00E02952" w:rsidRDefault="008875D8" w:rsidP="006951FA">
            <w:pPr>
              <w:jc w:val="center"/>
              <w:rPr>
                <w:b/>
                <w:bCs/>
                <w:color w:val="000000"/>
              </w:rPr>
            </w:pPr>
            <w:r w:rsidRPr="00E02952">
              <w:rPr>
                <w:b/>
                <w:bCs/>
                <w:color w:val="000000"/>
              </w:rPr>
              <w:t>мярка</w:t>
            </w:r>
          </w:p>
        </w:tc>
        <w:tc>
          <w:tcPr>
            <w:tcW w:w="1264" w:type="dxa"/>
            <w:vMerge w:val="restart"/>
            <w:tcBorders>
              <w:top w:val="single" w:sz="8" w:space="0" w:color="auto"/>
              <w:left w:val="single" w:sz="8" w:space="0" w:color="auto"/>
              <w:right w:val="single" w:sz="4" w:space="0" w:color="auto"/>
            </w:tcBorders>
            <w:shd w:val="clear" w:color="auto" w:fill="auto"/>
            <w:vAlign w:val="center"/>
          </w:tcPr>
          <w:p w:rsidR="008875D8" w:rsidRDefault="008875D8" w:rsidP="006951FA">
            <w:pPr>
              <w:jc w:val="center"/>
              <w:rPr>
                <w:b/>
                <w:bCs/>
                <w:color w:val="000000"/>
                <w:lang w:val="bg-BG"/>
              </w:rPr>
            </w:pPr>
            <w:r>
              <w:rPr>
                <w:b/>
                <w:bCs/>
                <w:color w:val="000000"/>
              </w:rPr>
              <w:t>Общо</w:t>
            </w:r>
            <w:r>
              <w:rPr>
                <w:b/>
                <w:bCs/>
                <w:color w:val="000000"/>
                <w:lang w:val="bg-BG"/>
              </w:rPr>
              <w:t xml:space="preserve"> бр.</w:t>
            </w:r>
          </w:p>
          <w:p w:rsidR="008875D8" w:rsidRPr="008875D8" w:rsidRDefault="00692A02" w:rsidP="006951FA">
            <w:pPr>
              <w:jc w:val="center"/>
              <w:rPr>
                <w:b/>
                <w:bCs/>
                <w:color w:val="000000"/>
                <w:lang w:val="bg-BG"/>
              </w:rPr>
            </w:pPr>
            <w:r>
              <w:rPr>
                <w:b/>
                <w:bCs/>
                <w:color w:val="000000"/>
                <w:lang w:val="bg-BG"/>
              </w:rPr>
              <w:t>а</w:t>
            </w:r>
            <w:r w:rsidR="008875D8">
              <w:rPr>
                <w:b/>
                <w:bCs/>
                <w:color w:val="000000"/>
                <w:lang w:val="bg-BG"/>
              </w:rPr>
              <w:t>мортисьо</w:t>
            </w:r>
            <w:r>
              <w:rPr>
                <w:b/>
                <w:bCs/>
                <w:color w:val="000000"/>
                <w:lang w:val="bg-BG"/>
              </w:rPr>
              <w:t>-</w:t>
            </w:r>
            <w:r w:rsidR="008875D8">
              <w:rPr>
                <w:b/>
                <w:bCs/>
                <w:color w:val="000000"/>
                <w:lang w:val="bg-BG"/>
              </w:rPr>
              <w:t>ри</w:t>
            </w:r>
          </w:p>
        </w:tc>
        <w:tc>
          <w:tcPr>
            <w:tcW w:w="1417" w:type="dxa"/>
            <w:gridSpan w:val="2"/>
            <w:tcBorders>
              <w:top w:val="single" w:sz="4" w:space="0" w:color="auto"/>
              <w:left w:val="single" w:sz="4" w:space="0" w:color="auto"/>
              <w:bottom w:val="single" w:sz="4" w:space="0" w:color="auto"/>
              <w:right w:val="single" w:sz="4" w:space="0" w:color="auto"/>
            </w:tcBorders>
          </w:tcPr>
          <w:p w:rsidR="008875D8" w:rsidRDefault="008875D8" w:rsidP="006951FA">
            <w:pPr>
              <w:jc w:val="center"/>
              <w:rPr>
                <w:b/>
                <w:bCs/>
                <w:color w:val="000000"/>
                <w:lang w:val="bg-BG"/>
              </w:rPr>
            </w:pPr>
            <w:r>
              <w:rPr>
                <w:b/>
                <w:bCs/>
                <w:color w:val="000000"/>
                <w:lang w:val="bg-BG"/>
              </w:rPr>
              <w:t>Партиди</w:t>
            </w:r>
          </w:p>
        </w:tc>
        <w:tc>
          <w:tcPr>
            <w:tcW w:w="851" w:type="dxa"/>
            <w:vMerge w:val="restart"/>
            <w:tcBorders>
              <w:top w:val="single" w:sz="4" w:space="0" w:color="auto"/>
              <w:left w:val="single" w:sz="4" w:space="0" w:color="auto"/>
              <w:right w:val="single" w:sz="4" w:space="0" w:color="auto"/>
            </w:tcBorders>
          </w:tcPr>
          <w:p w:rsidR="008875D8" w:rsidRPr="00EC5167" w:rsidRDefault="00EC5167" w:rsidP="00EC5167">
            <w:pPr>
              <w:jc w:val="center"/>
              <w:rPr>
                <w:b/>
                <w:bCs/>
                <w:color w:val="000000"/>
                <w:lang w:val="bg-BG"/>
              </w:rPr>
            </w:pPr>
            <w:r>
              <w:rPr>
                <w:b/>
                <w:bCs/>
                <w:color w:val="000000"/>
                <w:lang w:val="en-US"/>
              </w:rPr>
              <w:t>E</w:t>
            </w:r>
            <w:r>
              <w:rPr>
                <w:b/>
                <w:bCs/>
                <w:color w:val="000000"/>
                <w:lang w:val="bg-BG"/>
              </w:rPr>
              <w:t xml:space="preserve">д.цена </w:t>
            </w:r>
          </w:p>
          <w:p w:rsidR="008875D8" w:rsidRDefault="008875D8" w:rsidP="006951FA">
            <w:pPr>
              <w:jc w:val="center"/>
              <w:rPr>
                <w:b/>
                <w:bCs/>
                <w:color w:val="000000"/>
                <w:lang w:val="bg-BG"/>
              </w:rPr>
            </w:pPr>
            <w:r>
              <w:rPr>
                <w:b/>
                <w:bCs/>
                <w:color w:val="000000"/>
                <w:lang w:val="bg-BG"/>
              </w:rPr>
              <w:t xml:space="preserve">в лева </w:t>
            </w:r>
          </w:p>
          <w:p w:rsidR="008875D8" w:rsidRPr="00E02952" w:rsidRDefault="008875D8" w:rsidP="006951FA">
            <w:pPr>
              <w:jc w:val="center"/>
              <w:rPr>
                <w:b/>
                <w:bCs/>
                <w:color w:val="000000"/>
                <w:lang w:val="bg-BG"/>
              </w:rPr>
            </w:pPr>
            <w:r>
              <w:rPr>
                <w:b/>
                <w:bCs/>
                <w:color w:val="000000"/>
                <w:lang w:val="bg-BG"/>
              </w:rPr>
              <w:t xml:space="preserve">без ДДС  </w:t>
            </w:r>
          </w:p>
        </w:tc>
        <w:tc>
          <w:tcPr>
            <w:tcW w:w="992" w:type="dxa"/>
            <w:vMerge w:val="restart"/>
            <w:tcBorders>
              <w:top w:val="single" w:sz="4" w:space="0" w:color="auto"/>
              <w:left w:val="single" w:sz="4" w:space="0" w:color="auto"/>
              <w:right w:val="single" w:sz="4" w:space="0" w:color="auto"/>
            </w:tcBorders>
          </w:tcPr>
          <w:p w:rsidR="008875D8" w:rsidRDefault="008875D8" w:rsidP="006951FA">
            <w:pPr>
              <w:jc w:val="center"/>
              <w:rPr>
                <w:b/>
                <w:bCs/>
                <w:color w:val="000000"/>
                <w:lang w:val="bg-BG"/>
              </w:rPr>
            </w:pPr>
            <w:r>
              <w:rPr>
                <w:b/>
                <w:bCs/>
                <w:color w:val="000000"/>
                <w:lang w:val="bg-BG"/>
              </w:rPr>
              <w:t>Обща</w:t>
            </w:r>
          </w:p>
          <w:p w:rsidR="008875D8" w:rsidRDefault="008875D8" w:rsidP="006951FA">
            <w:pPr>
              <w:jc w:val="center"/>
              <w:rPr>
                <w:b/>
                <w:bCs/>
                <w:color w:val="000000"/>
                <w:lang w:val="bg-BG"/>
              </w:rPr>
            </w:pPr>
            <w:r>
              <w:rPr>
                <w:b/>
                <w:bCs/>
                <w:color w:val="000000"/>
                <w:lang w:val="bg-BG"/>
              </w:rPr>
              <w:t>стойност</w:t>
            </w:r>
          </w:p>
          <w:p w:rsidR="008875D8" w:rsidRDefault="008875D8" w:rsidP="006951FA">
            <w:pPr>
              <w:jc w:val="center"/>
              <w:rPr>
                <w:b/>
                <w:bCs/>
                <w:color w:val="000000"/>
                <w:lang w:val="bg-BG"/>
              </w:rPr>
            </w:pPr>
            <w:r>
              <w:rPr>
                <w:b/>
                <w:bCs/>
                <w:color w:val="000000"/>
                <w:lang w:val="bg-BG"/>
              </w:rPr>
              <w:t>в лева</w:t>
            </w:r>
          </w:p>
          <w:p w:rsidR="008875D8" w:rsidRDefault="008875D8" w:rsidP="006951FA">
            <w:pPr>
              <w:jc w:val="center"/>
              <w:rPr>
                <w:b/>
                <w:bCs/>
                <w:color w:val="000000"/>
                <w:lang w:val="bg-BG"/>
              </w:rPr>
            </w:pPr>
            <w:r>
              <w:rPr>
                <w:b/>
                <w:bCs/>
                <w:color w:val="000000"/>
                <w:lang w:val="bg-BG"/>
              </w:rPr>
              <w:t>без ДДС</w:t>
            </w:r>
          </w:p>
          <w:p w:rsidR="008875D8" w:rsidRDefault="008875D8" w:rsidP="006951FA">
            <w:pPr>
              <w:rPr>
                <w:b/>
                <w:bCs/>
                <w:color w:val="000000"/>
                <w:lang w:val="bg-BG"/>
              </w:rPr>
            </w:pPr>
          </w:p>
          <w:p w:rsidR="008875D8" w:rsidRPr="00E02952" w:rsidRDefault="008875D8" w:rsidP="006951FA">
            <w:pPr>
              <w:rPr>
                <w:b/>
                <w:bCs/>
                <w:color w:val="000000"/>
                <w:lang w:val="bg-BG"/>
              </w:rPr>
            </w:pPr>
          </w:p>
        </w:tc>
      </w:tr>
      <w:tr w:rsidR="008875D8" w:rsidRPr="00E02952" w:rsidTr="00EC5167">
        <w:trPr>
          <w:trHeight w:val="742"/>
        </w:trPr>
        <w:tc>
          <w:tcPr>
            <w:tcW w:w="567" w:type="dxa"/>
            <w:vMerge/>
            <w:tcBorders>
              <w:left w:val="single" w:sz="8" w:space="0" w:color="auto"/>
              <w:bottom w:val="single" w:sz="8" w:space="0" w:color="000000"/>
              <w:right w:val="single" w:sz="8" w:space="0" w:color="auto"/>
            </w:tcBorders>
            <w:shd w:val="clear" w:color="auto" w:fill="auto"/>
            <w:vAlign w:val="center"/>
          </w:tcPr>
          <w:p w:rsidR="008875D8" w:rsidRPr="00E02952" w:rsidRDefault="008875D8" w:rsidP="006951FA">
            <w:pPr>
              <w:jc w:val="center"/>
              <w:rPr>
                <w:b/>
                <w:bCs/>
                <w:color w:val="000000"/>
              </w:rPr>
            </w:pPr>
          </w:p>
        </w:tc>
        <w:tc>
          <w:tcPr>
            <w:tcW w:w="2425" w:type="dxa"/>
            <w:vMerge/>
            <w:tcBorders>
              <w:left w:val="single" w:sz="8" w:space="0" w:color="auto"/>
              <w:bottom w:val="single" w:sz="8" w:space="0" w:color="000000"/>
              <w:right w:val="single" w:sz="8" w:space="0" w:color="auto"/>
            </w:tcBorders>
            <w:shd w:val="clear" w:color="auto" w:fill="auto"/>
            <w:vAlign w:val="center"/>
          </w:tcPr>
          <w:p w:rsidR="008875D8" w:rsidRPr="00E02952" w:rsidRDefault="008875D8" w:rsidP="006951FA">
            <w:pPr>
              <w:jc w:val="center"/>
              <w:rPr>
                <w:b/>
                <w:bCs/>
                <w:color w:val="000000"/>
              </w:rPr>
            </w:pPr>
          </w:p>
        </w:tc>
        <w:tc>
          <w:tcPr>
            <w:tcW w:w="1701" w:type="dxa"/>
            <w:vMerge/>
            <w:tcBorders>
              <w:left w:val="single" w:sz="8" w:space="0" w:color="auto"/>
              <w:bottom w:val="single" w:sz="8" w:space="0" w:color="000000"/>
              <w:right w:val="single" w:sz="8" w:space="0" w:color="auto"/>
            </w:tcBorders>
            <w:shd w:val="clear" w:color="auto" w:fill="auto"/>
            <w:vAlign w:val="center"/>
          </w:tcPr>
          <w:p w:rsidR="008875D8" w:rsidRPr="00E02952" w:rsidRDefault="008875D8" w:rsidP="006951FA">
            <w:pPr>
              <w:jc w:val="center"/>
              <w:rPr>
                <w:b/>
                <w:bCs/>
                <w:color w:val="000000"/>
              </w:rPr>
            </w:pPr>
          </w:p>
        </w:tc>
        <w:tc>
          <w:tcPr>
            <w:tcW w:w="1701" w:type="dxa"/>
            <w:vMerge/>
            <w:tcBorders>
              <w:left w:val="single" w:sz="8" w:space="0" w:color="auto"/>
              <w:bottom w:val="single" w:sz="8" w:space="0" w:color="000000"/>
              <w:right w:val="single" w:sz="8" w:space="0" w:color="auto"/>
            </w:tcBorders>
            <w:shd w:val="clear" w:color="auto" w:fill="auto"/>
            <w:vAlign w:val="center"/>
          </w:tcPr>
          <w:p w:rsidR="008875D8" w:rsidRPr="00E02952" w:rsidRDefault="008875D8" w:rsidP="006951FA">
            <w:pPr>
              <w:jc w:val="center"/>
              <w:rPr>
                <w:b/>
                <w:bCs/>
                <w:color w:val="000000"/>
                <w:lang w:val="bg-BG"/>
              </w:rPr>
            </w:pPr>
          </w:p>
        </w:tc>
        <w:tc>
          <w:tcPr>
            <w:tcW w:w="423" w:type="dxa"/>
            <w:vMerge/>
            <w:tcBorders>
              <w:left w:val="single" w:sz="8" w:space="0" w:color="auto"/>
              <w:bottom w:val="single" w:sz="8" w:space="0" w:color="000000"/>
              <w:right w:val="single" w:sz="8" w:space="0" w:color="auto"/>
            </w:tcBorders>
            <w:shd w:val="clear" w:color="auto" w:fill="auto"/>
            <w:textDirection w:val="btLr"/>
            <w:vAlign w:val="center"/>
          </w:tcPr>
          <w:p w:rsidR="008875D8" w:rsidRPr="00E02952" w:rsidRDefault="008875D8" w:rsidP="006951FA">
            <w:pPr>
              <w:jc w:val="center"/>
              <w:rPr>
                <w:b/>
                <w:bCs/>
                <w:color w:val="000000"/>
              </w:rPr>
            </w:pPr>
          </w:p>
        </w:tc>
        <w:tc>
          <w:tcPr>
            <w:tcW w:w="1264" w:type="dxa"/>
            <w:vMerge/>
            <w:tcBorders>
              <w:left w:val="single" w:sz="8" w:space="0" w:color="auto"/>
              <w:bottom w:val="single" w:sz="8" w:space="0" w:color="000000"/>
              <w:right w:val="single" w:sz="4" w:space="0" w:color="auto"/>
            </w:tcBorders>
            <w:shd w:val="clear" w:color="auto" w:fill="auto"/>
            <w:vAlign w:val="center"/>
          </w:tcPr>
          <w:p w:rsidR="008875D8" w:rsidRPr="00E02952" w:rsidRDefault="008875D8" w:rsidP="006951FA">
            <w:pPr>
              <w:jc w:val="center"/>
              <w:rPr>
                <w:b/>
                <w:bCs/>
                <w:color w:val="000000"/>
              </w:rPr>
            </w:pPr>
          </w:p>
        </w:tc>
        <w:tc>
          <w:tcPr>
            <w:tcW w:w="708" w:type="dxa"/>
            <w:tcBorders>
              <w:top w:val="single" w:sz="4" w:space="0" w:color="auto"/>
              <w:left w:val="single" w:sz="4" w:space="0" w:color="auto"/>
              <w:bottom w:val="single" w:sz="4" w:space="0" w:color="auto"/>
              <w:right w:val="single" w:sz="4" w:space="0" w:color="auto"/>
            </w:tcBorders>
          </w:tcPr>
          <w:p w:rsidR="008875D8" w:rsidRDefault="008875D8" w:rsidP="006951FA">
            <w:pPr>
              <w:jc w:val="center"/>
              <w:rPr>
                <w:b/>
                <w:bCs/>
                <w:color w:val="000000"/>
                <w:lang w:val="bg-BG"/>
              </w:rPr>
            </w:pPr>
            <w:r>
              <w:rPr>
                <w:b/>
                <w:bCs/>
                <w:color w:val="000000"/>
                <w:lang w:val="en-US"/>
              </w:rPr>
              <w:t>I-</w:t>
            </w:r>
            <w:r>
              <w:rPr>
                <w:b/>
                <w:bCs/>
                <w:color w:val="000000"/>
                <w:lang w:val="bg-BG"/>
              </w:rPr>
              <w:t>ва</w:t>
            </w:r>
          </w:p>
          <w:p w:rsidR="008875D8" w:rsidRPr="008875D8" w:rsidRDefault="008875D8" w:rsidP="006951FA">
            <w:pPr>
              <w:jc w:val="center"/>
              <w:rPr>
                <w:b/>
                <w:bCs/>
                <w:color w:val="000000"/>
                <w:lang w:val="bg-BG"/>
              </w:rPr>
            </w:pPr>
            <w:r>
              <w:rPr>
                <w:b/>
                <w:bCs/>
                <w:color w:val="000000"/>
                <w:lang w:val="bg-BG"/>
              </w:rPr>
              <w:t>партида</w:t>
            </w:r>
          </w:p>
        </w:tc>
        <w:tc>
          <w:tcPr>
            <w:tcW w:w="709" w:type="dxa"/>
            <w:tcBorders>
              <w:top w:val="single" w:sz="4" w:space="0" w:color="auto"/>
              <w:left w:val="single" w:sz="4" w:space="0" w:color="auto"/>
              <w:bottom w:val="single" w:sz="4" w:space="0" w:color="auto"/>
              <w:right w:val="single" w:sz="4" w:space="0" w:color="auto"/>
            </w:tcBorders>
          </w:tcPr>
          <w:p w:rsidR="008875D8" w:rsidRDefault="008875D8" w:rsidP="006951FA">
            <w:pPr>
              <w:jc w:val="center"/>
              <w:rPr>
                <w:b/>
                <w:bCs/>
                <w:color w:val="000000"/>
                <w:lang w:val="bg-BG"/>
              </w:rPr>
            </w:pPr>
            <w:r>
              <w:rPr>
                <w:b/>
                <w:bCs/>
                <w:color w:val="000000"/>
                <w:lang w:val="en-US"/>
              </w:rPr>
              <w:t>II-</w:t>
            </w:r>
            <w:r>
              <w:rPr>
                <w:b/>
                <w:bCs/>
                <w:color w:val="000000"/>
                <w:lang w:val="bg-BG"/>
              </w:rPr>
              <w:t>ра</w:t>
            </w:r>
          </w:p>
          <w:p w:rsidR="008875D8" w:rsidRPr="008875D8" w:rsidRDefault="008875D8" w:rsidP="006951FA">
            <w:pPr>
              <w:jc w:val="center"/>
              <w:rPr>
                <w:b/>
                <w:bCs/>
                <w:color w:val="000000"/>
                <w:lang w:val="bg-BG"/>
              </w:rPr>
            </w:pPr>
            <w:r>
              <w:rPr>
                <w:b/>
                <w:bCs/>
                <w:color w:val="000000"/>
                <w:lang w:val="bg-BG"/>
              </w:rPr>
              <w:t>партида</w:t>
            </w:r>
          </w:p>
        </w:tc>
        <w:tc>
          <w:tcPr>
            <w:tcW w:w="851" w:type="dxa"/>
            <w:vMerge/>
            <w:tcBorders>
              <w:left w:val="single" w:sz="4" w:space="0" w:color="auto"/>
              <w:bottom w:val="single" w:sz="4" w:space="0" w:color="auto"/>
              <w:right w:val="single" w:sz="4" w:space="0" w:color="auto"/>
            </w:tcBorders>
          </w:tcPr>
          <w:p w:rsidR="008875D8" w:rsidRDefault="008875D8" w:rsidP="006951FA">
            <w:pPr>
              <w:jc w:val="center"/>
              <w:rPr>
                <w:b/>
                <w:bCs/>
                <w:color w:val="000000"/>
                <w:lang w:val="bg-BG"/>
              </w:rPr>
            </w:pPr>
          </w:p>
        </w:tc>
        <w:tc>
          <w:tcPr>
            <w:tcW w:w="992" w:type="dxa"/>
            <w:vMerge/>
            <w:tcBorders>
              <w:left w:val="single" w:sz="4" w:space="0" w:color="auto"/>
              <w:bottom w:val="single" w:sz="4" w:space="0" w:color="auto"/>
              <w:right w:val="single" w:sz="4" w:space="0" w:color="auto"/>
            </w:tcBorders>
          </w:tcPr>
          <w:p w:rsidR="008875D8" w:rsidRDefault="008875D8" w:rsidP="006951FA">
            <w:pPr>
              <w:jc w:val="center"/>
              <w:rPr>
                <w:b/>
                <w:bCs/>
                <w:color w:val="000000"/>
                <w:lang w:val="bg-BG"/>
              </w:rPr>
            </w:pPr>
          </w:p>
        </w:tc>
      </w:tr>
      <w:tr w:rsidR="008875D8" w:rsidRPr="00E02952" w:rsidTr="00EC5167">
        <w:trPr>
          <w:trHeight w:val="615"/>
        </w:trPr>
        <w:tc>
          <w:tcPr>
            <w:tcW w:w="567" w:type="dxa"/>
            <w:tcBorders>
              <w:top w:val="nil"/>
              <w:left w:val="single" w:sz="4" w:space="0" w:color="auto"/>
              <w:bottom w:val="single" w:sz="4" w:space="0" w:color="auto"/>
              <w:right w:val="single" w:sz="4" w:space="0" w:color="auto"/>
            </w:tcBorders>
            <w:shd w:val="clear" w:color="auto" w:fill="auto"/>
            <w:vAlign w:val="center"/>
          </w:tcPr>
          <w:p w:rsidR="008875D8" w:rsidRPr="00E02952" w:rsidRDefault="008875D8" w:rsidP="006951FA">
            <w:pPr>
              <w:jc w:val="center"/>
              <w:rPr>
                <w:color w:val="000000"/>
              </w:rPr>
            </w:pPr>
            <w:r w:rsidRPr="00E02952">
              <w:rPr>
                <w:color w:val="000000"/>
              </w:rPr>
              <w:t>1</w:t>
            </w:r>
          </w:p>
        </w:tc>
        <w:tc>
          <w:tcPr>
            <w:tcW w:w="2425" w:type="dxa"/>
            <w:tcBorders>
              <w:top w:val="nil"/>
              <w:left w:val="nil"/>
              <w:bottom w:val="single" w:sz="4" w:space="0" w:color="auto"/>
              <w:right w:val="single" w:sz="4" w:space="0" w:color="auto"/>
            </w:tcBorders>
            <w:shd w:val="clear" w:color="auto" w:fill="auto"/>
            <w:vAlign w:val="center"/>
          </w:tcPr>
          <w:p w:rsidR="008875D8" w:rsidRDefault="008875D8" w:rsidP="006951FA">
            <w:pPr>
              <w:rPr>
                <w:color w:val="000000"/>
                <w:lang w:val="bg-BG"/>
              </w:rPr>
            </w:pPr>
            <w:r>
              <w:rPr>
                <w:color w:val="000000"/>
                <w:lang w:val="bg-BG"/>
              </w:rPr>
              <w:t xml:space="preserve">Амортисьор вертикален  </w:t>
            </w:r>
          </w:p>
          <w:p w:rsidR="008875D8" w:rsidRPr="006B1401" w:rsidRDefault="008875D8" w:rsidP="006951FA">
            <w:pPr>
              <w:rPr>
                <w:color w:val="000000"/>
                <w:lang w:val="bg-BG"/>
              </w:rPr>
            </w:pPr>
            <w:r>
              <w:rPr>
                <w:color w:val="000000"/>
                <w:lang w:val="bg-BG"/>
              </w:rPr>
              <w:t>на люлкова греда</w:t>
            </w:r>
          </w:p>
        </w:tc>
        <w:tc>
          <w:tcPr>
            <w:tcW w:w="1701" w:type="dxa"/>
            <w:tcBorders>
              <w:top w:val="nil"/>
              <w:left w:val="nil"/>
              <w:bottom w:val="single" w:sz="4" w:space="0" w:color="auto"/>
              <w:right w:val="single" w:sz="4" w:space="0" w:color="auto"/>
            </w:tcBorders>
            <w:shd w:val="clear" w:color="auto" w:fill="auto"/>
            <w:vAlign w:val="bottom"/>
          </w:tcPr>
          <w:p w:rsidR="008875D8" w:rsidRPr="006B1401" w:rsidRDefault="008875D8" w:rsidP="006B1401">
            <w:pPr>
              <w:rPr>
                <w:color w:val="000000"/>
                <w:lang w:val="bg-BG"/>
              </w:rPr>
            </w:pPr>
            <w:r>
              <w:rPr>
                <w:color w:val="000000"/>
                <w:lang w:val="bg-BG"/>
              </w:rPr>
              <w:t xml:space="preserve">      68 Е20-400</w:t>
            </w:r>
          </w:p>
        </w:tc>
        <w:tc>
          <w:tcPr>
            <w:tcW w:w="1701" w:type="dxa"/>
            <w:tcBorders>
              <w:top w:val="nil"/>
              <w:left w:val="nil"/>
              <w:bottom w:val="single" w:sz="4" w:space="0" w:color="auto"/>
              <w:right w:val="single" w:sz="4" w:space="0" w:color="auto"/>
            </w:tcBorders>
            <w:shd w:val="clear" w:color="auto" w:fill="auto"/>
            <w:vAlign w:val="bottom"/>
          </w:tcPr>
          <w:p w:rsidR="008875D8" w:rsidRPr="00405476" w:rsidRDefault="008875D8" w:rsidP="006951FA">
            <w:pPr>
              <w:jc w:val="center"/>
              <w:rPr>
                <w:color w:val="000000"/>
                <w:lang w:val="en-US"/>
              </w:rPr>
            </w:pPr>
            <w:r>
              <w:rPr>
                <w:color w:val="000000"/>
                <w:lang w:val="en-US"/>
              </w:rPr>
              <w:t>TB 140.100.100</w:t>
            </w:r>
            <w:r w:rsidR="00405476">
              <w:rPr>
                <w:color w:val="000000"/>
                <w:lang w:val="bg-BG"/>
              </w:rPr>
              <w:t xml:space="preserve"> </w:t>
            </w:r>
            <w:r>
              <w:rPr>
                <w:color w:val="000000"/>
                <w:lang w:val="bg-BG"/>
              </w:rPr>
              <w:t>или еквивалент</w:t>
            </w:r>
          </w:p>
        </w:tc>
        <w:tc>
          <w:tcPr>
            <w:tcW w:w="423" w:type="dxa"/>
            <w:tcBorders>
              <w:top w:val="nil"/>
              <w:left w:val="nil"/>
              <w:bottom w:val="single" w:sz="4" w:space="0" w:color="auto"/>
              <w:right w:val="single" w:sz="4" w:space="0" w:color="auto"/>
            </w:tcBorders>
            <w:shd w:val="clear" w:color="auto" w:fill="auto"/>
            <w:vAlign w:val="center"/>
          </w:tcPr>
          <w:p w:rsidR="008875D8" w:rsidRPr="006B1401" w:rsidRDefault="008875D8" w:rsidP="006951FA">
            <w:pPr>
              <w:jc w:val="center"/>
              <w:rPr>
                <w:color w:val="000000"/>
                <w:lang w:val="bg-BG"/>
              </w:rPr>
            </w:pPr>
            <w:r>
              <w:rPr>
                <w:color w:val="000000"/>
                <w:lang w:val="bg-BG"/>
              </w:rPr>
              <w:t>бр.</w:t>
            </w:r>
          </w:p>
        </w:tc>
        <w:tc>
          <w:tcPr>
            <w:tcW w:w="1264" w:type="dxa"/>
            <w:tcBorders>
              <w:top w:val="nil"/>
              <w:left w:val="nil"/>
              <w:bottom w:val="single" w:sz="4" w:space="0" w:color="auto"/>
              <w:right w:val="single" w:sz="4" w:space="0" w:color="auto"/>
            </w:tcBorders>
            <w:shd w:val="clear" w:color="auto" w:fill="auto"/>
            <w:vAlign w:val="center"/>
          </w:tcPr>
          <w:p w:rsidR="008875D8" w:rsidRPr="00E02952" w:rsidRDefault="008875D8" w:rsidP="006951FA">
            <w:pPr>
              <w:jc w:val="center"/>
              <w:rPr>
                <w:b/>
                <w:bCs/>
                <w:color w:val="000000"/>
              </w:rPr>
            </w:pPr>
            <w:r>
              <w:rPr>
                <w:b/>
                <w:bCs/>
                <w:color w:val="000000"/>
              </w:rPr>
              <w:t>140</w:t>
            </w:r>
          </w:p>
        </w:tc>
        <w:tc>
          <w:tcPr>
            <w:tcW w:w="708" w:type="dxa"/>
            <w:tcBorders>
              <w:top w:val="single" w:sz="4" w:space="0" w:color="auto"/>
              <w:left w:val="single" w:sz="4" w:space="0" w:color="auto"/>
              <w:bottom w:val="single" w:sz="4" w:space="0" w:color="auto"/>
              <w:right w:val="single" w:sz="4" w:space="0" w:color="auto"/>
            </w:tcBorders>
          </w:tcPr>
          <w:p w:rsidR="008875D8" w:rsidRDefault="008875D8" w:rsidP="006B1401">
            <w:pPr>
              <w:rPr>
                <w:b/>
                <w:bCs/>
                <w:color w:val="000000"/>
                <w:lang w:val="bg-BG"/>
              </w:rPr>
            </w:pPr>
          </w:p>
          <w:p w:rsidR="008875D8" w:rsidRPr="006B1401" w:rsidRDefault="008875D8" w:rsidP="00692A02">
            <w:pPr>
              <w:jc w:val="center"/>
              <w:rPr>
                <w:b/>
                <w:bCs/>
                <w:color w:val="000000"/>
                <w:lang w:val="bg-BG"/>
              </w:rPr>
            </w:pPr>
            <w:r>
              <w:rPr>
                <w:b/>
                <w:bCs/>
                <w:color w:val="000000"/>
                <w:lang w:val="bg-BG"/>
              </w:rPr>
              <w:t>70</w:t>
            </w:r>
          </w:p>
        </w:tc>
        <w:tc>
          <w:tcPr>
            <w:tcW w:w="709" w:type="dxa"/>
            <w:tcBorders>
              <w:top w:val="single" w:sz="4" w:space="0" w:color="auto"/>
              <w:left w:val="single" w:sz="4" w:space="0" w:color="auto"/>
              <w:bottom w:val="single" w:sz="4" w:space="0" w:color="auto"/>
              <w:right w:val="single" w:sz="4" w:space="0" w:color="auto"/>
            </w:tcBorders>
          </w:tcPr>
          <w:p w:rsidR="008875D8" w:rsidRDefault="008875D8" w:rsidP="006B1401">
            <w:pPr>
              <w:rPr>
                <w:b/>
                <w:bCs/>
                <w:color w:val="000000"/>
                <w:lang w:val="bg-BG"/>
              </w:rPr>
            </w:pPr>
          </w:p>
          <w:p w:rsidR="008875D8" w:rsidRPr="006B1401" w:rsidRDefault="008875D8" w:rsidP="00692A02">
            <w:pPr>
              <w:jc w:val="center"/>
              <w:rPr>
                <w:b/>
                <w:bCs/>
                <w:color w:val="000000"/>
                <w:lang w:val="bg-BG"/>
              </w:rPr>
            </w:pPr>
            <w:r>
              <w:rPr>
                <w:b/>
                <w:bCs/>
                <w:color w:val="000000"/>
                <w:lang w:val="bg-BG"/>
              </w:rPr>
              <w:t>70</w:t>
            </w:r>
          </w:p>
        </w:tc>
        <w:tc>
          <w:tcPr>
            <w:tcW w:w="851" w:type="dxa"/>
            <w:tcBorders>
              <w:top w:val="single" w:sz="4" w:space="0" w:color="auto"/>
              <w:left w:val="single" w:sz="4" w:space="0" w:color="auto"/>
              <w:bottom w:val="single" w:sz="4" w:space="0" w:color="auto"/>
              <w:right w:val="single" w:sz="4" w:space="0" w:color="auto"/>
            </w:tcBorders>
          </w:tcPr>
          <w:p w:rsidR="008875D8" w:rsidRPr="006B1401" w:rsidRDefault="008875D8" w:rsidP="006B1401">
            <w:pPr>
              <w:rPr>
                <w:b/>
                <w:bCs/>
                <w:color w:val="000000"/>
                <w:lang w:val="bg-BG"/>
              </w:rPr>
            </w:pPr>
          </w:p>
        </w:tc>
        <w:tc>
          <w:tcPr>
            <w:tcW w:w="992" w:type="dxa"/>
            <w:tcBorders>
              <w:top w:val="single" w:sz="4" w:space="0" w:color="auto"/>
              <w:left w:val="single" w:sz="4" w:space="0" w:color="auto"/>
              <w:bottom w:val="single" w:sz="4" w:space="0" w:color="auto"/>
              <w:right w:val="single" w:sz="4" w:space="0" w:color="auto"/>
            </w:tcBorders>
          </w:tcPr>
          <w:p w:rsidR="008875D8" w:rsidRDefault="008875D8" w:rsidP="006951FA">
            <w:pPr>
              <w:jc w:val="center"/>
              <w:rPr>
                <w:b/>
                <w:bCs/>
                <w:color w:val="000000"/>
                <w:lang w:val="bg-BG"/>
              </w:rPr>
            </w:pPr>
          </w:p>
          <w:p w:rsidR="008875D8" w:rsidRPr="006B1401" w:rsidRDefault="008875D8" w:rsidP="006951FA">
            <w:pPr>
              <w:jc w:val="center"/>
              <w:rPr>
                <w:b/>
                <w:bCs/>
                <w:color w:val="000000"/>
                <w:lang w:val="bg-BG"/>
              </w:rPr>
            </w:pPr>
          </w:p>
        </w:tc>
      </w:tr>
      <w:tr w:rsidR="008875D8" w:rsidRPr="00E02952" w:rsidTr="00EC5167">
        <w:trPr>
          <w:trHeight w:val="735"/>
        </w:trPr>
        <w:tc>
          <w:tcPr>
            <w:tcW w:w="567" w:type="dxa"/>
            <w:tcBorders>
              <w:top w:val="nil"/>
              <w:left w:val="single" w:sz="4" w:space="0" w:color="auto"/>
              <w:bottom w:val="single" w:sz="4" w:space="0" w:color="auto"/>
              <w:right w:val="single" w:sz="4" w:space="0" w:color="auto"/>
            </w:tcBorders>
            <w:shd w:val="clear" w:color="auto" w:fill="auto"/>
            <w:vAlign w:val="center"/>
          </w:tcPr>
          <w:p w:rsidR="008875D8" w:rsidRPr="00E02952" w:rsidRDefault="008875D8" w:rsidP="006951FA">
            <w:pPr>
              <w:jc w:val="center"/>
              <w:rPr>
                <w:color w:val="000000"/>
              </w:rPr>
            </w:pPr>
            <w:r w:rsidRPr="00E02952">
              <w:rPr>
                <w:color w:val="000000"/>
              </w:rPr>
              <w:t>2</w:t>
            </w:r>
          </w:p>
        </w:tc>
        <w:tc>
          <w:tcPr>
            <w:tcW w:w="2425" w:type="dxa"/>
            <w:tcBorders>
              <w:top w:val="nil"/>
              <w:left w:val="nil"/>
              <w:bottom w:val="single" w:sz="4" w:space="0" w:color="auto"/>
              <w:right w:val="single" w:sz="4" w:space="0" w:color="auto"/>
            </w:tcBorders>
            <w:shd w:val="clear" w:color="auto" w:fill="auto"/>
            <w:vAlign w:val="center"/>
          </w:tcPr>
          <w:p w:rsidR="008875D8" w:rsidRDefault="008875D8" w:rsidP="006B1401">
            <w:pPr>
              <w:rPr>
                <w:color w:val="000000"/>
                <w:lang w:val="bg-BG"/>
              </w:rPr>
            </w:pPr>
            <w:r>
              <w:rPr>
                <w:color w:val="000000"/>
                <w:lang w:val="bg-BG"/>
              </w:rPr>
              <w:t xml:space="preserve">Амортисьор хоризонтален </w:t>
            </w:r>
          </w:p>
          <w:p w:rsidR="008875D8" w:rsidRPr="00E02952" w:rsidRDefault="008875D8" w:rsidP="006B1401">
            <w:pPr>
              <w:rPr>
                <w:color w:val="000000"/>
              </w:rPr>
            </w:pPr>
            <w:r>
              <w:rPr>
                <w:color w:val="000000"/>
                <w:lang w:val="bg-BG"/>
              </w:rPr>
              <w:t>на люлкова греда</w:t>
            </w:r>
          </w:p>
        </w:tc>
        <w:tc>
          <w:tcPr>
            <w:tcW w:w="1701" w:type="dxa"/>
            <w:tcBorders>
              <w:top w:val="nil"/>
              <w:left w:val="nil"/>
              <w:bottom w:val="single" w:sz="4" w:space="0" w:color="auto"/>
              <w:right w:val="single" w:sz="4" w:space="0" w:color="auto"/>
            </w:tcBorders>
            <w:shd w:val="clear" w:color="auto" w:fill="auto"/>
            <w:vAlign w:val="bottom"/>
          </w:tcPr>
          <w:p w:rsidR="008875D8" w:rsidRPr="00E02952" w:rsidRDefault="008875D8" w:rsidP="006951FA">
            <w:pPr>
              <w:jc w:val="center"/>
              <w:rPr>
                <w:color w:val="000000"/>
              </w:rPr>
            </w:pPr>
            <w:r>
              <w:rPr>
                <w:color w:val="000000"/>
                <w:lang w:val="bg-BG"/>
              </w:rPr>
              <w:t>68 Е20-500</w:t>
            </w:r>
          </w:p>
        </w:tc>
        <w:tc>
          <w:tcPr>
            <w:tcW w:w="1701" w:type="dxa"/>
            <w:tcBorders>
              <w:top w:val="nil"/>
              <w:left w:val="nil"/>
              <w:bottom w:val="single" w:sz="4" w:space="0" w:color="auto"/>
              <w:right w:val="single" w:sz="4" w:space="0" w:color="auto"/>
            </w:tcBorders>
            <w:shd w:val="clear" w:color="auto" w:fill="auto"/>
            <w:vAlign w:val="bottom"/>
          </w:tcPr>
          <w:p w:rsidR="008875D8" w:rsidRPr="00405476" w:rsidRDefault="008875D8" w:rsidP="006951FA">
            <w:pPr>
              <w:jc w:val="center"/>
              <w:rPr>
                <w:color w:val="000000"/>
                <w:lang w:val="en-US"/>
              </w:rPr>
            </w:pPr>
            <w:r>
              <w:rPr>
                <w:color w:val="000000"/>
                <w:lang w:val="en-US"/>
              </w:rPr>
              <w:t>H8L 170.63.63</w:t>
            </w:r>
            <w:r w:rsidR="00405476">
              <w:rPr>
                <w:color w:val="000000"/>
                <w:lang w:val="bg-BG"/>
              </w:rPr>
              <w:t xml:space="preserve"> </w:t>
            </w:r>
            <w:r>
              <w:rPr>
                <w:color w:val="000000"/>
                <w:lang w:val="bg-BG"/>
              </w:rPr>
              <w:t>или еквивалент</w:t>
            </w:r>
          </w:p>
        </w:tc>
        <w:tc>
          <w:tcPr>
            <w:tcW w:w="423" w:type="dxa"/>
            <w:tcBorders>
              <w:top w:val="nil"/>
              <w:left w:val="nil"/>
              <w:bottom w:val="single" w:sz="4" w:space="0" w:color="auto"/>
              <w:right w:val="single" w:sz="4" w:space="0" w:color="auto"/>
            </w:tcBorders>
            <w:shd w:val="clear" w:color="auto" w:fill="auto"/>
            <w:vAlign w:val="center"/>
          </w:tcPr>
          <w:p w:rsidR="008875D8" w:rsidRPr="006B1401" w:rsidRDefault="008875D8" w:rsidP="006951FA">
            <w:pPr>
              <w:jc w:val="center"/>
              <w:rPr>
                <w:color w:val="000000"/>
                <w:lang w:val="bg-BG"/>
              </w:rPr>
            </w:pPr>
            <w:r>
              <w:rPr>
                <w:color w:val="000000"/>
                <w:lang w:val="bg-BG"/>
              </w:rPr>
              <w:t>бр.</w:t>
            </w:r>
          </w:p>
        </w:tc>
        <w:tc>
          <w:tcPr>
            <w:tcW w:w="1264" w:type="dxa"/>
            <w:tcBorders>
              <w:top w:val="nil"/>
              <w:left w:val="nil"/>
              <w:bottom w:val="single" w:sz="4" w:space="0" w:color="auto"/>
              <w:right w:val="single" w:sz="4" w:space="0" w:color="auto"/>
            </w:tcBorders>
            <w:shd w:val="clear" w:color="auto" w:fill="auto"/>
            <w:vAlign w:val="center"/>
          </w:tcPr>
          <w:p w:rsidR="008875D8" w:rsidRPr="006B1401" w:rsidRDefault="008875D8" w:rsidP="006951FA">
            <w:pPr>
              <w:jc w:val="center"/>
              <w:rPr>
                <w:b/>
                <w:bCs/>
                <w:color w:val="000000"/>
                <w:lang w:val="bg-BG"/>
              </w:rPr>
            </w:pPr>
            <w:r>
              <w:rPr>
                <w:b/>
                <w:bCs/>
                <w:color w:val="000000"/>
                <w:lang w:val="bg-BG"/>
              </w:rPr>
              <w:t>140</w:t>
            </w:r>
          </w:p>
        </w:tc>
        <w:tc>
          <w:tcPr>
            <w:tcW w:w="708" w:type="dxa"/>
            <w:tcBorders>
              <w:top w:val="single" w:sz="4" w:space="0" w:color="auto"/>
              <w:left w:val="single" w:sz="4" w:space="0" w:color="auto"/>
              <w:bottom w:val="single" w:sz="4" w:space="0" w:color="auto"/>
              <w:right w:val="single" w:sz="4" w:space="0" w:color="auto"/>
            </w:tcBorders>
          </w:tcPr>
          <w:p w:rsidR="008875D8" w:rsidRDefault="008875D8" w:rsidP="006B1401">
            <w:pPr>
              <w:rPr>
                <w:b/>
                <w:bCs/>
                <w:color w:val="000000"/>
                <w:lang w:val="bg-BG"/>
              </w:rPr>
            </w:pPr>
          </w:p>
          <w:p w:rsidR="008875D8" w:rsidRPr="006B1401" w:rsidRDefault="008875D8" w:rsidP="00692A02">
            <w:pPr>
              <w:jc w:val="center"/>
              <w:rPr>
                <w:b/>
                <w:bCs/>
                <w:color w:val="000000"/>
                <w:lang w:val="bg-BG"/>
              </w:rPr>
            </w:pPr>
            <w:r>
              <w:rPr>
                <w:b/>
                <w:bCs/>
                <w:color w:val="000000"/>
                <w:lang w:val="bg-BG"/>
              </w:rPr>
              <w:t>70</w:t>
            </w:r>
          </w:p>
        </w:tc>
        <w:tc>
          <w:tcPr>
            <w:tcW w:w="709" w:type="dxa"/>
            <w:tcBorders>
              <w:top w:val="single" w:sz="4" w:space="0" w:color="auto"/>
              <w:left w:val="single" w:sz="4" w:space="0" w:color="auto"/>
              <w:bottom w:val="single" w:sz="4" w:space="0" w:color="auto"/>
              <w:right w:val="single" w:sz="4" w:space="0" w:color="auto"/>
            </w:tcBorders>
          </w:tcPr>
          <w:p w:rsidR="008875D8" w:rsidRDefault="008875D8" w:rsidP="006B1401">
            <w:pPr>
              <w:rPr>
                <w:b/>
                <w:bCs/>
                <w:color w:val="000000"/>
                <w:lang w:val="bg-BG"/>
              </w:rPr>
            </w:pPr>
          </w:p>
          <w:p w:rsidR="008875D8" w:rsidRPr="006B1401" w:rsidRDefault="008875D8" w:rsidP="00692A02">
            <w:pPr>
              <w:jc w:val="center"/>
              <w:rPr>
                <w:b/>
                <w:bCs/>
                <w:color w:val="000000"/>
                <w:lang w:val="bg-BG"/>
              </w:rPr>
            </w:pPr>
            <w:r>
              <w:rPr>
                <w:b/>
                <w:bCs/>
                <w:color w:val="000000"/>
                <w:lang w:val="bg-BG"/>
              </w:rPr>
              <w:t>70</w:t>
            </w:r>
          </w:p>
        </w:tc>
        <w:tc>
          <w:tcPr>
            <w:tcW w:w="851" w:type="dxa"/>
            <w:tcBorders>
              <w:top w:val="single" w:sz="4" w:space="0" w:color="auto"/>
              <w:left w:val="single" w:sz="4" w:space="0" w:color="auto"/>
              <w:bottom w:val="single" w:sz="4" w:space="0" w:color="auto"/>
              <w:right w:val="single" w:sz="4" w:space="0" w:color="auto"/>
            </w:tcBorders>
          </w:tcPr>
          <w:p w:rsidR="008875D8" w:rsidRPr="006B1401" w:rsidRDefault="008875D8" w:rsidP="006B1401">
            <w:pPr>
              <w:rPr>
                <w:b/>
                <w:bCs/>
                <w:color w:val="000000"/>
                <w:lang w:val="bg-BG"/>
              </w:rPr>
            </w:pPr>
          </w:p>
        </w:tc>
        <w:tc>
          <w:tcPr>
            <w:tcW w:w="992" w:type="dxa"/>
            <w:tcBorders>
              <w:top w:val="single" w:sz="4" w:space="0" w:color="auto"/>
              <w:left w:val="single" w:sz="4" w:space="0" w:color="auto"/>
              <w:bottom w:val="single" w:sz="4" w:space="0" w:color="auto"/>
              <w:right w:val="single" w:sz="4" w:space="0" w:color="auto"/>
            </w:tcBorders>
          </w:tcPr>
          <w:p w:rsidR="008875D8" w:rsidRPr="006B1401" w:rsidRDefault="008875D8" w:rsidP="006B1401">
            <w:pPr>
              <w:rPr>
                <w:b/>
                <w:bCs/>
                <w:color w:val="000000"/>
                <w:lang w:val="bg-BG"/>
              </w:rPr>
            </w:pPr>
          </w:p>
        </w:tc>
      </w:tr>
      <w:tr w:rsidR="008875D8" w:rsidRPr="00E02952" w:rsidTr="00EC5167">
        <w:trPr>
          <w:trHeight w:val="795"/>
        </w:trPr>
        <w:tc>
          <w:tcPr>
            <w:tcW w:w="567" w:type="dxa"/>
            <w:tcBorders>
              <w:top w:val="nil"/>
              <w:left w:val="single" w:sz="4" w:space="0" w:color="auto"/>
              <w:bottom w:val="single" w:sz="4" w:space="0" w:color="auto"/>
              <w:right w:val="single" w:sz="4" w:space="0" w:color="auto"/>
            </w:tcBorders>
            <w:shd w:val="clear" w:color="auto" w:fill="auto"/>
            <w:vAlign w:val="center"/>
          </w:tcPr>
          <w:p w:rsidR="008875D8" w:rsidRPr="00E02952" w:rsidRDefault="008875D8" w:rsidP="006951FA">
            <w:pPr>
              <w:jc w:val="center"/>
              <w:rPr>
                <w:color w:val="000000"/>
              </w:rPr>
            </w:pPr>
            <w:r w:rsidRPr="00E02952">
              <w:rPr>
                <w:color w:val="000000"/>
              </w:rPr>
              <w:t>3</w:t>
            </w:r>
          </w:p>
        </w:tc>
        <w:tc>
          <w:tcPr>
            <w:tcW w:w="2425" w:type="dxa"/>
            <w:tcBorders>
              <w:top w:val="nil"/>
              <w:left w:val="nil"/>
              <w:bottom w:val="single" w:sz="8" w:space="0" w:color="auto"/>
              <w:right w:val="single" w:sz="4" w:space="0" w:color="auto"/>
            </w:tcBorders>
            <w:shd w:val="clear" w:color="auto" w:fill="auto"/>
            <w:vAlign w:val="center"/>
          </w:tcPr>
          <w:p w:rsidR="008875D8" w:rsidRPr="006B1401" w:rsidRDefault="008875D8" w:rsidP="006B1401">
            <w:pPr>
              <w:rPr>
                <w:color w:val="000000"/>
                <w:lang w:val="bg-BG"/>
              </w:rPr>
            </w:pPr>
            <w:r>
              <w:rPr>
                <w:color w:val="000000"/>
                <w:lang w:val="bg-BG"/>
              </w:rPr>
              <w:t>Амортисьор за буксово окачване</w:t>
            </w:r>
          </w:p>
        </w:tc>
        <w:tc>
          <w:tcPr>
            <w:tcW w:w="1701" w:type="dxa"/>
            <w:tcBorders>
              <w:top w:val="nil"/>
              <w:left w:val="nil"/>
              <w:bottom w:val="single" w:sz="8" w:space="0" w:color="auto"/>
              <w:right w:val="single" w:sz="4" w:space="0" w:color="auto"/>
            </w:tcBorders>
            <w:shd w:val="clear" w:color="auto" w:fill="auto"/>
            <w:vAlign w:val="bottom"/>
          </w:tcPr>
          <w:p w:rsidR="008875D8" w:rsidRPr="00E02952" w:rsidRDefault="008875D8" w:rsidP="006951FA">
            <w:pPr>
              <w:jc w:val="center"/>
              <w:rPr>
                <w:color w:val="000000"/>
              </w:rPr>
            </w:pPr>
            <w:r>
              <w:rPr>
                <w:color w:val="000000"/>
                <w:lang w:val="bg-BG"/>
              </w:rPr>
              <w:t xml:space="preserve"> 68 Е20-300</w:t>
            </w:r>
          </w:p>
        </w:tc>
        <w:tc>
          <w:tcPr>
            <w:tcW w:w="1701" w:type="dxa"/>
            <w:tcBorders>
              <w:top w:val="nil"/>
              <w:left w:val="nil"/>
              <w:bottom w:val="single" w:sz="8" w:space="0" w:color="auto"/>
              <w:right w:val="single" w:sz="4" w:space="0" w:color="auto"/>
            </w:tcBorders>
            <w:shd w:val="clear" w:color="auto" w:fill="auto"/>
            <w:vAlign w:val="bottom"/>
          </w:tcPr>
          <w:p w:rsidR="008875D8" w:rsidRPr="00405476" w:rsidRDefault="008875D8" w:rsidP="006951FA">
            <w:pPr>
              <w:jc w:val="center"/>
              <w:rPr>
                <w:color w:val="000000"/>
                <w:lang w:val="en-US"/>
              </w:rPr>
            </w:pPr>
            <w:r>
              <w:rPr>
                <w:color w:val="000000"/>
                <w:lang w:val="en-US"/>
              </w:rPr>
              <w:t>H8N 120.63.63</w:t>
            </w:r>
            <w:r w:rsidR="00405476">
              <w:rPr>
                <w:color w:val="000000"/>
                <w:lang w:val="bg-BG"/>
              </w:rPr>
              <w:t xml:space="preserve"> </w:t>
            </w:r>
            <w:r>
              <w:rPr>
                <w:color w:val="000000"/>
                <w:lang w:val="bg-BG"/>
              </w:rPr>
              <w:t>или еквивалент</w:t>
            </w:r>
          </w:p>
        </w:tc>
        <w:tc>
          <w:tcPr>
            <w:tcW w:w="423" w:type="dxa"/>
            <w:tcBorders>
              <w:top w:val="nil"/>
              <w:left w:val="nil"/>
              <w:bottom w:val="single" w:sz="8" w:space="0" w:color="auto"/>
              <w:right w:val="single" w:sz="4" w:space="0" w:color="auto"/>
            </w:tcBorders>
            <w:shd w:val="clear" w:color="auto" w:fill="auto"/>
            <w:vAlign w:val="center"/>
          </w:tcPr>
          <w:p w:rsidR="008875D8" w:rsidRPr="006B1401" w:rsidRDefault="008875D8" w:rsidP="006B1401">
            <w:pPr>
              <w:rPr>
                <w:color w:val="000000"/>
                <w:lang w:val="bg-BG"/>
              </w:rPr>
            </w:pPr>
            <w:r>
              <w:rPr>
                <w:color w:val="000000"/>
                <w:lang w:val="bg-BG"/>
              </w:rPr>
              <w:t>бр.</w:t>
            </w:r>
          </w:p>
        </w:tc>
        <w:tc>
          <w:tcPr>
            <w:tcW w:w="1264" w:type="dxa"/>
            <w:tcBorders>
              <w:top w:val="nil"/>
              <w:left w:val="nil"/>
              <w:bottom w:val="single" w:sz="8" w:space="0" w:color="auto"/>
              <w:right w:val="single" w:sz="4" w:space="0" w:color="auto"/>
            </w:tcBorders>
            <w:shd w:val="clear" w:color="auto" w:fill="auto"/>
            <w:vAlign w:val="center"/>
          </w:tcPr>
          <w:p w:rsidR="008875D8" w:rsidRPr="006B1401" w:rsidRDefault="00692A02" w:rsidP="00692A02">
            <w:pPr>
              <w:rPr>
                <w:b/>
                <w:bCs/>
                <w:color w:val="000000"/>
                <w:lang w:val="bg-BG"/>
              </w:rPr>
            </w:pPr>
            <w:r>
              <w:rPr>
                <w:b/>
                <w:bCs/>
                <w:color w:val="000000"/>
                <w:lang w:val="bg-BG"/>
              </w:rPr>
              <w:t xml:space="preserve">        </w:t>
            </w:r>
            <w:r w:rsidR="008875D8">
              <w:rPr>
                <w:b/>
                <w:bCs/>
                <w:color w:val="000000"/>
                <w:lang w:val="bg-BG"/>
              </w:rPr>
              <w:t>280</w:t>
            </w:r>
          </w:p>
        </w:tc>
        <w:tc>
          <w:tcPr>
            <w:tcW w:w="708" w:type="dxa"/>
            <w:tcBorders>
              <w:top w:val="single" w:sz="4" w:space="0" w:color="auto"/>
              <w:left w:val="single" w:sz="4" w:space="0" w:color="auto"/>
              <w:bottom w:val="single" w:sz="4" w:space="0" w:color="auto"/>
              <w:right w:val="single" w:sz="4" w:space="0" w:color="auto"/>
            </w:tcBorders>
          </w:tcPr>
          <w:p w:rsidR="008875D8" w:rsidRDefault="008875D8" w:rsidP="00692A02">
            <w:pPr>
              <w:jc w:val="center"/>
              <w:rPr>
                <w:b/>
                <w:bCs/>
                <w:color w:val="000000"/>
                <w:lang w:val="bg-BG"/>
              </w:rPr>
            </w:pPr>
          </w:p>
          <w:p w:rsidR="008875D8" w:rsidRPr="006B1401" w:rsidRDefault="008875D8" w:rsidP="00692A02">
            <w:pPr>
              <w:rPr>
                <w:b/>
                <w:bCs/>
                <w:color w:val="000000"/>
                <w:lang w:val="bg-BG"/>
              </w:rPr>
            </w:pPr>
            <w:r>
              <w:rPr>
                <w:b/>
                <w:bCs/>
                <w:color w:val="000000"/>
                <w:lang w:val="bg-BG"/>
              </w:rPr>
              <w:t>140</w:t>
            </w:r>
          </w:p>
        </w:tc>
        <w:tc>
          <w:tcPr>
            <w:tcW w:w="709" w:type="dxa"/>
            <w:tcBorders>
              <w:top w:val="single" w:sz="4" w:space="0" w:color="auto"/>
              <w:left w:val="single" w:sz="4" w:space="0" w:color="auto"/>
              <w:bottom w:val="single" w:sz="4" w:space="0" w:color="auto"/>
              <w:right w:val="single" w:sz="4" w:space="0" w:color="auto"/>
            </w:tcBorders>
          </w:tcPr>
          <w:p w:rsidR="008875D8" w:rsidRDefault="008875D8" w:rsidP="00692A02">
            <w:pPr>
              <w:jc w:val="center"/>
              <w:rPr>
                <w:b/>
                <w:bCs/>
                <w:color w:val="000000"/>
                <w:lang w:val="bg-BG"/>
              </w:rPr>
            </w:pPr>
          </w:p>
          <w:p w:rsidR="008875D8" w:rsidRPr="006B1401" w:rsidRDefault="008875D8" w:rsidP="00692A02">
            <w:pPr>
              <w:jc w:val="center"/>
              <w:rPr>
                <w:b/>
                <w:bCs/>
                <w:color w:val="000000"/>
                <w:lang w:val="bg-BG"/>
              </w:rPr>
            </w:pPr>
            <w:r>
              <w:rPr>
                <w:b/>
                <w:bCs/>
                <w:color w:val="000000"/>
                <w:lang w:val="bg-BG"/>
              </w:rPr>
              <w:t>140</w:t>
            </w:r>
          </w:p>
        </w:tc>
        <w:tc>
          <w:tcPr>
            <w:tcW w:w="851" w:type="dxa"/>
            <w:tcBorders>
              <w:top w:val="single" w:sz="4" w:space="0" w:color="auto"/>
              <w:left w:val="single" w:sz="4" w:space="0" w:color="auto"/>
              <w:bottom w:val="single" w:sz="4" w:space="0" w:color="auto"/>
              <w:right w:val="single" w:sz="4" w:space="0" w:color="auto"/>
            </w:tcBorders>
          </w:tcPr>
          <w:p w:rsidR="008875D8" w:rsidRPr="006B1401" w:rsidRDefault="008875D8" w:rsidP="006951FA">
            <w:pPr>
              <w:jc w:val="center"/>
              <w:rPr>
                <w:b/>
                <w:bCs/>
                <w:color w:val="000000"/>
                <w:lang w:val="bg-BG"/>
              </w:rPr>
            </w:pPr>
          </w:p>
        </w:tc>
        <w:tc>
          <w:tcPr>
            <w:tcW w:w="992" w:type="dxa"/>
            <w:tcBorders>
              <w:top w:val="single" w:sz="4" w:space="0" w:color="auto"/>
              <w:left w:val="single" w:sz="4" w:space="0" w:color="auto"/>
              <w:bottom w:val="single" w:sz="4" w:space="0" w:color="auto"/>
              <w:right w:val="single" w:sz="4" w:space="0" w:color="auto"/>
            </w:tcBorders>
          </w:tcPr>
          <w:p w:rsidR="008875D8" w:rsidRPr="00563559" w:rsidRDefault="008875D8" w:rsidP="006951FA">
            <w:pPr>
              <w:jc w:val="center"/>
              <w:rPr>
                <w:b/>
                <w:bCs/>
                <w:color w:val="000000"/>
                <w:lang w:val="en-US"/>
              </w:rPr>
            </w:pPr>
          </w:p>
        </w:tc>
      </w:tr>
    </w:tbl>
    <w:p w:rsidR="006951FA" w:rsidRDefault="006951FA" w:rsidP="006951FA">
      <w:pPr>
        <w:tabs>
          <w:tab w:val="left" w:pos="720"/>
        </w:tabs>
        <w:jc w:val="both"/>
        <w:rPr>
          <w:b/>
          <w:lang w:val="bg-BG"/>
        </w:rPr>
      </w:pPr>
    </w:p>
    <w:p w:rsidR="00234D2F" w:rsidRDefault="00234D2F" w:rsidP="00234D2F">
      <w:pPr>
        <w:ind w:left="-851"/>
        <w:jc w:val="both"/>
        <w:rPr>
          <w:b/>
          <w:i/>
          <w:sz w:val="24"/>
          <w:szCs w:val="24"/>
          <w:lang w:val="bg-BG"/>
        </w:rPr>
      </w:pPr>
    </w:p>
    <w:p w:rsidR="00234D2F" w:rsidRPr="00176A71" w:rsidRDefault="00234D2F" w:rsidP="00405476">
      <w:pPr>
        <w:ind w:left="-284" w:hanging="567"/>
        <w:jc w:val="both"/>
        <w:rPr>
          <w:b/>
          <w:i/>
          <w:sz w:val="24"/>
          <w:szCs w:val="24"/>
          <w:lang w:val="bg-BG"/>
        </w:rPr>
      </w:pPr>
      <w:r>
        <w:rPr>
          <w:b/>
          <w:i/>
          <w:sz w:val="24"/>
          <w:szCs w:val="24"/>
          <w:lang w:val="bg-BG"/>
        </w:rPr>
        <w:t xml:space="preserve">       </w:t>
      </w:r>
      <w:r w:rsidR="00405476">
        <w:rPr>
          <w:b/>
          <w:i/>
          <w:sz w:val="24"/>
          <w:szCs w:val="24"/>
          <w:lang w:val="bg-BG"/>
        </w:rPr>
        <w:t xml:space="preserve">         </w:t>
      </w:r>
      <w:r>
        <w:rPr>
          <w:b/>
          <w:i/>
          <w:sz w:val="24"/>
          <w:szCs w:val="24"/>
          <w:lang w:val="bg-BG"/>
        </w:rPr>
        <w:t xml:space="preserve"> </w:t>
      </w:r>
      <w:r w:rsidRPr="00176A71">
        <w:rPr>
          <w:b/>
          <w:i/>
          <w:sz w:val="24"/>
          <w:szCs w:val="24"/>
          <w:lang w:val="bg-BG"/>
        </w:rPr>
        <w:t>Забележка</w:t>
      </w:r>
      <w:r w:rsidRPr="00176A71">
        <w:rPr>
          <w:b/>
          <w:i/>
          <w:sz w:val="24"/>
          <w:szCs w:val="24"/>
          <w:lang w:val="en-US"/>
        </w:rPr>
        <w:t>:</w:t>
      </w:r>
      <w:r w:rsidRPr="00176A71">
        <w:rPr>
          <w:b/>
          <w:i/>
          <w:sz w:val="24"/>
          <w:szCs w:val="24"/>
          <w:lang w:val="bg-BG"/>
        </w:rPr>
        <w:t xml:space="preserve"> Чертеж № на производителя</w:t>
      </w:r>
      <w:r>
        <w:rPr>
          <w:b/>
          <w:i/>
          <w:sz w:val="24"/>
          <w:szCs w:val="24"/>
          <w:lang w:val="bg-BG"/>
        </w:rPr>
        <w:t xml:space="preserve"> на амортисьорите следва</w:t>
      </w:r>
      <w:r w:rsidR="0088121D">
        <w:rPr>
          <w:b/>
          <w:i/>
          <w:sz w:val="24"/>
          <w:szCs w:val="24"/>
          <w:lang w:val="en-US"/>
        </w:rPr>
        <w:t xml:space="preserve"> </w:t>
      </w:r>
      <w:r w:rsidR="0088121D">
        <w:rPr>
          <w:b/>
          <w:i/>
          <w:sz w:val="24"/>
          <w:szCs w:val="24"/>
          <w:lang w:val="bg-BG"/>
        </w:rPr>
        <w:t xml:space="preserve">да </w:t>
      </w:r>
      <w:r>
        <w:rPr>
          <w:b/>
          <w:i/>
          <w:sz w:val="24"/>
          <w:szCs w:val="24"/>
          <w:lang w:val="bg-BG"/>
        </w:rPr>
        <w:t xml:space="preserve"> </w:t>
      </w:r>
      <w:r w:rsidRPr="00176A71">
        <w:rPr>
          <w:b/>
          <w:i/>
          <w:sz w:val="24"/>
          <w:szCs w:val="24"/>
          <w:lang w:val="bg-BG"/>
        </w:rPr>
        <w:t>бъде вписан, в слу</w:t>
      </w:r>
      <w:r w:rsidR="0088121D">
        <w:rPr>
          <w:b/>
          <w:i/>
          <w:sz w:val="24"/>
          <w:szCs w:val="24"/>
          <w:lang w:val="bg-BG"/>
        </w:rPr>
        <w:t>чай</w:t>
      </w:r>
      <w:r w:rsidR="00405476">
        <w:rPr>
          <w:b/>
          <w:i/>
          <w:sz w:val="24"/>
          <w:szCs w:val="24"/>
          <w:lang w:val="bg-BG"/>
        </w:rPr>
        <w:t xml:space="preserve"> че участникът предлага еквивалентни амортисьори и</w:t>
      </w:r>
      <w:r w:rsidRPr="00176A71">
        <w:rPr>
          <w:b/>
          <w:i/>
          <w:sz w:val="24"/>
          <w:szCs w:val="24"/>
          <w:lang w:val="bg-BG"/>
        </w:rPr>
        <w:t xml:space="preserve"> е представил чертежна документация в офертата си</w:t>
      </w:r>
      <w:r w:rsidR="0088121D">
        <w:rPr>
          <w:b/>
          <w:i/>
          <w:sz w:val="24"/>
          <w:szCs w:val="24"/>
          <w:lang w:val="bg-BG"/>
        </w:rPr>
        <w:t>.</w:t>
      </w:r>
      <w:r w:rsidRPr="00176A71">
        <w:rPr>
          <w:b/>
          <w:i/>
          <w:sz w:val="24"/>
          <w:szCs w:val="24"/>
          <w:lang w:val="bg-BG"/>
        </w:rPr>
        <w:t xml:space="preserve"> </w:t>
      </w:r>
    </w:p>
    <w:p w:rsidR="002F25C9" w:rsidRDefault="002F25C9" w:rsidP="006951FA">
      <w:pPr>
        <w:ind w:firstLine="720"/>
        <w:jc w:val="both"/>
        <w:rPr>
          <w:sz w:val="24"/>
          <w:szCs w:val="24"/>
          <w:lang w:val="bg-BG"/>
        </w:rPr>
      </w:pPr>
    </w:p>
    <w:p w:rsidR="00234D2F" w:rsidRPr="00234D2F" w:rsidRDefault="00234D2F" w:rsidP="006951FA">
      <w:pPr>
        <w:ind w:firstLine="720"/>
        <w:jc w:val="both"/>
        <w:rPr>
          <w:sz w:val="24"/>
          <w:szCs w:val="24"/>
          <w:lang w:val="bg-BG"/>
        </w:rPr>
      </w:pPr>
    </w:p>
    <w:p w:rsidR="002F25C9" w:rsidRPr="00405476" w:rsidRDefault="00405476" w:rsidP="00405476">
      <w:pPr>
        <w:shd w:val="clear" w:color="auto" w:fill="FFFFFF"/>
        <w:tabs>
          <w:tab w:val="left" w:pos="-284"/>
        </w:tabs>
        <w:ind w:left="-284" w:right="-426" w:hanging="284"/>
        <w:jc w:val="both"/>
        <w:rPr>
          <w:b/>
          <w:color w:val="000000"/>
          <w:sz w:val="24"/>
          <w:szCs w:val="24"/>
          <w:lang w:val="bg-BG"/>
        </w:rPr>
      </w:pPr>
      <w:r>
        <w:rPr>
          <w:b/>
          <w:color w:val="000000"/>
          <w:sz w:val="24"/>
          <w:szCs w:val="24"/>
          <w:lang w:val="bg-BG"/>
        </w:rPr>
        <w:t xml:space="preserve">         </w:t>
      </w:r>
      <w:r w:rsidR="002F25C9" w:rsidRPr="002F25C9">
        <w:rPr>
          <w:b/>
          <w:color w:val="000000"/>
          <w:sz w:val="24"/>
          <w:szCs w:val="24"/>
          <w:lang w:val="bg-BG"/>
        </w:rPr>
        <w:t xml:space="preserve">Общата стойност за изпълнение на поръчката </w:t>
      </w:r>
      <w:r w:rsidR="002F25C9" w:rsidRPr="002F25C9">
        <w:rPr>
          <w:b/>
          <w:color w:val="000000"/>
          <w:sz w:val="24"/>
          <w:szCs w:val="24"/>
          <w:lang w:val="en-US"/>
        </w:rPr>
        <w:t xml:space="preserve"> </w:t>
      </w:r>
      <w:r w:rsidR="002F25C9" w:rsidRPr="002F25C9">
        <w:rPr>
          <w:b/>
          <w:color w:val="000000"/>
          <w:sz w:val="24"/>
          <w:szCs w:val="24"/>
          <w:lang w:val="bg-BG"/>
        </w:rPr>
        <w:t>възлиза на ............................ лв. /цифром</w:t>
      </w:r>
      <w:r>
        <w:rPr>
          <w:b/>
          <w:color w:val="000000"/>
          <w:sz w:val="24"/>
          <w:szCs w:val="24"/>
          <w:lang w:val="bg-BG"/>
        </w:rPr>
        <w:t xml:space="preserve"> </w:t>
      </w:r>
      <w:r w:rsidR="002F25C9" w:rsidRPr="002F25C9">
        <w:rPr>
          <w:b/>
          <w:color w:val="000000"/>
          <w:sz w:val="24"/>
          <w:szCs w:val="24"/>
          <w:lang w:val="bg-BG"/>
        </w:rPr>
        <w:t>и словом/ без ДДС</w:t>
      </w:r>
      <w:r>
        <w:rPr>
          <w:b/>
          <w:color w:val="000000"/>
          <w:sz w:val="24"/>
          <w:szCs w:val="24"/>
          <w:lang w:val="bg-BG"/>
        </w:rPr>
        <w:t>.</w:t>
      </w:r>
    </w:p>
    <w:p w:rsidR="002F25C9" w:rsidRPr="002F25C9" w:rsidRDefault="002F25C9" w:rsidP="002F25C9">
      <w:pPr>
        <w:jc w:val="both"/>
        <w:rPr>
          <w:sz w:val="24"/>
          <w:szCs w:val="24"/>
          <w:lang w:val="bg-BG"/>
        </w:rPr>
      </w:pPr>
    </w:p>
    <w:p w:rsidR="006951FA" w:rsidRPr="00CA7A58" w:rsidRDefault="002F25C9" w:rsidP="00405476">
      <w:pPr>
        <w:ind w:left="-284" w:hanging="567"/>
        <w:jc w:val="both"/>
        <w:rPr>
          <w:sz w:val="24"/>
          <w:szCs w:val="24"/>
          <w:lang w:val="bg-BG"/>
        </w:rPr>
      </w:pPr>
      <w:r w:rsidRPr="002F25C9">
        <w:rPr>
          <w:sz w:val="24"/>
          <w:szCs w:val="24"/>
          <w:lang w:val="en-US"/>
        </w:rPr>
        <w:lastRenderedPageBreak/>
        <w:t xml:space="preserve">          </w:t>
      </w:r>
      <w:r w:rsidRPr="002F25C9">
        <w:rPr>
          <w:rFonts w:asciiTheme="majorHAnsi" w:hAnsiTheme="majorHAnsi"/>
          <w:b/>
          <w:color w:val="000000"/>
          <w:sz w:val="24"/>
          <w:szCs w:val="24"/>
          <w:lang w:val="en-US"/>
        </w:rPr>
        <w:t xml:space="preserve"> </w:t>
      </w:r>
      <w:r w:rsidR="00405476">
        <w:rPr>
          <w:rFonts w:asciiTheme="majorHAnsi" w:hAnsiTheme="majorHAnsi"/>
          <w:b/>
          <w:color w:val="000000"/>
          <w:sz w:val="24"/>
          <w:szCs w:val="24"/>
          <w:lang w:val="bg-BG"/>
        </w:rPr>
        <w:t xml:space="preserve">           </w:t>
      </w:r>
      <w:r w:rsidRPr="00563559">
        <w:rPr>
          <w:color w:val="000000"/>
          <w:sz w:val="24"/>
          <w:szCs w:val="24"/>
          <w:lang w:val="bg-BG"/>
        </w:rPr>
        <w:t xml:space="preserve">Всички единични цени и общата стойност са </w:t>
      </w:r>
      <w:r w:rsidR="00CA7A58" w:rsidRPr="00563559">
        <w:rPr>
          <w:sz w:val="24"/>
          <w:szCs w:val="24"/>
        </w:rPr>
        <w:t>DDP</w:t>
      </w:r>
      <w:r w:rsidR="00CA7A58" w:rsidRPr="00563559">
        <w:rPr>
          <w:sz w:val="24"/>
          <w:szCs w:val="24"/>
          <w:lang w:val="bg-BG"/>
        </w:rPr>
        <w:t xml:space="preserve"> – София,</w:t>
      </w:r>
      <w:r w:rsidR="00CA7A58" w:rsidRPr="002F25C9">
        <w:rPr>
          <w:sz w:val="24"/>
          <w:szCs w:val="24"/>
          <w:lang w:val="bg-BG"/>
        </w:rPr>
        <w:t xml:space="preserve"> Локомотивно депо София,</w:t>
      </w:r>
      <w:r w:rsidR="00405476">
        <w:rPr>
          <w:sz w:val="24"/>
          <w:szCs w:val="24"/>
          <w:lang w:val="bg-BG"/>
        </w:rPr>
        <w:t xml:space="preserve"> </w:t>
      </w:r>
      <w:r w:rsidR="00CA7A58" w:rsidRPr="002F25C9">
        <w:rPr>
          <w:sz w:val="24"/>
          <w:szCs w:val="24"/>
          <w:lang w:val="bg-BG"/>
        </w:rPr>
        <w:t xml:space="preserve">район </w:t>
      </w:r>
      <w:r w:rsidR="00405476">
        <w:rPr>
          <w:sz w:val="24"/>
          <w:szCs w:val="24"/>
          <w:lang w:val="bg-BG"/>
        </w:rPr>
        <w:t xml:space="preserve"> </w:t>
      </w:r>
      <w:r w:rsidR="00CA7A58" w:rsidRPr="002F25C9">
        <w:rPr>
          <w:sz w:val="24"/>
          <w:szCs w:val="24"/>
          <w:lang w:val="bg-BG"/>
        </w:rPr>
        <w:t>Подуяне,</w:t>
      </w:r>
      <w:r w:rsidR="000D414D">
        <w:rPr>
          <w:sz w:val="24"/>
          <w:szCs w:val="24"/>
          <w:lang w:val="bg-BG"/>
        </w:rPr>
        <w:t xml:space="preserve"> гр.София, </w:t>
      </w:r>
      <w:r w:rsidR="00CA7A58" w:rsidRPr="002F25C9">
        <w:rPr>
          <w:sz w:val="24"/>
          <w:szCs w:val="24"/>
          <w:lang w:val="bg-BG"/>
        </w:rPr>
        <w:t xml:space="preserve"> </w:t>
      </w:r>
      <w:r w:rsidR="00CA7A58" w:rsidRPr="002F25C9">
        <w:rPr>
          <w:sz w:val="24"/>
          <w:szCs w:val="24"/>
        </w:rPr>
        <w:t>ул.”</w:t>
      </w:r>
      <w:r w:rsidR="00CA7A58" w:rsidRPr="002F25C9">
        <w:rPr>
          <w:sz w:val="24"/>
          <w:szCs w:val="24"/>
          <w:lang w:val="bg-BG"/>
        </w:rPr>
        <w:t>Майчина слава</w:t>
      </w:r>
      <w:r w:rsidR="00CA7A58" w:rsidRPr="002F25C9">
        <w:rPr>
          <w:sz w:val="24"/>
          <w:szCs w:val="24"/>
        </w:rPr>
        <w:t xml:space="preserve">” № </w:t>
      </w:r>
      <w:r w:rsidR="00CA7A58" w:rsidRPr="002F25C9">
        <w:rPr>
          <w:sz w:val="24"/>
          <w:szCs w:val="24"/>
          <w:lang w:val="bg-BG"/>
        </w:rPr>
        <w:t xml:space="preserve">2, </w:t>
      </w:r>
      <w:r w:rsidR="00CA7A58" w:rsidRPr="002F25C9">
        <w:rPr>
          <w:color w:val="000000"/>
          <w:sz w:val="24"/>
          <w:szCs w:val="24"/>
          <w:lang w:val="bg-BG"/>
        </w:rPr>
        <w:t>съ</w:t>
      </w:r>
      <w:r w:rsidR="00CA7A58" w:rsidRPr="002F25C9">
        <w:rPr>
          <w:color w:val="000000"/>
          <w:sz w:val="24"/>
          <w:szCs w:val="24"/>
          <w:lang w:val="ru-RU"/>
        </w:rPr>
        <w:t>гласно “</w:t>
      </w:r>
      <w:r w:rsidR="00CA7A58" w:rsidRPr="002F25C9">
        <w:rPr>
          <w:color w:val="000000"/>
          <w:sz w:val="24"/>
          <w:szCs w:val="24"/>
        </w:rPr>
        <w:t>INCOTERMS</w:t>
      </w:r>
      <w:r w:rsidR="00CA7A58" w:rsidRPr="002F25C9">
        <w:rPr>
          <w:color w:val="000000"/>
          <w:sz w:val="24"/>
          <w:szCs w:val="24"/>
          <w:lang w:val="ru-RU"/>
        </w:rPr>
        <w:t xml:space="preserve"> 2010”</w:t>
      </w:r>
      <w:r w:rsidR="00CA7A58" w:rsidRPr="002F25C9">
        <w:rPr>
          <w:color w:val="000000"/>
          <w:sz w:val="24"/>
          <w:szCs w:val="24"/>
          <w:lang w:val="bg-BG"/>
        </w:rPr>
        <w:t xml:space="preserve"> /включително опаковка, маркировка</w:t>
      </w:r>
      <w:r w:rsidR="00CA7A58">
        <w:rPr>
          <w:color w:val="000000"/>
          <w:sz w:val="24"/>
          <w:szCs w:val="24"/>
          <w:lang w:val="bg-BG"/>
        </w:rPr>
        <w:t>, транспорт, застраховка, мито/</w:t>
      </w:r>
      <w:r w:rsidR="00CA7A58">
        <w:rPr>
          <w:sz w:val="24"/>
          <w:szCs w:val="24"/>
          <w:lang w:val="bg-BG"/>
        </w:rPr>
        <w:t xml:space="preserve"> в български лева, без ДДС</w:t>
      </w:r>
    </w:p>
    <w:p w:rsidR="006B1401" w:rsidRPr="004A1608" w:rsidRDefault="00405476" w:rsidP="00405476">
      <w:pPr>
        <w:ind w:left="-284" w:right="-221" w:firstLine="284"/>
        <w:jc w:val="both"/>
        <w:rPr>
          <w:color w:val="000000"/>
          <w:sz w:val="24"/>
          <w:szCs w:val="24"/>
          <w:lang w:val="bg-BG"/>
        </w:rPr>
      </w:pPr>
      <w:r>
        <w:rPr>
          <w:sz w:val="24"/>
          <w:szCs w:val="24"/>
          <w:lang w:val="bg-BG"/>
        </w:rPr>
        <w:t xml:space="preserve">     </w:t>
      </w:r>
      <w:r w:rsidR="006B1401" w:rsidRPr="006B1401">
        <w:rPr>
          <w:sz w:val="24"/>
          <w:szCs w:val="24"/>
          <w:lang w:val="bg-BG"/>
        </w:rPr>
        <w:t>2</w:t>
      </w:r>
      <w:r w:rsidR="006B1401" w:rsidRPr="006B1401">
        <w:rPr>
          <w:sz w:val="24"/>
          <w:szCs w:val="24"/>
        </w:rPr>
        <w:t>. Условия</w:t>
      </w:r>
      <w:r w:rsidR="006B1401" w:rsidRPr="006B1401">
        <w:rPr>
          <w:sz w:val="24"/>
          <w:szCs w:val="24"/>
          <w:lang w:val="bg-BG"/>
        </w:rPr>
        <w:t>, срок</w:t>
      </w:r>
      <w:r w:rsidR="006B1401" w:rsidRPr="006B1401">
        <w:rPr>
          <w:sz w:val="24"/>
          <w:szCs w:val="24"/>
        </w:rPr>
        <w:t xml:space="preserve"> и начин на плащане</w:t>
      </w:r>
      <w:r w:rsidR="006B1401">
        <w:rPr>
          <w:b/>
          <w:sz w:val="24"/>
          <w:szCs w:val="24"/>
          <w:lang w:val="bg-BG"/>
        </w:rPr>
        <w:t xml:space="preserve"> - </w:t>
      </w:r>
      <w:r w:rsidR="006B1401">
        <w:rPr>
          <w:sz w:val="24"/>
          <w:szCs w:val="24"/>
          <w:lang w:val="bg-BG"/>
        </w:rPr>
        <w:t>п</w:t>
      </w:r>
      <w:r w:rsidR="006B1401" w:rsidRPr="004A1608">
        <w:rPr>
          <w:color w:val="000000"/>
          <w:sz w:val="24"/>
          <w:szCs w:val="24"/>
          <w:lang w:val="bg-BG"/>
        </w:rPr>
        <w:t xml:space="preserve">лащането ще </w:t>
      </w:r>
      <w:r w:rsidR="00DF1888">
        <w:rPr>
          <w:color w:val="000000"/>
          <w:sz w:val="24"/>
          <w:szCs w:val="24"/>
          <w:lang w:val="bg-BG"/>
        </w:rPr>
        <w:t xml:space="preserve">се извърши </w:t>
      </w:r>
      <w:r w:rsidR="00692A02">
        <w:rPr>
          <w:color w:val="000000"/>
          <w:sz w:val="24"/>
          <w:szCs w:val="24"/>
          <w:lang w:val="bg-BG"/>
        </w:rPr>
        <w:t xml:space="preserve">в лева, по банков път, </w:t>
      </w:r>
      <w:r w:rsidR="006B1401" w:rsidRPr="004A1608">
        <w:rPr>
          <w:color w:val="000000"/>
          <w:sz w:val="24"/>
          <w:szCs w:val="24"/>
          <w:lang w:val="bg-BG"/>
        </w:rPr>
        <w:t xml:space="preserve">в срок до </w:t>
      </w:r>
      <w:r w:rsidR="00032DA1">
        <w:rPr>
          <w:color w:val="000000"/>
          <w:sz w:val="24"/>
          <w:szCs w:val="24"/>
          <w:lang w:val="bg-BG"/>
        </w:rPr>
        <w:t xml:space="preserve">………./не по-малко </w:t>
      </w:r>
      <w:r w:rsidR="006B1401">
        <w:rPr>
          <w:color w:val="000000"/>
          <w:sz w:val="24"/>
          <w:szCs w:val="24"/>
          <w:lang w:val="bg-BG"/>
        </w:rPr>
        <w:t xml:space="preserve">от </w:t>
      </w:r>
      <w:r w:rsidR="006B1401" w:rsidRPr="004A1608">
        <w:rPr>
          <w:color w:val="000000"/>
          <w:sz w:val="24"/>
          <w:szCs w:val="24"/>
          <w:lang w:val="bg-BG"/>
        </w:rPr>
        <w:t>30 /тридесет/</w:t>
      </w:r>
      <w:r w:rsidR="0061358A">
        <w:rPr>
          <w:color w:val="000000"/>
          <w:sz w:val="24"/>
          <w:szCs w:val="24"/>
          <w:lang w:val="bg-BG"/>
        </w:rPr>
        <w:t>/</w:t>
      </w:r>
      <w:r w:rsidR="006B1401" w:rsidRPr="004A1608">
        <w:rPr>
          <w:color w:val="000000"/>
          <w:sz w:val="24"/>
          <w:szCs w:val="24"/>
          <w:lang w:val="bg-BG"/>
        </w:rPr>
        <w:t xml:space="preserve"> </w:t>
      </w:r>
      <w:r w:rsidR="00692A02">
        <w:rPr>
          <w:color w:val="000000"/>
          <w:sz w:val="24"/>
          <w:szCs w:val="24"/>
          <w:lang w:val="bg-BG"/>
        </w:rPr>
        <w:t xml:space="preserve">календарни </w:t>
      </w:r>
      <w:r w:rsidR="006B1401" w:rsidRPr="004A1608">
        <w:rPr>
          <w:color w:val="000000"/>
          <w:sz w:val="24"/>
          <w:szCs w:val="24"/>
          <w:lang w:val="bg-BG"/>
        </w:rPr>
        <w:t>дни след доставката на всяка партида и представяне от наша страна на необходимите документи</w:t>
      </w:r>
      <w:r w:rsidR="006B1401" w:rsidRPr="004A1608">
        <w:rPr>
          <w:color w:val="000000"/>
          <w:sz w:val="24"/>
          <w:szCs w:val="24"/>
          <w:lang w:val="en-US"/>
        </w:rPr>
        <w:t xml:space="preserve">: </w:t>
      </w:r>
      <w:r w:rsidR="006B1401" w:rsidRPr="004A1608">
        <w:rPr>
          <w:color w:val="000000"/>
          <w:sz w:val="24"/>
          <w:szCs w:val="24"/>
          <w:lang w:val="bg-BG"/>
        </w:rPr>
        <w:t>оригинална фактура,</w:t>
      </w:r>
      <w:r w:rsidR="006B1401" w:rsidRPr="004A1608">
        <w:rPr>
          <w:sz w:val="24"/>
          <w:szCs w:val="24"/>
          <w:lang w:val="bg-BG"/>
        </w:rPr>
        <w:t xml:space="preserve"> </w:t>
      </w:r>
      <w:r w:rsidR="006B1401" w:rsidRPr="004A1608">
        <w:rPr>
          <w:color w:val="000000"/>
          <w:sz w:val="24"/>
          <w:szCs w:val="24"/>
          <w:lang w:val="bg-BG"/>
        </w:rPr>
        <w:t>приемателно-предавателен протокол</w:t>
      </w:r>
      <w:r w:rsidR="006B1401" w:rsidRPr="004A1608">
        <w:rPr>
          <w:sz w:val="24"/>
          <w:szCs w:val="24"/>
          <w:lang w:val="bg-BG"/>
        </w:rPr>
        <w:t xml:space="preserve"> за извършената доставка</w:t>
      </w:r>
      <w:r w:rsidR="006B1401" w:rsidRPr="004A1608">
        <w:rPr>
          <w:color w:val="000000"/>
          <w:sz w:val="24"/>
          <w:szCs w:val="24"/>
          <w:lang w:val="bg-BG"/>
        </w:rPr>
        <w:t xml:space="preserve">, </w:t>
      </w:r>
      <w:r w:rsidR="007A4BEA">
        <w:rPr>
          <w:color w:val="000000"/>
          <w:sz w:val="24"/>
          <w:szCs w:val="24"/>
          <w:lang w:val="bg-BG"/>
        </w:rPr>
        <w:t xml:space="preserve">подписан от оправомощени представители на двете страни, </w:t>
      </w:r>
      <w:r w:rsidR="006B1401" w:rsidRPr="004A1608">
        <w:rPr>
          <w:color w:val="000000"/>
          <w:sz w:val="24"/>
          <w:szCs w:val="24"/>
          <w:lang w:val="bg-BG"/>
        </w:rPr>
        <w:t>сертификат</w:t>
      </w:r>
      <w:r w:rsidR="00C028AC">
        <w:rPr>
          <w:color w:val="000000"/>
          <w:sz w:val="24"/>
          <w:szCs w:val="24"/>
          <w:lang w:val="bg-BG"/>
        </w:rPr>
        <w:t>и</w:t>
      </w:r>
      <w:r w:rsidR="006B1401" w:rsidRPr="004A1608">
        <w:rPr>
          <w:color w:val="000000"/>
          <w:sz w:val="24"/>
          <w:szCs w:val="24"/>
          <w:lang w:val="bg-BG"/>
        </w:rPr>
        <w:t xml:space="preserve"> за качество, с изписване на типа и данните от маркировката на доставените амортисьори, с оригинален подпис и печат от производ</w:t>
      </w:r>
      <w:r w:rsidR="006B1401">
        <w:rPr>
          <w:color w:val="000000"/>
          <w:sz w:val="24"/>
          <w:szCs w:val="24"/>
          <w:lang w:val="bg-BG"/>
        </w:rPr>
        <w:t xml:space="preserve">ителя и  протоколи </w:t>
      </w:r>
      <w:r w:rsidR="006B1401" w:rsidRPr="004A1608">
        <w:rPr>
          <w:color w:val="000000"/>
          <w:sz w:val="24"/>
          <w:szCs w:val="24"/>
          <w:lang w:val="bg-BG"/>
        </w:rPr>
        <w:t>с резултати от изпитанията, с  изписване на референтните им граници, на типа и маркировката, с оригинален по</w:t>
      </w:r>
      <w:r w:rsidR="006B1401">
        <w:rPr>
          <w:color w:val="000000"/>
          <w:sz w:val="24"/>
          <w:szCs w:val="24"/>
          <w:lang w:val="bg-BG"/>
        </w:rPr>
        <w:t>дпис и печат на производителя.</w:t>
      </w:r>
      <w:r w:rsidR="006B1401" w:rsidRPr="004A1608">
        <w:rPr>
          <w:color w:val="000000"/>
          <w:sz w:val="24"/>
          <w:szCs w:val="24"/>
          <w:lang w:val="bg-BG"/>
        </w:rPr>
        <w:t xml:space="preserve"> </w:t>
      </w:r>
    </w:p>
    <w:p w:rsidR="006B1401" w:rsidRPr="006B1401" w:rsidRDefault="006B1401" w:rsidP="00405476">
      <w:pPr>
        <w:pStyle w:val="Footer"/>
        <w:tabs>
          <w:tab w:val="left" w:pos="540"/>
        </w:tabs>
        <w:ind w:left="-284" w:hanging="567"/>
        <w:jc w:val="both"/>
        <w:rPr>
          <w:rFonts w:ascii="Cambria" w:hAnsi="Cambria"/>
          <w:sz w:val="24"/>
          <w:szCs w:val="24"/>
          <w:lang w:val="bg-BG"/>
        </w:rPr>
      </w:pPr>
      <w:r w:rsidRPr="006B1401">
        <w:rPr>
          <w:sz w:val="24"/>
          <w:szCs w:val="24"/>
          <w:lang w:val="bg-BG"/>
        </w:rPr>
        <w:t xml:space="preserve">            </w:t>
      </w:r>
      <w:r w:rsidR="00405476">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6B1401" w:rsidRPr="0067603C" w:rsidRDefault="006B1401" w:rsidP="006B1401">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6B1401" w:rsidRPr="0067603C" w:rsidRDefault="006B1401" w:rsidP="006B1401">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6B1401" w:rsidRPr="0067603C" w:rsidRDefault="006B1401" w:rsidP="006B1401">
      <w:pPr>
        <w:pStyle w:val="Footer"/>
        <w:tabs>
          <w:tab w:val="left" w:pos="540"/>
        </w:tabs>
        <w:ind w:firstLine="709"/>
        <w:jc w:val="both"/>
        <w:rPr>
          <w:sz w:val="24"/>
          <w:szCs w:val="24"/>
          <w:lang w:val="bg-BG"/>
        </w:rPr>
      </w:pPr>
      <w:r w:rsidRPr="0067603C">
        <w:rPr>
          <w:sz w:val="24"/>
          <w:szCs w:val="24"/>
          <w:lang w:val="bg-BG"/>
        </w:rPr>
        <w:t xml:space="preserve">IBAN:..................................................................................................    </w:t>
      </w:r>
    </w:p>
    <w:p w:rsidR="006B1401" w:rsidRPr="0067603C" w:rsidRDefault="006B1401" w:rsidP="006B1401">
      <w:pPr>
        <w:ind w:right="51" w:firstLine="709"/>
        <w:jc w:val="both"/>
        <w:rPr>
          <w:bCs/>
          <w:iCs/>
          <w:sz w:val="24"/>
          <w:szCs w:val="24"/>
          <w:lang w:val="bg-BG"/>
        </w:rPr>
      </w:pPr>
    </w:p>
    <w:p w:rsidR="00237F1D" w:rsidRPr="006B1401" w:rsidRDefault="00237F1D" w:rsidP="007067E0">
      <w:pPr>
        <w:shd w:val="clear" w:color="auto" w:fill="FFFFFF"/>
        <w:jc w:val="both"/>
        <w:rPr>
          <w:sz w:val="24"/>
          <w:szCs w:val="24"/>
          <w:lang w:val="bg-BG"/>
        </w:rPr>
      </w:pPr>
    </w:p>
    <w:p w:rsidR="00C70275" w:rsidRPr="00212C49" w:rsidRDefault="00C70275" w:rsidP="00C70275">
      <w:pPr>
        <w:rPr>
          <w:spacing w:val="2"/>
          <w:sz w:val="24"/>
          <w:szCs w:val="24"/>
          <w:lang w:val="bg-BG"/>
        </w:rPr>
      </w:pPr>
    </w:p>
    <w:p w:rsidR="00C70275" w:rsidRPr="00212C49" w:rsidRDefault="00C70275" w:rsidP="00C70275">
      <w:pPr>
        <w:tabs>
          <w:tab w:val="left" w:pos="7938"/>
        </w:tabs>
        <w:rPr>
          <w:sz w:val="24"/>
          <w:szCs w:val="24"/>
          <w:lang w:val="ru-RU"/>
        </w:rPr>
      </w:pPr>
      <w:r w:rsidRPr="00212C49">
        <w:rPr>
          <w:spacing w:val="2"/>
          <w:sz w:val="24"/>
          <w:szCs w:val="24"/>
          <w:lang w:val="bg-BG"/>
        </w:rPr>
        <w:t>Дата ....... / ........ / .................. г.                       Подпис: ................................</w:t>
      </w:r>
    </w:p>
    <w:p w:rsidR="00C70275" w:rsidRPr="00212C49" w:rsidRDefault="00C70275" w:rsidP="00C70275">
      <w:pPr>
        <w:tabs>
          <w:tab w:val="left" w:pos="7938"/>
        </w:tabs>
        <w:rPr>
          <w:sz w:val="24"/>
          <w:szCs w:val="24"/>
          <w:lang w:val="ru-RU"/>
        </w:rPr>
      </w:pPr>
      <w:r w:rsidRPr="00212C49">
        <w:rPr>
          <w:sz w:val="24"/>
          <w:szCs w:val="24"/>
          <w:lang w:val="bg-BG"/>
        </w:rPr>
        <w:t>П</w:t>
      </w:r>
      <w:r w:rsidRPr="00212C49">
        <w:rPr>
          <w:sz w:val="24"/>
          <w:szCs w:val="24"/>
          <w:lang w:val="ru-RU"/>
        </w:rPr>
        <w:t>ечат</w:t>
      </w:r>
    </w:p>
    <w:p w:rsidR="00C70275" w:rsidRPr="00212C49" w:rsidRDefault="00C70275" w:rsidP="00C70275">
      <w:pPr>
        <w:tabs>
          <w:tab w:val="left" w:pos="7938"/>
        </w:tabs>
        <w:rPr>
          <w:sz w:val="24"/>
          <w:szCs w:val="24"/>
          <w:lang w:val="ru-RU"/>
        </w:rPr>
      </w:pPr>
      <w:r w:rsidRPr="00212C49">
        <w:rPr>
          <w:sz w:val="24"/>
          <w:szCs w:val="24"/>
          <w:lang w:val="ru-RU"/>
        </w:rPr>
        <w:t xml:space="preserve">                                                                             (име и фамилия)</w:t>
      </w:r>
    </w:p>
    <w:p w:rsidR="00C70275" w:rsidRPr="009B3E05" w:rsidRDefault="00C70275" w:rsidP="009B3E05">
      <w:pPr>
        <w:tabs>
          <w:tab w:val="left" w:pos="7938"/>
        </w:tabs>
        <w:ind w:firstLine="4320"/>
        <w:rPr>
          <w:sz w:val="24"/>
          <w:szCs w:val="24"/>
          <w:lang w:val="ru-RU"/>
        </w:rPr>
      </w:pPr>
      <w:r w:rsidRPr="00212C49">
        <w:rPr>
          <w:sz w:val="24"/>
          <w:szCs w:val="24"/>
          <w:lang w:val="ru-RU"/>
        </w:rPr>
        <w:t>(качество на представляващия участника)</w:t>
      </w:r>
    </w:p>
    <w:p w:rsidR="007A4BEA" w:rsidRDefault="007A4BEA" w:rsidP="00C70275">
      <w:pPr>
        <w:shd w:val="clear" w:color="auto" w:fill="FFFFFF"/>
        <w:ind w:left="19"/>
        <w:rPr>
          <w:spacing w:val="4"/>
          <w:lang w:val="ru-RU"/>
        </w:rPr>
      </w:pPr>
    </w:p>
    <w:p w:rsidR="00C70275" w:rsidRPr="007A4BEA" w:rsidRDefault="00C70275" w:rsidP="00C70275">
      <w:pPr>
        <w:shd w:val="clear" w:color="auto" w:fill="FFFFFF"/>
        <w:ind w:left="19"/>
        <w:rPr>
          <w:sz w:val="24"/>
          <w:szCs w:val="24"/>
          <w:lang w:val="ru-RU"/>
        </w:rPr>
      </w:pPr>
      <w:r w:rsidRPr="007A4BEA">
        <w:rPr>
          <w:spacing w:val="4"/>
          <w:sz w:val="24"/>
          <w:szCs w:val="24"/>
          <w:lang w:val="ru-RU"/>
        </w:rPr>
        <w:t>Упълномощен да подпише предложението</w:t>
      </w:r>
      <w:r w:rsidR="007A4BEA" w:rsidRPr="007A4BEA">
        <w:rPr>
          <w:spacing w:val="4"/>
          <w:sz w:val="24"/>
          <w:szCs w:val="24"/>
          <w:lang w:val="ru-RU"/>
        </w:rPr>
        <w:t xml:space="preserve"> </w:t>
      </w:r>
      <w:r w:rsidRPr="007A4BEA">
        <w:rPr>
          <w:spacing w:val="6"/>
          <w:sz w:val="24"/>
          <w:szCs w:val="24"/>
          <w:lang w:val="ru-RU"/>
        </w:rPr>
        <w:t xml:space="preserve">от името на: </w:t>
      </w:r>
    </w:p>
    <w:p w:rsidR="00C70275" w:rsidRPr="007A4BEA" w:rsidRDefault="00C70275" w:rsidP="00C70275">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sidR="007A4BEA">
        <w:rPr>
          <w:sz w:val="24"/>
          <w:szCs w:val="24"/>
          <w:lang w:val="en-US"/>
        </w:rPr>
        <w:t>.............</w:t>
      </w:r>
    </w:p>
    <w:p w:rsidR="00C70275" w:rsidRPr="007A4BEA" w:rsidRDefault="00C70275" w:rsidP="00C70275">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C70275" w:rsidRPr="007A4BEA" w:rsidRDefault="00C70275" w:rsidP="00C70275">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sidR="007A4BEA">
        <w:rPr>
          <w:sz w:val="24"/>
          <w:szCs w:val="24"/>
          <w:lang w:val="en-US"/>
        </w:rPr>
        <w:t>............</w:t>
      </w:r>
    </w:p>
    <w:p w:rsidR="008D60A1" w:rsidRPr="007A4BEA" w:rsidRDefault="00C70275" w:rsidP="00741EC6">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563541" w:rsidRPr="007A4BEA" w:rsidRDefault="00563541" w:rsidP="00563541">
      <w:pPr>
        <w:shd w:val="clear" w:color="auto" w:fill="FFFFFF"/>
        <w:tabs>
          <w:tab w:val="left" w:leader="dot" w:pos="7848"/>
        </w:tabs>
        <w:ind w:left="24"/>
        <w:jc w:val="center"/>
        <w:rPr>
          <w:sz w:val="24"/>
          <w:szCs w:val="24"/>
          <w:lang w:val="ru-RU"/>
        </w:rPr>
      </w:pPr>
    </w:p>
    <w:p w:rsidR="006B1401" w:rsidRPr="007A4BEA" w:rsidRDefault="006B1401" w:rsidP="00563541">
      <w:pPr>
        <w:shd w:val="clear" w:color="auto" w:fill="FFFFFF"/>
        <w:tabs>
          <w:tab w:val="left" w:leader="dot" w:pos="7848"/>
        </w:tabs>
        <w:ind w:left="24"/>
        <w:jc w:val="center"/>
        <w:rPr>
          <w:sz w:val="24"/>
          <w:szCs w:val="24"/>
          <w:lang w:val="ru-RU"/>
        </w:rPr>
      </w:pPr>
    </w:p>
    <w:p w:rsidR="006B1401" w:rsidRPr="007A4BEA" w:rsidRDefault="006B1401" w:rsidP="00563541">
      <w:pPr>
        <w:shd w:val="clear" w:color="auto" w:fill="FFFFFF"/>
        <w:tabs>
          <w:tab w:val="left" w:leader="dot" w:pos="7848"/>
        </w:tabs>
        <w:ind w:left="24"/>
        <w:jc w:val="center"/>
        <w:rPr>
          <w:sz w:val="24"/>
          <w:szCs w:val="24"/>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563541">
      <w:pPr>
        <w:shd w:val="clear" w:color="auto" w:fill="FFFFFF"/>
        <w:tabs>
          <w:tab w:val="left" w:leader="dot" w:pos="7848"/>
        </w:tabs>
        <w:ind w:left="24"/>
        <w:jc w:val="center"/>
        <w:rPr>
          <w:lang w:val="ru-RU"/>
        </w:rPr>
      </w:pPr>
    </w:p>
    <w:p w:rsidR="006B1401" w:rsidRDefault="006B1401" w:rsidP="00234D2F">
      <w:pPr>
        <w:shd w:val="clear" w:color="auto" w:fill="FFFFFF"/>
        <w:tabs>
          <w:tab w:val="left" w:leader="dot" w:pos="7848"/>
        </w:tabs>
        <w:rPr>
          <w:lang w:val="ru-RU"/>
        </w:rPr>
      </w:pPr>
    </w:p>
    <w:p w:rsidR="0061358A" w:rsidRDefault="0061358A" w:rsidP="00563541">
      <w:pPr>
        <w:shd w:val="clear" w:color="auto" w:fill="FFFFFF"/>
        <w:tabs>
          <w:tab w:val="left" w:leader="dot" w:pos="7848"/>
        </w:tabs>
        <w:ind w:left="24"/>
        <w:jc w:val="center"/>
        <w:rPr>
          <w:lang w:val="ru-RU"/>
        </w:rPr>
      </w:pPr>
    </w:p>
    <w:p w:rsidR="006B1401" w:rsidRPr="00C66D6F" w:rsidRDefault="006B1401" w:rsidP="00563541">
      <w:pPr>
        <w:shd w:val="clear" w:color="auto" w:fill="FFFFFF"/>
        <w:tabs>
          <w:tab w:val="left" w:leader="dot" w:pos="7848"/>
        </w:tabs>
        <w:ind w:left="24"/>
        <w:jc w:val="center"/>
        <w:rPr>
          <w:lang w:val="ru-RU"/>
        </w:rPr>
      </w:pPr>
    </w:p>
    <w:p w:rsidR="007067E0" w:rsidRPr="00C82D8A" w:rsidRDefault="007067E0" w:rsidP="00412448">
      <w:pPr>
        <w:shd w:val="clear" w:color="auto" w:fill="FFFFFF"/>
        <w:ind w:left="7200" w:firstLine="720"/>
        <w:rPr>
          <w:b/>
          <w:spacing w:val="-5"/>
          <w:sz w:val="24"/>
          <w:szCs w:val="24"/>
          <w:lang w:val="en-US"/>
        </w:rPr>
      </w:pPr>
      <w:r w:rsidRPr="00C82D8A">
        <w:rPr>
          <w:b/>
          <w:spacing w:val="-5"/>
          <w:sz w:val="24"/>
          <w:szCs w:val="24"/>
          <w:lang w:val="ru-RU"/>
        </w:rPr>
        <w:t xml:space="preserve">Приложение № </w:t>
      </w:r>
      <w:r>
        <w:rPr>
          <w:b/>
          <w:spacing w:val="-5"/>
          <w:sz w:val="24"/>
          <w:szCs w:val="24"/>
          <w:lang w:val="en-US"/>
        </w:rPr>
        <w:t>4</w:t>
      </w:r>
    </w:p>
    <w:p w:rsidR="007067E0" w:rsidRPr="001E1D5D" w:rsidRDefault="007067E0" w:rsidP="007067E0">
      <w:pPr>
        <w:ind w:left="6480" w:firstLine="720"/>
        <w:jc w:val="center"/>
        <w:rPr>
          <w:i/>
          <w:sz w:val="24"/>
          <w:szCs w:val="24"/>
          <w:lang w:val="bg-BG"/>
        </w:rPr>
      </w:pPr>
      <w:r w:rsidRPr="001E1D5D">
        <w:rPr>
          <w:i/>
          <w:sz w:val="24"/>
          <w:szCs w:val="24"/>
          <w:lang w:val="bg-BG"/>
        </w:rPr>
        <w:t xml:space="preserve">/Образец/                                                                                                                                                                                                                                                                                                                                                                                                                                                                                                                                                                                                                                                                                                                                                                                                                                                        </w:t>
      </w:r>
    </w:p>
    <w:p w:rsidR="007067E0" w:rsidRPr="001E1D5D" w:rsidRDefault="007067E0" w:rsidP="007067E0">
      <w:pPr>
        <w:pStyle w:val="BodyText"/>
        <w:ind w:left="3600" w:firstLine="720"/>
        <w:rPr>
          <w:sz w:val="24"/>
          <w:szCs w:val="24"/>
          <w:lang w:val="bg-BG"/>
        </w:rPr>
      </w:pPr>
    </w:p>
    <w:p w:rsidR="007067E0" w:rsidRPr="001E1D5D" w:rsidRDefault="007067E0" w:rsidP="007067E0">
      <w:pPr>
        <w:pStyle w:val="BodyText"/>
        <w:ind w:left="3600" w:firstLine="720"/>
        <w:rPr>
          <w:b/>
          <w:sz w:val="24"/>
          <w:szCs w:val="24"/>
          <w:lang w:val="bg-BG"/>
        </w:rPr>
      </w:pPr>
      <w:r w:rsidRPr="001E1D5D">
        <w:rPr>
          <w:b/>
          <w:sz w:val="24"/>
          <w:szCs w:val="24"/>
          <w:lang w:val="bg-BG"/>
        </w:rPr>
        <w:t>ДО</w:t>
      </w:r>
    </w:p>
    <w:p w:rsidR="007067E0" w:rsidRPr="001E1D5D" w:rsidRDefault="007067E0" w:rsidP="007067E0">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„БДЖ – ПЪТНИЧЕСКИ ПРЕВОЗИ” ЕООД</w:t>
      </w:r>
    </w:p>
    <w:p w:rsidR="007067E0" w:rsidRPr="001E1D5D" w:rsidRDefault="007067E0" w:rsidP="007067E0">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УЛ. ”ИВАН ВАЗОВ” № 3</w:t>
      </w:r>
    </w:p>
    <w:p w:rsidR="007067E0" w:rsidRPr="001E1D5D" w:rsidRDefault="007067E0" w:rsidP="007067E0">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ГР. СОФИЯ</w:t>
      </w:r>
    </w:p>
    <w:p w:rsidR="007067E0" w:rsidRPr="001E1D5D" w:rsidRDefault="007067E0" w:rsidP="007067E0">
      <w:pPr>
        <w:pStyle w:val="BodyText"/>
        <w:jc w:val="both"/>
        <w:rPr>
          <w:sz w:val="24"/>
          <w:szCs w:val="24"/>
          <w:lang w:val="bg-BG"/>
        </w:rPr>
      </w:pPr>
    </w:p>
    <w:p w:rsidR="007067E0" w:rsidRPr="001E1D5D" w:rsidRDefault="007067E0" w:rsidP="007067E0">
      <w:pPr>
        <w:pStyle w:val="BodyText"/>
        <w:jc w:val="center"/>
        <w:rPr>
          <w:sz w:val="24"/>
          <w:szCs w:val="24"/>
          <w:lang w:val="bg-BG"/>
        </w:rPr>
      </w:pPr>
      <w:r w:rsidRPr="001E1D5D">
        <w:rPr>
          <w:sz w:val="24"/>
          <w:szCs w:val="24"/>
          <w:lang w:val="bg-BG"/>
        </w:rPr>
        <w:t>БАНКОВА ГАРАНЦИЯ ЗА ИЗПЪЛНЕНИЕ</w:t>
      </w:r>
    </w:p>
    <w:p w:rsidR="007067E0" w:rsidRPr="001E1D5D" w:rsidRDefault="007067E0" w:rsidP="007067E0">
      <w:pPr>
        <w:jc w:val="both"/>
        <w:rPr>
          <w:sz w:val="24"/>
          <w:szCs w:val="24"/>
          <w:lang w:val="bg-BG"/>
        </w:rPr>
      </w:pPr>
      <w:r w:rsidRPr="001E1D5D">
        <w:rPr>
          <w:sz w:val="24"/>
          <w:szCs w:val="24"/>
          <w:lang w:val="bg-BG"/>
        </w:rPr>
        <w:tab/>
        <w:t xml:space="preserve">Ние </w:t>
      </w:r>
    </w:p>
    <w:p w:rsidR="007067E0" w:rsidRPr="001E1D5D" w:rsidRDefault="007C5821" w:rsidP="007067E0">
      <w:pPr>
        <w:ind w:right="641"/>
        <w:jc w:val="both"/>
        <w:rPr>
          <w:sz w:val="24"/>
          <w:szCs w:val="24"/>
          <w:lang w:val="bg-BG"/>
        </w:rPr>
      </w:pPr>
      <w:r>
        <w:rPr>
          <w:noProof/>
          <w:sz w:val="24"/>
          <w:szCs w:val="24"/>
          <w:lang w:val="bg-BG"/>
        </w:rPr>
        <w:pict>
          <v:line id="Line 2" o:spid="_x0000_s1026" style="position:absolute;left:0;text-align:left;flip:x;z-index:251658240;visibility:visible" from="-2.15pt,17.05pt" to="458.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" o:allowincell="f" strokecolor="red">
            <v:stroke startarrowwidth="narrow" startarrowlength="short" endarrowwidth="narrow" endarrowlength="short"/>
          </v:line>
        </w:pict>
      </w:r>
    </w:p>
    <w:p w:rsidR="007067E0" w:rsidRPr="001E1D5D" w:rsidRDefault="007067E0" w:rsidP="007067E0">
      <w:pPr>
        <w:ind w:right="641"/>
        <w:jc w:val="both"/>
        <w:rPr>
          <w:sz w:val="24"/>
          <w:szCs w:val="24"/>
          <w:lang w:val="bg-BG"/>
        </w:rPr>
      </w:pPr>
    </w:p>
    <w:p w:rsidR="007067E0" w:rsidRPr="001E1D5D" w:rsidRDefault="007067E0" w:rsidP="007067E0">
      <w:pPr>
        <w:jc w:val="center"/>
        <w:rPr>
          <w:sz w:val="24"/>
          <w:szCs w:val="24"/>
          <w:lang w:val="bg-BG"/>
        </w:rPr>
      </w:pPr>
      <w:r w:rsidRPr="001E1D5D">
        <w:rPr>
          <w:sz w:val="24"/>
          <w:szCs w:val="24"/>
          <w:lang w:val="bg-BG"/>
        </w:rPr>
        <w:t>/наименование и адрес на банката/</w:t>
      </w:r>
    </w:p>
    <w:p w:rsidR="007067E0" w:rsidRPr="001E1D5D" w:rsidRDefault="007067E0" w:rsidP="007067E0">
      <w:pPr>
        <w:jc w:val="both"/>
        <w:rPr>
          <w:sz w:val="24"/>
          <w:szCs w:val="24"/>
          <w:lang w:val="bg-BG"/>
        </w:rPr>
      </w:pPr>
    </w:p>
    <w:p w:rsidR="007067E0" w:rsidRPr="0067603C" w:rsidRDefault="007067E0" w:rsidP="0067603C">
      <w:pPr>
        <w:ind w:firstLine="720"/>
        <w:jc w:val="both"/>
        <w:rPr>
          <w:bCs/>
          <w:sz w:val="16"/>
          <w:szCs w:val="16"/>
          <w:lang w:val="en-US"/>
        </w:rPr>
      </w:pPr>
      <w:r w:rsidRPr="001E1D5D">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sidR="0067603C" w:rsidRPr="0067603C">
        <w:rPr>
          <w:sz w:val="24"/>
          <w:szCs w:val="24"/>
          <w:lang w:val="bg-BG"/>
        </w:rPr>
        <w:t>доставка на амортисьори за локомотиви серии 44 и 45</w:t>
      </w:r>
      <w:r w:rsidR="0067603C">
        <w:rPr>
          <w:bCs/>
          <w:sz w:val="16"/>
          <w:szCs w:val="16"/>
          <w:lang w:val="bg-BG"/>
        </w:rPr>
        <w:t xml:space="preserve"> </w:t>
      </w:r>
      <w:r w:rsidRPr="001E1D5D">
        <w:rPr>
          <w:sz w:val="24"/>
          <w:szCs w:val="24"/>
          <w:lang w:val="bg-BG"/>
        </w:rPr>
        <w:t>на обща стойност ……………………лева без ДДС.</w:t>
      </w:r>
    </w:p>
    <w:p w:rsidR="007067E0" w:rsidRPr="0088121D" w:rsidRDefault="007067E0" w:rsidP="007067E0">
      <w:pPr>
        <w:jc w:val="both"/>
        <w:rPr>
          <w:sz w:val="24"/>
          <w:szCs w:val="24"/>
          <w:lang w:val="en-US"/>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w:t>
      </w:r>
      <w:r w:rsidR="0088121D">
        <w:rPr>
          <w:sz w:val="24"/>
          <w:szCs w:val="24"/>
          <w:lang w:val="bg-BG"/>
        </w:rPr>
        <w:t>а 5 % от стойността на договора</w:t>
      </w:r>
      <w:r w:rsidR="0088121D">
        <w:rPr>
          <w:sz w:val="24"/>
          <w:szCs w:val="24"/>
          <w:lang w:val="en-US"/>
        </w:rPr>
        <w:t>.</w:t>
      </w:r>
    </w:p>
    <w:p w:rsidR="007067E0" w:rsidRPr="001E1D5D" w:rsidRDefault="007067E0" w:rsidP="007067E0">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7067E0" w:rsidRPr="001E1D5D" w:rsidRDefault="007067E0" w:rsidP="007067E0">
      <w:pPr>
        <w:jc w:val="both"/>
        <w:rPr>
          <w:lang w:val="bg-BG"/>
        </w:rPr>
      </w:pPr>
    </w:p>
    <w:p w:rsidR="007067E0" w:rsidRPr="001E1D5D" w:rsidRDefault="007067E0" w:rsidP="007067E0">
      <w:pPr>
        <w:jc w:val="both"/>
        <w:rPr>
          <w:sz w:val="24"/>
          <w:szCs w:val="24"/>
          <w:lang w:val="bg-BG"/>
        </w:rPr>
      </w:pPr>
      <w:r w:rsidRPr="001E1D5D">
        <w:rPr>
          <w:sz w:val="24"/>
          <w:szCs w:val="24"/>
          <w:lang w:val="bg-BG"/>
        </w:rPr>
        <w:tab/>
        <w:t>Тази Гаранция е валидна за срок,</w:t>
      </w:r>
      <w:r w:rsidR="0067603C">
        <w:rPr>
          <w:sz w:val="24"/>
          <w:szCs w:val="24"/>
          <w:lang w:val="bg-BG"/>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Подпис и печат на Гарантите:</w:t>
      </w:r>
    </w:p>
    <w:p w:rsidR="007067E0" w:rsidRPr="001E1D5D" w:rsidRDefault="007067E0" w:rsidP="007067E0">
      <w:pPr>
        <w:ind w:right="641"/>
        <w:jc w:val="both"/>
        <w:rPr>
          <w:sz w:val="24"/>
          <w:szCs w:val="24"/>
          <w:lang w:val="bg-BG"/>
        </w:rPr>
      </w:pPr>
    </w:p>
    <w:p w:rsidR="007067E0" w:rsidRPr="001E1D5D" w:rsidRDefault="007067E0" w:rsidP="007067E0">
      <w:pPr>
        <w:ind w:right="641"/>
        <w:jc w:val="both"/>
        <w:rPr>
          <w:sz w:val="24"/>
          <w:szCs w:val="24"/>
          <w:lang w:val="bg-BG"/>
        </w:rPr>
      </w:pPr>
    </w:p>
    <w:p w:rsidR="007067E0" w:rsidRPr="001E1D5D" w:rsidRDefault="007067E0" w:rsidP="007067E0">
      <w:pPr>
        <w:ind w:right="641" w:firstLine="720"/>
        <w:jc w:val="both"/>
        <w:rPr>
          <w:sz w:val="24"/>
          <w:szCs w:val="24"/>
          <w:lang w:val="bg-BG"/>
        </w:rPr>
      </w:pPr>
      <w:r w:rsidRPr="001E1D5D">
        <w:rPr>
          <w:sz w:val="24"/>
          <w:szCs w:val="24"/>
          <w:lang w:val="bg-BG"/>
        </w:rPr>
        <w:t>Дата:</w:t>
      </w:r>
    </w:p>
    <w:p w:rsidR="007067E0" w:rsidRPr="001E1D5D" w:rsidRDefault="007067E0" w:rsidP="007067E0">
      <w:pPr>
        <w:ind w:firstLine="720"/>
        <w:rPr>
          <w:b/>
          <w:sz w:val="24"/>
          <w:szCs w:val="24"/>
          <w:lang w:val="en-US"/>
        </w:rPr>
      </w:pPr>
      <w:r w:rsidRPr="001E1D5D">
        <w:rPr>
          <w:sz w:val="24"/>
          <w:szCs w:val="24"/>
          <w:lang w:val="bg-BG"/>
        </w:rPr>
        <w:t>Адрес:</w:t>
      </w:r>
    </w:p>
    <w:p w:rsidR="007067E0" w:rsidRDefault="007067E0" w:rsidP="007067E0">
      <w:pPr>
        <w:ind w:firstLine="720"/>
        <w:rPr>
          <w:b/>
          <w:sz w:val="24"/>
          <w:szCs w:val="24"/>
          <w:lang w:val="en-US"/>
        </w:rPr>
      </w:pPr>
    </w:p>
    <w:p w:rsidR="00667431" w:rsidRDefault="00667431" w:rsidP="007067E0">
      <w:pPr>
        <w:ind w:firstLine="720"/>
        <w:rPr>
          <w:b/>
          <w:sz w:val="24"/>
          <w:szCs w:val="24"/>
          <w:lang w:val="en-US"/>
        </w:rPr>
      </w:pPr>
    </w:p>
    <w:p w:rsidR="00867545" w:rsidRDefault="00867545" w:rsidP="007067E0">
      <w:pPr>
        <w:ind w:firstLine="720"/>
        <w:rPr>
          <w:b/>
          <w:sz w:val="24"/>
          <w:szCs w:val="24"/>
          <w:lang w:val="en-US"/>
        </w:rPr>
      </w:pPr>
    </w:p>
    <w:p w:rsidR="00867545" w:rsidRDefault="00867545" w:rsidP="007067E0">
      <w:pPr>
        <w:ind w:firstLine="720"/>
        <w:rPr>
          <w:b/>
          <w:sz w:val="24"/>
          <w:szCs w:val="24"/>
          <w:lang w:val="en-US"/>
        </w:rPr>
      </w:pPr>
    </w:p>
    <w:p w:rsidR="001E4305" w:rsidRDefault="00353323" w:rsidP="001E4305">
      <w:pPr>
        <w:autoSpaceDE w:val="0"/>
        <w:autoSpaceDN w:val="0"/>
        <w:adjustRightInd w:val="0"/>
        <w:jc w:val="center"/>
        <w:rPr>
          <w:rFonts w:eastAsia="Verdana-Bold"/>
          <w:b/>
          <w:bCs/>
          <w:sz w:val="24"/>
          <w:szCs w:val="28"/>
          <w:lang w:val="bg-BG" w:eastAsia="en-US"/>
        </w:rPr>
      </w:pPr>
      <w:r>
        <w:rPr>
          <w:rFonts w:eastAsia="Verdana-Bold"/>
          <w:b/>
          <w:bCs/>
          <w:sz w:val="24"/>
          <w:szCs w:val="28"/>
          <w:lang w:val="bg-BG" w:eastAsia="en-US"/>
        </w:rPr>
        <w:lastRenderedPageBreak/>
        <w:t xml:space="preserve">                                                                                                   </w:t>
      </w:r>
      <w:r w:rsidR="001E4305">
        <w:rPr>
          <w:rFonts w:eastAsia="Verdana-Bold"/>
          <w:b/>
          <w:bCs/>
          <w:sz w:val="24"/>
          <w:szCs w:val="28"/>
          <w:lang w:val="bg-BG" w:eastAsia="en-US"/>
        </w:rPr>
        <w:t>Приложение №</w:t>
      </w:r>
      <w:r w:rsidR="001E4305">
        <w:rPr>
          <w:rFonts w:eastAsia="Verdana-Bold"/>
          <w:b/>
          <w:bCs/>
          <w:sz w:val="24"/>
          <w:szCs w:val="28"/>
          <w:lang w:val="en-US" w:eastAsia="en-US"/>
        </w:rPr>
        <w:t xml:space="preserve"> </w:t>
      </w:r>
      <w:r w:rsidR="001E4305">
        <w:rPr>
          <w:rFonts w:eastAsia="Verdana-Bold"/>
          <w:b/>
          <w:bCs/>
          <w:sz w:val="24"/>
          <w:szCs w:val="28"/>
          <w:lang w:val="bg-BG" w:eastAsia="en-US"/>
        </w:rPr>
        <w:t>5</w:t>
      </w:r>
    </w:p>
    <w:p w:rsidR="001E4305" w:rsidRDefault="001E4305" w:rsidP="001E4305">
      <w:pPr>
        <w:autoSpaceDE w:val="0"/>
        <w:autoSpaceDN w:val="0"/>
        <w:adjustRightInd w:val="0"/>
        <w:jc w:val="center"/>
        <w:rPr>
          <w:rFonts w:asciiTheme="majorHAnsi" w:eastAsia="Verdana-Bold" w:hAnsiTheme="majorHAnsi"/>
          <w:b/>
          <w:bCs/>
          <w:sz w:val="24"/>
          <w:szCs w:val="28"/>
          <w:lang w:val="bg-BG" w:eastAsia="en-US"/>
        </w:rPr>
      </w:pPr>
    </w:p>
    <w:p w:rsidR="001E4305" w:rsidRDefault="001E4305" w:rsidP="001E4305">
      <w:pPr>
        <w:autoSpaceDE w:val="0"/>
        <w:autoSpaceDN w:val="0"/>
        <w:adjustRightInd w:val="0"/>
        <w:jc w:val="center"/>
        <w:rPr>
          <w:rFonts w:eastAsia="Verdana-Bold"/>
          <w:b/>
          <w:bCs/>
          <w:sz w:val="24"/>
          <w:szCs w:val="28"/>
          <w:lang w:val="en-US" w:eastAsia="en-US"/>
        </w:rPr>
      </w:pPr>
    </w:p>
    <w:p w:rsidR="001E4305" w:rsidRDefault="001E4305" w:rsidP="001E4305">
      <w:pPr>
        <w:autoSpaceDE w:val="0"/>
        <w:autoSpaceDN w:val="0"/>
        <w:adjustRightInd w:val="0"/>
        <w:jc w:val="center"/>
        <w:rPr>
          <w:rFonts w:eastAsia="Verdana-Bold"/>
          <w:b/>
          <w:bCs/>
          <w:sz w:val="24"/>
          <w:szCs w:val="28"/>
          <w:lang w:val="bg-BG" w:eastAsia="en-US"/>
        </w:rPr>
      </w:pPr>
      <w:r>
        <w:rPr>
          <w:rFonts w:eastAsia="Verdana-Bold"/>
          <w:b/>
          <w:bCs/>
          <w:sz w:val="24"/>
          <w:szCs w:val="28"/>
          <w:lang w:val="bg-BG" w:eastAsia="en-US"/>
        </w:rPr>
        <w:t>ДЕКЛАРАЦИЯ</w:t>
      </w:r>
    </w:p>
    <w:p w:rsidR="001E4305" w:rsidRDefault="001E4305" w:rsidP="001E4305">
      <w:pPr>
        <w:autoSpaceDE w:val="0"/>
        <w:autoSpaceDN w:val="0"/>
        <w:adjustRightInd w:val="0"/>
        <w:jc w:val="center"/>
        <w:rPr>
          <w:rFonts w:asciiTheme="majorHAnsi" w:eastAsia="Verdana-Bold" w:hAnsiTheme="majorHAnsi"/>
          <w:b/>
          <w:bCs/>
          <w:sz w:val="24"/>
          <w:szCs w:val="28"/>
          <w:lang w:val="bg-BG" w:eastAsia="en-US"/>
        </w:rPr>
      </w:pPr>
    </w:p>
    <w:p w:rsidR="001E4305" w:rsidRDefault="001E4305" w:rsidP="001E4305">
      <w:pPr>
        <w:jc w:val="center"/>
        <w:rPr>
          <w:rFonts w:asciiTheme="majorHAnsi" w:eastAsia="Batang" w:hAnsiTheme="majorHAnsi"/>
          <w:bCs/>
          <w:sz w:val="24"/>
          <w:szCs w:val="24"/>
          <w:lang w:val="bg-BG" w:eastAsia="en-US"/>
        </w:rPr>
      </w:pPr>
      <w:r>
        <w:rPr>
          <w:rFonts w:asciiTheme="majorHAnsi" w:eastAsia="Batang" w:hAnsiTheme="majorHAnsi"/>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1E4305" w:rsidRDefault="001E4305" w:rsidP="001E4305">
      <w:pPr>
        <w:shd w:val="clear" w:color="auto" w:fill="FFFFFF"/>
        <w:ind w:right="50"/>
        <w:jc w:val="both"/>
        <w:rPr>
          <w:rFonts w:asciiTheme="majorHAnsi" w:eastAsia="Batang" w:hAnsiTheme="majorHAnsi"/>
          <w:color w:val="000000"/>
          <w:spacing w:val="2"/>
          <w:w w:val="111"/>
          <w:sz w:val="24"/>
          <w:szCs w:val="24"/>
          <w:lang w:val="bg-BG" w:eastAsia="en-US"/>
        </w:rPr>
      </w:pPr>
    </w:p>
    <w:p w:rsidR="001E4305" w:rsidRDefault="001E4305" w:rsidP="001E4305">
      <w:pPr>
        <w:shd w:val="clear" w:color="auto" w:fill="FFFFFF"/>
        <w:tabs>
          <w:tab w:val="left" w:leader="underscore" w:pos="8726"/>
        </w:tabs>
        <w:spacing w:before="142"/>
        <w:ind w:right="23" w:firstLine="540"/>
        <w:jc w:val="both"/>
        <w:rPr>
          <w:rFonts w:asciiTheme="majorHAnsi" w:hAnsiTheme="majorHAnsi"/>
          <w:sz w:val="24"/>
          <w:szCs w:val="24"/>
          <w:lang w:val="bg-BG"/>
        </w:rPr>
      </w:pPr>
      <w:r>
        <w:rPr>
          <w:rFonts w:asciiTheme="majorHAnsi" w:hAnsiTheme="majorHAnsi"/>
          <w:sz w:val="24"/>
          <w:szCs w:val="24"/>
          <w:lang w:val="bg-BG"/>
        </w:rPr>
        <w:t>Долуподписаният(-ната) .........................................................................................................,</w:t>
      </w:r>
    </w:p>
    <w:p w:rsidR="001E4305" w:rsidRPr="00353323" w:rsidRDefault="001E4305" w:rsidP="001E4305">
      <w:pPr>
        <w:tabs>
          <w:tab w:val="num" w:pos="0"/>
        </w:tabs>
        <w:jc w:val="both"/>
        <w:rPr>
          <w:rFonts w:asciiTheme="majorHAnsi" w:hAnsiTheme="majorHAnsi"/>
          <w:sz w:val="24"/>
          <w:szCs w:val="24"/>
          <w:lang w:val="bg-BG"/>
        </w:rPr>
      </w:pPr>
      <w:r>
        <w:rPr>
          <w:rFonts w:asciiTheme="majorHAnsi" w:hAnsiTheme="majorHAnsi"/>
          <w:sz w:val="24"/>
          <w:szCs w:val="24"/>
          <w:lang w:val="bg-BG"/>
        </w:rPr>
        <w:t xml:space="preserve">с лична карта № .........................., издадена на ............................ от .............................................., с ЕГН: ..................................., с постоянен адрес: ........................................................................., в качеството ми на ..................................................................... </w:t>
      </w:r>
      <w:r>
        <w:rPr>
          <w:rFonts w:asciiTheme="majorHAnsi" w:hAnsiTheme="majorHAnsi"/>
          <w:i/>
          <w:iCs/>
          <w:sz w:val="24"/>
          <w:szCs w:val="24"/>
          <w:lang w:val="bg-BG"/>
        </w:rPr>
        <w:t xml:space="preserve">(посочете длъжността, която заемате в управителен орган, както и точното наименование на съответния орган) </w:t>
      </w:r>
      <w:r>
        <w:rPr>
          <w:rFonts w:asciiTheme="majorHAnsi" w:hAnsiTheme="majorHAnsi"/>
          <w:sz w:val="24"/>
          <w:szCs w:val="24"/>
          <w:lang w:val="bg-BG"/>
        </w:rPr>
        <w:t xml:space="preserve">на ........................................................................................... </w:t>
      </w:r>
      <w:r>
        <w:rPr>
          <w:rFonts w:asciiTheme="majorHAnsi" w:hAnsiTheme="majorHAnsi"/>
          <w:i/>
          <w:iCs/>
          <w:sz w:val="24"/>
          <w:szCs w:val="24"/>
          <w:lang w:val="bg-BG"/>
        </w:rPr>
        <w:t xml:space="preserve">(посочете правноорганизационната форма на кандидата/участника/подизпълнителя), </w:t>
      </w:r>
      <w:r>
        <w:rPr>
          <w:rFonts w:asciiTheme="majorHAnsi" w:hAnsiTheme="majorHAnsi"/>
          <w:sz w:val="24"/>
          <w:szCs w:val="24"/>
          <w:lang w:val="bg-BG"/>
        </w:rPr>
        <w:t>вписано в Търговския регистър, воден от Агенцията по вписванията при Министерство на правосъдието с ЕИК: ....................................,</w:t>
      </w:r>
      <w:r>
        <w:rPr>
          <w:rFonts w:asciiTheme="majorHAnsi" w:hAnsiTheme="majorHAnsi"/>
          <w:spacing w:val="1"/>
          <w:sz w:val="24"/>
          <w:szCs w:val="24"/>
          <w:lang w:val="bg-BG"/>
        </w:rPr>
        <w:t xml:space="preserve"> със седалище и адрес на управление: ........................................................................................., в качеството му на </w:t>
      </w:r>
      <w:r w:rsidR="00353323">
        <w:rPr>
          <w:rFonts w:asciiTheme="majorHAnsi" w:hAnsiTheme="majorHAnsi"/>
          <w:spacing w:val="1"/>
          <w:sz w:val="24"/>
          <w:szCs w:val="24"/>
          <w:lang w:val="bg-BG"/>
        </w:rPr>
        <w:t>участник/подизпълнител в</w:t>
      </w:r>
      <w:r>
        <w:rPr>
          <w:rFonts w:asciiTheme="majorHAnsi" w:hAnsiTheme="majorHAnsi"/>
          <w:spacing w:val="1"/>
          <w:sz w:val="24"/>
          <w:szCs w:val="24"/>
          <w:lang w:val="bg-BG"/>
        </w:rPr>
        <w:t xml:space="preserve"> процедура</w:t>
      </w:r>
      <w:r w:rsidR="00353323">
        <w:rPr>
          <w:rFonts w:asciiTheme="majorHAnsi" w:hAnsiTheme="majorHAnsi"/>
          <w:spacing w:val="1"/>
          <w:sz w:val="24"/>
          <w:szCs w:val="24"/>
          <w:lang w:val="en-US"/>
        </w:rPr>
        <w:t xml:space="preserve">  - </w:t>
      </w:r>
      <w:r w:rsidR="00353323">
        <w:rPr>
          <w:rFonts w:asciiTheme="majorHAnsi" w:hAnsiTheme="majorHAnsi"/>
          <w:spacing w:val="1"/>
          <w:sz w:val="24"/>
          <w:szCs w:val="24"/>
          <w:lang w:val="bg-BG"/>
        </w:rPr>
        <w:t xml:space="preserve">публично състезание </w:t>
      </w:r>
      <w:r>
        <w:rPr>
          <w:rFonts w:asciiTheme="majorHAnsi" w:hAnsiTheme="majorHAnsi"/>
          <w:spacing w:val="1"/>
          <w:sz w:val="24"/>
          <w:szCs w:val="24"/>
          <w:lang w:val="bg-BG"/>
        </w:rPr>
        <w:t xml:space="preserve"> </w:t>
      </w:r>
      <w:r>
        <w:rPr>
          <w:rFonts w:asciiTheme="majorHAnsi" w:hAnsiTheme="majorHAnsi"/>
          <w:sz w:val="24"/>
          <w:szCs w:val="24"/>
          <w:lang w:val="bg-BG"/>
        </w:rPr>
        <w:t xml:space="preserve">по ЗОП, </w:t>
      </w:r>
      <w:r w:rsidR="00353323">
        <w:rPr>
          <w:rFonts w:asciiTheme="majorHAnsi" w:hAnsiTheme="majorHAnsi"/>
          <w:sz w:val="24"/>
          <w:szCs w:val="24"/>
          <w:lang w:val="bg-BG"/>
        </w:rPr>
        <w:t xml:space="preserve">за възлагане на обществена поръчка с </w:t>
      </w:r>
      <w:r>
        <w:rPr>
          <w:rFonts w:asciiTheme="majorHAnsi" w:hAnsiTheme="majorHAnsi"/>
          <w:sz w:val="24"/>
          <w:szCs w:val="24"/>
          <w:lang w:val="bg-BG"/>
        </w:rPr>
        <w:t>предмет:</w:t>
      </w:r>
      <w:r>
        <w:rPr>
          <w:rFonts w:asciiTheme="majorHAnsi" w:eastAsia="TimesNewRoman,Bold" w:hAnsiTheme="majorHAnsi"/>
          <w:bCs/>
          <w:sz w:val="24"/>
          <w:szCs w:val="24"/>
          <w:lang w:val="bg-BG"/>
        </w:rPr>
        <w:t xml:space="preserve"> </w:t>
      </w:r>
      <w:bookmarkStart w:id="0" w:name="_Toc378585129"/>
      <w:r>
        <w:rPr>
          <w:b/>
          <w:color w:val="000000" w:themeColor="text1"/>
          <w:sz w:val="24"/>
          <w:szCs w:val="24"/>
          <w:lang w:val="bg-BG"/>
        </w:rPr>
        <w:t>„</w:t>
      </w:r>
      <w:r w:rsidR="00353323">
        <w:rPr>
          <w:b/>
          <w:color w:val="000000" w:themeColor="text1"/>
          <w:sz w:val="24"/>
          <w:szCs w:val="24"/>
          <w:lang w:val="bg-BG"/>
        </w:rPr>
        <w:t>Доставка на амортисьори за локомотиви серии 44 и 45”</w:t>
      </w:r>
    </w:p>
    <w:p w:rsidR="001E4305" w:rsidRDefault="001E4305" w:rsidP="001E4305">
      <w:pPr>
        <w:tabs>
          <w:tab w:val="num" w:pos="0"/>
        </w:tabs>
        <w:jc w:val="both"/>
        <w:rPr>
          <w:rFonts w:asciiTheme="majorHAnsi" w:hAnsiTheme="majorHAnsi"/>
          <w:b/>
          <w:spacing w:val="4"/>
          <w:sz w:val="24"/>
          <w:szCs w:val="24"/>
          <w:lang w:val="bg-BG"/>
        </w:rPr>
      </w:pPr>
    </w:p>
    <w:p w:rsidR="001E4305" w:rsidRDefault="001E4305" w:rsidP="001E4305">
      <w:pPr>
        <w:tabs>
          <w:tab w:val="num" w:pos="0"/>
        </w:tabs>
        <w:jc w:val="center"/>
        <w:rPr>
          <w:rFonts w:asciiTheme="majorHAnsi" w:hAnsiTheme="majorHAnsi"/>
          <w:b/>
          <w:spacing w:val="4"/>
          <w:sz w:val="24"/>
          <w:szCs w:val="24"/>
          <w:lang w:val="bg-BG"/>
        </w:rPr>
      </w:pPr>
      <w:r>
        <w:rPr>
          <w:rFonts w:asciiTheme="majorHAnsi" w:hAnsiTheme="majorHAnsi"/>
          <w:b/>
          <w:spacing w:val="4"/>
          <w:sz w:val="24"/>
          <w:szCs w:val="24"/>
          <w:lang w:val="bg-BG"/>
        </w:rPr>
        <w:t>ДЕКЛАРИРАМ, ЧЕ:</w:t>
      </w:r>
      <w:bookmarkEnd w:id="0"/>
    </w:p>
    <w:p w:rsidR="001E4305" w:rsidRDefault="001E4305" w:rsidP="001E4305">
      <w:pPr>
        <w:tabs>
          <w:tab w:val="num" w:pos="0"/>
        </w:tabs>
        <w:jc w:val="center"/>
        <w:rPr>
          <w:rFonts w:asciiTheme="majorHAnsi" w:hAnsiTheme="majorHAnsi"/>
          <w:b/>
          <w:spacing w:val="4"/>
          <w:sz w:val="24"/>
          <w:szCs w:val="24"/>
          <w:lang w:val="bg-BG"/>
        </w:rPr>
      </w:pPr>
    </w:p>
    <w:p w:rsidR="001E4305" w:rsidRDefault="001E4305" w:rsidP="001E4305">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1.</w:t>
      </w:r>
      <w:r>
        <w:rPr>
          <w:rFonts w:asciiTheme="majorHAnsi" w:eastAsia="Batang" w:hAnsiTheme="majorHAnsi"/>
          <w:sz w:val="24"/>
          <w:szCs w:val="24"/>
          <w:lang w:val="bg-BG" w:eastAsia="en-US"/>
        </w:rPr>
        <w:t xml:space="preserve"> Представляваното от мен дружество </w:t>
      </w:r>
      <w:r>
        <w:rPr>
          <w:rFonts w:asciiTheme="majorHAnsi" w:eastAsia="Batang" w:hAnsiTheme="majorHAnsi"/>
          <w:b/>
          <w:sz w:val="24"/>
          <w:szCs w:val="24"/>
          <w:u w:val="single"/>
          <w:lang w:val="bg-BG" w:eastAsia="en-US"/>
        </w:rPr>
        <w:t>не е</w:t>
      </w:r>
      <w:r>
        <w:rPr>
          <w:rFonts w:asciiTheme="majorHAnsi" w:eastAsia="Batang" w:hAnsiTheme="majorHAnsi"/>
          <w:sz w:val="24"/>
          <w:szCs w:val="24"/>
          <w:lang w:val="bg-BG" w:eastAsia="en-US"/>
        </w:rPr>
        <w:t xml:space="preserve"> регистрирано в юрисдикция/и с преференциален данъчен режим/Представляваното от мен дружество </w:t>
      </w:r>
      <w:r>
        <w:rPr>
          <w:rFonts w:asciiTheme="majorHAnsi" w:eastAsia="Batang" w:hAnsiTheme="majorHAnsi"/>
          <w:b/>
          <w:sz w:val="24"/>
          <w:szCs w:val="24"/>
          <w:u w:val="single"/>
          <w:lang w:val="bg-BG" w:eastAsia="en-US"/>
        </w:rPr>
        <w:t>е</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регистрирано в юрисдикция с преференциален данъчен режим, а именно: …………...................</w:t>
      </w:r>
    </w:p>
    <w:p w:rsidR="001E4305" w:rsidRDefault="001E4305" w:rsidP="001E4305">
      <w:pPr>
        <w:ind w:firstLine="567"/>
        <w:jc w:val="both"/>
        <w:rPr>
          <w:rFonts w:asciiTheme="majorHAnsi" w:eastAsia="Batang" w:hAnsiTheme="majorHAnsi"/>
          <w:b/>
          <w:sz w:val="24"/>
          <w:szCs w:val="24"/>
          <w:u w:val="single"/>
          <w:lang w:val="bg-BG" w:eastAsia="en-US"/>
        </w:rPr>
      </w:pPr>
    </w:p>
    <w:p w:rsidR="001E4305" w:rsidRDefault="001E4305" w:rsidP="001E4305">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1 се оставя вярното, а ненужното се зачертава.</w:t>
      </w:r>
    </w:p>
    <w:p w:rsidR="001E4305" w:rsidRDefault="001E4305" w:rsidP="001E4305">
      <w:pPr>
        <w:ind w:firstLine="567"/>
        <w:jc w:val="both"/>
        <w:rPr>
          <w:rFonts w:asciiTheme="majorHAnsi" w:eastAsia="Batang" w:hAnsiTheme="majorHAnsi"/>
          <w:sz w:val="24"/>
          <w:szCs w:val="24"/>
          <w:lang w:val="bg-BG" w:eastAsia="en-US"/>
        </w:rPr>
      </w:pPr>
    </w:p>
    <w:p w:rsidR="001E4305" w:rsidRDefault="001E4305" w:rsidP="001E4305">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2.</w:t>
      </w:r>
      <w:r>
        <w:rPr>
          <w:rFonts w:asciiTheme="majorHAnsi" w:eastAsia="Batang" w:hAnsiTheme="majorHAnsi"/>
          <w:sz w:val="24"/>
          <w:szCs w:val="24"/>
          <w:lang w:val="bg-BG" w:eastAsia="en-US"/>
        </w:rPr>
        <w:t xml:space="preserve"> Представляваното от мен дружество </w:t>
      </w:r>
      <w:r>
        <w:rPr>
          <w:rFonts w:asciiTheme="majorHAnsi" w:eastAsia="Batang" w:hAnsiTheme="majorHAnsi"/>
          <w:b/>
          <w:sz w:val="24"/>
          <w:szCs w:val="24"/>
          <w:u w:val="single"/>
          <w:lang w:val="bg-BG" w:eastAsia="en-US"/>
        </w:rPr>
        <w:t>не е</w:t>
      </w:r>
      <w:r>
        <w:rPr>
          <w:rFonts w:asciiTheme="majorHAnsi" w:eastAsia="Batang" w:hAnsiTheme="majorHAnsi"/>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asciiTheme="majorHAnsi" w:eastAsia="Batang" w:hAnsiTheme="majorHAnsi"/>
          <w:b/>
          <w:sz w:val="24"/>
          <w:szCs w:val="24"/>
          <w:u w:val="single"/>
          <w:lang w:val="bg-BG" w:eastAsia="en-US"/>
        </w:rPr>
        <w:t>е</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контролирано лице от дружества, регистрирани в юрисдикция с преференциален данъчен режим, а именно: ………………….......…</w:t>
      </w:r>
    </w:p>
    <w:p w:rsidR="001E4305" w:rsidRDefault="001E4305" w:rsidP="001E4305">
      <w:pPr>
        <w:ind w:firstLine="567"/>
        <w:jc w:val="both"/>
        <w:rPr>
          <w:rFonts w:asciiTheme="majorHAnsi" w:eastAsia="Batang" w:hAnsiTheme="majorHAnsi"/>
          <w:b/>
          <w:sz w:val="24"/>
          <w:szCs w:val="24"/>
          <w:u w:val="single"/>
          <w:lang w:val="bg-BG" w:eastAsia="en-US"/>
        </w:rPr>
      </w:pPr>
    </w:p>
    <w:p w:rsidR="001E4305" w:rsidRDefault="001E4305" w:rsidP="001E4305">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2 се оставя вярното, а ненужното се зачертава.</w:t>
      </w:r>
    </w:p>
    <w:p w:rsidR="001E4305" w:rsidRDefault="001E4305" w:rsidP="001E4305">
      <w:pPr>
        <w:ind w:firstLine="567"/>
        <w:jc w:val="both"/>
        <w:rPr>
          <w:rFonts w:asciiTheme="majorHAnsi" w:eastAsia="Batang" w:hAnsiTheme="majorHAnsi"/>
          <w:sz w:val="24"/>
          <w:szCs w:val="24"/>
          <w:lang w:val="bg-BG" w:eastAsia="en-US"/>
        </w:rPr>
      </w:pPr>
    </w:p>
    <w:p w:rsidR="001E4305" w:rsidRDefault="001E4305" w:rsidP="001E4305">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3.</w:t>
      </w:r>
      <w:r>
        <w:rPr>
          <w:rFonts w:asciiTheme="majorHAnsi" w:eastAsia="Batang" w:hAnsiTheme="majorHAnsi"/>
          <w:sz w:val="24"/>
          <w:szCs w:val="24"/>
          <w:lang w:val="bg-BG" w:eastAsia="en-US"/>
        </w:rPr>
        <w:t xml:space="preserve"> </w:t>
      </w:r>
      <w:r>
        <w:rPr>
          <w:rFonts w:asciiTheme="majorHAnsi" w:eastAsia="Batang" w:hAnsiTheme="majorHAnsi"/>
          <w:b/>
          <w:bCs/>
          <w:sz w:val="24"/>
          <w:szCs w:val="24"/>
          <w:u w:val="single"/>
          <w:lang w:val="bg-BG" w:eastAsia="en-US"/>
        </w:rPr>
        <w:t xml:space="preserve">Не съм </w:t>
      </w:r>
      <w:r>
        <w:rPr>
          <w:rFonts w:asciiTheme="majorHAnsi" w:eastAsia="Batang" w:hAnsiTheme="majorHAnsi"/>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asciiTheme="majorHAnsi" w:eastAsia="Batang" w:hAnsiTheme="majorHAnsi"/>
          <w:bCs/>
          <w:sz w:val="24"/>
          <w:szCs w:val="24"/>
          <w:lang w:val="bg-BG" w:eastAsia="en-US"/>
        </w:rPr>
        <w:t>Контролирано лице</w:t>
      </w:r>
      <w:r>
        <w:rPr>
          <w:rFonts w:asciiTheme="majorHAnsi" w:eastAsia="Batang" w:hAnsiTheme="majorHAnsi"/>
          <w:sz w:val="24"/>
          <w:szCs w:val="24"/>
          <w:lang w:val="bg-BG" w:eastAsia="en-US"/>
        </w:rPr>
        <w:t xml:space="preserve"> </w:t>
      </w:r>
      <w:r>
        <w:rPr>
          <w:rFonts w:asciiTheme="majorHAnsi" w:eastAsia="Batang" w:hAnsiTheme="majorHAnsi"/>
          <w:b/>
          <w:bCs/>
          <w:sz w:val="24"/>
          <w:szCs w:val="24"/>
          <w:u w:val="single"/>
          <w:lang w:val="bg-BG" w:eastAsia="en-US"/>
        </w:rPr>
        <w:t>съм</w:t>
      </w:r>
      <w:r>
        <w:rPr>
          <w:rFonts w:asciiTheme="majorHAnsi" w:eastAsia="Batang" w:hAnsiTheme="majorHAnsi"/>
          <w:sz w:val="24"/>
          <w:szCs w:val="24"/>
          <w:lang w:val="bg-BG" w:eastAsia="en-US"/>
        </w:rPr>
        <w:t xml:space="preserve"> с лица, регистрирани в юрисдикция с преференциален данъчен режим, а именно с: ……………………</w:t>
      </w:r>
    </w:p>
    <w:p w:rsidR="001E4305" w:rsidRDefault="001E4305" w:rsidP="001E4305">
      <w:pPr>
        <w:ind w:firstLine="567"/>
        <w:jc w:val="both"/>
        <w:rPr>
          <w:rFonts w:asciiTheme="majorHAnsi" w:eastAsia="Batang" w:hAnsiTheme="majorHAnsi"/>
          <w:b/>
          <w:sz w:val="24"/>
          <w:szCs w:val="24"/>
          <w:u w:val="single"/>
          <w:lang w:val="bg-BG" w:eastAsia="en-US"/>
        </w:rPr>
      </w:pPr>
    </w:p>
    <w:p w:rsidR="001E4305" w:rsidRDefault="001E4305" w:rsidP="001E4305">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3 се оставя вярното, а ненужното се зачертава.</w:t>
      </w:r>
    </w:p>
    <w:p w:rsidR="001E4305" w:rsidRDefault="001E4305" w:rsidP="001E4305">
      <w:pPr>
        <w:ind w:firstLine="567"/>
        <w:jc w:val="both"/>
        <w:rPr>
          <w:rFonts w:asciiTheme="majorHAnsi" w:eastAsia="Batang" w:hAnsiTheme="majorHAnsi"/>
          <w:sz w:val="24"/>
          <w:szCs w:val="24"/>
          <w:lang w:val="bg-BG" w:eastAsia="en-US"/>
        </w:rPr>
      </w:pPr>
    </w:p>
    <w:p w:rsidR="001E4305" w:rsidRDefault="001E4305" w:rsidP="001E4305">
      <w:pPr>
        <w:ind w:firstLine="567"/>
        <w:jc w:val="both"/>
        <w:rPr>
          <w:rFonts w:asciiTheme="majorHAnsi" w:eastAsia="Batang" w:hAnsiTheme="majorHAnsi"/>
          <w:bCs/>
          <w:sz w:val="24"/>
          <w:szCs w:val="24"/>
          <w:lang w:val="bg-BG" w:eastAsia="en-US"/>
        </w:rPr>
      </w:pPr>
      <w:r>
        <w:rPr>
          <w:rFonts w:asciiTheme="majorHAnsi" w:eastAsia="Batang" w:hAnsiTheme="majorHAnsi"/>
          <w:b/>
          <w:sz w:val="24"/>
          <w:szCs w:val="24"/>
          <w:lang w:val="bg-BG" w:eastAsia="en-US"/>
        </w:rPr>
        <w:t>4.</w:t>
      </w:r>
      <w:r>
        <w:rPr>
          <w:rFonts w:asciiTheme="majorHAnsi" w:eastAsia="Batang" w:hAnsiTheme="majorHAnsi"/>
          <w:sz w:val="24"/>
          <w:szCs w:val="24"/>
          <w:lang w:val="bg-BG" w:eastAsia="en-US"/>
        </w:rPr>
        <w:t xml:space="preserve"> Представляваното от мен дружество попада в изключенията по чл. 4, т. …… от </w:t>
      </w:r>
      <w:r>
        <w:rPr>
          <w:rFonts w:asciiTheme="majorHAnsi" w:eastAsia="Batang" w:hAnsiTheme="majorHAnsi"/>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1E4305" w:rsidRDefault="001E4305" w:rsidP="001E4305">
      <w:pPr>
        <w:ind w:firstLine="567"/>
        <w:jc w:val="both"/>
        <w:rPr>
          <w:rFonts w:asciiTheme="majorHAnsi" w:eastAsia="Batang" w:hAnsiTheme="majorHAnsi"/>
          <w:b/>
          <w:sz w:val="24"/>
          <w:szCs w:val="24"/>
          <w:u w:val="single"/>
          <w:lang w:val="bg-BG" w:eastAsia="en-US"/>
        </w:rPr>
      </w:pPr>
    </w:p>
    <w:p w:rsidR="001E4305" w:rsidRDefault="001E4305" w:rsidP="001E4305">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1E4305" w:rsidRDefault="001E4305" w:rsidP="001E4305">
      <w:pPr>
        <w:ind w:firstLine="567"/>
        <w:jc w:val="both"/>
        <w:rPr>
          <w:rFonts w:asciiTheme="majorHAnsi" w:eastAsia="Batang" w:hAnsiTheme="majorHAnsi"/>
          <w:b/>
          <w:sz w:val="24"/>
          <w:szCs w:val="24"/>
          <w:lang w:val="bg-BG" w:eastAsia="en-US"/>
        </w:rPr>
      </w:pPr>
    </w:p>
    <w:p w:rsidR="001E4305" w:rsidRDefault="001E4305" w:rsidP="001E4305">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5.</w:t>
      </w:r>
      <w:r>
        <w:rPr>
          <w:rFonts w:asciiTheme="majorHAnsi" w:eastAsia="Batang" w:hAnsiTheme="majorHAnsi"/>
          <w:sz w:val="24"/>
          <w:szCs w:val="24"/>
          <w:lang w:val="bg-BG" w:eastAsia="en-US"/>
        </w:rPr>
        <w:t xml:space="preserve"> Запознат съм с правомощията на възложителя по чл. 6, ал. 5 и ал. 6 и по чл. 5, ал. 1, т. 3 и ал. 2 от </w:t>
      </w:r>
      <w:r>
        <w:rPr>
          <w:rFonts w:asciiTheme="majorHAnsi" w:eastAsia="Batang" w:hAnsiTheme="majorHAnsi"/>
          <w:bCs/>
          <w:sz w:val="24"/>
          <w:szCs w:val="24"/>
          <w:lang w:val="bg-BG" w:eastAsia="en-US"/>
        </w:rPr>
        <w:t>ЗИФОДРЮПДРКТЛТДС.</w:t>
      </w:r>
    </w:p>
    <w:p w:rsidR="001E4305" w:rsidRDefault="001E4305" w:rsidP="001E4305">
      <w:pPr>
        <w:ind w:firstLine="567"/>
        <w:jc w:val="both"/>
        <w:rPr>
          <w:rFonts w:asciiTheme="majorHAnsi" w:eastAsia="Batang" w:hAnsiTheme="majorHAnsi"/>
          <w:sz w:val="24"/>
          <w:szCs w:val="24"/>
          <w:lang w:val="bg-BG" w:eastAsia="en-US"/>
        </w:rPr>
      </w:pPr>
    </w:p>
    <w:p w:rsidR="001E4305" w:rsidRDefault="001E4305" w:rsidP="001E4305">
      <w:pPr>
        <w:jc w:val="both"/>
        <w:rPr>
          <w:rFonts w:asciiTheme="majorHAnsi" w:eastAsia="Batang" w:hAnsiTheme="majorHAnsi"/>
          <w:sz w:val="24"/>
          <w:szCs w:val="24"/>
          <w:lang w:val="bg-BG" w:eastAsia="en-US"/>
        </w:rPr>
      </w:pPr>
    </w:p>
    <w:p w:rsidR="001E4305" w:rsidRDefault="001E4305" w:rsidP="001E4305">
      <w:pPr>
        <w:jc w:val="both"/>
        <w:rPr>
          <w:rFonts w:asciiTheme="majorHAnsi" w:eastAsia="Batang" w:hAnsiTheme="majorHAnsi"/>
          <w:sz w:val="24"/>
          <w:szCs w:val="24"/>
          <w:lang w:val="bg-BG" w:eastAsia="en-US"/>
        </w:rPr>
      </w:pPr>
      <w:r>
        <w:rPr>
          <w:rFonts w:asciiTheme="majorHAnsi" w:eastAsia="Batang" w:hAnsiTheme="majorHAnsi"/>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1E4305" w:rsidRDefault="001E4305" w:rsidP="001E4305">
      <w:pPr>
        <w:jc w:val="both"/>
        <w:rPr>
          <w:rFonts w:asciiTheme="majorHAnsi" w:eastAsia="Batang" w:hAnsiTheme="majorHAnsi"/>
          <w:sz w:val="24"/>
          <w:szCs w:val="24"/>
          <w:lang w:val="bg-BG" w:eastAsia="en-US"/>
        </w:rPr>
      </w:pPr>
    </w:p>
    <w:p w:rsidR="001E4305" w:rsidRDefault="001E4305" w:rsidP="001E4305">
      <w:pPr>
        <w:jc w:val="both"/>
        <w:rPr>
          <w:rFonts w:asciiTheme="majorHAnsi" w:hAnsiTheme="majorHAnsi"/>
          <w:b/>
          <w:sz w:val="24"/>
          <w:szCs w:val="24"/>
          <w:lang w:val="bg-BG"/>
        </w:rPr>
      </w:pPr>
      <w:r>
        <w:rPr>
          <w:rFonts w:asciiTheme="majorHAnsi" w:hAnsiTheme="majorHAnsi"/>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1E4305" w:rsidRDefault="001E4305" w:rsidP="001E4305">
      <w:pPr>
        <w:rPr>
          <w:rFonts w:asciiTheme="majorHAnsi" w:eastAsia="Batang" w:hAnsiTheme="majorHAnsi"/>
          <w:sz w:val="24"/>
          <w:lang w:val="bg-BG" w:eastAsia="en-US"/>
        </w:rPr>
      </w:pPr>
    </w:p>
    <w:p w:rsidR="001E4305" w:rsidRDefault="001E4305" w:rsidP="001E4305">
      <w:pPr>
        <w:pStyle w:val="BodyText"/>
        <w:rPr>
          <w:rFonts w:asciiTheme="majorHAnsi" w:hAnsiTheme="majorHAnsi"/>
          <w:b/>
          <w:bCs/>
          <w:sz w:val="24"/>
          <w:lang w:val="bg-BG" w:eastAsia="en-US"/>
        </w:rPr>
      </w:pPr>
    </w:p>
    <w:tbl>
      <w:tblPr>
        <w:tblW w:w="0" w:type="auto"/>
        <w:tblLook w:val="04A0"/>
      </w:tblPr>
      <w:tblGrid>
        <w:gridCol w:w="3888"/>
        <w:gridCol w:w="4634"/>
      </w:tblGrid>
      <w:tr w:rsidR="001E4305" w:rsidTr="001E4305">
        <w:tc>
          <w:tcPr>
            <w:tcW w:w="3888" w:type="dxa"/>
            <w:hideMark/>
          </w:tcPr>
          <w:p w:rsidR="001E4305" w:rsidRDefault="001E4305">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 xml:space="preserve">Дата </w:t>
            </w:r>
          </w:p>
        </w:tc>
        <w:tc>
          <w:tcPr>
            <w:tcW w:w="4634" w:type="dxa"/>
            <w:hideMark/>
          </w:tcPr>
          <w:p w:rsidR="001E4305" w:rsidRDefault="001E4305">
            <w:pPr>
              <w:spacing w:before="120" w:after="120" w:line="276" w:lineRule="auto"/>
              <w:jc w:val="both"/>
              <w:rPr>
                <w:rFonts w:asciiTheme="majorHAnsi" w:hAnsiTheme="majorHAnsi"/>
                <w:sz w:val="24"/>
                <w:lang w:val="bg-BG"/>
              </w:rPr>
            </w:pPr>
            <w:r>
              <w:rPr>
                <w:rFonts w:asciiTheme="majorHAnsi" w:hAnsiTheme="majorHAnsi"/>
                <w:sz w:val="24"/>
                <w:lang w:val="bg-BG"/>
              </w:rPr>
              <w:t>________/ _________ / ______</w:t>
            </w:r>
          </w:p>
        </w:tc>
      </w:tr>
      <w:tr w:rsidR="001E4305" w:rsidTr="001E4305">
        <w:tc>
          <w:tcPr>
            <w:tcW w:w="3888" w:type="dxa"/>
            <w:hideMark/>
          </w:tcPr>
          <w:p w:rsidR="001E4305" w:rsidRDefault="001E4305">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Име и фамилия</w:t>
            </w:r>
          </w:p>
        </w:tc>
        <w:tc>
          <w:tcPr>
            <w:tcW w:w="4634" w:type="dxa"/>
            <w:hideMark/>
          </w:tcPr>
          <w:p w:rsidR="001E4305" w:rsidRDefault="001E4305">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r w:rsidR="001E4305" w:rsidTr="001E4305">
        <w:tc>
          <w:tcPr>
            <w:tcW w:w="3888" w:type="dxa"/>
            <w:hideMark/>
          </w:tcPr>
          <w:p w:rsidR="001E4305" w:rsidRDefault="001E4305">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Подпис на лицето</w:t>
            </w:r>
          </w:p>
        </w:tc>
        <w:tc>
          <w:tcPr>
            <w:tcW w:w="4634" w:type="dxa"/>
            <w:hideMark/>
          </w:tcPr>
          <w:p w:rsidR="001E4305" w:rsidRDefault="001E4305">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r w:rsidR="001E4305" w:rsidTr="001E4305">
        <w:tc>
          <w:tcPr>
            <w:tcW w:w="3888" w:type="dxa"/>
            <w:hideMark/>
          </w:tcPr>
          <w:p w:rsidR="001E4305" w:rsidRDefault="001E4305">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 xml:space="preserve">Наименование на участника и печат </w:t>
            </w:r>
          </w:p>
        </w:tc>
        <w:tc>
          <w:tcPr>
            <w:tcW w:w="4634" w:type="dxa"/>
            <w:hideMark/>
          </w:tcPr>
          <w:p w:rsidR="001E4305" w:rsidRDefault="001E4305">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bl>
    <w:p w:rsidR="001E4305" w:rsidRDefault="001E4305" w:rsidP="001E4305">
      <w:pPr>
        <w:rPr>
          <w:rFonts w:asciiTheme="majorHAnsi" w:hAnsiTheme="majorHAnsi"/>
          <w:sz w:val="24"/>
          <w:lang w:val="bg-BG"/>
        </w:rPr>
      </w:pPr>
    </w:p>
    <w:p w:rsidR="001E4305" w:rsidRDefault="001E4305" w:rsidP="001E4305">
      <w:pPr>
        <w:shd w:val="clear" w:color="auto" w:fill="FFFFFF"/>
        <w:tabs>
          <w:tab w:val="left" w:leader="underscore" w:pos="2717"/>
          <w:tab w:val="left" w:pos="6677"/>
          <w:tab w:val="left" w:leader="underscore" w:pos="9923"/>
        </w:tabs>
        <w:spacing w:before="259"/>
        <w:jc w:val="center"/>
        <w:rPr>
          <w:rFonts w:asciiTheme="majorHAnsi" w:hAnsiTheme="majorHAnsi"/>
          <w:b/>
          <w:bCs/>
          <w:i/>
          <w:iCs/>
          <w:spacing w:val="-2"/>
          <w:sz w:val="24"/>
          <w:szCs w:val="24"/>
          <w:lang w:val="bg-BG"/>
        </w:rPr>
      </w:pPr>
      <w:r>
        <w:rPr>
          <w:rFonts w:asciiTheme="majorHAnsi" w:hAnsiTheme="majorHAnsi"/>
          <w:b/>
          <w:bCs/>
          <w:i/>
          <w:iCs/>
          <w:spacing w:val="-6"/>
          <w:sz w:val="24"/>
          <w:szCs w:val="24"/>
          <w:lang w:val="bg-BG"/>
        </w:rPr>
        <w:t>У</w:t>
      </w:r>
      <w:r>
        <w:rPr>
          <w:rFonts w:asciiTheme="majorHAnsi" w:hAnsiTheme="majorHAnsi"/>
          <w:b/>
          <w:bCs/>
          <w:i/>
          <w:iCs/>
          <w:spacing w:val="-2"/>
          <w:sz w:val="24"/>
          <w:szCs w:val="24"/>
          <w:lang w:val="bg-BG"/>
        </w:rPr>
        <w:t>КАЗАНИЯ:</w:t>
      </w:r>
    </w:p>
    <w:p w:rsidR="001E4305" w:rsidRDefault="001E4305" w:rsidP="001E4305">
      <w:pPr>
        <w:jc w:val="both"/>
        <w:rPr>
          <w:rFonts w:asciiTheme="majorHAnsi" w:eastAsia="Batang" w:hAnsiTheme="majorHAnsi"/>
          <w:i/>
          <w:iCs/>
          <w:sz w:val="24"/>
          <w:szCs w:val="24"/>
          <w:lang w:val="bg-BG" w:eastAsia="en-US"/>
        </w:rPr>
      </w:pPr>
    </w:p>
    <w:p w:rsidR="001E4305" w:rsidRDefault="001E4305" w:rsidP="001E4305">
      <w:pPr>
        <w:ind w:firstLine="540"/>
        <w:jc w:val="both"/>
        <w:rPr>
          <w:rFonts w:asciiTheme="majorHAnsi" w:eastAsia="Batang" w:hAnsiTheme="majorHAnsi"/>
          <w:b/>
          <w:bCs/>
          <w:i/>
          <w:iCs/>
          <w:sz w:val="24"/>
          <w:szCs w:val="24"/>
          <w:lang w:val="bg-BG" w:eastAsia="en-US"/>
        </w:rPr>
      </w:pPr>
      <w:r>
        <w:rPr>
          <w:rFonts w:asciiTheme="majorHAnsi" w:eastAsia="Batang" w:hAnsiTheme="majorHAnsi"/>
          <w:b/>
          <w:bCs/>
          <w:i/>
          <w:iCs/>
          <w:sz w:val="24"/>
          <w:szCs w:val="24"/>
          <w:lang w:val="bg-BG" w:eastAsia="en-US"/>
        </w:rPr>
        <w:t>Лица, които попълват тази декларация:</w:t>
      </w:r>
    </w:p>
    <w:p w:rsidR="001E4305" w:rsidRDefault="001E4305" w:rsidP="001E4305">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1E4305" w:rsidRDefault="001E4305" w:rsidP="001E4305">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1E4305" w:rsidRDefault="001E4305" w:rsidP="001E4305">
      <w:pPr>
        <w:jc w:val="both"/>
        <w:rPr>
          <w:rFonts w:asciiTheme="majorHAnsi" w:eastAsia="Batang" w:hAnsiTheme="majorHAnsi"/>
          <w:i/>
          <w:iCs/>
          <w:sz w:val="24"/>
          <w:szCs w:val="24"/>
          <w:lang w:val="bg-BG" w:eastAsia="en-US"/>
        </w:rPr>
      </w:pPr>
      <w:r>
        <w:rPr>
          <w:rFonts w:asciiTheme="majorHAnsi" w:eastAsia="Batang" w:hAnsiTheme="majorHAnsi"/>
          <w:i/>
          <w:iCs/>
          <w:sz w:val="24"/>
          <w:szCs w:val="24"/>
          <w:lang w:val="en-US" w:eastAsia="en-US"/>
        </w:rPr>
        <w:t xml:space="preserve">        </w:t>
      </w:r>
      <w:r>
        <w:rPr>
          <w:rFonts w:asciiTheme="majorHAnsi" w:eastAsia="Batang" w:hAnsiTheme="majorHAnsi"/>
          <w:i/>
          <w:iCs/>
          <w:sz w:val="24"/>
          <w:szCs w:val="24"/>
          <w:lang w:val="bg-BG" w:eastAsia="en-US"/>
        </w:rPr>
        <w:t>Когато деклараторът е чуждестранен гражданин, декларацията, която е на чужд език се представя и в превод.</w:t>
      </w:r>
    </w:p>
    <w:p w:rsidR="001E4305" w:rsidRDefault="001E4305" w:rsidP="001E4305">
      <w:pPr>
        <w:pStyle w:val="BodyTextIndent"/>
        <w:ind w:left="0" w:firstLine="283"/>
        <w:jc w:val="both"/>
        <w:rPr>
          <w:rFonts w:asciiTheme="majorHAnsi" w:hAnsiTheme="majorHAnsi"/>
          <w:i/>
          <w:sz w:val="24"/>
          <w:szCs w:val="24"/>
        </w:rPr>
      </w:pPr>
      <w:r>
        <w:rPr>
          <w:rFonts w:asciiTheme="majorHAnsi" w:hAnsiTheme="majorHAnsi"/>
          <w:i/>
          <w:sz w:val="24"/>
          <w:szCs w:val="24"/>
        </w:rPr>
        <w:t xml:space="preserve">    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r>
        <w:rPr>
          <w:rFonts w:asciiTheme="majorHAnsi" w:hAnsiTheme="majorHAnsi"/>
          <w:sz w:val="24"/>
          <w:szCs w:val="24"/>
        </w:rPr>
        <w:t>.</w:t>
      </w:r>
    </w:p>
    <w:p w:rsidR="001E4305" w:rsidRDefault="001E4305" w:rsidP="001E4305">
      <w:pPr>
        <w:ind w:firstLine="540"/>
        <w:jc w:val="both"/>
        <w:rPr>
          <w:rFonts w:asciiTheme="majorHAnsi" w:eastAsia="Batang" w:hAnsiTheme="majorHAnsi"/>
          <w:i/>
          <w:iCs/>
          <w:sz w:val="24"/>
          <w:szCs w:val="24"/>
          <w:lang w:val="bg-BG" w:eastAsia="en-US"/>
        </w:rPr>
      </w:pPr>
    </w:p>
    <w:p w:rsidR="001E4305" w:rsidRDefault="001E4305" w:rsidP="001E4305">
      <w:pPr>
        <w:pStyle w:val="Heading1"/>
        <w:rPr>
          <w:rFonts w:asciiTheme="majorHAnsi" w:eastAsia="Batang" w:hAnsiTheme="majorHAnsi"/>
          <w:i/>
          <w:iCs/>
          <w:sz w:val="24"/>
          <w:szCs w:val="24"/>
          <w:lang w:val="bg-BG" w:eastAsia="en-US"/>
        </w:rPr>
      </w:pPr>
      <w:r>
        <w:rPr>
          <w:rFonts w:asciiTheme="majorHAnsi" w:hAnsiTheme="majorHAnsi"/>
          <w:sz w:val="24"/>
          <w:szCs w:val="24"/>
        </w:rPr>
        <w:t xml:space="preserve">         „Юрисдикции с преференциален данъчен режим”</w:t>
      </w:r>
    </w:p>
    <w:p w:rsidR="001E4305" w:rsidRDefault="001E4305" w:rsidP="001E4305">
      <w:pPr>
        <w:ind w:firstLine="540"/>
        <w:jc w:val="both"/>
        <w:rPr>
          <w:rFonts w:asciiTheme="majorHAnsi" w:eastAsia="Batang" w:hAnsiTheme="majorHAnsi"/>
          <w:i/>
          <w:iCs/>
          <w:sz w:val="24"/>
          <w:szCs w:val="24"/>
          <w:lang w:val="bg-BG" w:eastAsia="en-US"/>
        </w:rPr>
      </w:pPr>
    </w:p>
    <w:p w:rsidR="001E4305" w:rsidRDefault="001E4305" w:rsidP="001E4305">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 xml:space="preserve">По смисъла на § 1, т. 2 </w:t>
      </w:r>
      <w:r>
        <w:rPr>
          <w:rFonts w:asciiTheme="majorHAnsi" w:hAnsiTheme="majorHAnsi"/>
          <w:i/>
          <w:color w:val="000000"/>
          <w:sz w:val="24"/>
          <w:szCs w:val="24"/>
          <w:shd w:val="clear" w:color="auto" w:fill="FEFEFE"/>
          <w:lang w:val="bg-BG"/>
        </w:rPr>
        <w:t xml:space="preserve">(доп. - ДВ, бр. 48 от 2016 г., в сила от 01.07.2016 г.) </w:t>
      </w:r>
      <w:r>
        <w:rPr>
          <w:rFonts w:asciiTheme="majorHAnsi" w:eastAsia="Batang" w:hAnsiTheme="majorHAnsi"/>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rFonts w:asciiTheme="majorHAnsi" w:hAnsiTheme="majorHAnsi"/>
          <w:i/>
          <w:color w:val="000000"/>
          <w:sz w:val="24"/>
          <w:szCs w:val="24"/>
          <w:shd w:val="clear" w:color="auto" w:fill="FEFEFE"/>
          <w:lang w:val="bg-BG"/>
        </w:rPr>
        <w:t xml:space="preserve">, с изключение на Гибралтар </w:t>
      </w:r>
      <w:r>
        <w:rPr>
          <w:rFonts w:asciiTheme="majorHAnsi" w:hAnsiTheme="majorHAnsi"/>
          <w:i/>
          <w:color w:val="000000"/>
          <w:sz w:val="24"/>
          <w:szCs w:val="24"/>
          <w:shd w:val="clear" w:color="auto" w:fill="FEFEFE"/>
          <w:lang w:val="bg-BG"/>
        </w:rPr>
        <w:lastRenderedPageBreak/>
        <w:t>(брит.) и държавите - страни по Споразумението за Европейското икономическо пространство.</w:t>
      </w:r>
    </w:p>
    <w:p w:rsidR="001E4305" w:rsidRDefault="001E4305" w:rsidP="001E4305">
      <w:pPr>
        <w:ind w:firstLine="540"/>
        <w:jc w:val="both"/>
        <w:rPr>
          <w:rFonts w:asciiTheme="majorHAnsi" w:eastAsia="Batang" w:hAnsiTheme="majorHAnsi"/>
          <w:i/>
          <w:iCs/>
          <w:sz w:val="24"/>
          <w:szCs w:val="24"/>
          <w:lang w:val="bg-BG" w:eastAsia="en-US"/>
        </w:rPr>
      </w:pPr>
    </w:p>
    <w:p w:rsidR="001E4305" w:rsidRDefault="001E4305" w:rsidP="001E4305">
      <w:pPr>
        <w:ind w:firstLine="540"/>
        <w:jc w:val="both"/>
        <w:rPr>
          <w:rFonts w:asciiTheme="majorHAnsi" w:hAnsiTheme="majorHAnsi"/>
          <w:i/>
          <w:color w:val="000000"/>
          <w:sz w:val="24"/>
          <w:szCs w:val="24"/>
          <w:lang w:val="bg-BG"/>
        </w:rPr>
      </w:pPr>
      <w:r>
        <w:rPr>
          <w:rFonts w:asciiTheme="majorHAnsi" w:eastAsia="Batang" w:hAnsiTheme="majorHAnsi"/>
          <w:i/>
          <w:iCs/>
          <w:sz w:val="24"/>
          <w:szCs w:val="24"/>
          <w:lang w:val="bg-BG" w:eastAsia="en-US"/>
        </w:rPr>
        <w:t xml:space="preserve"> По смисъла на § 1, т. </w:t>
      </w:r>
      <w:r>
        <w:rPr>
          <w:rFonts w:asciiTheme="majorHAnsi" w:hAnsiTheme="majorHAnsi"/>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1E4305" w:rsidRDefault="001E4305" w:rsidP="001E4305">
      <w:pPr>
        <w:shd w:val="clear" w:color="auto" w:fill="FEFEFE"/>
        <w:ind w:firstLine="540"/>
        <w:jc w:val="both"/>
        <w:rPr>
          <w:rFonts w:asciiTheme="majorHAnsi" w:hAnsiTheme="majorHAnsi"/>
          <w:i/>
          <w:sz w:val="24"/>
          <w:szCs w:val="24"/>
          <w:lang w:val="bg-BG"/>
        </w:rPr>
      </w:pPr>
      <w:r>
        <w:rPr>
          <w:rFonts w:asciiTheme="majorHAnsi" w:hAnsiTheme="majorHAnsi"/>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rFonts w:asciiTheme="majorHAnsi" w:hAnsiTheme="majorHAnsi"/>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1E4305" w:rsidRDefault="001E4305" w:rsidP="001E4305">
      <w:pPr>
        <w:ind w:firstLine="540"/>
        <w:jc w:val="both"/>
        <w:rPr>
          <w:rFonts w:asciiTheme="majorHAnsi" w:eastAsia="Batang" w:hAnsiTheme="majorHAnsi"/>
          <w:i/>
          <w:iCs/>
          <w:sz w:val="24"/>
          <w:szCs w:val="24"/>
          <w:lang w:val="bg-BG" w:eastAsia="en-US"/>
        </w:rPr>
      </w:pPr>
    </w:p>
    <w:p w:rsidR="001E4305" w:rsidRDefault="001E4305" w:rsidP="001E4305">
      <w:pPr>
        <w:pStyle w:val="Heading1"/>
        <w:rPr>
          <w:rFonts w:asciiTheme="majorHAnsi" w:eastAsia="Batang" w:hAnsiTheme="majorHAnsi"/>
          <w:i/>
          <w:iCs/>
          <w:sz w:val="24"/>
          <w:szCs w:val="24"/>
          <w:lang w:val="bg-BG" w:eastAsia="en-US"/>
        </w:rPr>
      </w:pPr>
      <w:r>
        <w:rPr>
          <w:rFonts w:asciiTheme="majorHAnsi" w:hAnsiTheme="majorHAnsi"/>
          <w:sz w:val="24"/>
          <w:szCs w:val="24"/>
        </w:rPr>
        <w:t xml:space="preserve">          “Контрол”</w:t>
      </w:r>
    </w:p>
    <w:p w:rsidR="001E4305" w:rsidRDefault="001E4305" w:rsidP="001E4305">
      <w:pPr>
        <w:ind w:firstLine="540"/>
        <w:jc w:val="both"/>
        <w:rPr>
          <w:rFonts w:asciiTheme="majorHAnsi" w:eastAsia="Batang" w:hAnsiTheme="majorHAnsi"/>
          <w:i/>
          <w:iCs/>
          <w:sz w:val="24"/>
          <w:szCs w:val="24"/>
          <w:lang w:val="bg-BG" w:eastAsia="en-US"/>
        </w:rPr>
      </w:pPr>
    </w:p>
    <w:p w:rsidR="001E4305" w:rsidRDefault="001E4305" w:rsidP="001E4305">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 xml:space="preserve"> По смисъла на § 1, т. 5 от Допълнителните разпоредби на ЗИФОДРЮПДРКТЛТДС </w:t>
      </w:r>
      <w:r>
        <w:rPr>
          <w:rFonts w:asciiTheme="majorHAnsi" w:hAnsiTheme="majorHAnsi"/>
          <w:i/>
          <w:color w:val="000000"/>
          <w:sz w:val="24"/>
          <w:szCs w:val="24"/>
          <w:shd w:val="clear" w:color="auto" w:fill="FEFEFE"/>
          <w:lang w:val="bg-BG"/>
        </w:rPr>
        <w:t xml:space="preserve"> (нова - ДВ, бр. 48 от 2016 г., в сила от 01.07.2016 г.) "</w:t>
      </w:r>
      <w:r>
        <w:rPr>
          <w:rStyle w:val="legaldocreference"/>
          <w:rFonts w:asciiTheme="majorHAnsi" w:hAnsiTheme="majorHAnsi"/>
          <w:i/>
          <w:color w:val="000000"/>
          <w:sz w:val="24"/>
          <w:szCs w:val="24"/>
          <w:shd w:val="clear" w:color="auto" w:fill="FEFEFE"/>
          <w:lang w:val="bg-BG"/>
        </w:rPr>
        <w:t>Контрол</w:t>
      </w:r>
      <w:r>
        <w:rPr>
          <w:rFonts w:asciiTheme="majorHAnsi" w:hAnsiTheme="majorHAnsi"/>
          <w:i/>
          <w:color w:val="000000"/>
          <w:sz w:val="24"/>
          <w:szCs w:val="24"/>
          <w:shd w:val="clear" w:color="auto" w:fill="FEFEFE"/>
          <w:lang w:val="bg-BG"/>
        </w:rPr>
        <w:t>" е понятие по смисъла на</w:t>
      </w:r>
      <w:r>
        <w:rPr>
          <w:rStyle w:val="apple-converted-space"/>
          <w:rFonts w:asciiTheme="majorHAnsi" w:hAnsiTheme="majorHAnsi"/>
          <w:i/>
          <w:color w:val="000000"/>
          <w:sz w:val="24"/>
          <w:szCs w:val="24"/>
          <w:shd w:val="clear" w:color="auto" w:fill="FEFEFE"/>
          <w:lang w:val="bg-BG"/>
        </w:rPr>
        <w:t> </w:t>
      </w:r>
      <w:r>
        <w:rPr>
          <w:rStyle w:val="newdocreference"/>
          <w:rFonts w:asciiTheme="majorHAnsi" w:eastAsia="Batang" w:hAnsiTheme="majorHAnsi"/>
          <w:i/>
          <w:color w:val="000000"/>
          <w:shd w:val="clear" w:color="auto" w:fill="FEFEFE"/>
          <w:lang w:val="bg-BG"/>
        </w:rPr>
        <w:t>§ 1в</w:t>
      </w:r>
      <w:r>
        <w:rPr>
          <w:rStyle w:val="apple-converted-space"/>
          <w:rFonts w:asciiTheme="majorHAnsi" w:hAnsiTheme="majorHAnsi"/>
          <w:i/>
          <w:color w:val="000000"/>
          <w:sz w:val="24"/>
          <w:szCs w:val="24"/>
          <w:shd w:val="clear" w:color="auto" w:fill="FEFEFE"/>
          <w:lang w:val="bg-BG"/>
        </w:rPr>
        <w:t> </w:t>
      </w:r>
      <w:r>
        <w:rPr>
          <w:rFonts w:asciiTheme="majorHAnsi" w:hAnsiTheme="majorHAnsi"/>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1E4305" w:rsidRDefault="001E4305" w:rsidP="001E4305">
      <w:pPr>
        <w:ind w:firstLine="540"/>
        <w:jc w:val="both"/>
        <w:rPr>
          <w:rFonts w:asciiTheme="majorHAnsi" w:hAnsiTheme="majorHAnsi"/>
          <w:i/>
          <w:color w:val="000000"/>
          <w:sz w:val="24"/>
          <w:szCs w:val="24"/>
          <w:lang w:val="bg-BG"/>
        </w:rPr>
      </w:pPr>
    </w:p>
    <w:p w:rsidR="001E4305" w:rsidRDefault="001E4305" w:rsidP="001E4305">
      <w:pPr>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1. притежава повече от половината от гласовете в общото събрание на друго юридическо лице, или</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lastRenderedPageBreak/>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1E4305" w:rsidRDefault="001E4305" w:rsidP="001E4305">
      <w:pPr>
        <w:ind w:firstLine="540"/>
        <w:jc w:val="both"/>
        <w:textAlignment w:val="center"/>
        <w:rPr>
          <w:rFonts w:asciiTheme="majorHAnsi" w:hAnsiTheme="majorHAnsi"/>
          <w:b/>
          <w:bCs/>
          <w:i/>
          <w:sz w:val="24"/>
          <w:szCs w:val="22"/>
          <w:lang w:val="bg-BG"/>
        </w:rPr>
      </w:pPr>
    </w:p>
    <w:p w:rsidR="001E4305" w:rsidRDefault="001E4305" w:rsidP="001E4305">
      <w:pPr>
        <w:ind w:firstLine="540"/>
        <w:jc w:val="both"/>
        <w:textAlignment w:val="center"/>
        <w:rPr>
          <w:rFonts w:asciiTheme="majorHAnsi" w:hAnsiTheme="majorHAnsi"/>
          <w:b/>
          <w:bCs/>
          <w:i/>
          <w:sz w:val="24"/>
          <w:szCs w:val="22"/>
          <w:lang w:val="bg-BG"/>
        </w:rPr>
      </w:pPr>
      <w:r>
        <w:rPr>
          <w:rFonts w:asciiTheme="majorHAnsi" w:hAnsiTheme="majorHAnsi"/>
          <w:b/>
          <w:bCs/>
          <w:i/>
          <w:sz w:val="24"/>
          <w:szCs w:val="22"/>
          <w:lang w:val="bg-BG"/>
        </w:rPr>
        <w:t>“Действителен собственик”</w:t>
      </w:r>
    </w:p>
    <w:p w:rsidR="001E4305" w:rsidRDefault="001E4305" w:rsidP="001E4305">
      <w:pPr>
        <w:autoSpaceDE w:val="0"/>
        <w:autoSpaceDN w:val="0"/>
        <w:adjustRightInd w:val="0"/>
        <w:ind w:firstLine="540"/>
        <w:jc w:val="both"/>
        <w:rPr>
          <w:rFonts w:asciiTheme="majorHAnsi" w:eastAsia="Batang" w:hAnsiTheme="majorHAnsi"/>
          <w:i/>
          <w:iCs/>
          <w:sz w:val="24"/>
          <w:szCs w:val="24"/>
          <w:lang w:val="bg-BG" w:eastAsia="en-US"/>
        </w:rPr>
      </w:pPr>
    </w:p>
    <w:p w:rsidR="001E4305" w:rsidRDefault="001E4305" w:rsidP="001E4305">
      <w:pPr>
        <w:autoSpaceDE w:val="0"/>
        <w:autoSpaceDN w:val="0"/>
        <w:adjustRightInd w:val="0"/>
        <w:ind w:firstLine="540"/>
        <w:jc w:val="both"/>
        <w:rPr>
          <w:rFonts w:asciiTheme="majorHAnsi" w:hAnsiTheme="majorHAnsi"/>
          <w:i/>
          <w:iCs/>
          <w:sz w:val="24"/>
          <w:szCs w:val="24"/>
          <w:lang w:val="bg-BG" w:eastAsia="en-US"/>
        </w:rPr>
      </w:pPr>
      <w:r>
        <w:rPr>
          <w:rFonts w:asciiTheme="majorHAnsi" w:eastAsia="Batang" w:hAnsiTheme="majorHAnsi"/>
          <w:i/>
          <w:iCs/>
          <w:sz w:val="24"/>
          <w:szCs w:val="24"/>
          <w:lang w:val="bg-BG" w:eastAsia="en-US"/>
        </w:rPr>
        <w:t xml:space="preserve">По смисъла на § 1, т. 6 от Допълнителните разпоредби на ЗИФОДРЮПДРКТЛТДС </w:t>
      </w:r>
      <w:r>
        <w:rPr>
          <w:rFonts w:asciiTheme="majorHAnsi" w:hAnsiTheme="majorHAnsi"/>
          <w:i/>
          <w:iCs/>
          <w:color w:val="000000"/>
          <w:sz w:val="24"/>
          <w:szCs w:val="24"/>
          <w:shd w:val="clear" w:color="auto" w:fill="FEFEFE"/>
          <w:lang w:val="bg-BG"/>
        </w:rPr>
        <w:t xml:space="preserve"> (нова - ДВ, бр. 48 от 2016 г., в сила от 01.07.2016 г.) “</w:t>
      </w:r>
      <w:r>
        <w:rPr>
          <w:rFonts w:asciiTheme="majorHAnsi" w:hAnsiTheme="majorHAnsi"/>
          <w:i/>
          <w:iCs/>
          <w:sz w:val="24"/>
          <w:szCs w:val="24"/>
          <w:lang w:val="bg-BG" w:eastAsia="en-US"/>
        </w:rPr>
        <w:t>Действителен собственик” е физическо лице:</w:t>
      </w:r>
    </w:p>
    <w:p w:rsidR="001E4305" w:rsidRDefault="001E4305" w:rsidP="001E4305">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1E4305" w:rsidRDefault="001E4305" w:rsidP="001E4305">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1E4305" w:rsidRDefault="001E4305" w:rsidP="001E4305">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1E4305" w:rsidRDefault="001E4305" w:rsidP="001E4305">
      <w:pPr>
        <w:ind w:firstLine="540"/>
        <w:jc w:val="both"/>
        <w:textAlignment w:val="center"/>
        <w:rPr>
          <w:rFonts w:asciiTheme="majorHAnsi" w:hAnsiTheme="majorHAnsi"/>
          <w:b/>
          <w:bCs/>
          <w:i/>
          <w:iCs/>
          <w:sz w:val="24"/>
          <w:szCs w:val="22"/>
          <w:lang w:val="bg-BG"/>
        </w:rPr>
      </w:pPr>
    </w:p>
    <w:p w:rsidR="001E4305" w:rsidRDefault="001E4305" w:rsidP="001E4305">
      <w:pPr>
        <w:ind w:firstLine="540"/>
        <w:jc w:val="both"/>
        <w:textAlignment w:val="center"/>
        <w:rPr>
          <w:rFonts w:asciiTheme="majorHAnsi" w:hAnsiTheme="majorHAnsi"/>
          <w:b/>
          <w:bCs/>
          <w:i/>
          <w:sz w:val="24"/>
          <w:szCs w:val="22"/>
          <w:lang w:val="en-US"/>
        </w:rPr>
      </w:pPr>
      <w:r>
        <w:rPr>
          <w:rFonts w:asciiTheme="majorHAnsi" w:hAnsiTheme="majorHAnsi"/>
          <w:b/>
          <w:bCs/>
          <w:i/>
          <w:sz w:val="24"/>
          <w:szCs w:val="22"/>
          <w:lang w:val="bg-BG"/>
        </w:rPr>
        <w:t>“Изключения по чл. 4 от ЗИФОДРЮПДРКТЛТДС”</w:t>
      </w:r>
    </w:p>
    <w:p w:rsidR="001E4305" w:rsidRDefault="001E4305" w:rsidP="001E4305">
      <w:pPr>
        <w:ind w:firstLine="540"/>
        <w:jc w:val="both"/>
        <w:textAlignment w:val="center"/>
        <w:rPr>
          <w:rFonts w:asciiTheme="majorHAnsi" w:hAnsiTheme="majorHAnsi"/>
          <w:b/>
          <w:bCs/>
          <w:i/>
          <w:sz w:val="24"/>
          <w:szCs w:val="22"/>
          <w:lang w:val="bg-BG"/>
        </w:rPr>
      </w:pPr>
      <w:r>
        <w:rPr>
          <w:rFonts w:asciiTheme="majorHAnsi" w:hAnsiTheme="majorHAnsi"/>
          <w:lang w:val="en-US"/>
        </w:rPr>
        <w:t xml:space="preserve"> </w:t>
      </w:r>
    </w:p>
    <w:p w:rsidR="001E4305" w:rsidRDefault="001E4305" w:rsidP="001E4305">
      <w:pPr>
        <w:pStyle w:val="BodyTextIndent2"/>
        <w:spacing w:line="240" w:lineRule="auto"/>
        <w:ind w:left="0" w:right="-284"/>
        <w:rPr>
          <w:rFonts w:asciiTheme="majorHAnsi" w:hAnsiTheme="majorHAnsi"/>
          <w:i/>
          <w:sz w:val="24"/>
          <w:szCs w:val="24"/>
        </w:rPr>
      </w:pPr>
      <w:r>
        <w:rPr>
          <w:rFonts w:asciiTheme="majorHAnsi" w:hAnsiTheme="majorHAnsi"/>
          <w:i/>
          <w:sz w:val="24"/>
          <w:szCs w:val="24"/>
        </w:rPr>
        <w:t xml:space="preserve">             Съгласно чл.4 от Закона за икономическите и финансовите отношения  сдружествата,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lastRenderedPageBreak/>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E4305" w:rsidRDefault="001E4305" w:rsidP="001E4305">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1E4305" w:rsidRDefault="001E4305" w:rsidP="007067E0">
      <w:pPr>
        <w:ind w:firstLine="720"/>
        <w:rPr>
          <w:b/>
          <w:sz w:val="24"/>
          <w:szCs w:val="24"/>
          <w:lang w:val="en-US"/>
        </w:rPr>
      </w:pPr>
    </w:p>
    <w:p w:rsidR="001E4305" w:rsidRDefault="001E4305" w:rsidP="007067E0">
      <w:pPr>
        <w:ind w:firstLine="720"/>
        <w:rPr>
          <w:b/>
          <w:sz w:val="24"/>
          <w:szCs w:val="24"/>
          <w:lang w:val="en-US"/>
        </w:rPr>
      </w:pPr>
    </w:p>
    <w:p w:rsidR="001E4305" w:rsidRDefault="001E4305" w:rsidP="007067E0">
      <w:pPr>
        <w:ind w:firstLine="720"/>
        <w:rPr>
          <w:b/>
          <w:sz w:val="24"/>
          <w:szCs w:val="24"/>
          <w:lang w:val="en-US"/>
        </w:rPr>
      </w:pPr>
    </w:p>
    <w:p w:rsidR="001E4305" w:rsidRDefault="001E4305" w:rsidP="007067E0">
      <w:pPr>
        <w:ind w:firstLine="720"/>
        <w:rPr>
          <w:b/>
          <w:sz w:val="24"/>
          <w:szCs w:val="24"/>
          <w:lang w:val="en-US"/>
        </w:rPr>
      </w:pPr>
    </w:p>
    <w:p w:rsidR="001E4305" w:rsidRDefault="001E4305" w:rsidP="007067E0">
      <w:pPr>
        <w:ind w:firstLine="720"/>
        <w:rPr>
          <w:b/>
          <w:sz w:val="24"/>
          <w:szCs w:val="24"/>
          <w:lang w:val="en-US"/>
        </w:rPr>
      </w:pPr>
    </w:p>
    <w:sectPr w:rsidR="001E4305" w:rsidSect="00BA7301">
      <w:pgSz w:w="12240" w:h="15840"/>
      <w:pgMar w:top="709"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F94" w:rsidRDefault="00407F94" w:rsidP="00543B1D">
      <w:r>
        <w:separator/>
      </w:r>
    </w:p>
  </w:endnote>
  <w:endnote w:type="continuationSeparator" w:id="0">
    <w:p w:rsidR="00407F94" w:rsidRDefault="00407F94" w:rsidP="00543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F94" w:rsidRDefault="00407F94" w:rsidP="00543B1D">
      <w:r>
        <w:separator/>
      </w:r>
    </w:p>
  </w:footnote>
  <w:footnote w:type="continuationSeparator" w:id="0">
    <w:p w:rsidR="00407F94" w:rsidRDefault="00407F94" w:rsidP="00543B1D">
      <w:r>
        <w:continuationSeparator/>
      </w:r>
    </w:p>
  </w:footnote>
  <w:footnote w:id="1">
    <w:p w:rsidR="00405476" w:rsidRPr="001A2A2A" w:rsidRDefault="00405476" w:rsidP="001172A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05476" w:rsidRPr="00011DCA" w:rsidRDefault="00405476" w:rsidP="001172A8">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05476" w:rsidRPr="00F74DE4" w:rsidRDefault="00405476" w:rsidP="001172A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05476" w:rsidRPr="00CC374C" w:rsidRDefault="00405476" w:rsidP="001172A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405476" w:rsidRPr="00603654" w:rsidRDefault="00405476" w:rsidP="001172A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405476" w:rsidRPr="002C475F"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i w:val="0"/>
        </w:rPr>
        <w:t xml:space="preserve"> Тази информация се изисква само за статистически цели. </w:t>
      </w:r>
      <w:r w:rsidRPr="00123AA0">
        <w:br/>
      </w:r>
      <w:r>
        <w:rPr>
          <w:rStyle w:val="DeltaViewInsertion"/>
          <w:i w:val="0"/>
        </w:rPr>
        <w:t xml:space="preserve">Микропредприятия: </w:t>
      </w:r>
      <w:r>
        <w:rPr>
          <w:rStyle w:val="DeltaViewInsertion"/>
        </w:rPr>
        <w:t>.</w:t>
      </w:r>
      <w:r>
        <w:rPr>
          <w:rStyle w:val="DeltaViewInsertion"/>
          <w:i w:val="0"/>
        </w:rPr>
        <w:t>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i w:val="0"/>
        </w:rPr>
        <w:t xml:space="preserve">Малки предприятия </w:t>
      </w:r>
      <w:r>
        <w:rPr>
          <w:rStyle w:val="DeltaViewInsertion"/>
        </w:rPr>
        <w:t>.</w:t>
      </w:r>
      <w:r>
        <w:rPr>
          <w:rStyle w:val="DeltaViewInsertion"/>
          <w:i w:val="0"/>
        </w:rPr>
        <w:t>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405476" w:rsidRPr="00AD02D8"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i w:val="0"/>
        </w:rPr>
        <w:t>(ОВ L 309, 25.11.2005 г., стр. 15).</w:t>
      </w:r>
    </w:p>
  </w:footnote>
  <w:footnote w:id="18">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405476" w:rsidRPr="00123AA0" w:rsidRDefault="00405476" w:rsidP="007067E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405476" w:rsidRPr="00123AA0" w:rsidRDefault="00405476" w:rsidP="007067E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4DE63024"/>
    <w:multiLevelType w:val="hybridMultilevel"/>
    <w:tmpl w:val="29305ECC"/>
    <w:lvl w:ilvl="0" w:tplc="04020001">
      <w:start w:val="1"/>
      <w:numFmt w:val="bullet"/>
      <w:lvlText w:val=""/>
      <w:lvlJc w:val="left"/>
      <w:pPr>
        <w:ind w:left="1080" w:hanging="360"/>
      </w:pPr>
      <w:rPr>
        <w:rFonts w:ascii="Symbol" w:hAnsi="Symbol" w:hint="default"/>
        <w:color w:val="00000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
    <w:lvlOverride w:ilvl="0">
      <w:startOverride w:val="1"/>
    </w:lvlOverride>
  </w:num>
  <w:num w:numId="6">
    <w:abstractNumId w:val="0"/>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40E2"/>
    <w:rsid w:val="00005B52"/>
    <w:rsid w:val="0000618E"/>
    <w:rsid w:val="00006268"/>
    <w:rsid w:val="00006A84"/>
    <w:rsid w:val="00006E29"/>
    <w:rsid w:val="00007223"/>
    <w:rsid w:val="00007621"/>
    <w:rsid w:val="000100C8"/>
    <w:rsid w:val="00011800"/>
    <w:rsid w:val="000123C3"/>
    <w:rsid w:val="00013731"/>
    <w:rsid w:val="000138EB"/>
    <w:rsid w:val="00013CD3"/>
    <w:rsid w:val="00013CF7"/>
    <w:rsid w:val="00013F19"/>
    <w:rsid w:val="00014C91"/>
    <w:rsid w:val="00015F88"/>
    <w:rsid w:val="000165D0"/>
    <w:rsid w:val="00020231"/>
    <w:rsid w:val="00020486"/>
    <w:rsid w:val="00020E56"/>
    <w:rsid w:val="00021DB1"/>
    <w:rsid w:val="00022DBE"/>
    <w:rsid w:val="000234A6"/>
    <w:rsid w:val="000242E3"/>
    <w:rsid w:val="000249A4"/>
    <w:rsid w:val="0002513E"/>
    <w:rsid w:val="0002604E"/>
    <w:rsid w:val="00027947"/>
    <w:rsid w:val="00027FCE"/>
    <w:rsid w:val="000304E2"/>
    <w:rsid w:val="0003143D"/>
    <w:rsid w:val="0003147E"/>
    <w:rsid w:val="00031995"/>
    <w:rsid w:val="00031F93"/>
    <w:rsid w:val="0003223A"/>
    <w:rsid w:val="00032D9D"/>
    <w:rsid w:val="00032DA1"/>
    <w:rsid w:val="00033521"/>
    <w:rsid w:val="0003367D"/>
    <w:rsid w:val="00033BEB"/>
    <w:rsid w:val="00034490"/>
    <w:rsid w:val="00034CCD"/>
    <w:rsid w:val="0003529F"/>
    <w:rsid w:val="000353D9"/>
    <w:rsid w:val="000357BD"/>
    <w:rsid w:val="000367CF"/>
    <w:rsid w:val="00036A60"/>
    <w:rsid w:val="00037A26"/>
    <w:rsid w:val="000405B1"/>
    <w:rsid w:val="000406E2"/>
    <w:rsid w:val="00042D04"/>
    <w:rsid w:val="000433CB"/>
    <w:rsid w:val="00043592"/>
    <w:rsid w:val="00044D01"/>
    <w:rsid w:val="000451E2"/>
    <w:rsid w:val="00045302"/>
    <w:rsid w:val="000453A4"/>
    <w:rsid w:val="000453D1"/>
    <w:rsid w:val="000463CB"/>
    <w:rsid w:val="00046671"/>
    <w:rsid w:val="00046B39"/>
    <w:rsid w:val="00046C94"/>
    <w:rsid w:val="00046D65"/>
    <w:rsid w:val="00047532"/>
    <w:rsid w:val="000478EE"/>
    <w:rsid w:val="00047EAF"/>
    <w:rsid w:val="000507BC"/>
    <w:rsid w:val="00050CB3"/>
    <w:rsid w:val="00050CC5"/>
    <w:rsid w:val="00050F3B"/>
    <w:rsid w:val="00051330"/>
    <w:rsid w:val="00052655"/>
    <w:rsid w:val="000529EB"/>
    <w:rsid w:val="00052F9C"/>
    <w:rsid w:val="00052FA6"/>
    <w:rsid w:val="00053131"/>
    <w:rsid w:val="0005342F"/>
    <w:rsid w:val="0005351D"/>
    <w:rsid w:val="00054688"/>
    <w:rsid w:val="00054F7F"/>
    <w:rsid w:val="00056F5A"/>
    <w:rsid w:val="00057406"/>
    <w:rsid w:val="00057736"/>
    <w:rsid w:val="00057998"/>
    <w:rsid w:val="0006042B"/>
    <w:rsid w:val="00060485"/>
    <w:rsid w:val="000604F4"/>
    <w:rsid w:val="0006054E"/>
    <w:rsid w:val="00060B3B"/>
    <w:rsid w:val="00060BBA"/>
    <w:rsid w:val="00060E86"/>
    <w:rsid w:val="00061BA1"/>
    <w:rsid w:val="00061D50"/>
    <w:rsid w:val="00061FF3"/>
    <w:rsid w:val="00062ECA"/>
    <w:rsid w:val="0006390C"/>
    <w:rsid w:val="000646C0"/>
    <w:rsid w:val="000647D7"/>
    <w:rsid w:val="00064B67"/>
    <w:rsid w:val="00065124"/>
    <w:rsid w:val="00065AC9"/>
    <w:rsid w:val="00065C22"/>
    <w:rsid w:val="000669A9"/>
    <w:rsid w:val="00066D06"/>
    <w:rsid w:val="00067664"/>
    <w:rsid w:val="00070704"/>
    <w:rsid w:val="00070E7D"/>
    <w:rsid w:val="00072403"/>
    <w:rsid w:val="00072665"/>
    <w:rsid w:val="00072874"/>
    <w:rsid w:val="00072B31"/>
    <w:rsid w:val="0007374E"/>
    <w:rsid w:val="000738BA"/>
    <w:rsid w:val="00073BB6"/>
    <w:rsid w:val="000746F2"/>
    <w:rsid w:val="000747C0"/>
    <w:rsid w:val="00074E01"/>
    <w:rsid w:val="000757CD"/>
    <w:rsid w:val="00075ADC"/>
    <w:rsid w:val="00075EC8"/>
    <w:rsid w:val="0007683F"/>
    <w:rsid w:val="00076B12"/>
    <w:rsid w:val="00076C23"/>
    <w:rsid w:val="000772CD"/>
    <w:rsid w:val="0007733A"/>
    <w:rsid w:val="000825F8"/>
    <w:rsid w:val="000827A0"/>
    <w:rsid w:val="00082DBC"/>
    <w:rsid w:val="000834F4"/>
    <w:rsid w:val="000835FB"/>
    <w:rsid w:val="00083BC2"/>
    <w:rsid w:val="00084D29"/>
    <w:rsid w:val="00084FDB"/>
    <w:rsid w:val="0008650D"/>
    <w:rsid w:val="000911FD"/>
    <w:rsid w:val="00091864"/>
    <w:rsid w:val="00094415"/>
    <w:rsid w:val="00094593"/>
    <w:rsid w:val="00095B24"/>
    <w:rsid w:val="00096FAD"/>
    <w:rsid w:val="000976AD"/>
    <w:rsid w:val="000A0B60"/>
    <w:rsid w:val="000A1443"/>
    <w:rsid w:val="000A14F5"/>
    <w:rsid w:val="000A1781"/>
    <w:rsid w:val="000A1BAB"/>
    <w:rsid w:val="000A2C7D"/>
    <w:rsid w:val="000A3220"/>
    <w:rsid w:val="000A3AA9"/>
    <w:rsid w:val="000A40AD"/>
    <w:rsid w:val="000A4B87"/>
    <w:rsid w:val="000A678E"/>
    <w:rsid w:val="000B036E"/>
    <w:rsid w:val="000B11E0"/>
    <w:rsid w:val="000B1E02"/>
    <w:rsid w:val="000B1FBE"/>
    <w:rsid w:val="000B2D14"/>
    <w:rsid w:val="000B304F"/>
    <w:rsid w:val="000B3FDC"/>
    <w:rsid w:val="000B40E7"/>
    <w:rsid w:val="000B4697"/>
    <w:rsid w:val="000B48EE"/>
    <w:rsid w:val="000B4C6C"/>
    <w:rsid w:val="000B4F67"/>
    <w:rsid w:val="000B584D"/>
    <w:rsid w:val="000B5966"/>
    <w:rsid w:val="000B6075"/>
    <w:rsid w:val="000B7725"/>
    <w:rsid w:val="000B77E6"/>
    <w:rsid w:val="000C076C"/>
    <w:rsid w:val="000C0D1B"/>
    <w:rsid w:val="000C18D2"/>
    <w:rsid w:val="000C1BDD"/>
    <w:rsid w:val="000C2AC2"/>
    <w:rsid w:val="000C36EA"/>
    <w:rsid w:val="000C3AA5"/>
    <w:rsid w:val="000C44A1"/>
    <w:rsid w:val="000C461A"/>
    <w:rsid w:val="000C496B"/>
    <w:rsid w:val="000C4C61"/>
    <w:rsid w:val="000C4CF0"/>
    <w:rsid w:val="000C4F12"/>
    <w:rsid w:val="000C4F76"/>
    <w:rsid w:val="000C500A"/>
    <w:rsid w:val="000C5956"/>
    <w:rsid w:val="000C6241"/>
    <w:rsid w:val="000C68EA"/>
    <w:rsid w:val="000C6E88"/>
    <w:rsid w:val="000C76C8"/>
    <w:rsid w:val="000D01DF"/>
    <w:rsid w:val="000D07F6"/>
    <w:rsid w:val="000D1077"/>
    <w:rsid w:val="000D10E9"/>
    <w:rsid w:val="000D18FF"/>
    <w:rsid w:val="000D22A0"/>
    <w:rsid w:val="000D2A58"/>
    <w:rsid w:val="000D2A5B"/>
    <w:rsid w:val="000D2E95"/>
    <w:rsid w:val="000D33EA"/>
    <w:rsid w:val="000D3749"/>
    <w:rsid w:val="000D3788"/>
    <w:rsid w:val="000D414D"/>
    <w:rsid w:val="000D54B9"/>
    <w:rsid w:val="000D5B51"/>
    <w:rsid w:val="000D5EFD"/>
    <w:rsid w:val="000D5F81"/>
    <w:rsid w:val="000D620F"/>
    <w:rsid w:val="000D6357"/>
    <w:rsid w:val="000D782E"/>
    <w:rsid w:val="000E0AA8"/>
    <w:rsid w:val="000E1A0E"/>
    <w:rsid w:val="000E299E"/>
    <w:rsid w:val="000E31B2"/>
    <w:rsid w:val="000E35D9"/>
    <w:rsid w:val="000E3ABD"/>
    <w:rsid w:val="000E3BBB"/>
    <w:rsid w:val="000E3ECD"/>
    <w:rsid w:val="000E4335"/>
    <w:rsid w:val="000E4628"/>
    <w:rsid w:val="000E4D70"/>
    <w:rsid w:val="000E58EE"/>
    <w:rsid w:val="000E6D85"/>
    <w:rsid w:val="000E72DC"/>
    <w:rsid w:val="000E7DE9"/>
    <w:rsid w:val="000E7FCD"/>
    <w:rsid w:val="000E7FEE"/>
    <w:rsid w:val="000F0AB4"/>
    <w:rsid w:val="000F16A9"/>
    <w:rsid w:val="000F18FE"/>
    <w:rsid w:val="000F21A9"/>
    <w:rsid w:val="000F27E6"/>
    <w:rsid w:val="000F3416"/>
    <w:rsid w:val="000F352B"/>
    <w:rsid w:val="000F3665"/>
    <w:rsid w:val="000F402D"/>
    <w:rsid w:val="000F4115"/>
    <w:rsid w:val="000F432C"/>
    <w:rsid w:val="000F538B"/>
    <w:rsid w:val="000F5C79"/>
    <w:rsid w:val="000F6681"/>
    <w:rsid w:val="000F6877"/>
    <w:rsid w:val="000F6C6C"/>
    <w:rsid w:val="000F79BB"/>
    <w:rsid w:val="0010083E"/>
    <w:rsid w:val="001009D7"/>
    <w:rsid w:val="00102B36"/>
    <w:rsid w:val="001033D8"/>
    <w:rsid w:val="00103CFC"/>
    <w:rsid w:val="0010541E"/>
    <w:rsid w:val="001054E4"/>
    <w:rsid w:val="00105FDB"/>
    <w:rsid w:val="0010677C"/>
    <w:rsid w:val="00106EC9"/>
    <w:rsid w:val="0010758E"/>
    <w:rsid w:val="001076CB"/>
    <w:rsid w:val="00107966"/>
    <w:rsid w:val="00107D21"/>
    <w:rsid w:val="0011062F"/>
    <w:rsid w:val="00110665"/>
    <w:rsid w:val="001106C0"/>
    <w:rsid w:val="001118AE"/>
    <w:rsid w:val="00112A99"/>
    <w:rsid w:val="00112E05"/>
    <w:rsid w:val="0011346B"/>
    <w:rsid w:val="0011361E"/>
    <w:rsid w:val="001136F1"/>
    <w:rsid w:val="001140D3"/>
    <w:rsid w:val="00114FCF"/>
    <w:rsid w:val="00115DB1"/>
    <w:rsid w:val="001172A8"/>
    <w:rsid w:val="001179CB"/>
    <w:rsid w:val="00117BC3"/>
    <w:rsid w:val="00117CA0"/>
    <w:rsid w:val="00117E24"/>
    <w:rsid w:val="001200E9"/>
    <w:rsid w:val="00121606"/>
    <w:rsid w:val="001217CF"/>
    <w:rsid w:val="00121970"/>
    <w:rsid w:val="00121DE6"/>
    <w:rsid w:val="001226B2"/>
    <w:rsid w:val="00123F5C"/>
    <w:rsid w:val="00123F64"/>
    <w:rsid w:val="001250AB"/>
    <w:rsid w:val="00125366"/>
    <w:rsid w:val="001261CD"/>
    <w:rsid w:val="0012669D"/>
    <w:rsid w:val="001268F7"/>
    <w:rsid w:val="00126C0A"/>
    <w:rsid w:val="00127402"/>
    <w:rsid w:val="00127DA0"/>
    <w:rsid w:val="00130281"/>
    <w:rsid w:val="001302F5"/>
    <w:rsid w:val="00130384"/>
    <w:rsid w:val="001306E0"/>
    <w:rsid w:val="0013094F"/>
    <w:rsid w:val="001316CF"/>
    <w:rsid w:val="00132088"/>
    <w:rsid w:val="00132203"/>
    <w:rsid w:val="0013280E"/>
    <w:rsid w:val="001337F5"/>
    <w:rsid w:val="00133EFC"/>
    <w:rsid w:val="0013427E"/>
    <w:rsid w:val="00134A44"/>
    <w:rsid w:val="001358AF"/>
    <w:rsid w:val="00135E91"/>
    <w:rsid w:val="001375E5"/>
    <w:rsid w:val="001403E4"/>
    <w:rsid w:val="001407AB"/>
    <w:rsid w:val="00140CFE"/>
    <w:rsid w:val="00141615"/>
    <w:rsid w:val="00142697"/>
    <w:rsid w:val="00144015"/>
    <w:rsid w:val="001441AF"/>
    <w:rsid w:val="001444D1"/>
    <w:rsid w:val="00144866"/>
    <w:rsid w:val="00144E7F"/>
    <w:rsid w:val="0014576D"/>
    <w:rsid w:val="00146586"/>
    <w:rsid w:val="00147EA4"/>
    <w:rsid w:val="00147FA8"/>
    <w:rsid w:val="001514EB"/>
    <w:rsid w:val="0015168E"/>
    <w:rsid w:val="001519B5"/>
    <w:rsid w:val="00151EE5"/>
    <w:rsid w:val="001526CC"/>
    <w:rsid w:val="00152B01"/>
    <w:rsid w:val="00153801"/>
    <w:rsid w:val="00154862"/>
    <w:rsid w:val="001550ED"/>
    <w:rsid w:val="00155B88"/>
    <w:rsid w:val="00155D93"/>
    <w:rsid w:val="0015628C"/>
    <w:rsid w:val="00156588"/>
    <w:rsid w:val="00156740"/>
    <w:rsid w:val="00157369"/>
    <w:rsid w:val="001575F8"/>
    <w:rsid w:val="001579A4"/>
    <w:rsid w:val="00157B74"/>
    <w:rsid w:val="0016039B"/>
    <w:rsid w:val="0016048C"/>
    <w:rsid w:val="00160987"/>
    <w:rsid w:val="00161365"/>
    <w:rsid w:val="00161816"/>
    <w:rsid w:val="0016300E"/>
    <w:rsid w:val="00163CCE"/>
    <w:rsid w:val="001640E3"/>
    <w:rsid w:val="00164EAA"/>
    <w:rsid w:val="00165152"/>
    <w:rsid w:val="00165CB4"/>
    <w:rsid w:val="00165CD5"/>
    <w:rsid w:val="001663FA"/>
    <w:rsid w:val="00166C16"/>
    <w:rsid w:val="00166DE5"/>
    <w:rsid w:val="0016739E"/>
    <w:rsid w:val="00167470"/>
    <w:rsid w:val="0016751C"/>
    <w:rsid w:val="0016760A"/>
    <w:rsid w:val="00167687"/>
    <w:rsid w:val="00170110"/>
    <w:rsid w:val="00170DD6"/>
    <w:rsid w:val="00171E3C"/>
    <w:rsid w:val="00173062"/>
    <w:rsid w:val="00173473"/>
    <w:rsid w:val="00173BF0"/>
    <w:rsid w:val="00173FBB"/>
    <w:rsid w:val="00174B73"/>
    <w:rsid w:val="00174E36"/>
    <w:rsid w:val="00176180"/>
    <w:rsid w:val="001767AC"/>
    <w:rsid w:val="0017680B"/>
    <w:rsid w:val="001777EC"/>
    <w:rsid w:val="00177BFC"/>
    <w:rsid w:val="0018052F"/>
    <w:rsid w:val="0018078D"/>
    <w:rsid w:val="00180796"/>
    <w:rsid w:val="0018097E"/>
    <w:rsid w:val="00180B93"/>
    <w:rsid w:val="00180C73"/>
    <w:rsid w:val="0018134C"/>
    <w:rsid w:val="001817C6"/>
    <w:rsid w:val="00181D2B"/>
    <w:rsid w:val="001829AB"/>
    <w:rsid w:val="001829B3"/>
    <w:rsid w:val="00182C23"/>
    <w:rsid w:val="00182F58"/>
    <w:rsid w:val="00182FFF"/>
    <w:rsid w:val="001830A2"/>
    <w:rsid w:val="00184158"/>
    <w:rsid w:val="001841FA"/>
    <w:rsid w:val="00184277"/>
    <w:rsid w:val="00184BBA"/>
    <w:rsid w:val="00184F62"/>
    <w:rsid w:val="0018572B"/>
    <w:rsid w:val="00185BAC"/>
    <w:rsid w:val="00185D4F"/>
    <w:rsid w:val="001865D7"/>
    <w:rsid w:val="0018669E"/>
    <w:rsid w:val="00186D71"/>
    <w:rsid w:val="001876EB"/>
    <w:rsid w:val="0018776D"/>
    <w:rsid w:val="00192441"/>
    <w:rsid w:val="001929E5"/>
    <w:rsid w:val="00192A3B"/>
    <w:rsid w:val="00192C00"/>
    <w:rsid w:val="00192DDD"/>
    <w:rsid w:val="00192F34"/>
    <w:rsid w:val="00193604"/>
    <w:rsid w:val="0019458E"/>
    <w:rsid w:val="00194B0E"/>
    <w:rsid w:val="00195558"/>
    <w:rsid w:val="00196145"/>
    <w:rsid w:val="0019682A"/>
    <w:rsid w:val="00196F0B"/>
    <w:rsid w:val="00196F12"/>
    <w:rsid w:val="00197AAC"/>
    <w:rsid w:val="00197F70"/>
    <w:rsid w:val="001A060E"/>
    <w:rsid w:val="001A14A3"/>
    <w:rsid w:val="001A1977"/>
    <w:rsid w:val="001A19CF"/>
    <w:rsid w:val="001A1DEE"/>
    <w:rsid w:val="001A2579"/>
    <w:rsid w:val="001A2BA5"/>
    <w:rsid w:val="001A4147"/>
    <w:rsid w:val="001A4376"/>
    <w:rsid w:val="001A43E6"/>
    <w:rsid w:val="001A4BF1"/>
    <w:rsid w:val="001A4EF2"/>
    <w:rsid w:val="001A53FB"/>
    <w:rsid w:val="001A5420"/>
    <w:rsid w:val="001A5C49"/>
    <w:rsid w:val="001A5DC9"/>
    <w:rsid w:val="001A5F08"/>
    <w:rsid w:val="001A661E"/>
    <w:rsid w:val="001A6718"/>
    <w:rsid w:val="001A6A2A"/>
    <w:rsid w:val="001A7767"/>
    <w:rsid w:val="001A7B13"/>
    <w:rsid w:val="001A7DC2"/>
    <w:rsid w:val="001B099C"/>
    <w:rsid w:val="001B15C1"/>
    <w:rsid w:val="001B2160"/>
    <w:rsid w:val="001B29A0"/>
    <w:rsid w:val="001B2F24"/>
    <w:rsid w:val="001B4104"/>
    <w:rsid w:val="001B4139"/>
    <w:rsid w:val="001B41AF"/>
    <w:rsid w:val="001B4247"/>
    <w:rsid w:val="001B47E8"/>
    <w:rsid w:val="001B4E8C"/>
    <w:rsid w:val="001B50D1"/>
    <w:rsid w:val="001B6874"/>
    <w:rsid w:val="001B6D69"/>
    <w:rsid w:val="001B7627"/>
    <w:rsid w:val="001B7642"/>
    <w:rsid w:val="001B7ECA"/>
    <w:rsid w:val="001C0017"/>
    <w:rsid w:val="001C1531"/>
    <w:rsid w:val="001C1635"/>
    <w:rsid w:val="001C1662"/>
    <w:rsid w:val="001C1B60"/>
    <w:rsid w:val="001C1EDD"/>
    <w:rsid w:val="001C2434"/>
    <w:rsid w:val="001C2654"/>
    <w:rsid w:val="001C3695"/>
    <w:rsid w:val="001C3B93"/>
    <w:rsid w:val="001C4E90"/>
    <w:rsid w:val="001C580E"/>
    <w:rsid w:val="001C5D7D"/>
    <w:rsid w:val="001C6512"/>
    <w:rsid w:val="001C66BA"/>
    <w:rsid w:val="001C6DFE"/>
    <w:rsid w:val="001C764F"/>
    <w:rsid w:val="001C79B3"/>
    <w:rsid w:val="001C7E3B"/>
    <w:rsid w:val="001D16F8"/>
    <w:rsid w:val="001D177B"/>
    <w:rsid w:val="001D1828"/>
    <w:rsid w:val="001D1BAB"/>
    <w:rsid w:val="001D1D2D"/>
    <w:rsid w:val="001D1EC1"/>
    <w:rsid w:val="001D267F"/>
    <w:rsid w:val="001D2961"/>
    <w:rsid w:val="001D2E08"/>
    <w:rsid w:val="001D345C"/>
    <w:rsid w:val="001D383E"/>
    <w:rsid w:val="001D4BBF"/>
    <w:rsid w:val="001D4C64"/>
    <w:rsid w:val="001D55F7"/>
    <w:rsid w:val="001D622F"/>
    <w:rsid w:val="001D6998"/>
    <w:rsid w:val="001D7CCC"/>
    <w:rsid w:val="001D7E02"/>
    <w:rsid w:val="001E0E0F"/>
    <w:rsid w:val="001E12E7"/>
    <w:rsid w:val="001E1D5D"/>
    <w:rsid w:val="001E358F"/>
    <w:rsid w:val="001E4305"/>
    <w:rsid w:val="001E4C09"/>
    <w:rsid w:val="001E4CDC"/>
    <w:rsid w:val="001E5173"/>
    <w:rsid w:val="001E5878"/>
    <w:rsid w:val="001E5D75"/>
    <w:rsid w:val="001E61D7"/>
    <w:rsid w:val="001E6890"/>
    <w:rsid w:val="001F0080"/>
    <w:rsid w:val="001F0E07"/>
    <w:rsid w:val="001F1476"/>
    <w:rsid w:val="001F2049"/>
    <w:rsid w:val="001F21AD"/>
    <w:rsid w:val="001F2704"/>
    <w:rsid w:val="001F2C0B"/>
    <w:rsid w:val="001F2E25"/>
    <w:rsid w:val="001F32A6"/>
    <w:rsid w:val="001F4119"/>
    <w:rsid w:val="001F4162"/>
    <w:rsid w:val="001F5862"/>
    <w:rsid w:val="001F5899"/>
    <w:rsid w:val="001F5BD4"/>
    <w:rsid w:val="001F60AA"/>
    <w:rsid w:val="001F6DAC"/>
    <w:rsid w:val="001F72EA"/>
    <w:rsid w:val="002004F2"/>
    <w:rsid w:val="00200D33"/>
    <w:rsid w:val="00200DC6"/>
    <w:rsid w:val="00200FEE"/>
    <w:rsid w:val="00201843"/>
    <w:rsid w:val="00201C1A"/>
    <w:rsid w:val="0020210D"/>
    <w:rsid w:val="00202A97"/>
    <w:rsid w:val="00202D26"/>
    <w:rsid w:val="002033EA"/>
    <w:rsid w:val="002034C6"/>
    <w:rsid w:val="00203F7F"/>
    <w:rsid w:val="0020498D"/>
    <w:rsid w:val="00204DC9"/>
    <w:rsid w:val="00205171"/>
    <w:rsid w:val="00205C70"/>
    <w:rsid w:val="002103D8"/>
    <w:rsid w:val="002109C7"/>
    <w:rsid w:val="002116CD"/>
    <w:rsid w:val="002124BE"/>
    <w:rsid w:val="00212C49"/>
    <w:rsid w:val="00212DAC"/>
    <w:rsid w:val="002136C9"/>
    <w:rsid w:val="0021381F"/>
    <w:rsid w:val="0021406F"/>
    <w:rsid w:val="00214361"/>
    <w:rsid w:val="00214F83"/>
    <w:rsid w:val="00215EFA"/>
    <w:rsid w:val="00216182"/>
    <w:rsid w:val="00216A5C"/>
    <w:rsid w:val="002170D5"/>
    <w:rsid w:val="00217BBA"/>
    <w:rsid w:val="00217ECE"/>
    <w:rsid w:val="002202E2"/>
    <w:rsid w:val="002205BC"/>
    <w:rsid w:val="00220CCB"/>
    <w:rsid w:val="002226EE"/>
    <w:rsid w:val="002233FF"/>
    <w:rsid w:val="00223CC8"/>
    <w:rsid w:val="002242B2"/>
    <w:rsid w:val="00225249"/>
    <w:rsid w:val="00225B8C"/>
    <w:rsid w:val="0022632D"/>
    <w:rsid w:val="00227648"/>
    <w:rsid w:val="00227A98"/>
    <w:rsid w:val="00227ED7"/>
    <w:rsid w:val="0023040F"/>
    <w:rsid w:val="00231185"/>
    <w:rsid w:val="00231D60"/>
    <w:rsid w:val="00233D7E"/>
    <w:rsid w:val="00234379"/>
    <w:rsid w:val="002347C3"/>
    <w:rsid w:val="00234846"/>
    <w:rsid w:val="00234D2F"/>
    <w:rsid w:val="00234F40"/>
    <w:rsid w:val="00235014"/>
    <w:rsid w:val="002358AF"/>
    <w:rsid w:val="0023623C"/>
    <w:rsid w:val="00236511"/>
    <w:rsid w:val="00236FB4"/>
    <w:rsid w:val="002370CF"/>
    <w:rsid w:val="00237A81"/>
    <w:rsid w:val="00237D40"/>
    <w:rsid w:val="00237F1D"/>
    <w:rsid w:val="0024055E"/>
    <w:rsid w:val="002409DB"/>
    <w:rsid w:val="002412AC"/>
    <w:rsid w:val="00241E1B"/>
    <w:rsid w:val="00241E31"/>
    <w:rsid w:val="00241FBD"/>
    <w:rsid w:val="00242794"/>
    <w:rsid w:val="0024289F"/>
    <w:rsid w:val="0024307B"/>
    <w:rsid w:val="0024315C"/>
    <w:rsid w:val="00244692"/>
    <w:rsid w:val="00245836"/>
    <w:rsid w:val="00246AFA"/>
    <w:rsid w:val="00246DC8"/>
    <w:rsid w:val="00247D52"/>
    <w:rsid w:val="0025061B"/>
    <w:rsid w:val="0025073C"/>
    <w:rsid w:val="00250A8E"/>
    <w:rsid w:val="00252140"/>
    <w:rsid w:val="002541E4"/>
    <w:rsid w:val="00254B82"/>
    <w:rsid w:val="00255EAD"/>
    <w:rsid w:val="0025600C"/>
    <w:rsid w:val="00256978"/>
    <w:rsid w:val="00256D5F"/>
    <w:rsid w:val="00256E45"/>
    <w:rsid w:val="00257EF0"/>
    <w:rsid w:val="0026031A"/>
    <w:rsid w:val="002604FD"/>
    <w:rsid w:val="0026098E"/>
    <w:rsid w:val="00260CB4"/>
    <w:rsid w:val="00261615"/>
    <w:rsid w:val="00261D68"/>
    <w:rsid w:val="00261E25"/>
    <w:rsid w:val="0026264D"/>
    <w:rsid w:val="00263AE0"/>
    <w:rsid w:val="00264B34"/>
    <w:rsid w:val="00264ED4"/>
    <w:rsid w:val="00264F29"/>
    <w:rsid w:val="00264F39"/>
    <w:rsid w:val="00265F23"/>
    <w:rsid w:val="00265FBA"/>
    <w:rsid w:val="00266B21"/>
    <w:rsid w:val="00267242"/>
    <w:rsid w:val="00267569"/>
    <w:rsid w:val="00267570"/>
    <w:rsid w:val="00267DEB"/>
    <w:rsid w:val="0027037D"/>
    <w:rsid w:val="002705D1"/>
    <w:rsid w:val="00270608"/>
    <w:rsid w:val="00270B14"/>
    <w:rsid w:val="00272099"/>
    <w:rsid w:val="00272E0A"/>
    <w:rsid w:val="00273359"/>
    <w:rsid w:val="00273706"/>
    <w:rsid w:val="002744DB"/>
    <w:rsid w:val="0027511A"/>
    <w:rsid w:val="00275692"/>
    <w:rsid w:val="00275822"/>
    <w:rsid w:val="0027697D"/>
    <w:rsid w:val="00277166"/>
    <w:rsid w:val="0027720E"/>
    <w:rsid w:val="002776EA"/>
    <w:rsid w:val="00277BA6"/>
    <w:rsid w:val="00277C14"/>
    <w:rsid w:val="00277D07"/>
    <w:rsid w:val="00280C87"/>
    <w:rsid w:val="002811F4"/>
    <w:rsid w:val="0028160B"/>
    <w:rsid w:val="00281856"/>
    <w:rsid w:val="00281C99"/>
    <w:rsid w:val="0028261A"/>
    <w:rsid w:val="0028371A"/>
    <w:rsid w:val="00283752"/>
    <w:rsid w:val="00283E16"/>
    <w:rsid w:val="00284459"/>
    <w:rsid w:val="00285305"/>
    <w:rsid w:val="0028591E"/>
    <w:rsid w:val="00285A78"/>
    <w:rsid w:val="002867EC"/>
    <w:rsid w:val="00286826"/>
    <w:rsid w:val="00286B9D"/>
    <w:rsid w:val="00287420"/>
    <w:rsid w:val="00287B95"/>
    <w:rsid w:val="00290F08"/>
    <w:rsid w:val="002911D3"/>
    <w:rsid w:val="002923AB"/>
    <w:rsid w:val="00292E7F"/>
    <w:rsid w:val="00293004"/>
    <w:rsid w:val="00293303"/>
    <w:rsid w:val="00293650"/>
    <w:rsid w:val="00293822"/>
    <w:rsid w:val="00293ADD"/>
    <w:rsid w:val="00293AEB"/>
    <w:rsid w:val="00293E4A"/>
    <w:rsid w:val="00294745"/>
    <w:rsid w:val="00294B15"/>
    <w:rsid w:val="00294CC0"/>
    <w:rsid w:val="002953EA"/>
    <w:rsid w:val="002959C0"/>
    <w:rsid w:val="00296E75"/>
    <w:rsid w:val="002A0001"/>
    <w:rsid w:val="002A0004"/>
    <w:rsid w:val="002A0483"/>
    <w:rsid w:val="002A06D4"/>
    <w:rsid w:val="002A1705"/>
    <w:rsid w:val="002A2D69"/>
    <w:rsid w:val="002A3B88"/>
    <w:rsid w:val="002A3E6A"/>
    <w:rsid w:val="002A48FE"/>
    <w:rsid w:val="002A5458"/>
    <w:rsid w:val="002A59E0"/>
    <w:rsid w:val="002A5CE5"/>
    <w:rsid w:val="002A5EF3"/>
    <w:rsid w:val="002A6452"/>
    <w:rsid w:val="002A79E4"/>
    <w:rsid w:val="002A7C9C"/>
    <w:rsid w:val="002A7F8D"/>
    <w:rsid w:val="002B0262"/>
    <w:rsid w:val="002B0C3C"/>
    <w:rsid w:val="002B0D6A"/>
    <w:rsid w:val="002B1008"/>
    <w:rsid w:val="002B1730"/>
    <w:rsid w:val="002B2140"/>
    <w:rsid w:val="002B32D6"/>
    <w:rsid w:val="002B33B4"/>
    <w:rsid w:val="002B38A0"/>
    <w:rsid w:val="002B5149"/>
    <w:rsid w:val="002B5A3C"/>
    <w:rsid w:val="002B5BF3"/>
    <w:rsid w:val="002B6822"/>
    <w:rsid w:val="002B6EAB"/>
    <w:rsid w:val="002B77F4"/>
    <w:rsid w:val="002C0ABB"/>
    <w:rsid w:val="002C170F"/>
    <w:rsid w:val="002C2519"/>
    <w:rsid w:val="002C2578"/>
    <w:rsid w:val="002C2657"/>
    <w:rsid w:val="002C2BB1"/>
    <w:rsid w:val="002C2FF7"/>
    <w:rsid w:val="002C3019"/>
    <w:rsid w:val="002C343F"/>
    <w:rsid w:val="002C3824"/>
    <w:rsid w:val="002C5718"/>
    <w:rsid w:val="002C5987"/>
    <w:rsid w:val="002C625E"/>
    <w:rsid w:val="002C6523"/>
    <w:rsid w:val="002C6F62"/>
    <w:rsid w:val="002C7601"/>
    <w:rsid w:val="002D0470"/>
    <w:rsid w:val="002D0548"/>
    <w:rsid w:val="002D0FB7"/>
    <w:rsid w:val="002D15CE"/>
    <w:rsid w:val="002D16A3"/>
    <w:rsid w:val="002D22C8"/>
    <w:rsid w:val="002D2618"/>
    <w:rsid w:val="002D3A53"/>
    <w:rsid w:val="002D3E08"/>
    <w:rsid w:val="002D3EFD"/>
    <w:rsid w:val="002D3F99"/>
    <w:rsid w:val="002D48D5"/>
    <w:rsid w:val="002D529B"/>
    <w:rsid w:val="002D5A55"/>
    <w:rsid w:val="002D6330"/>
    <w:rsid w:val="002D6D70"/>
    <w:rsid w:val="002D7436"/>
    <w:rsid w:val="002D7974"/>
    <w:rsid w:val="002E0054"/>
    <w:rsid w:val="002E0954"/>
    <w:rsid w:val="002E0D32"/>
    <w:rsid w:val="002E162B"/>
    <w:rsid w:val="002E1760"/>
    <w:rsid w:val="002E18DE"/>
    <w:rsid w:val="002E1CEF"/>
    <w:rsid w:val="002E220C"/>
    <w:rsid w:val="002E348C"/>
    <w:rsid w:val="002E3BCF"/>
    <w:rsid w:val="002E4009"/>
    <w:rsid w:val="002E43FD"/>
    <w:rsid w:val="002E4928"/>
    <w:rsid w:val="002E5F27"/>
    <w:rsid w:val="002E5F86"/>
    <w:rsid w:val="002E60AA"/>
    <w:rsid w:val="002E6227"/>
    <w:rsid w:val="002E6260"/>
    <w:rsid w:val="002E6E0B"/>
    <w:rsid w:val="002E75BC"/>
    <w:rsid w:val="002E77F9"/>
    <w:rsid w:val="002F05D1"/>
    <w:rsid w:val="002F08FC"/>
    <w:rsid w:val="002F0ABB"/>
    <w:rsid w:val="002F1151"/>
    <w:rsid w:val="002F145C"/>
    <w:rsid w:val="002F1AD4"/>
    <w:rsid w:val="002F23D9"/>
    <w:rsid w:val="002F25C9"/>
    <w:rsid w:val="002F2E36"/>
    <w:rsid w:val="002F31B7"/>
    <w:rsid w:val="002F325D"/>
    <w:rsid w:val="002F351D"/>
    <w:rsid w:val="002F3D72"/>
    <w:rsid w:val="002F3F9F"/>
    <w:rsid w:val="002F47B5"/>
    <w:rsid w:val="002F5458"/>
    <w:rsid w:val="002F559D"/>
    <w:rsid w:val="002F5882"/>
    <w:rsid w:val="002F6395"/>
    <w:rsid w:val="002F6821"/>
    <w:rsid w:val="002F6939"/>
    <w:rsid w:val="002F6EC6"/>
    <w:rsid w:val="002F7A82"/>
    <w:rsid w:val="00300C13"/>
    <w:rsid w:val="00300F60"/>
    <w:rsid w:val="00301489"/>
    <w:rsid w:val="00301506"/>
    <w:rsid w:val="00301DC6"/>
    <w:rsid w:val="00302540"/>
    <w:rsid w:val="00302951"/>
    <w:rsid w:val="0030383E"/>
    <w:rsid w:val="003039C0"/>
    <w:rsid w:val="00303D87"/>
    <w:rsid w:val="00303E51"/>
    <w:rsid w:val="00303ED1"/>
    <w:rsid w:val="00303FF1"/>
    <w:rsid w:val="003045D0"/>
    <w:rsid w:val="00304641"/>
    <w:rsid w:val="003048D8"/>
    <w:rsid w:val="00305A8A"/>
    <w:rsid w:val="00305EFE"/>
    <w:rsid w:val="0030620F"/>
    <w:rsid w:val="00306BCC"/>
    <w:rsid w:val="00306CBA"/>
    <w:rsid w:val="00307614"/>
    <w:rsid w:val="00307C4C"/>
    <w:rsid w:val="0031044D"/>
    <w:rsid w:val="00310BCC"/>
    <w:rsid w:val="00310D27"/>
    <w:rsid w:val="00311E3C"/>
    <w:rsid w:val="00311F00"/>
    <w:rsid w:val="00313029"/>
    <w:rsid w:val="0031331A"/>
    <w:rsid w:val="00313D09"/>
    <w:rsid w:val="003140C3"/>
    <w:rsid w:val="00314D4A"/>
    <w:rsid w:val="003151C6"/>
    <w:rsid w:val="00316704"/>
    <w:rsid w:val="003168D7"/>
    <w:rsid w:val="003169F0"/>
    <w:rsid w:val="00317030"/>
    <w:rsid w:val="0031737F"/>
    <w:rsid w:val="003175EB"/>
    <w:rsid w:val="003178DB"/>
    <w:rsid w:val="0032063D"/>
    <w:rsid w:val="003210A3"/>
    <w:rsid w:val="00321339"/>
    <w:rsid w:val="0032195D"/>
    <w:rsid w:val="00321C5E"/>
    <w:rsid w:val="00321D6E"/>
    <w:rsid w:val="00322332"/>
    <w:rsid w:val="003224A1"/>
    <w:rsid w:val="00323449"/>
    <w:rsid w:val="0032407B"/>
    <w:rsid w:val="0032418D"/>
    <w:rsid w:val="00325083"/>
    <w:rsid w:val="003251CD"/>
    <w:rsid w:val="003255AF"/>
    <w:rsid w:val="003256DB"/>
    <w:rsid w:val="00326C36"/>
    <w:rsid w:val="003272E1"/>
    <w:rsid w:val="0032776C"/>
    <w:rsid w:val="00330B62"/>
    <w:rsid w:val="00330EEA"/>
    <w:rsid w:val="0033115F"/>
    <w:rsid w:val="003328C5"/>
    <w:rsid w:val="00332913"/>
    <w:rsid w:val="00332FA7"/>
    <w:rsid w:val="0033325E"/>
    <w:rsid w:val="003341F4"/>
    <w:rsid w:val="003347B2"/>
    <w:rsid w:val="00335386"/>
    <w:rsid w:val="0033539F"/>
    <w:rsid w:val="00335F99"/>
    <w:rsid w:val="00336284"/>
    <w:rsid w:val="0033647D"/>
    <w:rsid w:val="00336554"/>
    <w:rsid w:val="0033715E"/>
    <w:rsid w:val="0034023B"/>
    <w:rsid w:val="003403C2"/>
    <w:rsid w:val="003416F2"/>
    <w:rsid w:val="0034190D"/>
    <w:rsid w:val="00341FD5"/>
    <w:rsid w:val="00342089"/>
    <w:rsid w:val="00342697"/>
    <w:rsid w:val="003426E3"/>
    <w:rsid w:val="0034384D"/>
    <w:rsid w:val="00343D84"/>
    <w:rsid w:val="00344182"/>
    <w:rsid w:val="003446E2"/>
    <w:rsid w:val="00344E8A"/>
    <w:rsid w:val="003456D7"/>
    <w:rsid w:val="003458F9"/>
    <w:rsid w:val="00345AFC"/>
    <w:rsid w:val="003469BB"/>
    <w:rsid w:val="00346A11"/>
    <w:rsid w:val="00346AF8"/>
    <w:rsid w:val="003470FF"/>
    <w:rsid w:val="0034764B"/>
    <w:rsid w:val="00347879"/>
    <w:rsid w:val="0035086A"/>
    <w:rsid w:val="00350AC5"/>
    <w:rsid w:val="00350D6E"/>
    <w:rsid w:val="00350DF1"/>
    <w:rsid w:val="00351BB8"/>
    <w:rsid w:val="003524CA"/>
    <w:rsid w:val="00352D90"/>
    <w:rsid w:val="00352F03"/>
    <w:rsid w:val="00353323"/>
    <w:rsid w:val="00353605"/>
    <w:rsid w:val="003541F0"/>
    <w:rsid w:val="00354319"/>
    <w:rsid w:val="00354F08"/>
    <w:rsid w:val="0035597F"/>
    <w:rsid w:val="0035651B"/>
    <w:rsid w:val="00356AEB"/>
    <w:rsid w:val="00356D7E"/>
    <w:rsid w:val="00356EBF"/>
    <w:rsid w:val="003602C5"/>
    <w:rsid w:val="003608BC"/>
    <w:rsid w:val="0036128A"/>
    <w:rsid w:val="00361C93"/>
    <w:rsid w:val="00361CE3"/>
    <w:rsid w:val="00362405"/>
    <w:rsid w:val="00362969"/>
    <w:rsid w:val="00363CDE"/>
    <w:rsid w:val="00365313"/>
    <w:rsid w:val="0036557E"/>
    <w:rsid w:val="00365EEE"/>
    <w:rsid w:val="003665EB"/>
    <w:rsid w:val="00366B57"/>
    <w:rsid w:val="003670B0"/>
    <w:rsid w:val="00367796"/>
    <w:rsid w:val="00367B46"/>
    <w:rsid w:val="00367BEB"/>
    <w:rsid w:val="00367D24"/>
    <w:rsid w:val="0037054A"/>
    <w:rsid w:val="00371284"/>
    <w:rsid w:val="0037161A"/>
    <w:rsid w:val="003716FA"/>
    <w:rsid w:val="00371DD1"/>
    <w:rsid w:val="00372ABE"/>
    <w:rsid w:val="00372B13"/>
    <w:rsid w:val="00372B75"/>
    <w:rsid w:val="00372BCB"/>
    <w:rsid w:val="00372FFA"/>
    <w:rsid w:val="003734E0"/>
    <w:rsid w:val="00376CB9"/>
    <w:rsid w:val="003773DF"/>
    <w:rsid w:val="003776A0"/>
    <w:rsid w:val="003803E1"/>
    <w:rsid w:val="00381294"/>
    <w:rsid w:val="00381359"/>
    <w:rsid w:val="0038154A"/>
    <w:rsid w:val="00381607"/>
    <w:rsid w:val="0038162A"/>
    <w:rsid w:val="00381DD7"/>
    <w:rsid w:val="00382004"/>
    <w:rsid w:val="00382349"/>
    <w:rsid w:val="003825F6"/>
    <w:rsid w:val="0038272B"/>
    <w:rsid w:val="00382D98"/>
    <w:rsid w:val="0038505A"/>
    <w:rsid w:val="00385503"/>
    <w:rsid w:val="00385912"/>
    <w:rsid w:val="00385D37"/>
    <w:rsid w:val="0038647E"/>
    <w:rsid w:val="003872EB"/>
    <w:rsid w:val="00387A69"/>
    <w:rsid w:val="0039048E"/>
    <w:rsid w:val="00390C9F"/>
    <w:rsid w:val="00390FC6"/>
    <w:rsid w:val="00391103"/>
    <w:rsid w:val="00391B87"/>
    <w:rsid w:val="00392E47"/>
    <w:rsid w:val="00393841"/>
    <w:rsid w:val="003938EB"/>
    <w:rsid w:val="00394918"/>
    <w:rsid w:val="003952B4"/>
    <w:rsid w:val="0039531C"/>
    <w:rsid w:val="00395EC6"/>
    <w:rsid w:val="00395FF0"/>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C42"/>
    <w:rsid w:val="003A3F68"/>
    <w:rsid w:val="003A4B8A"/>
    <w:rsid w:val="003A5213"/>
    <w:rsid w:val="003A5656"/>
    <w:rsid w:val="003A5D53"/>
    <w:rsid w:val="003A6C3A"/>
    <w:rsid w:val="003A715D"/>
    <w:rsid w:val="003A7532"/>
    <w:rsid w:val="003B14C5"/>
    <w:rsid w:val="003B1D37"/>
    <w:rsid w:val="003B2235"/>
    <w:rsid w:val="003B2670"/>
    <w:rsid w:val="003B2CB9"/>
    <w:rsid w:val="003B2D39"/>
    <w:rsid w:val="003B36C7"/>
    <w:rsid w:val="003B3C42"/>
    <w:rsid w:val="003B4D3B"/>
    <w:rsid w:val="003B4F3F"/>
    <w:rsid w:val="003B5305"/>
    <w:rsid w:val="003B5661"/>
    <w:rsid w:val="003B67BA"/>
    <w:rsid w:val="003B7C2C"/>
    <w:rsid w:val="003B7F83"/>
    <w:rsid w:val="003C0746"/>
    <w:rsid w:val="003C15E4"/>
    <w:rsid w:val="003C1673"/>
    <w:rsid w:val="003C3096"/>
    <w:rsid w:val="003C30EE"/>
    <w:rsid w:val="003C3D50"/>
    <w:rsid w:val="003C3FBF"/>
    <w:rsid w:val="003C4527"/>
    <w:rsid w:val="003C4606"/>
    <w:rsid w:val="003C4883"/>
    <w:rsid w:val="003C4E7D"/>
    <w:rsid w:val="003C513B"/>
    <w:rsid w:val="003C5286"/>
    <w:rsid w:val="003C5D5F"/>
    <w:rsid w:val="003C5EC3"/>
    <w:rsid w:val="003C629B"/>
    <w:rsid w:val="003C6342"/>
    <w:rsid w:val="003C64B7"/>
    <w:rsid w:val="003C6D87"/>
    <w:rsid w:val="003C6F4C"/>
    <w:rsid w:val="003D0415"/>
    <w:rsid w:val="003D18DB"/>
    <w:rsid w:val="003D22BC"/>
    <w:rsid w:val="003D2430"/>
    <w:rsid w:val="003D3123"/>
    <w:rsid w:val="003D3146"/>
    <w:rsid w:val="003D3D7B"/>
    <w:rsid w:val="003D3E32"/>
    <w:rsid w:val="003D4408"/>
    <w:rsid w:val="003D49F8"/>
    <w:rsid w:val="003D56BE"/>
    <w:rsid w:val="003D75A3"/>
    <w:rsid w:val="003D77F5"/>
    <w:rsid w:val="003D7BCA"/>
    <w:rsid w:val="003E03DC"/>
    <w:rsid w:val="003E04A6"/>
    <w:rsid w:val="003E1164"/>
    <w:rsid w:val="003E1FD5"/>
    <w:rsid w:val="003E224A"/>
    <w:rsid w:val="003E2A81"/>
    <w:rsid w:val="003E3382"/>
    <w:rsid w:val="003E5848"/>
    <w:rsid w:val="003E620C"/>
    <w:rsid w:val="003E68B3"/>
    <w:rsid w:val="003E695A"/>
    <w:rsid w:val="003E6DAB"/>
    <w:rsid w:val="003E6F53"/>
    <w:rsid w:val="003E78D0"/>
    <w:rsid w:val="003E796B"/>
    <w:rsid w:val="003E7D81"/>
    <w:rsid w:val="003E7FD2"/>
    <w:rsid w:val="003F09F0"/>
    <w:rsid w:val="003F0ADB"/>
    <w:rsid w:val="003F146F"/>
    <w:rsid w:val="003F1748"/>
    <w:rsid w:val="003F2591"/>
    <w:rsid w:val="003F26F5"/>
    <w:rsid w:val="003F2803"/>
    <w:rsid w:val="003F2A52"/>
    <w:rsid w:val="003F2EE4"/>
    <w:rsid w:val="003F2EFA"/>
    <w:rsid w:val="003F3921"/>
    <w:rsid w:val="003F3CF7"/>
    <w:rsid w:val="003F3FEB"/>
    <w:rsid w:val="003F4A5F"/>
    <w:rsid w:val="003F4AE9"/>
    <w:rsid w:val="003F4DB2"/>
    <w:rsid w:val="003F5E04"/>
    <w:rsid w:val="003F622C"/>
    <w:rsid w:val="003F65E2"/>
    <w:rsid w:val="003F6A68"/>
    <w:rsid w:val="003F7AF6"/>
    <w:rsid w:val="003F7C11"/>
    <w:rsid w:val="00400964"/>
    <w:rsid w:val="00400A1A"/>
    <w:rsid w:val="00400AD4"/>
    <w:rsid w:val="004011FC"/>
    <w:rsid w:val="004013C9"/>
    <w:rsid w:val="00401771"/>
    <w:rsid w:val="00401A7F"/>
    <w:rsid w:val="004022EF"/>
    <w:rsid w:val="0040299C"/>
    <w:rsid w:val="004029D1"/>
    <w:rsid w:val="00402E13"/>
    <w:rsid w:val="00402E6C"/>
    <w:rsid w:val="0040303D"/>
    <w:rsid w:val="004031B5"/>
    <w:rsid w:val="0040322D"/>
    <w:rsid w:val="0040409A"/>
    <w:rsid w:val="00404207"/>
    <w:rsid w:val="00404216"/>
    <w:rsid w:val="004050FC"/>
    <w:rsid w:val="00405476"/>
    <w:rsid w:val="004056FA"/>
    <w:rsid w:val="004058AA"/>
    <w:rsid w:val="00405C12"/>
    <w:rsid w:val="00406469"/>
    <w:rsid w:val="00406B91"/>
    <w:rsid w:val="00406EF8"/>
    <w:rsid w:val="00407023"/>
    <w:rsid w:val="00407F94"/>
    <w:rsid w:val="00407FD8"/>
    <w:rsid w:val="004101BC"/>
    <w:rsid w:val="004101C3"/>
    <w:rsid w:val="00410417"/>
    <w:rsid w:val="00410998"/>
    <w:rsid w:val="00411EBC"/>
    <w:rsid w:val="0041201F"/>
    <w:rsid w:val="00412448"/>
    <w:rsid w:val="00412BA2"/>
    <w:rsid w:val="00412C1F"/>
    <w:rsid w:val="00413299"/>
    <w:rsid w:val="00413555"/>
    <w:rsid w:val="00413EA9"/>
    <w:rsid w:val="004142E7"/>
    <w:rsid w:val="004144EA"/>
    <w:rsid w:val="00415016"/>
    <w:rsid w:val="004150A3"/>
    <w:rsid w:val="00415EE4"/>
    <w:rsid w:val="00415FDF"/>
    <w:rsid w:val="00416881"/>
    <w:rsid w:val="00416D73"/>
    <w:rsid w:val="00416D80"/>
    <w:rsid w:val="00416FA0"/>
    <w:rsid w:val="00420C6B"/>
    <w:rsid w:val="00421077"/>
    <w:rsid w:val="00421241"/>
    <w:rsid w:val="00421B38"/>
    <w:rsid w:val="00422510"/>
    <w:rsid w:val="00422A1E"/>
    <w:rsid w:val="00422C79"/>
    <w:rsid w:val="00422EE4"/>
    <w:rsid w:val="00422F35"/>
    <w:rsid w:val="0042304D"/>
    <w:rsid w:val="004230CD"/>
    <w:rsid w:val="00423411"/>
    <w:rsid w:val="0042447A"/>
    <w:rsid w:val="00424E56"/>
    <w:rsid w:val="004259AF"/>
    <w:rsid w:val="00425B63"/>
    <w:rsid w:val="00425FB2"/>
    <w:rsid w:val="00427119"/>
    <w:rsid w:val="00427731"/>
    <w:rsid w:val="004314E9"/>
    <w:rsid w:val="004318E2"/>
    <w:rsid w:val="0043278C"/>
    <w:rsid w:val="0043456E"/>
    <w:rsid w:val="00434C66"/>
    <w:rsid w:val="00434E54"/>
    <w:rsid w:val="00435B58"/>
    <w:rsid w:val="0043607F"/>
    <w:rsid w:val="00436D39"/>
    <w:rsid w:val="004371BB"/>
    <w:rsid w:val="004372F4"/>
    <w:rsid w:val="004373A9"/>
    <w:rsid w:val="00440851"/>
    <w:rsid w:val="0044140D"/>
    <w:rsid w:val="00441D7D"/>
    <w:rsid w:val="00442794"/>
    <w:rsid w:val="0044282D"/>
    <w:rsid w:val="0044286D"/>
    <w:rsid w:val="00442A60"/>
    <w:rsid w:val="00442C18"/>
    <w:rsid w:val="00442C95"/>
    <w:rsid w:val="00442F40"/>
    <w:rsid w:val="004433A7"/>
    <w:rsid w:val="00443826"/>
    <w:rsid w:val="00443ADD"/>
    <w:rsid w:val="004455FF"/>
    <w:rsid w:val="00446194"/>
    <w:rsid w:val="00450368"/>
    <w:rsid w:val="0045152D"/>
    <w:rsid w:val="00452264"/>
    <w:rsid w:val="00452CFE"/>
    <w:rsid w:val="00453255"/>
    <w:rsid w:val="00454B35"/>
    <w:rsid w:val="00454CA5"/>
    <w:rsid w:val="00455205"/>
    <w:rsid w:val="00455252"/>
    <w:rsid w:val="00455B8F"/>
    <w:rsid w:val="00456411"/>
    <w:rsid w:val="004570D7"/>
    <w:rsid w:val="004573BB"/>
    <w:rsid w:val="00457467"/>
    <w:rsid w:val="004576B8"/>
    <w:rsid w:val="00457EFA"/>
    <w:rsid w:val="0046099D"/>
    <w:rsid w:val="00461259"/>
    <w:rsid w:val="004619D0"/>
    <w:rsid w:val="00461B48"/>
    <w:rsid w:val="00461DE8"/>
    <w:rsid w:val="00462690"/>
    <w:rsid w:val="004636B7"/>
    <w:rsid w:val="004641C2"/>
    <w:rsid w:val="0046537F"/>
    <w:rsid w:val="00466452"/>
    <w:rsid w:val="004671FF"/>
    <w:rsid w:val="0046778E"/>
    <w:rsid w:val="00471151"/>
    <w:rsid w:val="004711D3"/>
    <w:rsid w:val="004712C3"/>
    <w:rsid w:val="00472953"/>
    <w:rsid w:val="00472E0E"/>
    <w:rsid w:val="004744A2"/>
    <w:rsid w:val="00474D28"/>
    <w:rsid w:val="00475956"/>
    <w:rsid w:val="00476061"/>
    <w:rsid w:val="00476417"/>
    <w:rsid w:val="00476708"/>
    <w:rsid w:val="00476A15"/>
    <w:rsid w:val="004772E3"/>
    <w:rsid w:val="00477AF8"/>
    <w:rsid w:val="004809A8"/>
    <w:rsid w:val="0048165E"/>
    <w:rsid w:val="00481D67"/>
    <w:rsid w:val="00482461"/>
    <w:rsid w:val="00482C7A"/>
    <w:rsid w:val="004837D7"/>
    <w:rsid w:val="00483B14"/>
    <w:rsid w:val="0048408B"/>
    <w:rsid w:val="00484320"/>
    <w:rsid w:val="0048486D"/>
    <w:rsid w:val="004848C8"/>
    <w:rsid w:val="00484D8D"/>
    <w:rsid w:val="00485400"/>
    <w:rsid w:val="00485837"/>
    <w:rsid w:val="00485937"/>
    <w:rsid w:val="0048609B"/>
    <w:rsid w:val="004860D0"/>
    <w:rsid w:val="00486566"/>
    <w:rsid w:val="004869E8"/>
    <w:rsid w:val="0048779F"/>
    <w:rsid w:val="00487A30"/>
    <w:rsid w:val="004901F2"/>
    <w:rsid w:val="004902F1"/>
    <w:rsid w:val="0049155A"/>
    <w:rsid w:val="00491C4F"/>
    <w:rsid w:val="00491D1A"/>
    <w:rsid w:val="004922F4"/>
    <w:rsid w:val="00492508"/>
    <w:rsid w:val="00492BEA"/>
    <w:rsid w:val="004932C6"/>
    <w:rsid w:val="0049353D"/>
    <w:rsid w:val="0049356D"/>
    <w:rsid w:val="004936BF"/>
    <w:rsid w:val="00493D1F"/>
    <w:rsid w:val="00494A19"/>
    <w:rsid w:val="00495018"/>
    <w:rsid w:val="00495116"/>
    <w:rsid w:val="0049543F"/>
    <w:rsid w:val="004958E5"/>
    <w:rsid w:val="00495A93"/>
    <w:rsid w:val="00495BCF"/>
    <w:rsid w:val="00495D80"/>
    <w:rsid w:val="004971A9"/>
    <w:rsid w:val="00497516"/>
    <w:rsid w:val="0049780B"/>
    <w:rsid w:val="004A0858"/>
    <w:rsid w:val="004A10BE"/>
    <w:rsid w:val="004A1608"/>
    <w:rsid w:val="004A165D"/>
    <w:rsid w:val="004A1764"/>
    <w:rsid w:val="004A17F4"/>
    <w:rsid w:val="004A188F"/>
    <w:rsid w:val="004A239E"/>
    <w:rsid w:val="004A2546"/>
    <w:rsid w:val="004A2636"/>
    <w:rsid w:val="004A2F58"/>
    <w:rsid w:val="004A37E3"/>
    <w:rsid w:val="004A3C0D"/>
    <w:rsid w:val="004A47CA"/>
    <w:rsid w:val="004A4B5D"/>
    <w:rsid w:val="004A535F"/>
    <w:rsid w:val="004A5543"/>
    <w:rsid w:val="004A57A5"/>
    <w:rsid w:val="004A58AF"/>
    <w:rsid w:val="004A6561"/>
    <w:rsid w:val="004A6685"/>
    <w:rsid w:val="004A6C36"/>
    <w:rsid w:val="004A6D78"/>
    <w:rsid w:val="004A73C8"/>
    <w:rsid w:val="004A7540"/>
    <w:rsid w:val="004B0303"/>
    <w:rsid w:val="004B0419"/>
    <w:rsid w:val="004B060A"/>
    <w:rsid w:val="004B0649"/>
    <w:rsid w:val="004B069F"/>
    <w:rsid w:val="004B09D3"/>
    <w:rsid w:val="004B09D9"/>
    <w:rsid w:val="004B1263"/>
    <w:rsid w:val="004B1DDD"/>
    <w:rsid w:val="004B28C4"/>
    <w:rsid w:val="004B2C2A"/>
    <w:rsid w:val="004B2DFB"/>
    <w:rsid w:val="004B39A8"/>
    <w:rsid w:val="004B3D74"/>
    <w:rsid w:val="004B4170"/>
    <w:rsid w:val="004B4480"/>
    <w:rsid w:val="004B52BE"/>
    <w:rsid w:val="004B5815"/>
    <w:rsid w:val="004B5DAE"/>
    <w:rsid w:val="004B5E0B"/>
    <w:rsid w:val="004B60EC"/>
    <w:rsid w:val="004B6421"/>
    <w:rsid w:val="004B69E3"/>
    <w:rsid w:val="004B6CA1"/>
    <w:rsid w:val="004B6E78"/>
    <w:rsid w:val="004B751E"/>
    <w:rsid w:val="004B780B"/>
    <w:rsid w:val="004B79DF"/>
    <w:rsid w:val="004C0711"/>
    <w:rsid w:val="004C0D59"/>
    <w:rsid w:val="004C113C"/>
    <w:rsid w:val="004C14BF"/>
    <w:rsid w:val="004C22BF"/>
    <w:rsid w:val="004C27DE"/>
    <w:rsid w:val="004C2904"/>
    <w:rsid w:val="004C29BB"/>
    <w:rsid w:val="004C3A91"/>
    <w:rsid w:val="004C489B"/>
    <w:rsid w:val="004C4A94"/>
    <w:rsid w:val="004C4DC0"/>
    <w:rsid w:val="004C552F"/>
    <w:rsid w:val="004C5A58"/>
    <w:rsid w:val="004C5C6A"/>
    <w:rsid w:val="004C65AF"/>
    <w:rsid w:val="004C6FF3"/>
    <w:rsid w:val="004C71D6"/>
    <w:rsid w:val="004C737D"/>
    <w:rsid w:val="004D04C2"/>
    <w:rsid w:val="004D0944"/>
    <w:rsid w:val="004D09AC"/>
    <w:rsid w:val="004D0A8E"/>
    <w:rsid w:val="004D1743"/>
    <w:rsid w:val="004D1F40"/>
    <w:rsid w:val="004D1F95"/>
    <w:rsid w:val="004D2536"/>
    <w:rsid w:val="004D2576"/>
    <w:rsid w:val="004D2AA1"/>
    <w:rsid w:val="004D2BF1"/>
    <w:rsid w:val="004D4489"/>
    <w:rsid w:val="004D471D"/>
    <w:rsid w:val="004D565D"/>
    <w:rsid w:val="004D6C82"/>
    <w:rsid w:val="004D6FAC"/>
    <w:rsid w:val="004D704C"/>
    <w:rsid w:val="004D743D"/>
    <w:rsid w:val="004D7579"/>
    <w:rsid w:val="004E04D4"/>
    <w:rsid w:val="004E1048"/>
    <w:rsid w:val="004E114F"/>
    <w:rsid w:val="004E2AA1"/>
    <w:rsid w:val="004E2B3D"/>
    <w:rsid w:val="004E2DAE"/>
    <w:rsid w:val="004E37AA"/>
    <w:rsid w:val="004E3EB5"/>
    <w:rsid w:val="004E4525"/>
    <w:rsid w:val="004E4AC9"/>
    <w:rsid w:val="004E5319"/>
    <w:rsid w:val="004E7139"/>
    <w:rsid w:val="004F0682"/>
    <w:rsid w:val="004F0A42"/>
    <w:rsid w:val="004F1C1E"/>
    <w:rsid w:val="004F2880"/>
    <w:rsid w:val="004F2C0B"/>
    <w:rsid w:val="004F3681"/>
    <w:rsid w:val="004F3921"/>
    <w:rsid w:val="004F3FED"/>
    <w:rsid w:val="004F4D41"/>
    <w:rsid w:val="004F5925"/>
    <w:rsid w:val="004F5B8C"/>
    <w:rsid w:val="004F73A8"/>
    <w:rsid w:val="004F74ED"/>
    <w:rsid w:val="00500644"/>
    <w:rsid w:val="00500F4A"/>
    <w:rsid w:val="0050164F"/>
    <w:rsid w:val="00502AF1"/>
    <w:rsid w:val="005045C3"/>
    <w:rsid w:val="00504AA8"/>
    <w:rsid w:val="00505090"/>
    <w:rsid w:val="0050531C"/>
    <w:rsid w:val="00505FEC"/>
    <w:rsid w:val="0050635A"/>
    <w:rsid w:val="00507326"/>
    <w:rsid w:val="00507336"/>
    <w:rsid w:val="00507475"/>
    <w:rsid w:val="00507652"/>
    <w:rsid w:val="00507AE1"/>
    <w:rsid w:val="00507DE0"/>
    <w:rsid w:val="005105C7"/>
    <w:rsid w:val="00510E87"/>
    <w:rsid w:val="00510FC5"/>
    <w:rsid w:val="00511244"/>
    <w:rsid w:val="00511390"/>
    <w:rsid w:val="005114A3"/>
    <w:rsid w:val="0051216B"/>
    <w:rsid w:val="00512185"/>
    <w:rsid w:val="005131C8"/>
    <w:rsid w:val="00513D9D"/>
    <w:rsid w:val="005162A2"/>
    <w:rsid w:val="005162B6"/>
    <w:rsid w:val="00516615"/>
    <w:rsid w:val="00517185"/>
    <w:rsid w:val="005172A2"/>
    <w:rsid w:val="005175FC"/>
    <w:rsid w:val="00517A6E"/>
    <w:rsid w:val="00520014"/>
    <w:rsid w:val="00520270"/>
    <w:rsid w:val="00520751"/>
    <w:rsid w:val="005213F4"/>
    <w:rsid w:val="005218C8"/>
    <w:rsid w:val="00521BB8"/>
    <w:rsid w:val="00521F40"/>
    <w:rsid w:val="00522A05"/>
    <w:rsid w:val="00522A15"/>
    <w:rsid w:val="00523B1F"/>
    <w:rsid w:val="00523F9C"/>
    <w:rsid w:val="00524C7D"/>
    <w:rsid w:val="0052527F"/>
    <w:rsid w:val="00525613"/>
    <w:rsid w:val="005256A3"/>
    <w:rsid w:val="00525867"/>
    <w:rsid w:val="00525A20"/>
    <w:rsid w:val="00525F14"/>
    <w:rsid w:val="005261B2"/>
    <w:rsid w:val="00526535"/>
    <w:rsid w:val="005266EA"/>
    <w:rsid w:val="00526DF6"/>
    <w:rsid w:val="00527084"/>
    <w:rsid w:val="00527441"/>
    <w:rsid w:val="00527EA9"/>
    <w:rsid w:val="0053027D"/>
    <w:rsid w:val="00530E46"/>
    <w:rsid w:val="0053126F"/>
    <w:rsid w:val="00531AE8"/>
    <w:rsid w:val="00531E8A"/>
    <w:rsid w:val="0053242D"/>
    <w:rsid w:val="00532A2A"/>
    <w:rsid w:val="00532B17"/>
    <w:rsid w:val="00533826"/>
    <w:rsid w:val="00533AEF"/>
    <w:rsid w:val="00533C74"/>
    <w:rsid w:val="00533FB3"/>
    <w:rsid w:val="005352EC"/>
    <w:rsid w:val="005358A4"/>
    <w:rsid w:val="00535FEE"/>
    <w:rsid w:val="005366B2"/>
    <w:rsid w:val="005370CD"/>
    <w:rsid w:val="00537590"/>
    <w:rsid w:val="0053759E"/>
    <w:rsid w:val="005376A9"/>
    <w:rsid w:val="005378C4"/>
    <w:rsid w:val="00537C87"/>
    <w:rsid w:val="0054009B"/>
    <w:rsid w:val="00540AE5"/>
    <w:rsid w:val="00540DE1"/>
    <w:rsid w:val="00540E71"/>
    <w:rsid w:val="00543198"/>
    <w:rsid w:val="00543443"/>
    <w:rsid w:val="00543B1D"/>
    <w:rsid w:val="00544193"/>
    <w:rsid w:val="00544B0F"/>
    <w:rsid w:val="0054508C"/>
    <w:rsid w:val="0054536F"/>
    <w:rsid w:val="00546687"/>
    <w:rsid w:val="005469F5"/>
    <w:rsid w:val="005502DC"/>
    <w:rsid w:val="00550C16"/>
    <w:rsid w:val="005510CF"/>
    <w:rsid w:val="005517E1"/>
    <w:rsid w:val="005518CA"/>
    <w:rsid w:val="00551FFB"/>
    <w:rsid w:val="0055237E"/>
    <w:rsid w:val="00552BB7"/>
    <w:rsid w:val="00552EEE"/>
    <w:rsid w:val="005546AA"/>
    <w:rsid w:val="00554788"/>
    <w:rsid w:val="005548DD"/>
    <w:rsid w:val="00554AB5"/>
    <w:rsid w:val="00554FA7"/>
    <w:rsid w:val="00555B79"/>
    <w:rsid w:val="0055604E"/>
    <w:rsid w:val="00556927"/>
    <w:rsid w:val="00556A50"/>
    <w:rsid w:val="005570A4"/>
    <w:rsid w:val="005571C5"/>
    <w:rsid w:val="0055769A"/>
    <w:rsid w:val="00557CB1"/>
    <w:rsid w:val="005603D1"/>
    <w:rsid w:val="00560948"/>
    <w:rsid w:val="00560C88"/>
    <w:rsid w:val="00560E14"/>
    <w:rsid w:val="00561046"/>
    <w:rsid w:val="005617C0"/>
    <w:rsid w:val="00561C07"/>
    <w:rsid w:val="00561EC5"/>
    <w:rsid w:val="005627EB"/>
    <w:rsid w:val="00563292"/>
    <w:rsid w:val="00563541"/>
    <w:rsid w:val="00563559"/>
    <w:rsid w:val="00563A47"/>
    <w:rsid w:val="005640D7"/>
    <w:rsid w:val="005641D6"/>
    <w:rsid w:val="00564C97"/>
    <w:rsid w:val="005651E0"/>
    <w:rsid w:val="00565E26"/>
    <w:rsid w:val="00566289"/>
    <w:rsid w:val="0056737E"/>
    <w:rsid w:val="00567956"/>
    <w:rsid w:val="005714BA"/>
    <w:rsid w:val="00571B2A"/>
    <w:rsid w:val="00571E8B"/>
    <w:rsid w:val="00572970"/>
    <w:rsid w:val="00572F88"/>
    <w:rsid w:val="005732B7"/>
    <w:rsid w:val="005736D1"/>
    <w:rsid w:val="00574497"/>
    <w:rsid w:val="005746C0"/>
    <w:rsid w:val="00574CFA"/>
    <w:rsid w:val="005751E8"/>
    <w:rsid w:val="00575930"/>
    <w:rsid w:val="005763C4"/>
    <w:rsid w:val="0057657D"/>
    <w:rsid w:val="005765D9"/>
    <w:rsid w:val="00576BE4"/>
    <w:rsid w:val="00576EA3"/>
    <w:rsid w:val="0057717D"/>
    <w:rsid w:val="005771CE"/>
    <w:rsid w:val="00580627"/>
    <w:rsid w:val="00581663"/>
    <w:rsid w:val="00581B85"/>
    <w:rsid w:val="005822A2"/>
    <w:rsid w:val="00582616"/>
    <w:rsid w:val="005833D5"/>
    <w:rsid w:val="005836F2"/>
    <w:rsid w:val="0058416D"/>
    <w:rsid w:val="0058489C"/>
    <w:rsid w:val="0058660D"/>
    <w:rsid w:val="00586B57"/>
    <w:rsid w:val="00587307"/>
    <w:rsid w:val="0058799A"/>
    <w:rsid w:val="00587CBC"/>
    <w:rsid w:val="00590FCA"/>
    <w:rsid w:val="00591170"/>
    <w:rsid w:val="0059148D"/>
    <w:rsid w:val="00591600"/>
    <w:rsid w:val="005916E1"/>
    <w:rsid w:val="00591C73"/>
    <w:rsid w:val="005928E8"/>
    <w:rsid w:val="00592F61"/>
    <w:rsid w:val="00592FB6"/>
    <w:rsid w:val="00593593"/>
    <w:rsid w:val="005946AB"/>
    <w:rsid w:val="005955E1"/>
    <w:rsid w:val="005958F0"/>
    <w:rsid w:val="00596515"/>
    <w:rsid w:val="005967F3"/>
    <w:rsid w:val="0059686D"/>
    <w:rsid w:val="00596DDD"/>
    <w:rsid w:val="0059759D"/>
    <w:rsid w:val="00597621"/>
    <w:rsid w:val="00597661"/>
    <w:rsid w:val="00597F72"/>
    <w:rsid w:val="005A08CB"/>
    <w:rsid w:val="005A10C2"/>
    <w:rsid w:val="005A21B3"/>
    <w:rsid w:val="005A2EA3"/>
    <w:rsid w:val="005A3008"/>
    <w:rsid w:val="005A3A10"/>
    <w:rsid w:val="005A4F0C"/>
    <w:rsid w:val="005A5E14"/>
    <w:rsid w:val="005A5E32"/>
    <w:rsid w:val="005A635E"/>
    <w:rsid w:val="005A6885"/>
    <w:rsid w:val="005A6985"/>
    <w:rsid w:val="005A6B7C"/>
    <w:rsid w:val="005A6BAC"/>
    <w:rsid w:val="005A6CE3"/>
    <w:rsid w:val="005A6F17"/>
    <w:rsid w:val="005A75C5"/>
    <w:rsid w:val="005A77FE"/>
    <w:rsid w:val="005A7EB2"/>
    <w:rsid w:val="005B15A9"/>
    <w:rsid w:val="005B178C"/>
    <w:rsid w:val="005B1F1C"/>
    <w:rsid w:val="005B2388"/>
    <w:rsid w:val="005B2452"/>
    <w:rsid w:val="005B2503"/>
    <w:rsid w:val="005B38FD"/>
    <w:rsid w:val="005B40EA"/>
    <w:rsid w:val="005B4621"/>
    <w:rsid w:val="005B6259"/>
    <w:rsid w:val="005B7796"/>
    <w:rsid w:val="005B79FB"/>
    <w:rsid w:val="005C0D3E"/>
    <w:rsid w:val="005C15FF"/>
    <w:rsid w:val="005C16B9"/>
    <w:rsid w:val="005C2CB1"/>
    <w:rsid w:val="005C384F"/>
    <w:rsid w:val="005C423F"/>
    <w:rsid w:val="005C4527"/>
    <w:rsid w:val="005C4C5F"/>
    <w:rsid w:val="005C5162"/>
    <w:rsid w:val="005C5844"/>
    <w:rsid w:val="005C5F2F"/>
    <w:rsid w:val="005C77F9"/>
    <w:rsid w:val="005C7EC0"/>
    <w:rsid w:val="005C7EE8"/>
    <w:rsid w:val="005D0CE0"/>
    <w:rsid w:val="005D1110"/>
    <w:rsid w:val="005D1AAB"/>
    <w:rsid w:val="005D22D1"/>
    <w:rsid w:val="005D27D5"/>
    <w:rsid w:val="005D289D"/>
    <w:rsid w:val="005D32F3"/>
    <w:rsid w:val="005D3519"/>
    <w:rsid w:val="005D3DC4"/>
    <w:rsid w:val="005D3F0A"/>
    <w:rsid w:val="005D419B"/>
    <w:rsid w:val="005D4430"/>
    <w:rsid w:val="005D46BF"/>
    <w:rsid w:val="005D54C7"/>
    <w:rsid w:val="005D609F"/>
    <w:rsid w:val="005D60BC"/>
    <w:rsid w:val="005D63EE"/>
    <w:rsid w:val="005D6A58"/>
    <w:rsid w:val="005E0329"/>
    <w:rsid w:val="005E0DDE"/>
    <w:rsid w:val="005E166F"/>
    <w:rsid w:val="005E2837"/>
    <w:rsid w:val="005E2ADF"/>
    <w:rsid w:val="005E39BA"/>
    <w:rsid w:val="005E3B55"/>
    <w:rsid w:val="005E4745"/>
    <w:rsid w:val="005E4A45"/>
    <w:rsid w:val="005E4A52"/>
    <w:rsid w:val="005E4C44"/>
    <w:rsid w:val="005E4EDC"/>
    <w:rsid w:val="005E4FA3"/>
    <w:rsid w:val="005E6241"/>
    <w:rsid w:val="005E6A74"/>
    <w:rsid w:val="005E706C"/>
    <w:rsid w:val="005E73DF"/>
    <w:rsid w:val="005E784E"/>
    <w:rsid w:val="005F0132"/>
    <w:rsid w:val="005F0550"/>
    <w:rsid w:val="005F05B3"/>
    <w:rsid w:val="005F0698"/>
    <w:rsid w:val="005F1AE4"/>
    <w:rsid w:val="005F2373"/>
    <w:rsid w:val="005F244B"/>
    <w:rsid w:val="005F2647"/>
    <w:rsid w:val="005F2D66"/>
    <w:rsid w:val="005F2EDE"/>
    <w:rsid w:val="005F5FA8"/>
    <w:rsid w:val="005F64BF"/>
    <w:rsid w:val="005F7289"/>
    <w:rsid w:val="005F76EE"/>
    <w:rsid w:val="00600E46"/>
    <w:rsid w:val="00600F2A"/>
    <w:rsid w:val="00601D35"/>
    <w:rsid w:val="0060263D"/>
    <w:rsid w:val="0060266B"/>
    <w:rsid w:val="00602859"/>
    <w:rsid w:val="00602AD5"/>
    <w:rsid w:val="00603C44"/>
    <w:rsid w:val="006043AA"/>
    <w:rsid w:val="00604834"/>
    <w:rsid w:val="00605DFE"/>
    <w:rsid w:val="00606C9E"/>
    <w:rsid w:val="00606CDA"/>
    <w:rsid w:val="00606EFB"/>
    <w:rsid w:val="00606F86"/>
    <w:rsid w:val="0060751C"/>
    <w:rsid w:val="00607898"/>
    <w:rsid w:val="006078B7"/>
    <w:rsid w:val="00610B1E"/>
    <w:rsid w:val="0061108F"/>
    <w:rsid w:val="006113F3"/>
    <w:rsid w:val="00611E2D"/>
    <w:rsid w:val="00612962"/>
    <w:rsid w:val="00612F69"/>
    <w:rsid w:val="0061346C"/>
    <w:rsid w:val="0061358A"/>
    <w:rsid w:val="006136A5"/>
    <w:rsid w:val="00613A04"/>
    <w:rsid w:val="006150CF"/>
    <w:rsid w:val="006150ED"/>
    <w:rsid w:val="00615BB4"/>
    <w:rsid w:val="00615E72"/>
    <w:rsid w:val="00616E8F"/>
    <w:rsid w:val="00617631"/>
    <w:rsid w:val="00620535"/>
    <w:rsid w:val="00620826"/>
    <w:rsid w:val="00621412"/>
    <w:rsid w:val="00621C76"/>
    <w:rsid w:val="0062271D"/>
    <w:rsid w:val="006229F3"/>
    <w:rsid w:val="0062337A"/>
    <w:rsid w:val="006235E7"/>
    <w:rsid w:val="00624A84"/>
    <w:rsid w:val="006255F0"/>
    <w:rsid w:val="00625CC2"/>
    <w:rsid w:val="0062632A"/>
    <w:rsid w:val="006266EC"/>
    <w:rsid w:val="00626BE5"/>
    <w:rsid w:val="006271BB"/>
    <w:rsid w:val="006271D6"/>
    <w:rsid w:val="0063046B"/>
    <w:rsid w:val="006312B4"/>
    <w:rsid w:val="006317C0"/>
    <w:rsid w:val="00632824"/>
    <w:rsid w:val="00632CBC"/>
    <w:rsid w:val="006339E2"/>
    <w:rsid w:val="00633BAB"/>
    <w:rsid w:val="00633DE2"/>
    <w:rsid w:val="006344D6"/>
    <w:rsid w:val="00635C0B"/>
    <w:rsid w:val="00635D49"/>
    <w:rsid w:val="00635FAE"/>
    <w:rsid w:val="0063601D"/>
    <w:rsid w:val="00636A90"/>
    <w:rsid w:val="006374E1"/>
    <w:rsid w:val="00637AB3"/>
    <w:rsid w:val="006401C4"/>
    <w:rsid w:val="006408C4"/>
    <w:rsid w:val="006409BC"/>
    <w:rsid w:val="00641855"/>
    <w:rsid w:val="00642241"/>
    <w:rsid w:val="00642650"/>
    <w:rsid w:val="00643515"/>
    <w:rsid w:val="006438F2"/>
    <w:rsid w:val="00643E1E"/>
    <w:rsid w:val="00644270"/>
    <w:rsid w:val="006451B5"/>
    <w:rsid w:val="006464F4"/>
    <w:rsid w:val="00646915"/>
    <w:rsid w:val="006471CA"/>
    <w:rsid w:val="00647908"/>
    <w:rsid w:val="00651778"/>
    <w:rsid w:val="006527A2"/>
    <w:rsid w:val="0065334B"/>
    <w:rsid w:val="0065408C"/>
    <w:rsid w:val="0065448D"/>
    <w:rsid w:val="00655AE0"/>
    <w:rsid w:val="00655ED1"/>
    <w:rsid w:val="00656827"/>
    <w:rsid w:val="00656A27"/>
    <w:rsid w:val="00656EA6"/>
    <w:rsid w:val="00657D8A"/>
    <w:rsid w:val="00660923"/>
    <w:rsid w:val="00660FD9"/>
    <w:rsid w:val="0066150B"/>
    <w:rsid w:val="00661B8E"/>
    <w:rsid w:val="00661D9B"/>
    <w:rsid w:val="00662736"/>
    <w:rsid w:val="006627BB"/>
    <w:rsid w:val="00662B68"/>
    <w:rsid w:val="0066349B"/>
    <w:rsid w:val="00663D7D"/>
    <w:rsid w:val="00664607"/>
    <w:rsid w:val="006646F7"/>
    <w:rsid w:val="00664E20"/>
    <w:rsid w:val="0066571A"/>
    <w:rsid w:val="00665EE2"/>
    <w:rsid w:val="0066600F"/>
    <w:rsid w:val="00666106"/>
    <w:rsid w:val="00667256"/>
    <w:rsid w:val="00667431"/>
    <w:rsid w:val="00667B55"/>
    <w:rsid w:val="0067021B"/>
    <w:rsid w:val="0067066E"/>
    <w:rsid w:val="00674718"/>
    <w:rsid w:val="00674E52"/>
    <w:rsid w:val="00674FD3"/>
    <w:rsid w:val="006751A1"/>
    <w:rsid w:val="0067524F"/>
    <w:rsid w:val="00675651"/>
    <w:rsid w:val="0067603C"/>
    <w:rsid w:val="00677685"/>
    <w:rsid w:val="006779CD"/>
    <w:rsid w:val="00677BE9"/>
    <w:rsid w:val="00680346"/>
    <w:rsid w:val="00680357"/>
    <w:rsid w:val="0068044D"/>
    <w:rsid w:val="00680F5B"/>
    <w:rsid w:val="00681822"/>
    <w:rsid w:val="00681922"/>
    <w:rsid w:val="00682E42"/>
    <w:rsid w:val="00683002"/>
    <w:rsid w:val="00683BE5"/>
    <w:rsid w:val="00683D5E"/>
    <w:rsid w:val="0068432C"/>
    <w:rsid w:val="006844A1"/>
    <w:rsid w:val="00684EFF"/>
    <w:rsid w:val="00685332"/>
    <w:rsid w:val="00685FF1"/>
    <w:rsid w:val="006870BC"/>
    <w:rsid w:val="00690200"/>
    <w:rsid w:val="00690A41"/>
    <w:rsid w:val="00690C5A"/>
    <w:rsid w:val="00691406"/>
    <w:rsid w:val="0069145E"/>
    <w:rsid w:val="006919B5"/>
    <w:rsid w:val="00691D16"/>
    <w:rsid w:val="00691ED6"/>
    <w:rsid w:val="006921B5"/>
    <w:rsid w:val="00692388"/>
    <w:rsid w:val="00692569"/>
    <w:rsid w:val="00692A02"/>
    <w:rsid w:val="00692D5D"/>
    <w:rsid w:val="00692EEE"/>
    <w:rsid w:val="00693249"/>
    <w:rsid w:val="0069353B"/>
    <w:rsid w:val="00693B08"/>
    <w:rsid w:val="00693BC4"/>
    <w:rsid w:val="00693CC0"/>
    <w:rsid w:val="00693EDF"/>
    <w:rsid w:val="00694440"/>
    <w:rsid w:val="006944D6"/>
    <w:rsid w:val="006945A1"/>
    <w:rsid w:val="006951FA"/>
    <w:rsid w:val="00695374"/>
    <w:rsid w:val="006955B1"/>
    <w:rsid w:val="006956AB"/>
    <w:rsid w:val="0069589A"/>
    <w:rsid w:val="00695923"/>
    <w:rsid w:val="00695EC5"/>
    <w:rsid w:val="00697F52"/>
    <w:rsid w:val="006A0038"/>
    <w:rsid w:val="006A243D"/>
    <w:rsid w:val="006A329F"/>
    <w:rsid w:val="006A32DC"/>
    <w:rsid w:val="006A4E87"/>
    <w:rsid w:val="006A58EA"/>
    <w:rsid w:val="006A5AA9"/>
    <w:rsid w:val="006A66A3"/>
    <w:rsid w:val="006A69B9"/>
    <w:rsid w:val="006A6B46"/>
    <w:rsid w:val="006A70D6"/>
    <w:rsid w:val="006A718D"/>
    <w:rsid w:val="006B07A7"/>
    <w:rsid w:val="006B0F6C"/>
    <w:rsid w:val="006B1401"/>
    <w:rsid w:val="006B2A16"/>
    <w:rsid w:val="006B2E53"/>
    <w:rsid w:val="006B4496"/>
    <w:rsid w:val="006B57B8"/>
    <w:rsid w:val="006B57E7"/>
    <w:rsid w:val="006B5EF4"/>
    <w:rsid w:val="006B7719"/>
    <w:rsid w:val="006C032D"/>
    <w:rsid w:val="006C0540"/>
    <w:rsid w:val="006C0A3C"/>
    <w:rsid w:val="006C1049"/>
    <w:rsid w:val="006C1D37"/>
    <w:rsid w:val="006C2610"/>
    <w:rsid w:val="006C27AC"/>
    <w:rsid w:val="006C3AE2"/>
    <w:rsid w:val="006C3C10"/>
    <w:rsid w:val="006C3F67"/>
    <w:rsid w:val="006C4422"/>
    <w:rsid w:val="006C471A"/>
    <w:rsid w:val="006C55EF"/>
    <w:rsid w:val="006C5AB3"/>
    <w:rsid w:val="006C5B5D"/>
    <w:rsid w:val="006C60E6"/>
    <w:rsid w:val="006C622C"/>
    <w:rsid w:val="006C7B7B"/>
    <w:rsid w:val="006C7C91"/>
    <w:rsid w:val="006D04E0"/>
    <w:rsid w:val="006D1B49"/>
    <w:rsid w:val="006D1B86"/>
    <w:rsid w:val="006D1DE1"/>
    <w:rsid w:val="006D3383"/>
    <w:rsid w:val="006D3684"/>
    <w:rsid w:val="006D3C1F"/>
    <w:rsid w:val="006D501B"/>
    <w:rsid w:val="006D50B3"/>
    <w:rsid w:val="006D5F96"/>
    <w:rsid w:val="006D6CF8"/>
    <w:rsid w:val="006D717E"/>
    <w:rsid w:val="006D7946"/>
    <w:rsid w:val="006D7DC7"/>
    <w:rsid w:val="006D7E86"/>
    <w:rsid w:val="006D7F61"/>
    <w:rsid w:val="006E084A"/>
    <w:rsid w:val="006E0D3F"/>
    <w:rsid w:val="006E155C"/>
    <w:rsid w:val="006E1805"/>
    <w:rsid w:val="006E27B6"/>
    <w:rsid w:val="006E281B"/>
    <w:rsid w:val="006E2D36"/>
    <w:rsid w:val="006E38D3"/>
    <w:rsid w:val="006E4D07"/>
    <w:rsid w:val="006E5D09"/>
    <w:rsid w:val="006E66E7"/>
    <w:rsid w:val="006E673A"/>
    <w:rsid w:val="006E6AE4"/>
    <w:rsid w:val="006F0CB9"/>
    <w:rsid w:val="006F17B3"/>
    <w:rsid w:val="006F2087"/>
    <w:rsid w:val="006F2179"/>
    <w:rsid w:val="006F2522"/>
    <w:rsid w:val="006F2C6B"/>
    <w:rsid w:val="006F42E9"/>
    <w:rsid w:val="006F4F1A"/>
    <w:rsid w:val="006F565E"/>
    <w:rsid w:val="006F5BC8"/>
    <w:rsid w:val="006F6484"/>
    <w:rsid w:val="007009E1"/>
    <w:rsid w:val="00700C4D"/>
    <w:rsid w:val="00700D1B"/>
    <w:rsid w:val="007016C9"/>
    <w:rsid w:val="00701742"/>
    <w:rsid w:val="007029E0"/>
    <w:rsid w:val="00703051"/>
    <w:rsid w:val="007033B2"/>
    <w:rsid w:val="00703493"/>
    <w:rsid w:val="00703A91"/>
    <w:rsid w:val="00703E57"/>
    <w:rsid w:val="00704734"/>
    <w:rsid w:val="00704A0D"/>
    <w:rsid w:val="00705698"/>
    <w:rsid w:val="007056B6"/>
    <w:rsid w:val="00705D3A"/>
    <w:rsid w:val="0070604D"/>
    <w:rsid w:val="007067E0"/>
    <w:rsid w:val="0070690B"/>
    <w:rsid w:val="00706DE2"/>
    <w:rsid w:val="00706ECD"/>
    <w:rsid w:val="00707375"/>
    <w:rsid w:val="007077A5"/>
    <w:rsid w:val="007079F0"/>
    <w:rsid w:val="00710806"/>
    <w:rsid w:val="007113FC"/>
    <w:rsid w:val="007117E0"/>
    <w:rsid w:val="0071198E"/>
    <w:rsid w:val="00711D53"/>
    <w:rsid w:val="0071289C"/>
    <w:rsid w:val="00712BF4"/>
    <w:rsid w:val="00712CB7"/>
    <w:rsid w:val="00712EA7"/>
    <w:rsid w:val="00712F64"/>
    <w:rsid w:val="0071324C"/>
    <w:rsid w:val="007139FA"/>
    <w:rsid w:val="00713F0D"/>
    <w:rsid w:val="0071408A"/>
    <w:rsid w:val="007141EE"/>
    <w:rsid w:val="007146E3"/>
    <w:rsid w:val="0071480E"/>
    <w:rsid w:val="00714A48"/>
    <w:rsid w:val="00714AA7"/>
    <w:rsid w:val="0071577F"/>
    <w:rsid w:val="00715A91"/>
    <w:rsid w:val="00716825"/>
    <w:rsid w:val="00716C8A"/>
    <w:rsid w:val="00717290"/>
    <w:rsid w:val="007178AD"/>
    <w:rsid w:val="00717A65"/>
    <w:rsid w:val="00720BF5"/>
    <w:rsid w:val="0072190A"/>
    <w:rsid w:val="00721EA7"/>
    <w:rsid w:val="00721EC3"/>
    <w:rsid w:val="007227DF"/>
    <w:rsid w:val="00722A28"/>
    <w:rsid w:val="00723222"/>
    <w:rsid w:val="0072334D"/>
    <w:rsid w:val="007236CE"/>
    <w:rsid w:val="007237F7"/>
    <w:rsid w:val="00724077"/>
    <w:rsid w:val="007242A2"/>
    <w:rsid w:val="0072475F"/>
    <w:rsid w:val="00724769"/>
    <w:rsid w:val="00725456"/>
    <w:rsid w:val="00725632"/>
    <w:rsid w:val="00725FC6"/>
    <w:rsid w:val="00726502"/>
    <w:rsid w:val="00726969"/>
    <w:rsid w:val="0072748E"/>
    <w:rsid w:val="00727B3F"/>
    <w:rsid w:val="00727EC0"/>
    <w:rsid w:val="00730A1E"/>
    <w:rsid w:val="007320C8"/>
    <w:rsid w:val="00732766"/>
    <w:rsid w:val="0073297E"/>
    <w:rsid w:val="00732B47"/>
    <w:rsid w:val="0073438F"/>
    <w:rsid w:val="0073479C"/>
    <w:rsid w:val="007347CF"/>
    <w:rsid w:val="00734B4E"/>
    <w:rsid w:val="00734F23"/>
    <w:rsid w:val="00735136"/>
    <w:rsid w:val="00735499"/>
    <w:rsid w:val="00735FD2"/>
    <w:rsid w:val="00736C01"/>
    <w:rsid w:val="00736FAE"/>
    <w:rsid w:val="007370F0"/>
    <w:rsid w:val="00741EC6"/>
    <w:rsid w:val="00742215"/>
    <w:rsid w:val="007422B5"/>
    <w:rsid w:val="00742B1A"/>
    <w:rsid w:val="00743277"/>
    <w:rsid w:val="0074381D"/>
    <w:rsid w:val="00743C08"/>
    <w:rsid w:val="00744411"/>
    <w:rsid w:val="00745DCA"/>
    <w:rsid w:val="0074658E"/>
    <w:rsid w:val="0074660F"/>
    <w:rsid w:val="0074672A"/>
    <w:rsid w:val="007478AB"/>
    <w:rsid w:val="00747B21"/>
    <w:rsid w:val="00747DB5"/>
    <w:rsid w:val="007513C8"/>
    <w:rsid w:val="0075172D"/>
    <w:rsid w:val="00752218"/>
    <w:rsid w:val="00752BD5"/>
    <w:rsid w:val="007537EE"/>
    <w:rsid w:val="00753BE8"/>
    <w:rsid w:val="0075552C"/>
    <w:rsid w:val="00755EB4"/>
    <w:rsid w:val="0075674F"/>
    <w:rsid w:val="0075729B"/>
    <w:rsid w:val="007572F9"/>
    <w:rsid w:val="00757D80"/>
    <w:rsid w:val="0076082C"/>
    <w:rsid w:val="007608DA"/>
    <w:rsid w:val="00760B3F"/>
    <w:rsid w:val="00760DA5"/>
    <w:rsid w:val="0076141E"/>
    <w:rsid w:val="00761426"/>
    <w:rsid w:val="007617F1"/>
    <w:rsid w:val="00761FC7"/>
    <w:rsid w:val="00762380"/>
    <w:rsid w:val="007633E3"/>
    <w:rsid w:val="00763A67"/>
    <w:rsid w:val="00763C1A"/>
    <w:rsid w:val="00764FA8"/>
    <w:rsid w:val="007651B2"/>
    <w:rsid w:val="00765260"/>
    <w:rsid w:val="0076547F"/>
    <w:rsid w:val="007668A4"/>
    <w:rsid w:val="00767108"/>
    <w:rsid w:val="00767CB9"/>
    <w:rsid w:val="00770874"/>
    <w:rsid w:val="00770E0E"/>
    <w:rsid w:val="00771063"/>
    <w:rsid w:val="00771074"/>
    <w:rsid w:val="007710C9"/>
    <w:rsid w:val="00771FA2"/>
    <w:rsid w:val="00772A5C"/>
    <w:rsid w:val="007734D0"/>
    <w:rsid w:val="00773B72"/>
    <w:rsid w:val="00773BEC"/>
    <w:rsid w:val="007741A1"/>
    <w:rsid w:val="00774439"/>
    <w:rsid w:val="00774B61"/>
    <w:rsid w:val="00774C29"/>
    <w:rsid w:val="0077535A"/>
    <w:rsid w:val="007764D0"/>
    <w:rsid w:val="007769FA"/>
    <w:rsid w:val="007771D4"/>
    <w:rsid w:val="00777821"/>
    <w:rsid w:val="00777CC7"/>
    <w:rsid w:val="0078079A"/>
    <w:rsid w:val="007807D1"/>
    <w:rsid w:val="007817AD"/>
    <w:rsid w:val="00781840"/>
    <w:rsid w:val="00781C5C"/>
    <w:rsid w:val="0078205E"/>
    <w:rsid w:val="00782096"/>
    <w:rsid w:val="007824D6"/>
    <w:rsid w:val="00783EB6"/>
    <w:rsid w:val="0078482F"/>
    <w:rsid w:val="00784D39"/>
    <w:rsid w:val="00785694"/>
    <w:rsid w:val="007856C2"/>
    <w:rsid w:val="00786734"/>
    <w:rsid w:val="00786E6F"/>
    <w:rsid w:val="00787325"/>
    <w:rsid w:val="00787651"/>
    <w:rsid w:val="00787E40"/>
    <w:rsid w:val="00791563"/>
    <w:rsid w:val="00791D3A"/>
    <w:rsid w:val="00791DE0"/>
    <w:rsid w:val="00792AEE"/>
    <w:rsid w:val="00793033"/>
    <w:rsid w:val="00793722"/>
    <w:rsid w:val="00795CCB"/>
    <w:rsid w:val="0079612F"/>
    <w:rsid w:val="00796136"/>
    <w:rsid w:val="0079692D"/>
    <w:rsid w:val="00796DC7"/>
    <w:rsid w:val="00796DD7"/>
    <w:rsid w:val="0079754D"/>
    <w:rsid w:val="00797D71"/>
    <w:rsid w:val="007A0DF2"/>
    <w:rsid w:val="007A112F"/>
    <w:rsid w:val="007A13E0"/>
    <w:rsid w:val="007A18BD"/>
    <w:rsid w:val="007A1C2A"/>
    <w:rsid w:val="007A1D25"/>
    <w:rsid w:val="007A1FA3"/>
    <w:rsid w:val="007A2F02"/>
    <w:rsid w:val="007A31C2"/>
    <w:rsid w:val="007A37B7"/>
    <w:rsid w:val="007A38DD"/>
    <w:rsid w:val="007A3C71"/>
    <w:rsid w:val="007A3CD1"/>
    <w:rsid w:val="007A437F"/>
    <w:rsid w:val="007A4BEA"/>
    <w:rsid w:val="007A4BF8"/>
    <w:rsid w:val="007A4CDC"/>
    <w:rsid w:val="007A4FA9"/>
    <w:rsid w:val="007A643E"/>
    <w:rsid w:val="007A6548"/>
    <w:rsid w:val="007A6D0A"/>
    <w:rsid w:val="007A6E6D"/>
    <w:rsid w:val="007B0B40"/>
    <w:rsid w:val="007B0CA1"/>
    <w:rsid w:val="007B0DCA"/>
    <w:rsid w:val="007B12F5"/>
    <w:rsid w:val="007B1478"/>
    <w:rsid w:val="007B288C"/>
    <w:rsid w:val="007B29E3"/>
    <w:rsid w:val="007B3CB5"/>
    <w:rsid w:val="007B43A3"/>
    <w:rsid w:val="007B6483"/>
    <w:rsid w:val="007B653A"/>
    <w:rsid w:val="007B6971"/>
    <w:rsid w:val="007B795B"/>
    <w:rsid w:val="007B79FF"/>
    <w:rsid w:val="007C2821"/>
    <w:rsid w:val="007C3AFB"/>
    <w:rsid w:val="007C4170"/>
    <w:rsid w:val="007C434C"/>
    <w:rsid w:val="007C4D0F"/>
    <w:rsid w:val="007C5332"/>
    <w:rsid w:val="007C5821"/>
    <w:rsid w:val="007C5AE9"/>
    <w:rsid w:val="007C5CFC"/>
    <w:rsid w:val="007C5E69"/>
    <w:rsid w:val="007C6308"/>
    <w:rsid w:val="007C662D"/>
    <w:rsid w:val="007C67FE"/>
    <w:rsid w:val="007C6D1A"/>
    <w:rsid w:val="007C7273"/>
    <w:rsid w:val="007C7AAA"/>
    <w:rsid w:val="007D0341"/>
    <w:rsid w:val="007D1BD5"/>
    <w:rsid w:val="007D1E13"/>
    <w:rsid w:val="007D25B5"/>
    <w:rsid w:val="007D2BF6"/>
    <w:rsid w:val="007D3C2A"/>
    <w:rsid w:val="007D3D31"/>
    <w:rsid w:val="007D3D5D"/>
    <w:rsid w:val="007D41AB"/>
    <w:rsid w:val="007D4897"/>
    <w:rsid w:val="007D4D6E"/>
    <w:rsid w:val="007D4D6F"/>
    <w:rsid w:val="007D4D7E"/>
    <w:rsid w:val="007D4F0A"/>
    <w:rsid w:val="007D5017"/>
    <w:rsid w:val="007D51C4"/>
    <w:rsid w:val="007D53C1"/>
    <w:rsid w:val="007D592F"/>
    <w:rsid w:val="007D6187"/>
    <w:rsid w:val="007D6B54"/>
    <w:rsid w:val="007D70F2"/>
    <w:rsid w:val="007D7447"/>
    <w:rsid w:val="007E17FC"/>
    <w:rsid w:val="007E196E"/>
    <w:rsid w:val="007E1C66"/>
    <w:rsid w:val="007E20BD"/>
    <w:rsid w:val="007E2CC2"/>
    <w:rsid w:val="007E3683"/>
    <w:rsid w:val="007E5315"/>
    <w:rsid w:val="007E5864"/>
    <w:rsid w:val="007E5E59"/>
    <w:rsid w:val="007E60A1"/>
    <w:rsid w:val="007E62AC"/>
    <w:rsid w:val="007E678B"/>
    <w:rsid w:val="007E6833"/>
    <w:rsid w:val="007E687F"/>
    <w:rsid w:val="007E6E5D"/>
    <w:rsid w:val="007E6FDC"/>
    <w:rsid w:val="007E72FF"/>
    <w:rsid w:val="007F046F"/>
    <w:rsid w:val="007F0AF3"/>
    <w:rsid w:val="007F0FA8"/>
    <w:rsid w:val="007F1AB0"/>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0CB4"/>
    <w:rsid w:val="008020B3"/>
    <w:rsid w:val="008022BC"/>
    <w:rsid w:val="008030B4"/>
    <w:rsid w:val="00803E30"/>
    <w:rsid w:val="0080429F"/>
    <w:rsid w:val="0080496F"/>
    <w:rsid w:val="00804FEB"/>
    <w:rsid w:val="008057F8"/>
    <w:rsid w:val="00805A89"/>
    <w:rsid w:val="0080614D"/>
    <w:rsid w:val="00806B94"/>
    <w:rsid w:val="00806B99"/>
    <w:rsid w:val="008076E4"/>
    <w:rsid w:val="008078F0"/>
    <w:rsid w:val="00807C48"/>
    <w:rsid w:val="00810371"/>
    <w:rsid w:val="00811545"/>
    <w:rsid w:val="008120D0"/>
    <w:rsid w:val="00812934"/>
    <w:rsid w:val="008133BB"/>
    <w:rsid w:val="00813817"/>
    <w:rsid w:val="00813C0D"/>
    <w:rsid w:val="00814471"/>
    <w:rsid w:val="0081460E"/>
    <w:rsid w:val="00814EFD"/>
    <w:rsid w:val="0081570C"/>
    <w:rsid w:val="0081581F"/>
    <w:rsid w:val="00816E6B"/>
    <w:rsid w:val="0082015C"/>
    <w:rsid w:val="00820485"/>
    <w:rsid w:val="0082170E"/>
    <w:rsid w:val="00821D92"/>
    <w:rsid w:val="00822530"/>
    <w:rsid w:val="008229DA"/>
    <w:rsid w:val="00822A3E"/>
    <w:rsid w:val="00823798"/>
    <w:rsid w:val="008241C0"/>
    <w:rsid w:val="0082565F"/>
    <w:rsid w:val="008300D0"/>
    <w:rsid w:val="008301C9"/>
    <w:rsid w:val="00830C87"/>
    <w:rsid w:val="00830CF4"/>
    <w:rsid w:val="00830F48"/>
    <w:rsid w:val="00831004"/>
    <w:rsid w:val="00831628"/>
    <w:rsid w:val="00832EE6"/>
    <w:rsid w:val="00834B16"/>
    <w:rsid w:val="00835181"/>
    <w:rsid w:val="008356C2"/>
    <w:rsid w:val="00835707"/>
    <w:rsid w:val="008360D6"/>
    <w:rsid w:val="008360D7"/>
    <w:rsid w:val="00836C86"/>
    <w:rsid w:val="00837685"/>
    <w:rsid w:val="008379F2"/>
    <w:rsid w:val="008409A2"/>
    <w:rsid w:val="00840E88"/>
    <w:rsid w:val="0084111F"/>
    <w:rsid w:val="0084197A"/>
    <w:rsid w:val="00842868"/>
    <w:rsid w:val="008428AF"/>
    <w:rsid w:val="00842946"/>
    <w:rsid w:val="008444DA"/>
    <w:rsid w:val="008453B0"/>
    <w:rsid w:val="00845961"/>
    <w:rsid w:val="00845C1C"/>
    <w:rsid w:val="00846104"/>
    <w:rsid w:val="00846153"/>
    <w:rsid w:val="00847448"/>
    <w:rsid w:val="00847AED"/>
    <w:rsid w:val="00847B8E"/>
    <w:rsid w:val="00847C61"/>
    <w:rsid w:val="00850407"/>
    <w:rsid w:val="00850F71"/>
    <w:rsid w:val="00851432"/>
    <w:rsid w:val="00851F78"/>
    <w:rsid w:val="0085249F"/>
    <w:rsid w:val="00852571"/>
    <w:rsid w:val="00852725"/>
    <w:rsid w:val="00853606"/>
    <w:rsid w:val="00853B0F"/>
    <w:rsid w:val="00853FF2"/>
    <w:rsid w:val="0085406E"/>
    <w:rsid w:val="008541DA"/>
    <w:rsid w:val="00854820"/>
    <w:rsid w:val="00854C5D"/>
    <w:rsid w:val="00854E06"/>
    <w:rsid w:val="00854E7C"/>
    <w:rsid w:val="00854F8E"/>
    <w:rsid w:val="00854FEF"/>
    <w:rsid w:val="008559D9"/>
    <w:rsid w:val="00855B03"/>
    <w:rsid w:val="008562B5"/>
    <w:rsid w:val="008564D3"/>
    <w:rsid w:val="008569EB"/>
    <w:rsid w:val="008571FE"/>
    <w:rsid w:val="0085770A"/>
    <w:rsid w:val="0086114C"/>
    <w:rsid w:val="00861DA5"/>
    <w:rsid w:val="00862111"/>
    <w:rsid w:val="00862928"/>
    <w:rsid w:val="00862B51"/>
    <w:rsid w:val="008637C3"/>
    <w:rsid w:val="00863FE8"/>
    <w:rsid w:val="008640AB"/>
    <w:rsid w:val="00865EE9"/>
    <w:rsid w:val="008662E7"/>
    <w:rsid w:val="00866D24"/>
    <w:rsid w:val="0086714B"/>
    <w:rsid w:val="00867545"/>
    <w:rsid w:val="0086763A"/>
    <w:rsid w:val="00867CE7"/>
    <w:rsid w:val="00867FE8"/>
    <w:rsid w:val="0087122B"/>
    <w:rsid w:val="00871A5D"/>
    <w:rsid w:val="00871D98"/>
    <w:rsid w:val="00872364"/>
    <w:rsid w:val="0087298D"/>
    <w:rsid w:val="00872BF8"/>
    <w:rsid w:val="0087345A"/>
    <w:rsid w:val="00873EBB"/>
    <w:rsid w:val="00873FEE"/>
    <w:rsid w:val="008741A6"/>
    <w:rsid w:val="008747E5"/>
    <w:rsid w:val="00875B18"/>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121D"/>
    <w:rsid w:val="00881EAC"/>
    <w:rsid w:val="00881FEB"/>
    <w:rsid w:val="0088208D"/>
    <w:rsid w:val="008820EA"/>
    <w:rsid w:val="00882585"/>
    <w:rsid w:val="00883342"/>
    <w:rsid w:val="0088392A"/>
    <w:rsid w:val="008839F5"/>
    <w:rsid w:val="00884764"/>
    <w:rsid w:val="00884F7F"/>
    <w:rsid w:val="0088585E"/>
    <w:rsid w:val="008861CC"/>
    <w:rsid w:val="00886226"/>
    <w:rsid w:val="008869DA"/>
    <w:rsid w:val="00886D2D"/>
    <w:rsid w:val="008875D8"/>
    <w:rsid w:val="008879BE"/>
    <w:rsid w:val="00887A71"/>
    <w:rsid w:val="00890644"/>
    <w:rsid w:val="00890999"/>
    <w:rsid w:val="00890FA1"/>
    <w:rsid w:val="00890FE8"/>
    <w:rsid w:val="00891AFB"/>
    <w:rsid w:val="00892252"/>
    <w:rsid w:val="00892435"/>
    <w:rsid w:val="00892F0D"/>
    <w:rsid w:val="008934FD"/>
    <w:rsid w:val="00893FF0"/>
    <w:rsid w:val="0089432B"/>
    <w:rsid w:val="00894502"/>
    <w:rsid w:val="00895746"/>
    <w:rsid w:val="00896052"/>
    <w:rsid w:val="0089642E"/>
    <w:rsid w:val="00897D54"/>
    <w:rsid w:val="008A0A09"/>
    <w:rsid w:val="008A1998"/>
    <w:rsid w:val="008A2363"/>
    <w:rsid w:val="008A2F0B"/>
    <w:rsid w:val="008A3224"/>
    <w:rsid w:val="008A39DA"/>
    <w:rsid w:val="008A3BB5"/>
    <w:rsid w:val="008A41C1"/>
    <w:rsid w:val="008A4686"/>
    <w:rsid w:val="008A4C96"/>
    <w:rsid w:val="008A6290"/>
    <w:rsid w:val="008A7AF6"/>
    <w:rsid w:val="008A7E92"/>
    <w:rsid w:val="008B01DC"/>
    <w:rsid w:val="008B0542"/>
    <w:rsid w:val="008B1B59"/>
    <w:rsid w:val="008B258F"/>
    <w:rsid w:val="008B2D67"/>
    <w:rsid w:val="008B3927"/>
    <w:rsid w:val="008B3C6B"/>
    <w:rsid w:val="008B43B0"/>
    <w:rsid w:val="008B4454"/>
    <w:rsid w:val="008B54AE"/>
    <w:rsid w:val="008B5ACC"/>
    <w:rsid w:val="008B61B4"/>
    <w:rsid w:val="008B61EF"/>
    <w:rsid w:val="008B6A6E"/>
    <w:rsid w:val="008C00AB"/>
    <w:rsid w:val="008C068E"/>
    <w:rsid w:val="008C1786"/>
    <w:rsid w:val="008C2706"/>
    <w:rsid w:val="008C28C1"/>
    <w:rsid w:val="008C36B0"/>
    <w:rsid w:val="008C3ADE"/>
    <w:rsid w:val="008C3E6D"/>
    <w:rsid w:val="008C4650"/>
    <w:rsid w:val="008C47EA"/>
    <w:rsid w:val="008C4ED3"/>
    <w:rsid w:val="008C55BA"/>
    <w:rsid w:val="008C5B39"/>
    <w:rsid w:val="008C5FA0"/>
    <w:rsid w:val="008C5FE9"/>
    <w:rsid w:val="008C6462"/>
    <w:rsid w:val="008C6727"/>
    <w:rsid w:val="008C7723"/>
    <w:rsid w:val="008C78FC"/>
    <w:rsid w:val="008C7CDD"/>
    <w:rsid w:val="008D04D7"/>
    <w:rsid w:val="008D0542"/>
    <w:rsid w:val="008D06DD"/>
    <w:rsid w:val="008D0753"/>
    <w:rsid w:val="008D11AD"/>
    <w:rsid w:val="008D19C5"/>
    <w:rsid w:val="008D2C1A"/>
    <w:rsid w:val="008D3D84"/>
    <w:rsid w:val="008D4AAD"/>
    <w:rsid w:val="008D60A1"/>
    <w:rsid w:val="008D60C1"/>
    <w:rsid w:val="008D69F2"/>
    <w:rsid w:val="008D6BA6"/>
    <w:rsid w:val="008D6CA2"/>
    <w:rsid w:val="008D6D31"/>
    <w:rsid w:val="008D789D"/>
    <w:rsid w:val="008E170C"/>
    <w:rsid w:val="008E2511"/>
    <w:rsid w:val="008E3685"/>
    <w:rsid w:val="008E3BF1"/>
    <w:rsid w:val="008E4221"/>
    <w:rsid w:val="008E480D"/>
    <w:rsid w:val="008E4833"/>
    <w:rsid w:val="008E4D19"/>
    <w:rsid w:val="008E5454"/>
    <w:rsid w:val="008E5556"/>
    <w:rsid w:val="008E5E98"/>
    <w:rsid w:val="008E7172"/>
    <w:rsid w:val="008E79D6"/>
    <w:rsid w:val="008E7C98"/>
    <w:rsid w:val="008F0218"/>
    <w:rsid w:val="008F0511"/>
    <w:rsid w:val="008F14C8"/>
    <w:rsid w:val="008F257F"/>
    <w:rsid w:val="008F2EC3"/>
    <w:rsid w:val="008F394E"/>
    <w:rsid w:val="008F3D7F"/>
    <w:rsid w:val="008F3FC7"/>
    <w:rsid w:val="008F40F8"/>
    <w:rsid w:val="008F5B57"/>
    <w:rsid w:val="008F6443"/>
    <w:rsid w:val="008F6633"/>
    <w:rsid w:val="008F67B5"/>
    <w:rsid w:val="008F6D21"/>
    <w:rsid w:val="008F6DCA"/>
    <w:rsid w:val="0090069B"/>
    <w:rsid w:val="00900733"/>
    <w:rsid w:val="00900B20"/>
    <w:rsid w:val="00901302"/>
    <w:rsid w:val="00901386"/>
    <w:rsid w:val="009022C6"/>
    <w:rsid w:val="00902F33"/>
    <w:rsid w:val="009030B8"/>
    <w:rsid w:val="009032C5"/>
    <w:rsid w:val="00903697"/>
    <w:rsid w:val="009037D7"/>
    <w:rsid w:val="00903F87"/>
    <w:rsid w:val="00904133"/>
    <w:rsid w:val="00904404"/>
    <w:rsid w:val="00904CA0"/>
    <w:rsid w:val="00904FC0"/>
    <w:rsid w:val="00905A94"/>
    <w:rsid w:val="009062D3"/>
    <w:rsid w:val="0090631E"/>
    <w:rsid w:val="00907C50"/>
    <w:rsid w:val="00910859"/>
    <w:rsid w:val="00910FC7"/>
    <w:rsid w:val="009110E2"/>
    <w:rsid w:val="00911A9D"/>
    <w:rsid w:val="00912688"/>
    <w:rsid w:val="00912F02"/>
    <w:rsid w:val="00914049"/>
    <w:rsid w:val="00914845"/>
    <w:rsid w:val="00915216"/>
    <w:rsid w:val="00915594"/>
    <w:rsid w:val="00915676"/>
    <w:rsid w:val="009158B0"/>
    <w:rsid w:val="00915A82"/>
    <w:rsid w:val="00915DA6"/>
    <w:rsid w:val="009170BB"/>
    <w:rsid w:val="00920030"/>
    <w:rsid w:val="00920C2A"/>
    <w:rsid w:val="00920E5B"/>
    <w:rsid w:val="00921A5C"/>
    <w:rsid w:val="00921AD9"/>
    <w:rsid w:val="00921BE0"/>
    <w:rsid w:val="00922713"/>
    <w:rsid w:val="00924E57"/>
    <w:rsid w:val="009258E5"/>
    <w:rsid w:val="00925D4F"/>
    <w:rsid w:val="00925EAB"/>
    <w:rsid w:val="0092614E"/>
    <w:rsid w:val="00926B4E"/>
    <w:rsid w:val="00926E1A"/>
    <w:rsid w:val="009274DC"/>
    <w:rsid w:val="009307D5"/>
    <w:rsid w:val="00930A07"/>
    <w:rsid w:val="00931C3D"/>
    <w:rsid w:val="00932007"/>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701F"/>
    <w:rsid w:val="009374D9"/>
    <w:rsid w:val="00937B45"/>
    <w:rsid w:val="00937F7B"/>
    <w:rsid w:val="0094073A"/>
    <w:rsid w:val="00940FE8"/>
    <w:rsid w:val="009411A4"/>
    <w:rsid w:val="00941291"/>
    <w:rsid w:val="0094262A"/>
    <w:rsid w:val="00942E83"/>
    <w:rsid w:val="00943B5F"/>
    <w:rsid w:val="00943D63"/>
    <w:rsid w:val="00943F5E"/>
    <w:rsid w:val="009446D7"/>
    <w:rsid w:val="00944AE2"/>
    <w:rsid w:val="00944C67"/>
    <w:rsid w:val="00945353"/>
    <w:rsid w:val="0094590A"/>
    <w:rsid w:val="009465B2"/>
    <w:rsid w:val="00946CD2"/>
    <w:rsid w:val="00950E98"/>
    <w:rsid w:val="00951150"/>
    <w:rsid w:val="009514E7"/>
    <w:rsid w:val="0095173D"/>
    <w:rsid w:val="00951D06"/>
    <w:rsid w:val="00951D38"/>
    <w:rsid w:val="00952591"/>
    <w:rsid w:val="009529AC"/>
    <w:rsid w:val="009531A1"/>
    <w:rsid w:val="009531F3"/>
    <w:rsid w:val="00953333"/>
    <w:rsid w:val="009533ED"/>
    <w:rsid w:val="0095350D"/>
    <w:rsid w:val="00954B2F"/>
    <w:rsid w:val="00954DAA"/>
    <w:rsid w:val="009556FC"/>
    <w:rsid w:val="0095584D"/>
    <w:rsid w:val="0095594D"/>
    <w:rsid w:val="009568CE"/>
    <w:rsid w:val="00960BA3"/>
    <w:rsid w:val="00961454"/>
    <w:rsid w:val="00962590"/>
    <w:rsid w:val="009629ED"/>
    <w:rsid w:val="00962D99"/>
    <w:rsid w:val="0096346D"/>
    <w:rsid w:val="009641D8"/>
    <w:rsid w:val="009646E8"/>
    <w:rsid w:val="00964AE1"/>
    <w:rsid w:val="00964E0F"/>
    <w:rsid w:val="00964FE4"/>
    <w:rsid w:val="009650C0"/>
    <w:rsid w:val="009659C9"/>
    <w:rsid w:val="0096600A"/>
    <w:rsid w:val="009660EA"/>
    <w:rsid w:val="00966646"/>
    <w:rsid w:val="00966C83"/>
    <w:rsid w:val="009672EE"/>
    <w:rsid w:val="00967CA9"/>
    <w:rsid w:val="00970907"/>
    <w:rsid w:val="00970DC4"/>
    <w:rsid w:val="0097169E"/>
    <w:rsid w:val="009717F9"/>
    <w:rsid w:val="00971ED7"/>
    <w:rsid w:val="009725C0"/>
    <w:rsid w:val="00973124"/>
    <w:rsid w:val="009733B7"/>
    <w:rsid w:val="0097357D"/>
    <w:rsid w:val="00974270"/>
    <w:rsid w:val="009746C7"/>
    <w:rsid w:val="00975153"/>
    <w:rsid w:val="009754DE"/>
    <w:rsid w:val="00975516"/>
    <w:rsid w:val="00975549"/>
    <w:rsid w:val="009760F3"/>
    <w:rsid w:val="00977B7C"/>
    <w:rsid w:val="009802EC"/>
    <w:rsid w:val="00980561"/>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147F"/>
    <w:rsid w:val="00992543"/>
    <w:rsid w:val="00992B95"/>
    <w:rsid w:val="00993260"/>
    <w:rsid w:val="00993416"/>
    <w:rsid w:val="00995977"/>
    <w:rsid w:val="00996642"/>
    <w:rsid w:val="00996FFF"/>
    <w:rsid w:val="00997DB8"/>
    <w:rsid w:val="00997E8A"/>
    <w:rsid w:val="009A04A4"/>
    <w:rsid w:val="009A16AB"/>
    <w:rsid w:val="009A16CF"/>
    <w:rsid w:val="009A2068"/>
    <w:rsid w:val="009A25D3"/>
    <w:rsid w:val="009A2727"/>
    <w:rsid w:val="009A2B58"/>
    <w:rsid w:val="009A36A1"/>
    <w:rsid w:val="009A42D7"/>
    <w:rsid w:val="009A49D8"/>
    <w:rsid w:val="009A4B5B"/>
    <w:rsid w:val="009A4B8E"/>
    <w:rsid w:val="009A5A5F"/>
    <w:rsid w:val="009B0198"/>
    <w:rsid w:val="009B086E"/>
    <w:rsid w:val="009B0E95"/>
    <w:rsid w:val="009B1228"/>
    <w:rsid w:val="009B2308"/>
    <w:rsid w:val="009B2744"/>
    <w:rsid w:val="009B2FB8"/>
    <w:rsid w:val="009B3E05"/>
    <w:rsid w:val="009B3FAD"/>
    <w:rsid w:val="009B402A"/>
    <w:rsid w:val="009B4045"/>
    <w:rsid w:val="009B52DF"/>
    <w:rsid w:val="009B5401"/>
    <w:rsid w:val="009B587F"/>
    <w:rsid w:val="009B6491"/>
    <w:rsid w:val="009B69CA"/>
    <w:rsid w:val="009B7FF1"/>
    <w:rsid w:val="009C0298"/>
    <w:rsid w:val="009C07CB"/>
    <w:rsid w:val="009C0B0E"/>
    <w:rsid w:val="009C1131"/>
    <w:rsid w:val="009C241B"/>
    <w:rsid w:val="009C2467"/>
    <w:rsid w:val="009C344E"/>
    <w:rsid w:val="009C34B2"/>
    <w:rsid w:val="009C3F9B"/>
    <w:rsid w:val="009C40F5"/>
    <w:rsid w:val="009C470C"/>
    <w:rsid w:val="009C521C"/>
    <w:rsid w:val="009C5242"/>
    <w:rsid w:val="009C5250"/>
    <w:rsid w:val="009C5626"/>
    <w:rsid w:val="009C5790"/>
    <w:rsid w:val="009C62A5"/>
    <w:rsid w:val="009C6371"/>
    <w:rsid w:val="009C7F2D"/>
    <w:rsid w:val="009D0823"/>
    <w:rsid w:val="009D1C90"/>
    <w:rsid w:val="009D1F41"/>
    <w:rsid w:val="009D272F"/>
    <w:rsid w:val="009D2DB3"/>
    <w:rsid w:val="009D3B74"/>
    <w:rsid w:val="009D3BB3"/>
    <w:rsid w:val="009D3EC6"/>
    <w:rsid w:val="009D4CF8"/>
    <w:rsid w:val="009D532C"/>
    <w:rsid w:val="009D5506"/>
    <w:rsid w:val="009D70A9"/>
    <w:rsid w:val="009D7530"/>
    <w:rsid w:val="009D765B"/>
    <w:rsid w:val="009D7F95"/>
    <w:rsid w:val="009E063B"/>
    <w:rsid w:val="009E1216"/>
    <w:rsid w:val="009E18E7"/>
    <w:rsid w:val="009E244B"/>
    <w:rsid w:val="009E27B7"/>
    <w:rsid w:val="009E3CDE"/>
    <w:rsid w:val="009E3F81"/>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C68"/>
    <w:rsid w:val="009F34B8"/>
    <w:rsid w:val="009F3AFC"/>
    <w:rsid w:val="009F3B1A"/>
    <w:rsid w:val="009F3EE7"/>
    <w:rsid w:val="009F4401"/>
    <w:rsid w:val="009F4918"/>
    <w:rsid w:val="009F5603"/>
    <w:rsid w:val="009F57EA"/>
    <w:rsid w:val="009F5B60"/>
    <w:rsid w:val="009F6D14"/>
    <w:rsid w:val="009F7505"/>
    <w:rsid w:val="00A00B3B"/>
    <w:rsid w:val="00A00DF4"/>
    <w:rsid w:val="00A02D67"/>
    <w:rsid w:val="00A02D69"/>
    <w:rsid w:val="00A03500"/>
    <w:rsid w:val="00A03951"/>
    <w:rsid w:val="00A04E0B"/>
    <w:rsid w:val="00A05989"/>
    <w:rsid w:val="00A05AEF"/>
    <w:rsid w:val="00A05FB4"/>
    <w:rsid w:val="00A06BAC"/>
    <w:rsid w:val="00A07046"/>
    <w:rsid w:val="00A072F1"/>
    <w:rsid w:val="00A07C8F"/>
    <w:rsid w:val="00A10242"/>
    <w:rsid w:val="00A10A61"/>
    <w:rsid w:val="00A10C10"/>
    <w:rsid w:val="00A10DBF"/>
    <w:rsid w:val="00A10E99"/>
    <w:rsid w:val="00A10FEB"/>
    <w:rsid w:val="00A125A8"/>
    <w:rsid w:val="00A12FC4"/>
    <w:rsid w:val="00A1360D"/>
    <w:rsid w:val="00A137C6"/>
    <w:rsid w:val="00A14338"/>
    <w:rsid w:val="00A147B5"/>
    <w:rsid w:val="00A149BD"/>
    <w:rsid w:val="00A14CB2"/>
    <w:rsid w:val="00A153A8"/>
    <w:rsid w:val="00A15541"/>
    <w:rsid w:val="00A155FD"/>
    <w:rsid w:val="00A15C86"/>
    <w:rsid w:val="00A160EA"/>
    <w:rsid w:val="00A1699A"/>
    <w:rsid w:val="00A204E5"/>
    <w:rsid w:val="00A20B65"/>
    <w:rsid w:val="00A20D9E"/>
    <w:rsid w:val="00A2180D"/>
    <w:rsid w:val="00A22B23"/>
    <w:rsid w:val="00A233EC"/>
    <w:rsid w:val="00A233FB"/>
    <w:rsid w:val="00A240EE"/>
    <w:rsid w:val="00A2419D"/>
    <w:rsid w:val="00A25375"/>
    <w:rsid w:val="00A25F5E"/>
    <w:rsid w:val="00A2634B"/>
    <w:rsid w:val="00A268F6"/>
    <w:rsid w:val="00A2798A"/>
    <w:rsid w:val="00A27D33"/>
    <w:rsid w:val="00A30C64"/>
    <w:rsid w:val="00A31F4C"/>
    <w:rsid w:val="00A327EC"/>
    <w:rsid w:val="00A33007"/>
    <w:rsid w:val="00A3352C"/>
    <w:rsid w:val="00A338DA"/>
    <w:rsid w:val="00A33B63"/>
    <w:rsid w:val="00A33F91"/>
    <w:rsid w:val="00A342AB"/>
    <w:rsid w:val="00A3477F"/>
    <w:rsid w:val="00A34858"/>
    <w:rsid w:val="00A34D0D"/>
    <w:rsid w:val="00A35151"/>
    <w:rsid w:val="00A36385"/>
    <w:rsid w:val="00A3726F"/>
    <w:rsid w:val="00A400A9"/>
    <w:rsid w:val="00A4034C"/>
    <w:rsid w:val="00A40A79"/>
    <w:rsid w:val="00A40B5A"/>
    <w:rsid w:val="00A40D1D"/>
    <w:rsid w:val="00A40D72"/>
    <w:rsid w:val="00A414F6"/>
    <w:rsid w:val="00A4168B"/>
    <w:rsid w:val="00A41918"/>
    <w:rsid w:val="00A41EAC"/>
    <w:rsid w:val="00A424C2"/>
    <w:rsid w:val="00A4270C"/>
    <w:rsid w:val="00A42780"/>
    <w:rsid w:val="00A427D5"/>
    <w:rsid w:val="00A4342E"/>
    <w:rsid w:val="00A4379E"/>
    <w:rsid w:val="00A445EF"/>
    <w:rsid w:val="00A44848"/>
    <w:rsid w:val="00A44859"/>
    <w:rsid w:val="00A44E65"/>
    <w:rsid w:val="00A44F10"/>
    <w:rsid w:val="00A45AC4"/>
    <w:rsid w:val="00A45E58"/>
    <w:rsid w:val="00A46D05"/>
    <w:rsid w:val="00A500AD"/>
    <w:rsid w:val="00A503C8"/>
    <w:rsid w:val="00A505A4"/>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977"/>
    <w:rsid w:val="00A56BCF"/>
    <w:rsid w:val="00A56C23"/>
    <w:rsid w:val="00A56F5D"/>
    <w:rsid w:val="00A575A1"/>
    <w:rsid w:val="00A60091"/>
    <w:rsid w:val="00A60BF8"/>
    <w:rsid w:val="00A60D2A"/>
    <w:rsid w:val="00A60DC8"/>
    <w:rsid w:val="00A6103A"/>
    <w:rsid w:val="00A61272"/>
    <w:rsid w:val="00A618B0"/>
    <w:rsid w:val="00A62B8E"/>
    <w:rsid w:val="00A634BA"/>
    <w:rsid w:val="00A63A15"/>
    <w:rsid w:val="00A63C76"/>
    <w:rsid w:val="00A6428A"/>
    <w:rsid w:val="00A64293"/>
    <w:rsid w:val="00A64419"/>
    <w:rsid w:val="00A64B9B"/>
    <w:rsid w:val="00A64EB5"/>
    <w:rsid w:val="00A6546A"/>
    <w:rsid w:val="00A65EF0"/>
    <w:rsid w:val="00A66185"/>
    <w:rsid w:val="00A662B4"/>
    <w:rsid w:val="00A66A19"/>
    <w:rsid w:val="00A677B5"/>
    <w:rsid w:val="00A7006C"/>
    <w:rsid w:val="00A7022B"/>
    <w:rsid w:val="00A702E9"/>
    <w:rsid w:val="00A7126B"/>
    <w:rsid w:val="00A716EF"/>
    <w:rsid w:val="00A72696"/>
    <w:rsid w:val="00A726AF"/>
    <w:rsid w:val="00A72DB1"/>
    <w:rsid w:val="00A734AD"/>
    <w:rsid w:val="00A74076"/>
    <w:rsid w:val="00A740AB"/>
    <w:rsid w:val="00A7422A"/>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19A2"/>
    <w:rsid w:val="00A81BB0"/>
    <w:rsid w:val="00A820F8"/>
    <w:rsid w:val="00A82501"/>
    <w:rsid w:val="00A82B30"/>
    <w:rsid w:val="00A82D92"/>
    <w:rsid w:val="00A82F17"/>
    <w:rsid w:val="00A840F8"/>
    <w:rsid w:val="00A84B71"/>
    <w:rsid w:val="00A851E2"/>
    <w:rsid w:val="00A85469"/>
    <w:rsid w:val="00A8577A"/>
    <w:rsid w:val="00A85DBD"/>
    <w:rsid w:val="00A85E92"/>
    <w:rsid w:val="00A86046"/>
    <w:rsid w:val="00A86220"/>
    <w:rsid w:val="00A864AC"/>
    <w:rsid w:val="00A86D25"/>
    <w:rsid w:val="00A86E98"/>
    <w:rsid w:val="00A872DA"/>
    <w:rsid w:val="00A872EB"/>
    <w:rsid w:val="00A875A5"/>
    <w:rsid w:val="00A90CFA"/>
    <w:rsid w:val="00A9127A"/>
    <w:rsid w:val="00A91904"/>
    <w:rsid w:val="00A91D0C"/>
    <w:rsid w:val="00A92F1B"/>
    <w:rsid w:val="00A93274"/>
    <w:rsid w:val="00A947D4"/>
    <w:rsid w:val="00A94899"/>
    <w:rsid w:val="00A94973"/>
    <w:rsid w:val="00A94A28"/>
    <w:rsid w:val="00A953F0"/>
    <w:rsid w:val="00A9543E"/>
    <w:rsid w:val="00A9598A"/>
    <w:rsid w:val="00A96785"/>
    <w:rsid w:val="00A9701D"/>
    <w:rsid w:val="00A97499"/>
    <w:rsid w:val="00A97947"/>
    <w:rsid w:val="00A97E5C"/>
    <w:rsid w:val="00A97EDC"/>
    <w:rsid w:val="00AA0AC1"/>
    <w:rsid w:val="00AA0FB7"/>
    <w:rsid w:val="00AA1886"/>
    <w:rsid w:val="00AA1908"/>
    <w:rsid w:val="00AA1E66"/>
    <w:rsid w:val="00AA2163"/>
    <w:rsid w:val="00AA2320"/>
    <w:rsid w:val="00AA2589"/>
    <w:rsid w:val="00AA2A68"/>
    <w:rsid w:val="00AA2AD3"/>
    <w:rsid w:val="00AA2F13"/>
    <w:rsid w:val="00AA38B9"/>
    <w:rsid w:val="00AA42A2"/>
    <w:rsid w:val="00AA4B72"/>
    <w:rsid w:val="00AA528B"/>
    <w:rsid w:val="00AA59A4"/>
    <w:rsid w:val="00AA5A26"/>
    <w:rsid w:val="00AA65CC"/>
    <w:rsid w:val="00AA66FD"/>
    <w:rsid w:val="00AB07A5"/>
    <w:rsid w:val="00AB0A48"/>
    <w:rsid w:val="00AB17BF"/>
    <w:rsid w:val="00AB191A"/>
    <w:rsid w:val="00AB2730"/>
    <w:rsid w:val="00AB43D2"/>
    <w:rsid w:val="00AB4AAE"/>
    <w:rsid w:val="00AB52CE"/>
    <w:rsid w:val="00AB5609"/>
    <w:rsid w:val="00AB56E0"/>
    <w:rsid w:val="00AB696E"/>
    <w:rsid w:val="00AB6B96"/>
    <w:rsid w:val="00AB724D"/>
    <w:rsid w:val="00AB737A"/>
    <w:rsid w:val="00AC00C3"/>
    <w:rsid w:val="00AC01C7"/>
    <w:rsid w:val="00AC030C"/>
    <w:rsid w:val="00AC0A1A"/>
    <w:rsid w:val="00AC0DF8"/>
    <w:rsid w:val="00AC1978"/>
    <w:rsid w:val="00AC1A76"/>
    <w:rsid w:val="00AC1FEE"/>
    <w:rsid w:val="00AC247A"/>
    <w:rsid w:val="00AC26A4"/>
    <w:rsid w:val="00AC3A7E"/>
    <w:rsid w:val="00AC432C"/>
    <w:rsid w:val="00AC47B8"/>
    <w:rsid w:val="00AC4B85"/>
    <w:rsid w:val="00AC5A46"/>
    <w:rsid w:val="00AC608C"/>
    <w:rsid w:val="00AC62D8"/>
    <w:rsid w:val="00AC71C1"/>
    <w:rsid w:val="00AC78A7"/>
    <w:rsid w:val="00AD0423"/>
    <w:rsid w:val="00AD14D5"/>
    <w:rsid w:val="00AD2310"/>
    <w:rsid w:val="00AD2857"/>
    <w:rsid w:val="00AD2A02"/>
    <w:rsid w:val="00AD4485"/>
    <w:rsid w:val="00AD4D82"/>
    <w:rsid w:val="00AD5175"/>
    <w:rsid w:val="00AD5DDF"/>
    <w:rsid w:val="00AD63EF"/>
    <w:rsid w:val="00AD6430"/>
    <w:rsid w:val="00AD66F0"/>
    <w:rsid w:val="00AD6E14"/>
    <w:rsid w:val="00AD7397"/>
    <w:rsid w:val="00AD7BE2"/>
    <w:rsid w:val="00AE0496"/>
    <w:rsid w:val="00AE04B2"/>
    <w:rsid w:val="00AE0628"/>
    <w:rsid w:val="00AE0CC4"/>
    <w:rsid w:val="00AE11A4"/>
    <w:rsid w:val="00AE180E"/>
    <w:rsid w:val="00AE1A2B"/>
    <w:rsid w:val="00AE2B30"/>
    <w:rsid w:val="00AE2E1F"/>
    <w:rsid w:val="00AE34D0"/>
    <w:rsid w:val="00AE36A9"/>
    <w:rsid w:val="00AE4667"/>
    <w:rsid w:val="00AE46B0"/>
    <w:rsid w:val="00AE52AC"/>
    <w:rsid w:val="00AE54E2"/>
    <w:rsid w:val="00AE593D"/>
    <w:rsid w:val="00AE657D"/>
    <w:rsid w:val="00AE6F69"/>
    <w:rsid w:val="00AE7DDB"/>
    <w:rsid w:val="00AF06BD"/>
    <w:rsid w:val="00AF23C3"/>
    <w:rsid w:val="00AF2AB2"/>
    <w:rsid w:val="00AF3437"/>
    <w:rsid w:val="00AF45B3"/>
    <w:rsid w:val="00AF4701"/>
    <w:rsid w:val="00AF4A4E"/>
    <w:rsid w:val="00AF4EB1"/>
    <w:rsid w:val="00AF582F"/>
    <w:rsid w:val="00AF6938"/>
    <w:rsid w:val="00AF6C34"/>
    <w:rsid w:val="00AF7443"/>
    <w:rsid w:val="00B004A5"/>
    <w:rsid w:val="00B00CC8"/>
    <w:rsid w:val="00B00DCB"/>
    <w:rsid w:val="00B01520"/>
    <w:rsid w:val="00B01849"/>
    <w:rsid w:val="00B021F7"/>
    <w:rsid w:val="00B023F5"/>
    <w:rsid w:val="00B02C03"/>
    <w:rsid w:val="00B047EE"/>
    <w:rsid w:val="00B052EF"/>
    <w:rsid w:val="00B05578"/>
    <w:rsid w:val="00B05BDC"/>
    <w:rsid w:val="00B05CF8"/>
    <w:rsid w:val="00B05FBE"/>
    <w:rsid w:val="00B06744"/>
    <w:rsid w:val="00B069EA"/>
    <w:rsid w:val="00B07036"/>
    <w:rsid w:val="00B079D4"/>
    <w:rsid w:val="00B10338"/>
    <w:rsid w:val="00B10462"/>
    <w:rsid w:val="00B10506"/>
    <w:rsid w:val="00B10C98"/>
    <w:rsid w:val="00B115C0"/>
    <w:rsid w:val="00B12058"/>
    <w:rsid w:val="00B134C5"/>
    <w:rsid w:val="00B13B43"/>
    <w:rsid w:val="00B142A2"/>
    <w:rsid w:val="00B142B8"/>
    <w:rsid w:val="00B14651"/>
    <w:rsid w:val="00B14CE8"/>
    <w:rsid w:val="00B15022"/>
    <w:rsid w:val="00B155F7"/>
    <w:rsid w:val="00B15738"/>
    <w:rsid w:val="00B15810"/>
    <w:rsid w:val="00B15AD3"/>
    <w:rsid w:val="00B204BA"/>
    <w:rsid w:val="00B20F8F"/>
    <w:rsid w:val="00B212F3"/>
    <w:rsid w:val="00B21B12"/>
    <w:rsid w:val="00B2227D"/>
    <w:rsid w:val="00B22526"/>
    <w:rsid w:val="00B2276D"/>
    <w:rsid w:val="00B22A70"/>
    <w:rsid w:val="00B23243"/>
    <w:rsid w:val="00B24FD5"/>
    <w:rsid w:val="00B25221"/>
    <w:rsid w:val="00B26534"/>
    <w:rsid w:val="00B2669B"/>
    <w:rsid w:val="00B268B5"/>
    <w:rsid w:val="00B306F1"/>
    <w:rsid w:val="00B31CCE"/>
    <w:rsid w:val="00B327C5"/>
    <w:rsid w:val="00B33606"/>
    <w:rsid w:val="00B338BD"/>
    <w:rsid w:val="00B348B4"/>
    <w:rsid w:val="00B34F6D"/>
    <w:rsid w:val="00B35E7F"/>
    <w:rsid w:val="00B35F38"/>
    <w:rsid w:val="00B36925"/>
    <w:rsid w:val="00B36A6E"/>
    <w:rsid w:val="00B40E92"/>
    <w:rsid w:val="00B40F0D"/>
    <w:rsid w:val="00B41290"/>
    <w:rsid w:val="00B413A8"/>
    <w:rsid w:val="00B42233"/>
    <w:rsid w:val="00B4251F"/>
    <w:rsid w:val="00B4323F"/>
    <w:rsid w:val="00B43553"/>
    <w:rsid w:val="00B43C27"/>
    <w:rsid w:val="00B43C97"/>
    <w:rsid w:val="00B43FB0"/>
    <w:rsid w:val="00B4407B"/>
    <w:rsid w:val="00B441D5"/>
    <w:rsid w:val="00B441F0"/>
    <w:rsid w:val="00B44649"/>
    <w:rsid w:val="00B44A3E"/>
    <w:rsid w:val="00B45567"/>
    <w:rsid w:val="00B45799"/>
    <w:rsid w:val="00B458D4"/>
    <w:rsid w:val="00B46021"/>
    <w:rsid w:val="00B460A9"/>
    <w:rsid w:val="00B46D8F"/>
    <w:rsid w:val="00B4702D"/>
    <w:rsid w:val="00B474EB"/>
    <w:rsid w:val="00B47D1B"/>
    <w:rsid w:val="00B50434"/>
    <w:rsid w:val="00B50D77"/>
    <w:rsid w:val="00B512F1"/>
    <w:rsid w:val="00B515BB"/>
    <w:rsid w:val="00B51CA5"/>
    <w:rsid w:val="00B51E82"/>
    <w:rsid w:val="00B52C63"/>
    <w:rsid w:val="00B52F1F"/>
    <w:rsid w:val="00B544C8"/>
    <w:rsid w:val="00B54612"/>
    <w:rsid w:val="00B5610C"/>
    <w:rsid w:val="00B5693F"/>
    <w:rsid w:val="00B57171"/>
    <w:rsid w:val="00B57250"/>
    <w:rsid w:val="00B57572"/>
    <w:rsid w:val="00B576A0"/>
    <w:rsid w:val="00B61092"/>
    <w:rsid w:val="00B61610"/>
    <w:rsid w:val="00B618B2"/>
    <w:rsid w:val="00B631CB"/>
    <w:rsid w:val="00B63864"/>
    <w:rsid w:val="00B64032"/>
    <w:rsid w:val="00B64079"/>
    <w:rsid w:val="00B64653"/>
    <w:rsid w:val="00B65AF5"/>
    <w:rsid w:val="00B65BF7"/>
    <w:rsid w:val="00B66212"/>
    <w:rsid w:val="00B6626A"/>
    <w:rsid w:val="00B66317"/>
    <w:rsid w:val="00B66346"/>
    <w:rsid w:val="00B66B5D"/>
    <w:rsid w:val="00B66C34"/>
    <w:rsid w:val="00B709EE"/>
    <w:rsid w:val="00B70D95"/>
    <w:rsid w:val="00B721A7"/>
    <w:rsid w:val="00B72A95"/>
    <w:rsid w:val="00B7392E"/>
    <w:rsid w:val="00B7413C"/>
    <w:rsid w:val="00B74D03"/>
    <w:rsid w:val="00B750FB"/>
    <w:rsid w:val="00B76041"/>
    <w:rsid w:val="00B7628A"/>
    <w:rsid w:val="00B76C06"/>
    <w:rsid w:val="00B770FA"/>
    <w:rsid w:val="00B77487"/>
    <w:rsid w:val="00B77A64"/>
    <w:rsid w:val="00B8006A"/>
    <w:rsid w:val="00B80135"/>
    <w:rsid w:val="00B804C4"/>
    <w:rsid w:val="00B80798"/>
    <w:rsid w:val="00B80C23"/>
    <w:rsid w:val="00B80CE4"/>
    <w:rsid w:val="00B81991"/>
    <w:rsid w:val="00B829A8"/>
    <w:rsid w:val="00B83028"/>
    <w:rsid w:val="00B837DE"/>
    <w:rsid w:val="00B83A22"/>
    <w:rsid w:val="00B83D34"/>
    <w:rsid w:val="00B8525A"/>
    <w:rsid w:val="00B856F6"/>
    <w:rsid w:val="00B857C3"/>
    <w:rsid w:val="00B8593A"/>
    <w:rsid w:val="00B8652D"/>
    <w:rsid w:val="00B86669"/>
    <w:rsid w:val="00B867E6"/>
    <w:rsid w:val="00B8714D"/>
    <w:rsid w:val="00B91703"/>
    <w:rsid w:val="00B918A3"/>
    <w:rsid w:val="00B91E3A"/>
    <w:rsid w:val="00B92311"/>
    <w:rsid w:val="00B93549"/>
    <w:rsid w:val="00B93578"/>
    <w:rsid w:val="00B935D1"/>
    <w:rsid w:val="00B939D7"/>
    <w:rsid w:val="00B93B87"/>
    <w:rsid w:val="00B94644"/>
    <w:rsid w:val="00B964A7"/>
    <w:rsid w:val="00B9668B"/>
    <w:rsid w:val="00B96D49"/>
    <w:rsid w:val="00B971FF"/>
    <w:rsid w:val="00B97AC3"/>
    <w:rsid w:val="00BA05A9"/>
    <w:rsid w:val="00BA0EB2"/>
    <w:rsid w:val="00BA10CA"/>
    <w:rsid w:val="00BA2311"/>
    <w:rsid w:val="00BA24F8"/>
    <w:rsid w:val="00BA2D0F"/>
    <w:rsid w:val="00BA319F"/>
    <w:rsid w:val="00BA3311"/>
    <w:rsid w:val="00BA34A3"/>
    <w:rsid w:val="00BA4676"/>
    <w:rsid w:val="00BA5285"/>
    <w:rsid w:val="00BA52E5"/>
    <w:rsid w:val="00BA5560"/>
    <w:rsid w:val="00BA5634"/>
    <w:rsid w:val="00BA5FA6"/>
    <w:rsid w:val="00BA61B6"/>
    <w:rsid w:val="00BA6CB1"/>
    <w:rsid w:val="00BA6E8B"/>
    <w:rsid w:val="00BA7020"/>
    <w:rsid w:val="00BA7301"/>
    <w:rsid w:val="00BA7364"/>
    <w:rsid w:val="00BA7AAE"/>
    <w:rsid w:val="00BA7ABA"/>
    <w:rsid w:val="00BA7BFA"/>
    <w:rsid w:val="00BA7FE9"/>
    <w:rsid w:val="00BB01E3"/>
    <w:rsid w:val="00BB02BC"/>
    <w:rsid w:val="00BB07BF"/>
    <w:rsid w:val="00BB264E"/>
    <w:rsid w:val="00BB3A95"/>
    <w:rsid w:val="00BB41CC"/>
    <w:rsid w:val="00BB5008"/>
    <w:rsid w:val="00BB537C"/>
    <w:rsid w:val="00BB55D0"/>
    <w:rsid w:val="00BB56B2"/>
    <w:rsid w:val="00BB5DAB"/>
    <w:rsid w:val="00BB5E5E"/>
    <w:rsid w:val="00BB600E"/>
    <w:rsid w:val="00BB62FD"/>
    <w:rsid w:val="00BB701D"/>
    <w:rsid w:val="00BB79D0"/>
    <w:rsid w:val="00BB7DEF"/>
    <w:rsid w:val="00BC02E8"/>
    <w:rsid w:val="00BC0557"/>
    <w:rsid w:val="00BC0DB9"/>
    <w:rsid w:val="00BC1186"/>
    <w:rsid w:val="00BC17BD"/>
    <w:rsid w:val="00BC284C"/>
    <w:rsid w:val="00BC2885"/>
    <w:rsid w:val="00BC2997"/>
    <w:rsid w:val="00BC29B8"/>
    <w:rsid w:val="00BC2A98"/>
    <w:rsid w:val="00BC2DD5"/>
    <w:rsid w:val="00BC2E6D"/>
    <w:rsid w:val="00BC2EA7"/>
    <w:rsid w:val="00BC41FA"/>
    <w:rsid w:val="00BC5AE0"/>
    <w:rsid w:val="00BC671E"/>
    <w:rsid w:val="00BC6E69"/>
    <w:rsid w:val="00BC7FA6"/>
    <w:rsid w:val="00BD1472"/>
    <w:rsid w:val="00BD1AFD"/>
    <w:rsid w:val="00BD2285"/>
    <w:rsid w:val="00BD22D0"/>
    <w:rsid w:val="00BD2AB4"/>
    <w:rsid w:val="00BD38F3"/>
    <w:rsid w:val="00BD4046"/>
    <w:rsid w:val="00BD4A29"/>
    <w:rsid w:val="00BD5450"/>
    <w:rsid w:val="00BD5B3E"/>
    <w:rsid w:val="00BD5D34"/>
    <w:rsid w:val="00BD7361"/>
    <w:rsid w:val="00BD73AB"/>
    <w:rsid w:val="00BE0AEF"/>
    <w:rsid w:val="00BE0F64"/>
    <w:rsid w:val="00BE1C17"/>
    <w:rsid w:val="00BE3398"/>
    <w:rsid w:val="00BE355A"/>
    <w:rsid w:val="00BE3977"/>
    <w:rsid w:val="00BE3A9A"/>
    <w:rsid w:val="00BE3C01"/>
    <w:rsid w:val="00BE3F3F"/>
    <w:rsid w:val="00BE4A2D"/>
    <w:rsid w:val="00BE4BE1"/>
    <w:rsid w:val="00BE4D50"/>
    <w:rsid w:val="00BE5B71"/>
    <w:rsid w:val="00BE5D80"/>
    <w:rsid w:val="00BE73D1"/>
    <w:rsid w:val="00BE7840"/>
    <w:rsid w:val="00BE7F92"/>
    <w:rsid w:val="00BF035B"/>
    <w:rsid w:val="00BF1328"/>
    <w:rsid w:val="00BF1EC0"/>
    <w:rsid w:val="00BF2074"/>
    <w:rsid w:val="00BF2270"/>
    <w:rsid w:val="00BF26AC"/>
    <w:rsid w:val="00BF2DB1"/>
    <w:rsid w:val="00BF3216"/>
    <w:rsid w:val="00BF3218"/>
    <w:rsid w:val="00BF350F"/>
    <w:rsid w:val="00BF35A4"/>
    <w:rsid w:val="00BF35B7"/>
    <w:rsid w:val="00BF3C26"/>
    <w:rsid w:val="00BF4257"/>
    <w:rsid w:val="00BF4D6B"/>
    <w:rsid w:val="00BF5120"/>
    <w:rsid w:val="00BF52CC"/>
    <w:rsid w:val="00BF5687"/>
    <w:rsid w:val="00BF5AB8"/>
    <w:rsid w:val="00BF5F65"/>
    <w:rsid w:val="00BF6E5F"/>
    <w:rsid w:val="00BF78A5"/>
    <w:rsid w:val="00BF7E3B"/>
    <w:rsid w:val="00BF7EB9"/>
    <w:rsid w:val="00C00EF2"/>
    <w:rsid w:val="00C017FF"/>
    <w:rsid w:val="00C01884"/>
    <w:rsid w:val="00C028AC"/>
    <w:rsid w:val="00C0295A"/>
    <w:rsid w:val="00C03266"/>
    <w:rsid w:val="00C039AF"/>
    <w:rsid w:val="00C050E8"/>
    <w:rsid w:val="00C05101"/>
    <w:rsid w:val="00C05BA8"/>
    <w:rsid w:val="00C060C0"/>
    <w:rsid w:val="00C06330"/>
    <w:rsid w:val="00C068E1"/>
    <w:rsid w:val="00C06B44"/>
    <w:rsid w:val="00C06B9B"/>
    <w:rsid w:val="00C06DC9"/>
    <w:rsid w:val="00C07437"/>
    <w:rsid w:val="00C07A2B"/>
    <w:rsid w:val="00C101DF"/>
    <w:rsid w:val="00C10570"/>
    <w:rsid w:val="00C10926"/>
    <w:rsid w:val="00C109A7"/>
    <w:rsid w:val="00C13F71"/>
    <w:rsid w:val="00C14A4E"/>
    <w:rsid w:val="00C1602D"/>
    <w:rsid w:val="00C16114"/>
    <w:rsid w:val="00C1619A"/>
    <w:rsid w:val="00C1628A"/>
    <w:rsid w:val="00C16C8D"/>
    <w:rsid w:val="00C16D66"/>
    <w:rsid w:val="00C1729A"/>
    <w:rsid w:val="00C17436"/>
    <w:rsid w:val="00C17999"/>
    <w:rsid w:val="00C219B5"/>
    <w:rsid w:val="00C21BFB"/>
    <w:rsid w:val="00C2237F"/>
    <w:rsid w:val="00C22E18"/>
    <w:rsid w:val="00C22EEC"/>
    <w:rsid w:val="00C231C7"/>
    <w:rsid w:val="00C23AF5"/>
    <w:rsid w:val="00C24441"/>
    <w:rsid w:val="00C2558A"/>
    <w:rsid w:val="00C26479"/>
    <w:rsid w:val="00C26831"/>
    <w:rsid w:val="00C26BC6"/>
    <w:rsid w:val="00C27886"/>
    <w:rsid w:val="00C27EBA"/>
    <w:rsid w:val="00C30153"/>
    <w:rsid w:val="00C304BB"/>
    <w:rsid w:val="00C304BD"/>
    <w:rsid w:val="00C3143D"/>
    <w:rsid w:val="00C31561"/>
    <w:rsid w:val="00C31CA0"/>
    <w:rsid w:val="00C3292B"/>
    <w:rsid w:val="00C35299"/>
    <w:rsid w:val="00C3529F"/>
    <w:rsid w:val="00C35A4C"/>
    <w:rsid w:val="00C36831"/>
    <w:rsid w:val="00C36D36"/>
    <w:rsid w:val="00C37887"/>
    <w:rsid w:val="00C37EA9"/>
    <w:rsid w:val="00C40D2D"/>
    <w:rsid w:val="00C40E29"/>
    <w:rsid w:val="00C40E96"/>
    <w:rsid w:val="00C41C75"/>
    <w:rsid w:val="00C43D3D"/>
    <w:rsid w:val="00C45536"/>
    <w:rsid w:val="00C45908"/>
    <w:rsid w:val="00C45E79"/>
    <w:rsid w:val="00C46054"/>
    <w:rsid w:val="00C46ED8"/>
    <w:rsid w:val="00C5032F"/>
    <w:rsid w:val="00C518F6"/>
    <w:rsid w:val="00C52AFC"/>
    <w:rsid w:val="00C53A62"/>
    <w:rsid w:val="00C54794"/>
    <w:rsid w:val="00C54BE8"/>
    <w:rsid w:val="00C551A6"/>
    <w:rsid w:val="00C55830"/>
    <w:rsid w:val="00C55C85"/>
    <w:rsid w:val="00C56110"/>
    <w:rsid w:val="00C56247"/>
    <w:rsid w:val="00C570D1"/>
    <w:rsid w:val="00C60163"/>
    <w:rsid w:val="00C601BC"/>
    <w:rsid w:val="00C604F5"/>
    <w:rsid w:val="00C60619"/>
    <w:rsid w:val="00C60901"/>
    <w:rsid w:val="00C61013"/>
    <w:rsid w:val="00C6250C"/>
    <w:rsid w:val="00C62B8F"/>
    <w:rsid w:val="00C63775"/>
    <w:rsid w:val="00C63CDF"/>
    <w:rsid w:val="00C64462"/>
    <w:rsid w:val="00C64C88"/>
    <w:rsid w:val="00C64F58"/>
    <w:rsid w:val="00C651A9"/>
    <w:rsid w:val="00C65215"/>
    <w:rsid w:val="00C65959"/>
    <w:rsid w:val="00C659FB"/>
    <w:rsid w:val="00C667E3"/>
    <w:rsid w:val="00C66D6F"/>
    <w:rsid w:val="00C67AD1"/>
    <w:rsid w:val="00C70275"/>
    <w:rsid w:val="00C703B5"/>
    <w:rsid w:val="00C70629"/>
    <w:rsid w:val="00C7133C"/>
    <w:rsid w:val="00C71573"/>
    <w:rsid w:val="00C7167F"/>
    <w:rsid w:val="00C71BBB"/>
    <w:rsid w:val="00C71CD4"/>
    <w:rsid w:val="00C7320D"/>
    <w:rsid w:val="00C741E7"/>
    <w:rsid w:val="00C745CD"/>
    <w:rsid w:val="00C7467F"/>
    <w:rsid w:val="00C74ACC"/>
    <w:rsid w:val="00C75FC1"/>
    <w:rsid w:val="00C764F3"/>
    <w:rsid w:val="00C76C83"/>
    <w:rsid w:val="00C77665"/>
    <w:rsid w:val="00C77796"/>
    <w:rsid w:val="00C8052F"/>
    <w:rsid w:val="00C80971"/>
    <w:rsid w:val="00C809E3"/>
    <w:rsid w:val="00C80B40"/>
    <w:rsid w:val="00C80BAC"/>
    <w:rsid w:val="00C8153D"/>
    <w:rsid w:val="00C826A3"/>
    <w:rsid w:val="00C82D8A"/>
    <w:rsid w:val="00C83BB4"/>
    <w:rsid w:val="00C84C74"/>
    <w:rsid w:val="00C85DE6"/>
    <w:rsid w:val="00C85E49"/>
    <w:rsid w:val="00C877E4"/>
    <w:rsid w:val="00C908E7"/>
    <w:rsid w:val="00C908FB"/>
    <w:rsid w:val="00C909DE"/>
    <w:rsid w:val="00C91BC4"/>
    <w:rsid w:val="00C929BA"/>
    <w:rsid w:val="00C9315C"/>
    <w:rsid w:val="00C94586"/>
    <w:rsid w:val="00C94943"/>
    <w:rsid w:val="00C94D92"/>
    <w:rsid w:val="00C95DD2"/>
    <w:rsid w:val="00C970A7"/>
    <w:rsid w:val="00C971A3"/>
    <w:rsid w:val="00C979C8"/>
    <w:rsid w:val="00CA01A6"/>
    <w:rsid w:val="00CA0AFA"/>
    <w:rsid w:val="00CA11B7"/>
    <w:rsid w:val="00CA2685"/>
    <w:rsid w:val="00CA2875"/>
    <w:rsid w:val="00CA2C02"/>
    <w:rsid w:val="00CA2E9F"/>
    <w:rsid w:val="00CA2F29"/>
    <w:rsid w:val="00CA2F2C"/>
    <w:rsid w:val="00CA361E"/>
    <w:rsid w:val="00CA39C1"/>
    <w:rsid w:val="00CA3DAC"/>
    <w:rsid w:val="00CA49E5"/>
    <w:rsid w:val="00CA539E"/>
    <w:rsid w:val="00CA5D63"/>
    <w:rsid w:val="00CA5E72"/>
    <w:rsid w:val="00CA6289"/>
    <w:rsid w:val="00CA774A"/>
    <w:rsid w:val="00CA7A58"/>
    <w:rsid w:val="00CB0F58"/>
    <w:rsid w:val="00CB14C7"/>
    <w:rsid w:val="00CB2356"/>
    <w:rsid w:val="00CB2495"/>
    <w:rsid w:val="00CB2992"/>
    <w:rsid w:val="00CB378E"/>
    <w:rsid w:val="00CB3C56"/>
    <w:rsid w:val="00CB3CAB"/>
    <w:rsid w:val="00CB4349"/>
    <w:rsid w:val="00CB5214"/>
    <w:rsid w:val="00CB5447"/>
    <w:rsid w:val="00CB5CA1"/>
    <w:rsid w:val="00CB7023"/>
    <w:rsid w:val="00CB7126"/>
    <w:rsid w:val="00CB76EF"/>
    <w:rsid w:val="00CB7EE2"/>
    <w:rsid w:val="00CC0004"/>
    <w:rsid w:val="00CC0790"/>
    <w:rsid w:val="00CC09A1"/>
    <w:rsid w:val="00CC1A7E"/>
    <w:rsid w:val="00CC1EBA"/>
    <w:rsid w:val="00CC2010"/>
    <w:rsid w:val="00CC2425"/>
    <w:rsid w:val="00CC2FF9"/>
    <w:rsid w:val="00CC307C"/>
    <w:rsid w:val="00CC343B"/>
    <w:rsid w:val="00CC383A"/>
    <w:rsid w:val="00CC39A7"/>
    <w:rsid w:val="00CC3FBD"/>
    <w:rsid w:val="00CC4A16"/>
    <w:rsid w:val="00CC4AA0"/>
    <w:rsid w:val="00CC50CC"/>
    <w:rsid w:val="00CC5687"/>
    <w:rsid w:val="00CC578D"/>
    <w:rsid w:val="00CC6020"/>
    <w:rsid w:val="00CC69F1"/>
    <w:rsid w:val="00CC6C1B"/>
    <w:rsid w:val="00CC6F30"/>
    <w:rsid w:val="00CC7608"/>
    <w:rsid w:val="00CC7A5E"/>
    <w:rsid w:val="00CC7B70"/>
    <w:rsid w:val="00CC7D6D"/>
    <w:rsid w:val="00CD0B8B"/>
    <w:rsid w:val="00CD1671"/>
    <w:rsid w:val="00CD17F6"/>
    <w:rsid w:val="00CD197A"/>
    <w:rsid w:val="00CD2662"/>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6278"/>
    <w:rsid w:val="00CD7BE9"/>
    <w:rsid w:val="00CE10E8"/>
    <w:rsid w:val="00CE1283"/>
    <w:rsid w:val="00CE1D05"/>
    <w:rsid w:val="00CE1FA4"/>
    <w:rsid w:val="00CE41F7"/>
    <w:rsid w:val="00CE44B9"/>
    <w:rsid w:val="00CE56A4"/>
    <w:rsid w:val="00CE5951"/>
    <w:rsid w:val="00CE610B"/>
    <w:rsid w:val="00CE6A5F"/>
    <w:rsid w:val="00CE6ECC"/>
    <w:rsid w:val="00CE6FEF"/>
    <w:rsid w:val="00CE7FBF"/>
    <w:rsid w:val="00CF05B4"/>
    <w:rsid w:val="00CF0BF5"/>
    <w:rsid w:val="00CF1698"/>
    <w:rsid w:val="00CF3272"/>
    <w:rsid w:val="00CF494B"/>
    <w:rsid w:val="00CF52F6"/>
    <w:rsid w:val="00CF53A5"/>
    <w:rsid w:val="00CF5816"/>
    <w:rsid w:val="00CF6038"/>
    <w:rsid w:val="00CF6252"/>
    <w:rsid w:val="00CF672B"/>
    <w:rsid w:val="00CF6D4E"/>
    <w:rsid w:val="00CF6E33"/>
    <w:rsid w:val="00CF7218"/>
    <w:rsid w:val="00CF7AC7"/>
    <w:rsid w:val="00D00994"/>
    <w:rsid w:val="00D00BB9"/>
    <w:rsid w:val="00D013F1"/>
    <w:rsid w:val="00D01E99"/>
    <w:rsid w:val="00D021FE"/>
    <w:rsid w:val="00D03FAE"/>
    <w:rsid w:val="00D05919"/>
    <w:rsid w:val="00D05A79"/>
    <w:rsid w:val="00D05F00"/>
    <w:rsid w:val="00D06135"/>
    <w:rsid w:val="00D061CA"/>
    <w:rsid w:val="00D06656"/>
    <w:rsid w:val="00D068CC"/>
    <w:rsid w:val="00D068CD"/>
    <w:rsid w:val="00D06AB5"/>
    <w:rsid w:val="00D072B2"/>
    <w:rsid w:val="00D0799D"/>
    <w:rsid w:val="00D11001"/>
    <w:rsid w:val="00D120EB"/>
    <w:rsid w:val="00D128C9"/>
    <w:rsid w:val="00D13135"/>
    <w:rsid w:val="00D1464B"/>
    <w:rsid w:val="00D146A4"/>
    <w:rsid w:val="00D152D9"/>
    <w:rsid w:val="00D154D4"/>
    <w:rsid w:val="00D154DD"/>
    <w:rsid w:val="00D15D11"/>
    <w:rsid w:val="00D1678C"/>
    <w:rsid w:val="00D16A6C"/>
    <w:rsid w:val="00D17A99"/>
    <w:rsid w:val="00D17D57"/>
    <w:rsid w:val="00D17F48"/>
    <w:rsid w:val="00D20B65"/>
    <w:rsid w:val="00D20C51"/>
    <w:rsid w:val="00D20E2F"/>
    <w:rsid w:val="00D2156E"/>
    <w:rsid w:val="00D21964"/>
    <w:rsid w:val="00D21E22"/>
    <w:rsid w:val="00D2276B"/>
    <w:rsid w:val="00D22AFC"/>
    <w:rsid w:val="00D22B7D"/>
    <w:rsid w:val="00D23956"/>
    <w:rsid w:val="00D24166"/>
    <w:rsid w:val="00D245DF"/>
    <w:rsid w:val="00D25A46"/>
    <w:rsid w:val="00D25D26"/>
    <w:rsid w:val="00D26235"/>
    <w:rsid w:val="00D26783"/>
    <w:rsid w:val="00D26DF6"/>
    <w:rsid w:val="00D272D0"/>
    <w:rsid w:val="00D272F2"/>
    <w:rsid w:val="00D30861"/>
    <w:rsid w:val="00D31E40"/>
    <w:rsid w:val="00D31E8F"/>
    <w:rsid w:val="00D32200"/>
    <w:rsid w:val="00D3393B"/>
    <w:rsid w:val="00D33DED"/>
    <w:rsid w:val="00D34042"/>
    <w:rsid w:val="00D340C2"/>
    <w:rsid w:val="00D3427F"/>
    <w:rsid w:val="00D34C21"/>
    <w:rsid w:val="00D350BC"/>
    <w:rsid w:val="00D3687D"/>
    <w:rsid w:val="00D36A42"/>
    <w:rsid w:val="00D36AB7"/>
    <w:rsid w:val="00D371E6"/>
    <w:rsid w:val="00D37DC6"/>
    <w:rsid w:val="00D40A53"/>
    <w:rsid w:val="00D42DDF"/>
    <w:rsid w:val="00D43A10"/>
    <w:rsid w:val="00D441DE"/>
    <w:rsid w:val="00D446A9"/>
    <w:rsid w:val="00D44F85"/>
    <w:rsid w:val="00D46A8B"/>
    <w:rsid w:val="00D4726A"/>
    <w:rsid w:val="00D501A3"/>
    <w:rsid w:val="00D502DE"/>
    <w:rsid w:val="00D50605"/>
    <w:rsid w:val="00D50945"/>
    <w:rsid w:val="00D50F96"/>
    <w:rsid w:val="00D5135D"/>
    <w:rsid w:val="00D519C4"/>
    <w:rsid w:val="00D52A25"/>
    <w:rsid w:val="00D53224"/>
    <w:rsid w:val="00D53286"/>
    <w:rsid w:val="00D532D2"/>
    <w:rsid w:val="00D53396"/>
    <w:rsid w:val="00D533BA"/>
    <w:rsid w:val="00D53770"/>
    <w:rsid w:val="00D537B2"/>
    <w:rsid w:val="00D5391F"/>
    <w:rsid w:val="00D53D49"/>
    <w:rsid w:val="00D53FC9"/>
    <w:rsid w:val="00D54858"/>
    <w:rsid w:val="00D55FC1"/>
    <w:rsid w:val="00D5681E"/>
    <w:rsid w:val="00D57257"/>
    <w:rsid w:val="00D5738A"/>
    <w:rsid w:val="00D6066F"/>
    <w:rsid w:val="00D606AD"/>
    <w:rsid w:val="00D60E33"/>
    <w:rsid w:val="00D629C2"/>
    <w:rsid w:val="00D63F93"/>
    <w:rsid w:val="00D64979"/>
    <w:rsid w:val="00D64DF7"/>
    <w:rsid w:val="00D6557A"/>
    <w:rsid w:val="00D65600"/>
    <w:rsid w:val="00D663F2"/>
    <w:rsid w:val="00D66862"/>
    <w:rsid w:val="00D70442"/>
    <w:rsid w:val="00D7063B"/>
    <w:rsid w:val="00D708AC"/>
    <w:rsid w:val="00D712F2"/>
    <w:rsid w:val="00D71AC8"/>
    <w:rsid w:val="00D728A0"/>
    <w:rsid w:val="00D72C84"/>
    <w:rsid w:val="00D72DBB"/>
    <w:rsid w:val="00D72E31"/>
    <w:rsid w:val="00D733A9"/>
    <w:rsid w:val="00D73664"/>
    <w:rsid w:val="00D73A2E"/>
    <w:rsid w:val="00D74896"/>
    <w:rsid w:val="00D74BD5"/>
    <w:rsid w:val="00D74E4A"/>
    <w:rsid w:val="00D74F22"/>
    <w:rsid w:val="00D755F8"/>
    <w:rsid w:val="00D75BE8"/>
    <w:rsid w:val="00D76470"/>
    <w:rsid w:val="00D76988"/>
    <w:rsid w:val="00D76C53"/>
    <w:rsid w:val="00D77A05"/>
    <w:rsid w:val="00D77C3C"/>
    <w:rsid w:val="00D77E34"/>
    <w:rsid w:val="00D80A41"/>
    <w:rsid w:val="00D82E80"/>
    <w:rsid w:val="00D8329E"/>
    <w:rsid w:val="00D83700"/>
    <w:rsid w:val="00D83888"/>
    <w:rsid w:val="00D83CB3"/>
    <w:rsid w:val="00D83E3C"/>
    <w:rsid w:val="00D850E8"/>
    <w:rsid w:val="00D85A41"/>
    <w:rsid w:val="00D86802"/>
    <w:rsid w:val="00D86D5B"/>
    <w:rsid w:val="00D870A4"/>
    <w:rsid w:val="00D87264"/>
    <w:rsid w:val="00D90044"/>
    <w:rsid w:val="00D90542"/>
    <w:rsid w:val="00D90808"/>
    <w:rsid w:val="00D92A1D"/>
    <w:rsid w:val="00D93935"/>
    <w:rsid w:val="00D9419D"/>
    <w:rsid w:val="00D94D2D"/>
    <w:rsid w:val="00D95490"/>
    <w:rsid w:val="00D95D62"/>
    <w:rsid w:val="00D96034"/>
    <w:rsid w:val="00D97B9F"/>
    <w:rsid w:val="00D97CB0"/>
    <w:rsid w:val="00DA0432"/>
    <w:rsid w:val="00DA11BB"/>
    <w:rsid w:val="00DA1E02"/>
    <w:rsid w:val="00DA2C13"/>
    <w:rsid w:val="00DA3F2F"/>
    <w:rsid w:val="00DA458B"/>
    <w:rsid w:val="00DA4671"/>
    <w:rsid w:val="00DA4A48"/>
    <w:rsid w:val="00DA4FB3"/>
    <w:rsid w:val="00DA5792"/>
    <w:rsid w:val="00DA62A1"/>
    <w:rsid w:val="00DA6376"/>
    <w:rsid w:val="00DA63A3"/>
    <w:rsid w:val="00DA6E1D"/>
    <w:rsid w:val="00DA72A6"/>
    <w:rsid w:val="00DA7A1B"/>
    <w:rsid w:val="00DB0312"/>
    <w:rsid w:val="00DB101E"/>
    <w:rsid w:val="00DB16BD"/>
    <w:rsid w:val="00DB1F61"/>
    <w:rsid w:val="00DB21F4"/>
    <w:rsid w:val="00DB2249"/>
    <w:rsid w:val="00DB22CA"/>
    <w:rsid w:val="00DB2643"/>
    <w:rsid w:val="00DB26CE"/>
    <w:rsid w:val="00DB30F3"/>
    <w:rsid w:val="00DB3170"/>
    <w:rsid w:val="00DB4022"/>
    <w:rsid w:val="00DB4164"/>
    <w:rsid w:val="00DB4A24"/>
    <w:rsid w:val="00DB4BB4"/>
    <w:rsid w:val="00DB4FA2"/>
    <w:rsid w:val="00DB5265"/>
    <w:rsid w:val="00DB581F"/>
    <w:rsid w:val="00DB6637"/>
    <w:rsid w:val="00DB68C8"/>
    <w:rsid w:val="00DB6FCD"/>
    <w:rsid w:val="00DB7C8D"/>
    <w:rsid w:val="00DC21A2"/>
    <w:rsid w:val="00DC265C"/>
    <w:rsid w:val="00DC3773"/>
    <w:rsid w:val="00DC3A97"/>
    <w:rsid w:val="00DC4168"/>
    <w:rsid w:val="00DC4555"/>
    <w:rsid w:val="00DC46EB"/>
    <w:rsid w:val="00DC4A3E"/>
    <w:rsid w:val="00DC4CF1"/>
    <w:rsid w:val="00DC51B7"/>
    <w:rsid w:val="00DC617A"/>
    <w:rsid w:val="00DC64DD"/>
    <w:rsid w:val="00DC7680"/>
    <w:rsid w:val="00DC7A9A"/>
    <w:rsid w:val="00DD0ECD"/>
    <w:rsid w:val="00DD13FD"/>
    <w:rsid w:val="00DD188F"/>
    <w:rsid w:val="00DD244B"/>
    <w:rsid w:val="00DD31BC"/>
    <w:rsid w:val="00DD42B9"/>
    <w:rsid w:val="00DD455C"/>
    <w:rsid w:val="00DD4698"/>
    <w:rsid w:val="00DD46C8"/>
    <w:rsid w:val="00DD4E28"/>
    <w:rsid w:val="00DD5129"/>
    <w:rsid w:val="00DD57DD"/>
    <w:rsid w:val="00DD5B92"/>
    <w:rsid w:val="00DD6ABE"/>
    <w:rsid w:val="00DD6E27"/>
    <w:rsid w:val="00DD7A92"/>
    <w:rsid w:val="00DD7E09"/>
    <w:rsid w:val="00DE0087"/>
    <w:rsid w:val="00DE128B"/>
    <w:rsid w:val="00DE1ABC"/>
    <w:rsid w:val="00DE2458"/>
    <w:rsid w:val="00DE3FA8"/>
    <w:rsid w:val="00DE40EB"/>
    <w:rsid w:val="00DE5668"/>
    <w:rsid w:val="00DE5D8D"/>
    <w:rsid w:val="00DE5F0D"/>
    <w:rsid w:val="00DE68A0"/>
    <w:rsid w:val="00DE6939"/>
    <w:rsid w:val="00DE6B96"/>
    <w:rsid w:val="00DE6E86"/>
    <w:rsid w:val="00DE726C"/>
    <w:rsid w:val="00DE7439"/>
    <w:rsid w:val="00DE779E"/>
    <w:rsid w:val="00DE796C"/>
    <w:rsid w:val="00DF06A1"/>
    <w:rsid w:val="00DF0CEC"/>
    <w:rsid w:val="00DF0DF1"/>
    <w:rsid w:val="00DF11BB"/>
    <w:rsid w:val="00DF1389"/>
    <w:rsid w:val="00DF1888"/>
    <w:rsid w:val="00DF1998"/>
    <w:rsid w:val="00DF2B6A"/>
    <w:rsid w:val="00DF3D51"/>
    <w:rsid w:val="00DF4B66"/>
    <w:rsid w:val="00DF4EDD"/>
    <w:rsid w:val="00DF5E4A"/>
    <w:rsid w:val="00DF62FA"/>
    <w:rsid w:val="00DF65F5"/>
    <w:rsid w:val="00DF6674"/>
    <w:rsid w:val="00DF71A9"/>
    <w:rsid w:val="00DF7612"/>
    <w:rsid w:val="00DF7793"/>
    <w:rsid w:val="00DF7CD6"/>
    <w:rsid w:val="00E00001"/>
    <w:rsid w:val="00E00CE6"/>
    <w:rsid w:val="00E014E0"/>
    <w:rsid w:val="00E0155C"/>
    <w:rsid w:val="00E018A1"/>
    <w:rsid w:val="00E01ECC"/>
    <w:rsid w:val="00E01F66"/>
    <w:rsid w:val="00E02DA1"/>
    <w:rsid w:val="00E03098"/>
    <w:rsid w:val="00E03484"/>
    <w:rsid w:val="00E03787"/>
    <w:rsid w:val="00E03AA3"/>
    <w:rsid w:val="00E041C4"/>
    <w:rsid w:val="00E044B7"/>
    <w:rsid w:val="00E04CA5"/>
    <w:rsid w:val="00E04EEA"/>
    <w:rsid w:val="00E05FD7"/>
    <w:rsid w:val="00E073FC"/>
    <w:rsid w:val="00E079C3"/>
    <w:rsid w:val="00E10CDA"/>
    <w:rsid w:val="00E10F08"/>
    <w:rsid w:val="00E11FC2"/>
    <w:rsid w:val="00E126C6"/>
    <w:rsid w:val="00E12BB6"/>
    <w:rsid w:val="00E13D2F"/>
    <w:rsid w:val="00E143CC"/>
    <w:rsid w:val="00E14A6C"/>
    <w:rsid w:val="00E1524C"/>
    <w:rsid w:val="00E15D42"/>
    <w:rsid w:val="00E16252"/>
    <w:rsid w:val="00E1677D"/>
    <w:rsid w:val="00E16A80"/>
    <w:rsid w:val="00E16E32"/>
    <w:rsid w:val="00E1790D"/>
    <w:rsid w:val="00E17C28"/>
    <w:rsid w:val="00E20195"/>
    <w:rsid w:val="00E20D1F"/>
    <w:rsid w:val="00E21A3C"/>
    <w:rsid w:val="00E21AD4"/>
    <w:rsid w:val="00E2254D"/>
    <w:rsid w:val="00E2258D"/>
    <w:rsid w:val="00E2269D"/>
    <w:rsid w:val="00E22872"/>
    <w:rsid w:val="00E228C4"/>
    <w:rsid w:val="00E22DAB"/>
    <w:rsid w:val="00E23E44"/>
    <w:rsid w:val="00E23FD7"/>
    <w:rsid w:val="00E25623"/>
    <w:rsid w:val="00E259DC"/>
    <w:rsid w:val="00E262FC"/>
    <w:rsid w:val="00E26382"/>
    <w:rsid w:val="00E27FE9"/>
    <w:rsid w:val="00E3013D"/>
    <w:rsid w:val="00E30189"/>
    <w:rsid w:val="00E307A6"/>
    <w:rsid w:val="00E3118D"/>
    <w:rsid w:val="00E31AA5"/>
    <w:rsid w:val="00E31C70"/>
    <w:rsid w:val="00E31D64"/>
    <w:rsid w:val="00E3244A"/>
    <w:rsid w:val="00E32525"/>
    <w:rsid w:val="00E32646"/>
    <w:rsid w:val="00E329B8"/>
    <w:rsid w:val="00E32C05"/>
    <w:rsid w:val="00E33624"/>
    <w:rsid w:val="00E3460F"/>
    <w:rsid w:val="00E3518C"/>
    <w:rsid w:val="00E35740"/>
    <w:rsid w:val="00E37C07"/>
    <w:rsid w:val="00E37EF7"/>
    <w:rsid w:val="00E37F8A"/>
    <w:rsid w:val="00E37FCF"/>
    <w:rsid w:val="00E407A1"/>
    <w:rsid w:val="00E41AEC"/>
    <w:rsid w:val="00E41E74"/>
    <w:rsid w:val="00E421A8"/>
    <w:rsid w:val="00E42381"/>
    <w:rsid w:val="00E429E5"/>
    <w:rsid w:val="00E42A2F"/>
    <w:rsid w:val="00E4354A"/>
    <w:rsid w:val="00E43665"/>
    <w:rsid w:val="00E4443F"/>
    <w:rsid w:val="00E45CA3"/>
    <w:rsid w:val="00E45E26"/>
    <w:rsid w:val="00E46486"/>
    <w:rsid w:val="00E46859"/>
    <w:rsid w:val="00E468DE"/>
    <w:rsid w:val="00E46E63"/>
    <w:rsid w:val="00E46F1F"/>
    <w:rsid w:val="00E5086B"/>
    <w:rsid w:val="00E50DBC"/>
    <w:rsid w:val="00E515E9"/>
    <w:rsid w:val="00E5166E"/>
    <w:rsid w:val="00E51B13"/>
    <w:rsid w:val="00E51B1D"/>
    <w:rsid w:val="00E5217A"/>
    <w:rsid w:val="00E52DDC"/>
    <w:rsid w:val="00E534F7"/>
    <w:rsid w:val="00E5357E"/>
    <w:rsid w:val="00E53581"/>
    <w:rsid w:val="00E544D8"/>
    <w:rsid w:val="00E54D66"/>
    <w:rsid w:val="00E5587A"/>
    <w:rsid w:val="00E558E6"/>
    <w:rsid w:val="00E5618B"/>
    <w:rsid w:val="00E563F2"/>
    <w:rsid w:val="00E56A32"/>
    <w:rsid w:val="00E56AA1"/>
    <w:rsid w:val="00E56B23"/>
    <w:rsid w:val="00E56B99"/>
    <w:rsid w:val="00E56C71"/>
    <w:rsid w:val="00E575A3"/>
    <w:rsid w:val="00E575BC"/>
    <w:rsid w:val="00E575F8"/>
    <w:rsid w:val="00E57A6E"/>
    <w:rsid w:val="00E57DB9"/>
    <w:rsid w:val="00E60837"/>
    <w:rsid w:val="00E60975"/>
    <w:rsid w:val="00E60BC3"/>
    <w:rsid w:val="00E61341"/>
    <w:rsid w:val="00E614D5"/>
    <w:rsid w:val="00E614FA"/>
    <w:rsid w:val="00E6178D"/>
    <w:rsid w:val="00E62414"/>
    <w:rsid w:val="00E625A8"/>
    <w:rsid w:val="00E62A6E"/>
    <w:rsid w:val="00E62D79"/>
    <w:rsid w:val="00E63314"/>
    <w:rsid w:val="00E63A0C"/>
    <w:rsid w:val="00E63B8E"/>
    <w:rsid w:val="00E6464C"/>
    <w:rsid w:val="00E6497B"/>
    <w:rsid w:val="00E6529C"/>
    <w:rsid w:val="00E65470"/>
    <w:rsid w:val="00E65513"/>
    <w:rsid w:val="00E65699"/>
    <w:rsid w:val="00E65B61"/>
    <w:rsid w:val="00E66095"/>
    <w:rsid w:val="00E661F5"/>
    <w:rsid w:val="00E6651E"/>
    <w:rsid w:val="00E66F60"/>
    <w:rsid w:val="00E6740D"/>
    <w:rsid w:val="00E67ABE"/>
    <w:rsid w:val="00E70517"/>
    <w:rsid w:val="00E711F7"/>
    <w:rsid w:val="00E71B48"/>
    <w:rsid w:val="00E71CCD"/>
    <w:rsid w:val="00E72370"/>
    <w:rsid w:val="00E7276E"/>
    <w:rsid w:val="00E7329A"/>
    <w:rsid w:val="00E73301"/>
    <w:rsid w:val="00E74043"/>
    <w:rsid w:val="00E74289"/>
    <w:rsid w:val="00E74950"/>
    <w:rsid w:val="00E7523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353D"/>
    <w:rsid w:val="00E83676"/>
    <w:rsid w:val="00E83846"/>
    <w:rsid w:val="00E83865"/>
    <w:rsid w:val="00E83E2B"/>
    <w:rsid w:val="00E83E50"/>
    <w:rsid w:val="00E84186"/>
    <w:rsid w:val="00E84429"/>
    <w:rsid w:val="00E84C45"/>
    <w:rsid w:val="00E863F6"/>
    <w:rsid w:val="00E866DB"/>
    <w:rsid w:val="00E869CC"/>
    <w:rsid w:val="00E869E8"/>
    <w:rsid w:val="00E87645"/>
    <w:rsid w:val="00E906CF"/>
    <w:rsid w:val="00E9075B"/>
    <w:rsid w:val="00E9089A"/>
    <w:rsid w:val="00E911C1"/>
    <w:rsid w:val="00E9147D"/>
    <w:rsid w:val="00E923A8"/>
    <w:rsid w:val="00E92DB5"/>
    <w:rsid w:val="00E9451B"/>
    <w:rsid w:val="00E948DC"/>
    <w:rsid w:val="00E94A70"/>
    <w:rsid w:val="00E96174"/>
    <w:rsid w:val="00E9658B"/>
    <w:rsid w:val="00E969C3"/>
    <w:rsid w:val="00E96AB4"/>
    <w:rsid w:val="00E96B63"/>
    <w:rsid w:val="00E97838"/>
    <w:rsid w:val="00E97F77"/>
    <w:rsid w:val="00EA0E34"/>
    <w:rsid w:val="00EA18EF"/>
    <w:rsid w:val="00EA1EF3"/>
    <w:rsid w:val="00EA2255"/>
    <w:rsid w:val="00EA24CA"/>
    <w:rsid w:val="00EA2B9F"/>
    <w:rsid w:val="00EA454E"/>
    <w:rsid w:val="00EA5B9A"/>
    <w:rsid w:val="00EA5FA3"/>
    <w:rsid w:val="00EA6252"/>
    <w:rsid w:val="00EA643B"/>
    <w:rsid w:val="00EB0387"/>
    <w:rsid w:val="00EB0FA4"/>
    <w:rsid w:val="00EB1226"/>
    <w:rsid w:val="00EB2375"/>
    <w:rsid w:val="00EB3BDF"/>
    <w:rsid w:val="00EB3DC9"/>
    <w:rsid w:val="00EB4955"/>
    <w:rsid w:val="00EB583B"/>
    <w:rsid w:val="00EB5D78"/>
    <w:rsid w:val="00EB5E89"/>
    <w:rsid w:val="00EB6362"/>
    <w:rsid w:val="00EB6C68"/>
    <w:rsid w:val="00EB7441"/>
    <w:rsid w:val="00EB785D"/>
    <w:rsid w:val="00EB7B83"/>
    <w:rsid w:val="00EC0153"/>
    <w:rsid w:val="00EC0A3D"/>
    <w:rsid w:val="00EC0C83"/>
    <w:rsid w:val="00EC0CDC"/>
    <w:rsid w:val="00EC0DCA"/>
    <w:rsid w:val="00EC1326"/>
    <w:rsid w:val="00EC15FD"/>
    <w:rsid w:val="00EC1844"/>
    <w:rsid w:val="00EC19CD"/>
    <w:rsid w:val="00EC1B23"/>
    <w:rsid w:val="00EC1B91"/>
    <w:rsid w:val="00EC1B99"/>
    <w:rsid w:val="00EC1EDB"/>
    <w:rsid w:val="00EC23BC"/>
    <w:rsid w:val="00EC2A92"/>
    <w:rsid w:val="00EC32C4"/>
    <w:rsid w:val="00EC3896"/>
    <w:rsid w:val="00EC3DAA"/>
    <w:rsid w:val="00EC4A40"/>
    <w:rsid w:val="00EC5167"/>
    <w:rsid w:val="00EC52C5"/>
    <w:rsid w:val="00EC56F8"/>
    <w:rsid w:val="00EC5C84"/>
    <w:rsid w:val="00EC5F08"/>
    <w:rsid w:val="00EC60E5"/>
    <w:rsid w:val="00EC623B"/>
    <w:rsid w:val="00EC63C1"/>
    <w:rsid w:val="00EC63C2"/>
    <w:rsid w:val="00EC66A8"/>
    <w:rsid w:val="00EC673C"/>
    <w:rsid w:val="00EC70B4"/>
    <w:rsid w:val="00EC73FF"/>
    <w:rsid w:val="00EC7923"/>
    <w:rsid w:val="00EC7A46"/>
    <w:rsid w:val="00ED008D"/>
    <w:rsid w:val="00ED06F1"/>
    <w:rsid w:val="00ED087D"/>
    <w:rsid w:val="00ED142B"/>
    <w:rsid w:val="00ED197B"/>
    <w:rsid w:val="00ED2DD6"/>
    <w:rsid w:val="00ED341A"/>
    <w:rsid w:val="00ED39BE"/>
    <w:rsid w:val="00ED3FF9"/>
    <w:rsid w:val="00ED4BB2"/>
    <w:rsid w:val="00ED4E35"/>
    <w:rsid w:val="00ED546A"/>
    <w:rsid w:val="00ED564E"/>
    <w:rsid w:val="00ED5D6F"/>
    <w:rsid w:val="00ED72C1"/>
    <w:rsid w:val="00ED797E"/>
    <w:rsid w:val="00ED79E1"/>
    <w:rsid w:val="00EE086B"/>
    <w:rsid w:val="00EE0F63"/>
    <w:rsid w:val="00EE1EB3"/>
    <w:rsid w:val="00EE230B"/>
    <w:rsid w:val="00EE28B1"/>
    <w:rsid w:val="00EE2FFC"/>
    <w:rsid w:val="00EE326D"/>
    <w:rsid w:val="00EE34B3"/>
    <w:rsid w:val="00EE38EA"/>
    <w:rsid w:val="00EE3A42"/>
    <w:rsid w:val="00EE3E1B"/>
    <w:rsid w:val="00EE4E04"/>
    <w:rsid w:val="00EE5464"/>
    <w:rsid w:val="00EE57E3"/>
    <w:rsid w:val="00EE5DDB"/>
    <w:rsid w:val="00EE5E69"/>
    <w:rsid w:val="00EE6356"/>
    <w:rsid w:val="00EE6E36"/>
    <w:rsid w:val="00EE7161"/>
    <w:rsid w:val="00EE7414"/>
    <w:rsid w:val="00EE7456"/>
    <w:rsid w:val="00EF0A9E"/>
    <w:rsid w:val="00EF16D1"/>
    <w:rsid w:val="00EF1E8E"/>
    <w:rsid w:val="00EF426F"/>
    <w:rsid w:val="00EF44E9"/>
    <w:rsid w:val="00EF4AFA"/>
    <w:rsid w:val="00EF4D27"/>
    <w:rsid w:val="00EF552A"/>
    <w:rsid w:val="00EF5B95"/>
    <w:rsid w:val="00EF5CB2"/>
    <w:rsid w:val="00EF5F72"/>
    <w:rsid w:val="00EF67E0"/>
    <w:rsid w:val="00EF72DD"/>
    <w:rsid w:val="00F004DC"/>
    <w:rsid w:val="00F00647"/>
    <w:rsid w:val="00F00DB8"/>
    <w:rsid w:val="00F03D6E"/>
    <w:rsid w:val="00F041AE"/>
    <w:rsid w:val="00F048BF"/>
    <w:rsid w:val="00F04C71"/>
    <w:rsid w:val="00F04ED3"/>
    <w:rsid w:val="00F059FB"/>
    <w:rsid w:val="00F05C0E"/>
    <w:rsid w:val="00F068EF"/>
    <w:rsid w:val="00F070E1"/>
    <w:rsid w:val="00F07BF6"/>
    <w:rsid w:val="00F10704"/>
    <w:rsid w:val="00F10D88"/>
    <w:rsid w:val="00F12CF1"/>
    <w:rsid w:val="00F132AC"/>
    <w:rsid w:val="00F13970"/>
    <w:rsid w:val="00F13B06"/>
    <w:rsid w:val="00F13C34"/>
    <w:rsid w:val="00F1439B"/>
    <w:rsid w:val="00F14948"/>
    <w:rsid w:val="00F15026"/>
    <w:rsid w:val="00F16A67"/>
    <w:rsid w:val="00F16CBE"/>
    <w:rsid w:val="00F16E9F"/>
    <w:rsid w:val="00F17B85"/>
    <w:rsid w:val="00F17E28"/>
    <w:rsid w:val="00F20473"/>
    <w:rsid w:val="00F20563"/>
    <w:rsid w:val="00F20B47"/>
    <w:rsid w:val="00F21588"/>
    <w:rsid w:val="00F215EF"/>
    <w:rsid w:val="00F216D1"/>
    <w:rsid w:val="00F21C8C"/>
    <w:rsid w:val="00F21D8C"/>
    <w:rsid w:val="00F21F0B"/>
    <w:rsid w:val="00F21F5F"/>
    <w:rsid w:val="00F22423"/>
    <w:rsid w:val="00F22E8B"/>
    <w:rsid w:val="00F22FAF"/>
    <w:rsid w:val="00F23009"/>
    <w:rsid w:val="00F24257"/>
    <w:rsid w:val="00F24F24"/>
    <w:rsid w:val="00F25648"/>
    <w:rsid w:val="00F25DAC"/>
    <w:rsid w:val="00F27829"/>
    <w:rsid w:val="00F30C4E"/>
    <w:rsid w:val="00F30DC0"/>
    <w:rsid w:val="00F3137C"/>
    <w:rsid w:val="00F31942"/>
    <w:rsid w:val="00F31D81"/>
    <w:rsid w:val="00F329E9"/>
    <w:rsid w:val="00F32EE0"/>
    <w:rsid w:val="00F33431"/>
    <w:rsid w:val="00F33521"/>
    <w:rsid w:val="00F3357C"/>
    <w:rsid w:val="00F34236"/>
    <w:rsid w:val="00F34403"/>
    <w:rsid w:val="00F34456"/>
    <w:rsid w:val="00F3455A"/>
    <w:rsid w:val="00F34CCE"/>
    <w:rsid w:val="00F34EC2"/>
    <w:rsid w:val="00F3506E"/>
    <w:rsid w:val="00F35466"/>
    <w:rsid w:val="00F358EB"/>
    <w:rsid w:val="00F35AE9"/>
    <w:rsid w:val="00F35B9A"/>
    <w:rsid w:val="00F35DFE"/>
    <w:rsid w:val="00F36A60"/>
    <w:rsid w:val="00F37649"/>
    <w:rsid w:val="00F376AF"/>
    <w:rsid w:val="00F400CA"/>
    <w:rsid w:val="00F4047F"/>
    <w:rsid w:val="00F40EF1"/>
    <w:rsid w:val="00F41038"/>
    <w:rsid w:val="00F415B8"/>
    <w:rsid w:val="00F41906"/>
    <w:rsid w:val="00F4269F"/>
    <w:rsid w:val="00F4343A"/>
    <w:rsid w:val="00F443D7"/>
    <w:rsid w:val="00F44EDD"/>
    <w:rsid w:val="00F456DD"/>
    <w:rsid w:val="00F457E9"/>
    <w:rsid w:val="00F45DA2"/>
    <w:rsid w:val="00F467B2"/>
    <w:rsid w:val="00F46CD9"/>
    <w:rsid w:val="00F4731E"/>
    <w:rsid w:val="00F479E6"/>
    <w:rsid w:val="00F47FA8"/>
    <w:rsid w:val="00F50426"/>
    <w:rsid w:val="00F50428"/>
    <w:rsid w:val="00F509F3"/>
    <w:rsid w:val="00F51544"/>
    <w:rsid w:val="00F5171C"/>
    <w:rsid w:val="00F51F79"/>
    <w:rsid w:val="00F5218C"/>
    <w:rsid w:val="00F5229A"/>
    <w:rsid w:val="00F522B8"/>
    <w:rsid w:val="00F52740"/>
    <w:rsid w:val="00F52A5F"/>
    <w:rsid w:val="00F537A7"/>
    <w:rsid w:val="00F540E1"/>
    <w:rsid w:val="00F546B2"/>
    <w:rsid w:val="00F54A54"/>
    <w:rsid w:val="00F54B6E"/>
    <w:rsid w:val="00F54E3D"/>
    <w:rsid w:val="00F54F3C"/>
    <w:rsid w:val="00F5605A"/>
    <w:rsid w:val="00F57727"/>
    <w:rsid w:val="00F57E14"/>
    <w:rsid w:val="00F60155"/>
    <w:rsid w:val="00F60563"/>
    <w:rsid w:val="00F60CF3"/>
    <w:rsid w:val="00F60DB9"/>
    <w:rsid w:val="00F61025"/>
    <w:rsid w:val="00F61B75"/>
    <w:rsid w:val="00F61D5B"/>
    <w:rsid w:val="00F61F38"/>
    <w:rsid w:val="00F6233B"/>
    <w:rsid w:val="00F62DB1"/>
    <w:rsid w:val="00F630E3"/>
    <w:rsid w:val="00F6396A"/>
    <w:rsid w:val="00F63D32"/>
    <w:rsid w:val="00F640E2"/>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067E"/>
    <w:rsid w:val="00F710E4"/>
    <w:rsid w:val="00F714BE"/>
    <w:rsid w:val="00F71D58"/>
    <w:rsid w:val="00F720AB"/>
    <w:rsid w:val="00F729F0"/>
    <w:rsid w:val="00F73392"/>
    <w:rsid w:val="00F7341D"/>
    <w:rsid w:val="00F73A4D"/>
    <w:rsid w:val="00F73EEB"/>
    <w:rsid w:val="00F75F1F"/>
    <w:rsid w:val="00F76A48"/>
    <w:rsid w:val="00F77A26"/>
    <w:rsid w:val="00F8055A"/>
    <w:rsid w:val="00F80598"/>
    <w:rsid w:val="00F809A6"/>
    <w:rsid w:val="00F80CD3"/>
    <w:rsid w:val="00F81EB4"/>
    <w:rsid w:val="00F82F27"/>
    <w:rsid w:val="00F83050"/>
    <w:rsid w:val="00F832AD"/>
    <w:rsid w:val="00F845EC"/>
    <w:rsid w:val="00F852E2"/>
    <w:rsid w:val="00F85660"/>
    <w:rsid w:val="00F85E89"/>
    <w:rsid w:val="00F8627A"/>
    <w:rsid w:val="00F900A0"/>
    <w:rsid w:val="00F9040C"/>
    <w:rsid w:val="00F905F4"/>
    <w:rsid w:val="00F90719"/>
    <w:rsid w:val="00F91328"/>
    <w:rsid w:val="00F91C00"/>
    <w:rsid w:val="00F9215C"/>
    <w:rsid w:val="00F9284B"/>
    <w:rsid w:val="00F92CD0"/>
    <w:rsid w:val="00F93027"/>
    <w:rsid w:val="00F93B4B"/>
    <w:rsid w:val="00F942C5"/>
    <w:rsid w:val="00F94C0E"/>
    <w:rsid w:val="00F9519E"/>
    <w:rsid w:val="00F95ADF"/>
    <w:rsid w:val="00F96007"/>
    <w:rsid w:val="00F964E0"/>
    <w:rsid w:val="00F96FD7"/>
    <w:rsid w:val="00F971F4"/>
    <w:rsid w:val="00F97278"/>
    <w:rsid w:val="00F977CE"/>
    <w:rsid w:val="00F9786D"/>
    <w:rsid w:val="00F97B44"/>
    <w:rsid w:val="00F97E44"/>
    <w:rsid w:val="00FA1714"/>
    <w:rsid w:val="00FA1AD6"/>
    <w:rsid w:val="00FA1C54"/>
    <w:rsid w:val="00FA1DE0"/>
    <w:rsid w:val="00FA38D0"/>
    <w:rsid w:val="00FA46E8"/>
    <w:rsid w:val="00FA543D"/>
    <w:rsid w:val="00FA76E6"/>
    <w:rsid w:val="00FA7C1B"/>
    <w:rsid w:val="00FB0886"/>
    <w:rsid w:val="00FB1001"/>
    <w:rsid w:val="00FB17C5"/>
    <w:rsid w:val="00FB1EE5"/>
    <w:rsid w:val="00FB2642"/>
    <w:rsid w:val="00FB3A93"/>
    <w:rsid w:val="00FB480C"/>
    <w:rsid w:val="00FB4AA7"/>
    <w:rsid w:val="00FB4EB0"/>
    <w:rsid w:val="00FB4FA2"/>
    <w:rsid w:val="00FB5610"/>
    <w:rsid w:val="00FB5F4F"/>
    <w:rsid w:val="00FB6402"/>
    <w:rsid w:val="00FB66D1"/>
    <w:rsid w:val="00FB694E"/>
    <w:rsid w:val="00FB76CF"/>
    <w:rsid w:val="00FB771F"/>
    <w:rsid w:val="00FB7D01"/>
    <w:rsid w:val="00FC05ED"/>
    <w:rsid w:val="00FC1832"/>
    <w:rsid w:val="00FC4227"/>
    <w:rsid w:val="00FC48F6"/>
    <w:rsid w:val="00FC4A08"/>
    <w:rsid w:val="00FC4DE9"/>
    <w:rsid w:val="00FC5256"/>
    <w:rsid w:val="00FC558B"/>
    <w:rsid w:val="00FC5AE0"/>
    <w:rsid w:val="00FC5BAE"/>
    <w:rsid w:val="00FC62BB"/>
    <w:rsid w:val="00FC6314"/>
    <w:rsid w:val="00FC6791"/>
    <w:rsid w:val="00FC6F25"/>
    <w:rsid w:val="00FD01A6"/>
    <w:rsid w:val="00FD18C5"/>
    <w:rsid w:val="00FD2722"/>
    <w:rsid w:val="00FD293B"/>
    <w:rsid w:val="00FD2A3C"/>
    <w:rsid w:val="00FD34E1"/>
    <w:rsid w:val="00FD36EC"/>
    <w:rsid w:val="00FD4799"/>
    <w:rsid w:val="00FD488F"/>
    <w:rsid w:val="00FD5B36"/>
    <w:rsid w:val="00FD5DA9"/>
    <w:rsid w:val="00FD604A"/>
    <w:rsid w:val="00FD637A"/>
    <w:rsid w:val="00FD6411"/>
    <w:rsid w:val="00FD73DD"/>
    <w:rsid w:val="00FD759B"/>
    <w:rsid w:val="00FE040F"/>
    <w:rsid w:val="00FE0435"/>
    <w:rsid w:val="00FE1BE1"/>
    <w:rsid w:val="00FE21F2"/>
    <w:rsid w:val="00FE2CFB"/>
    <w:rsid w:val="00FE3763"/>
    <w:rsid w:val="00FE510C"/>
    <w:rsid w:val="00FE524B"/>
    <w:rsid w:val="00FE5442"/>
    <w:rsid w:val="00FE56A9"/>
    <w:rsid w:val="00FE5D56"/>
    <w:rsid w:val="00FE5E19"/>
    <w:rsid w:val="00FE614B"/>
    <w:rsid w:val="00FE6B89"/>
    <w:rsid w:val="00FE6E4F"/>
    <w:rsid w:val="00FE6FEB"/>
    <w:rsid w:val="00FE7343"/>
    <w:rsid w:val="00FE7A6E"/>
    <w:rsid w:val="00FF01DF"/>
    <w:rsid w:val="00FF0FD9"/>
    <w:rsid w:val="00FF1A1E"/>
    <w:rsid w:val="00FF1A59"/>
    <w:rsid w:val="00FF24D4"/>
    <w:rsid w:val="00FF28DB"/>
    <w:rsid w:val="00FF2A29"/>
    <w:rsid w:val="00FF2F87"/>
    <w:rsid w:val="00FF49C7"/>
    <w:rsid w:val="00FF4AC9"/>
    <w:rsid w:val="00FF4D7F"/>
    <w:rsid w:val="00FF5371"/>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rFonts w:ascii="Times New Roman" w:eastAsia="Times New Roman" w:hAnsi="Times New Roman" w:cs="Times New Roman"/>
      <w:b/>
      <w:bCs/>
      <w:sz w:val="20"/>
      <w:szCs w:val="20"/>
      <w:lang w:val="en-AU" w:eastAsia="bg-BG"/>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1"/>
      </w:numPr>
      <w:spacing w:before="120" w:after="120"/>
      <w:jc w:val="both"/>
    </w:pPr>
    <w:rPr>
      <w:rFonts w:eastAsia="Calibri"/>
      <w:sz w:val="24"/>
      <w:szCs w:val="22"/>
      <w:lang w:val="bg-BG"/>
    </w:rPr>
  </w:style>
  <w:style w:type="paragraph" w:customStyle="1" w:styleId="Tiret1">
    <w:name w:val="Tiret 1"/>
    <w:basedOn w:val="Normal"/>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paragraph" w:customStyle="1" w:styleId="CharChar">
    <w:name w:val="Char Char"/>
    <w:basedOn w:val="Normal"/>
    <w:rsid w:val="00225249"/>
    <w:pPr>
      <w:tabs>
        <w:tab w:val="left" w:pos="709"/>
      </w:tabs>
    </w:pPr>
    <w:rPr>
      <w:rFonts w:ascii="Tahoma" w:hAnsi="Tahoma"/>
      <w:sz w:val="24"/>
      <w:szCs w:val="24"/>
      <w:lang w:val="pl-PL" w:eastAsia="pl-PL"/>
    </w:rPr>
  </w:style>
  <w:style w:type="paragraph" w:styleId="BodyText3">
    <w:name w:val="Body Text 3"/>
    <w:basedOn w:val="Normal"/>
    <w:link w:val="BodyText3Char"/>
    <w:unhideWhenUsed/>
    <w:rsid w:val="00674FD3"/>
    <w:pPr>
      <w:spacing w:after="120"/>
    </w:pPr>
    <w:rPr>
      <w:sz w:val="16"/>
      <w:szCs w:val="16"/>
      <w:lang w:val="en-GB" w:eastAsia="en-US"/>
    </w:rPr>
  </w:style>
  <w:style w:type="character" w:customStyle="1" w:styleId="BodyText3Char">
    <w:name w:val="Body Text 3 Char"/>
    <w:basedOn w:val="DefaultParagraphFont"/>
    <w:link w:val="BodyText3"/>
    <w:rsid w:val="00674FD3"/>
    <w:rPr>
      <w:rFonts w:ascii="Times New Roman" w:eastAsia="Times New Roman" w:hAnsi="Times New Roman" w:cs="Times New Roman"/>
      <w:sz w:val="16"/>
      <w:szCs w:val="16"/>
      <w:lang w:val="en-GB"/>
    </w:rPr>
  </w:style>
  <w:style w:type="character" w:customStyle="1" w:styleId="legaldocreference">
    <w:name w:val="legaldocreference"/>
    <w:basedOn w:val="DefaultParagraphFont"/>
    <w:rsid w:val="001E4305"/>
  </w:style>
  <w:style w:type="character" w:customStyle="1" w:styleId="apple-converted-space">
    <w:name w:val="apple-converted-space"/>
    <w:basedOn w:val="DefaultParagraphFont"/>
    <w:rsid w:val="001E4305"/>
  </w:style>
  <w:style w:type="character" w:customStyle="1" w:styleId="newdocreference">
    <w:name w:val="newdocreference"/>
    <w:basedOn w:val="DefaultParagraphFont"/>
    <w:rsid w:val="001E4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rFonts w:ascii="Times New Roman" w:eastAsia="Times New Roman" w:hAnsi="Times New Roman" w:cs="Times New Roman"/>
      <w:b/>
      <w:bCs/>
      <w:sz w:val="20"/>
      <w:szCs w:val="20"/>
      <w:lang w:val="en-AU" w:eastAsia="bg-BG"/>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7"/>
      </w:numPr>
      <w:spacing w:before="120" w:after="120"/>
      <w:jc w:val="both"/>
    </w:pPr>
    <w:rPr>
      <w:rFonts w:eastAsia="Calibri"/>
      <w:sz w:val="24"/>
      <w:szCs w:val="22"/>
      <w:lang w:val="bg-BG"/>
    </w:rPr>
  </w:style>
  <w:style w:type="paragraph" w:customStyle="1" w:styleId="Tiret1">
    <w:name w:val="Tiret 1"/>
    <w:basedOn w:val="Normal"/>
    <w:rsid w:val="006F2179"/>
    <w:pPr>
      <w:numPr>
        <w:numId w:val="8"/>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9"/>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9"/>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9"/>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9"/>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paragraph" w:customStyle="1" w:styleId="CharChar">
    <w:name w:val="Char Char"/>
    <w:basedOn w:val="Normal"/>
    <w:rsid w:val="00225249"/>
    <w:pPr>
      <w:tabs>
        <w:tab w:val="left" w:pos="709"/>
      </w:tabs>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78866710">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190609341">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22109170">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670979979">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EE282-10BB-4783-9C8E-703EF024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8903</Words>
  <Characters>50751</Characters>
  <Application>Microsoft Office Word</Application>
  <DocSecurity>0</DocSecurity>
  <Lines>422</Lines>
  <Paragraphs>119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User</cp:lastModifiedBy>
  <cp:revision>3</cp:revision>
  <cp:lastPrinted>2017-09-21T11:13:00Z</cp:lastPrinted>
  <dcterms:created xsi:type="dcterms:W3CDTF">2017-11-06T12:56:00Z</dcterms:created>
  <dcterms:modified xsi:type="dcterms:W3CDTF">2017-11-06T12:56:00Z</dcterms:modified>
</cp:coreProperties>
</file>