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7C" w:rsidRPr="002E168B" w:rsidRDefault="00FA3A7C" w:rsidP="00A67595">
      <w:pPr>
        <w:tabs>
          <w:tab w:val="left" w:pos="426"/>
        </w:tabs>
        <w:ind w:left="709" w:hanging="283"/>
        <w:jc w:val="both"/>
        <w:rPr>
          <w:b/>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Pr="002E168B">
        <w:rPr>
          <w:b/>
          <w:sz w:val="24"/>
          <w:szCs w:val="24"/>
          <w:lang w:val="bg-BG"/>
        </w:rPr>
        <w:t>Приложение №1</w:t>
      </w:r>
    </w:p>
    <w:p w:rsidR="00FA3A7C" w:rsidRPr="00703F41" w:rsidRDefault="00FA3A7C" w:rsidP="006C44AB">
      <w:pPr>
        <w:ind w:left="5551" w:firstLine="209"/>
        <w:jc w:val="center"/>
        <w:rPr>
          <w:sz w:val="24"/>
          <w:szCs w:val="24"/>
          <w:lang w:val="bg-BG"/>
        </w:rPr>
      </w:pPr>
      <w:r w:rsidRPr="00703F41">
        <w:rPr>
          <w:sz w:val="24"/>
          <w:szCs w:val="24"/>
          <w:lang w:val="bg-BG"/>
        </w:rPr>
        <w:t xml:space="preserve">/ </w:t>
      </w:r>
      <w:r w:rsidRPr="002E168B">
        <w:rPr>
          <w:sz w:val="24"/>
          <w:szCs w:val="24"/>
          <w:lang w:val="bg-BG"/>
        </w:rPr>
        <w:t>Образец</w:t>
      </w:r>
      <w:r w:rsidRPr="00703F41">
        <w:rPr>
          <w:sz w:val="24"/>
          <w:szCs w:val="24"/>
          <w:lang w:val="bg-BG"/>
        </w:rPr>
        <w:t xml:space="preserve"> /</w:t>
      </w:r>
    </w:p>
    <w:p w:rsidR="00FA3A7C" w:rsidRDefault="00FA3A7C" w:rsidP="006C44AB">
      <w:pPr>
        <w:ind w:left="4111"/>
        <w:rPr>
          <w:b/>
          <w:sz w:val="24"/>
          <w:szCs w:val="24"/>
          <w:lang w:val="fr-FR"/>
        </w:rPr>
      </w:pPr>
    </w:p>
    <w:p w:rsidR="00FA3A7C" w:rsidRDefault="00FA3A7C" w:rsidP="006C44AB">
      <w:pPr>
        <w:ind w:left="4111"/>
        <w:rPr>
          <w:b/>
          <w:sz w:val="24"/>
          <w:szCs w:val="24"/>
          <w:lang w:val="fr-FR"/>
        </w:rPr>
      </w:pPr>
    </w:p>
    <w:p w:rsidR="00FA3A7C" w:rsidRDefault="00FA3A7C" w:rsidP="006C44AB">
      <w:pPr>
        <w:ind w:left="4111"/>
        <w:rPr>
          <w:b/>
          <w:sz w:val="24"/>
          <w:szCs w:val="24"/>
          <w:lang w:val="fr-FR"/>
        </w:rPr>
      </w:pPr>
    </w:p>
    <w:p w:rsidR="00FA3A7C" w:rsidRPr="002E168B" w:rsidRDefault="00FA3A7C" w:rsidP="006C44AB">
      <w:pPr>
        <w:ind w:left="4111"/>
        <w:rPr>
          <w:b/>
          <w:sz w:val="24"/>
          <w:szCs w:val="24"/>
          <w:lang w:val="bg-BG"/>
        </w:rPr>
      </w:pPr>
      <w:r w:rsidRPr="002E168B">
        <w:rPr>
          <w:b/>
          <w:sz w:val="24"/>
          <w:szCs w:val="24"/>
          <w:lang w:val="bg-BG"/>
        </w:rPr>
        <w:t>ДО</w:t>
      </w:r>
    </w:p>
    <w:p w:rsidR="00FA3A7C" w:rsidRPr="002E168B" w:rsidRDefault="00FA3A7C" w:rsidP="006C44AB">
      <w:pPr>
        <w:ind w:left="4111"/>
        <w:rPr>
          <w:b/>
          <w:sz w:val="24"/>
          <w:szCs w:val="24"/>
          <w:lang w:val="bg-BG"/>
        </w:rPr>
      </w:pPr>
      <w:r w:rsidRPr="002E168B">
        <w:rPr>
          <w:b/>
          <w:sz w:val="24"/>
          <w:szCs w:val="24"/>
          <w:lang w:val="bg-BG"/>
        </w:rPr>
        <w:t xml:space="preserve">УПРАВИТЕЛЯ  </w:t>
      </w:r>
    </w:p>
    <w:p w:rsidR="00FA3A7C" w:rsidRPr="002E168B" w:rsidRDefault="00FA3A7C" w:rsidP="006C44AB">
      <w:pPr>
        <w:tabs>
          <w:tab w:val="left" w:pos="3828"/>
        </w:tabs>
        <w:ind w:left="4111"/>
        <w:rPr>
          <w:b/>
          <w:color w:val="000000"/>
          <w:spacing w:val="-3"/>
          <w:sz w:val="24"/>
          <w:szCs w:val="24"/>
          <w:lang w:val="bg-BG"/>
        </w:rPr>
      </w:pPr>
      <w:r w:rsidRPr="002E168B">
        <w:rPr>
          <w:b/>
          <w:sz w:val="24"/>
          <w:szCs w:val="24"/>
          <w:lang w:val="bg-BG"/>
        </w:rPr>
        <w:t>НА „БДЖ – ПЪТНИЧЕСКИ ПРЕВОЗИ” ЕООД</w:t>
      </w:r>
    </w:p>
    <w:p w:rsidR="00FA3A7C" w:rsidRPr="00703F41" w:rsidRDefault="00FA3A7C" w:rsidP="00703F41">
      <w:pPr>
        <w:jc w:val="center"/>
        <w:rPr>
          <w:b/>
          <w:color w:val="000000"/>
          <w:spacing w:val="-3"/>
          <w:sz w:val="24"/>
          <w:szCs w:val="24"/>
          <w:lang w:val="bg-BG"/>
        </w:rPr>
      </w:pPr>
    </w:p>
    <w:p w:rsidR="00FA3A7C" w:rsidRPr="00703F41" w:rsidRDefault="00FA3A7C" w:rsidP="00703F41">
      <w:pPr>
        <w:jc w:val="center"/>
        <w:rPr>
          <w:b/>
          <w:bCs/>
          <w:sz w:val="24"/>
          <w:szCs w:val="24"/>
          <w:lang w:val="bg-BG"/>
        </w:rPr>
      </w:pPr>
      <w:r w:rsidRPr="002E168B">
        <w:rPr>
          <w:b/>
          <w:bCs/>
          <w:sz w:val="24"/>
          <w:szCs w:val="24"/>
          <w:lang w:val="bg-BG"/>
        </w:rPr>
        <w:t>ЗАЯВЛЕНИЕ</w:t>
      </w:r>
    </w:p>
    <w:p w:rsidR="00FA3A7C" w:rsidRPr="00E85716" w:rsidRDefault="00FA3A7C" w:rsidP="006C44AB">
      <w:pPr>
        <w:pStyle w:val="Style13"/>
        <w:widowControl/>
        <w:spacing w:line="288" w:lineRule="exact"/>
        <w:jc w:val="center"/>
        <w:rPr>
          <w:lang w:val="bg-BG"/>
        </w:rPr>
      </w:pPr>
      <w:r w:rsidRPr="002E168B">
        <w:rPr>
          <w:lang w:val="bg-BG"/>
        </w:rPr>
        <w:t xml:space="preserve">за участие в процедура </w:t>
      </w:r>
      <w:r w:rsidRPr="00703F41">
        <w:rPr>
          <w:lang w:val="bg-BG"/>
        </w:rPr>
        <w:t xml:space="preserve">на </w:t>
      </w:r>
      <w:r w:rsidRPr="002E168B">
        <w:rPr>
          <w:lang w:val="bg-BG"/>
        </w:rPr>
        <w:t xml:space="preserve">договаряне с предварителна покана за участие </w:t>
      </w:r>
      <w:r w:rsidRPr="00703F41">
        <w:rPr>
          <w:lang w:val="bg-BG"/>
        </w:rPr>
        <w:t xml:space="preserve">по реда на Закона за обществените поръчки /ЗОП/ </w:t>
      </w:r>
      <w:r w:rsidRPr="002E168B">
        <w:rPr>
          <w:lang w:val="bg-BG"/>
        </w:rPr>
        <w:t xml:space="preserve">с предмет: </w:t>
      </w:r>
      <w:r w:rsidRPr="003E5CEC">
        <w:rPr>
          <w:b/>
          <w:lang w:val="bg-BG"/>
        </w:rPr>
        <w:t>„Извършване на капитален ремонт на 30 броя електрически локомотив</w:t>
      </w:r>
      <w:r>
        <w:rPr>
          <w:b/>
          <w:lang w:val="bg-BG"/>
        </w:rPr>
        <w:t>а</w:t>
      </w:r>
      <w:r w:rsidRPr="003E5CEC">
        <w:rPr>
          <w:b/>
          <w:lang w:val="bg-BG"/>
        </w:rPr>
        <w:t xml:space="preserve"> серия 44000 и 45000 собственост на „БДЖ – Пътнически превози” ЕООД, за тригодишен период и извършване на планова </w:t>
      </w:r>
      <w:r w:rsidRPr="00E85716">
        <w:rPr>
          <w:b/>
          <w:lang w:val="bg-BG"/>
        </w:rPr>
        <w:t>техническа поддръжка до достигане на 225 000 км. пробег след извършен капитален ремонт”</w:t>
      </w:r>
    </w:p>
    <w:p w:rsidR="00FA3A7C" w:rsidRPr="00E85716" w:rsidRDefault="00FA3A7C" w:rsidP="004365E7">
      <w:pPr>
        <w:jc w:val="both"/>
        <w:rPr>
          <w:sz w:val="24"/>
          <w:szCs w:val="24"/>
          <w:lang w:val="bg-BG"/>
        </w:rPr>
      </w:pPr>
    </w:p>
    <w:p w:rsidR="00FA3A7C" w:rsidRPr="00E85716" w:rsidRDefault="00FA3A7C" w:rsidP="00703F41">
      <w:pPr>
        <w:rPr>
          <w:sz w:val="24"/>
          <w:szCs w:val="24"/>
          <w:lang w:val="bg-BG"/>
        </w:rPr>
      </w:pPr>
      <w:r w:rsidRPr="00E85716">
        <w:rPr>
          <w:b/>
          <w:sz w:val="24"/>
          <w:szCs w:val="24"/>
          <w:lang w:val="bg-BG"/>
        </w:rPr>
        <w:t>от:</w:t>
      </w:r>
      <w:r w:rsidRPr="00E85716">
        <w:rPr>
          <w:sz w:val="24"/>
          <w:szCs w:val="24"/>
          <w:lang w:val="bg-BG"/>
        </w:rPr>
        <w:t xml:space="preserve">  </w:t>
      </w:r>
    </w:p>
    <w:p w:rsidR="00FA3A7C" w:rsidRPr="00E85716" w:rsidRDefault="00FA3A7C" w:rsidP="00703F41">
      <w:pPr>
        <w:rPr>
          <w:sz w:val="24"/>
          <w:szCs w:val="24"/>
          <w:lang w:val="bg-BG"/>
        </w:rPr>
      </w:pPr>
      <w:r w:rsidRPr="00E85716">
        <w:rPr>
          <w:sz w:val="24"/>
          <w:szCs w:val="24"/>
          <w:lang w:val="bg-BG"/>
        </w:rPr>
        <w:t>……………………….......................................……………………………………………………</w:t>
      </w:r>
    </w:p>
    <w:p w:rsidR="00FA3A7C" w:rsidRPr="00E85716" w:rsidRDefault="00FA3A7C" w:rsidP="00703F41">
      <w:pPr>
        <w:rPr>
          <w:sz w:val="24"/>
          <w:szCs w:val="24"/>
          <w:lang w:val="bg-BG"/>
        </w:rPr>
      </w:pPr>
      <w:r w:rsidRPr="00E85716">
        <w:rPr>
          <w:sz w:val="24"/>
          <w:szCs w:val="24"/>
          <w:lang w:val="bg-BG"/>
        </w:rPr>
        <w:t>наименование/ на кандидата:</w:t>
      </w:r>
    </w:p>
    <w:p w:rsidR="00FA3A7C" w:rsidRPr="00E85716" w:rsidRDefault="00FA3A7C" w:rsidP="00703F41">
      <w:pPr>
        <w:rPr>
          <w:sz w:val="24"/>
          <w:szCs w:val="24"/>
          <w:lang w:val="bg-BG"/>
        </w:rPr>
      </w:pPr>
      <w:r w:rsidRPr="00E85716">
        <w:rPr>
          <w:sz w:val="24"/>
          <w:szCs w:val="24"/>
          <w:lang w:val="bg-BG"/>
        </w:rPr>
        <w:t>ЕИК, БУЛСТАТ: ………………………………………………………………………………….</w:t>
      </w:r>
    </w:p>
    <w:p w:rsidR="00FA3A7C" w:rsidRPr="00E85716" w:rsidRDefault="00FA3A7C" w:rsidP="00703F41">
      <w:pPr>
        <w:rPr>
          <w:b/>
          <w:sz w:val="24"/>
          <w:szCs w:val="24"/>
          <w:lang w:val="bg-BG"/>
        </w:rPr>
      </w:pPr>
    </w:p>
    <w:p w:rsidR="00FA3A7C" w:rsidRPr="00E85716" w:rsidRDefault="00FA3A7C" w:rsidP="00703F41">
      <w:pPr>
        <w:rPr>
          <w:b/>
          <w:sz w:val="24"/>
          <w:szCs w:val="24"/>
          <w:lang w:val="bg-BG"/>
        </w:rPr>
      </w:pPr>
      <w:r w:rsidRPr="00E85716">
        <w:rPr>
          <w:b/>
          <w:sz w:val="24"/>
          <w:szCs w:val="24"/>
          <w:lang w:val="bg-BG"/>
        </w:rPr>
        <w:t>Седалище и адрес на управление:</w:t>
      </w:r>
    </w:p>
    <w:p w:rsidR="00FA3A7C" w:rsidRPr="00E85716" w:rsidRDefault="00FA3A7C" w:rsidP="00703F41">
      <w:pPr>
        <w:rPr>
          <w:sz w:val="24"/>
          <w:szCs w:val="24"/>
          <w:lang w:val="bg-BG"/>
        </w:rPr>
      </w:pPr>
      <w:r w:rsidRPr="00E85716">
        <w:rPr>
          <w:sz w:val="24"/>
          <w:szCs w:val="24"/>
          <w:lang w:val="bg-BG"/>
        </w:rPr>
        <w:t>…………………………………………………………….......................................………………</w:t>
      </w:r>
    </w:p>
    <w:p w:rsidR="00FA3A7C" w:rsidRPr="00E85716" w:rsidRDefault="00FA3A7C" w:rsidP="00703F41">
      <w:pPr>
        <w:rPr>
          <w:sz w:val="24"/>
          <w:szCs w:val="24"/>
          <w:lang w:val="bg-BG"/>
        </w:rPr>
      </w:pPr>
      <w:r w:rsidRPr="00E85716">
        <w:rPr>
          <w:b/>
          <w:sz w:val="24"/>
          <w:szCs w:val="24"/>
          <w:lang w:val="bg-BG"/>
        </w:rPr>
        <w:t>Адрес за кореспонденция:</w:t>
      </w:r>
      <w:r w:rsidRPr="00E85716">
        <w:rPr>
          <w:sz w:val="24"/>
          <w:szCs w:val="24"/>
          <w:lang w:val="bg-BG"/>
        </w:rPr>
        <w:t xml:space="preserve"> …………………………………………….........................................……..</w:t>
      </w:r>
    </w:p>
    <w:p w:rsidR="00FA3A7C" w:rsidRPr="00E85716" w:rsidRDefault="00FA3A7C" w:rsidP="00703F41">
      <w:pPr>
        <w:rPr>
          <w:sz w:val="24"/>
          <w:szCs w:val="24"/>
          <w:lang w:val="bg-BG"/>
        </w:rPr>
      </w:pPr>
      <w:r w:rsidRPr="00E85716">
        <w:rPr>
          <w:sz w:val="24"/>
          <w:szCs w:val="24"/>
          <w:lang w:val="bg-BG"/>
        </w:rPr>
        <w:t>телефон:…………..........……; факс:………........………; електронен адрес: ……….............…………</w:t>
      </w:r>
    </w:p>
    <w:p w:rsidR="00FA3A7C" w:rsidRPr="00E85716" w:rsidRDefault="00FA3A7C" w:rsidP="00703F41">
      <w:pPr>
        <w:rPr>
          <w:sz w:val="24"/>
          <w:szCs w:val="24"/>
          <w:lang w:val="bg-BG"/>
        </w:rPr>
      </w:pPr>
      <w:r w:rsidRPr="00E85716">
        <w:rPr>
          <w:b/>
          <w:sz w:val="24"/>
          <w:szCs w:val="24"/>
          <w:lang w:val="bg-BG"/>
        </w:rPr>
        <w:t>Представляващ:</w:t>
      </w:r>
      <w:r w:rsidRPr="00E85716">
        <w:rPr>
          <w:sz w:val="24"/>
          <w:szCs w:val="24"/>
          <w:lang w:val="bg-BG"/>
        </w:rPr>
        <w:t>…………......................……………………………………….……….………</w:t>
      </w:r>
    </w:p>
    <w:p w:rsidR="00FA3A7C" w:rsidRPr="00E85716" w:rsidRDefault="00FA3A7C" w:rsidP="00703F41">
      <w:pPr>
        <w:rPr>
          <w:sz w:val="24"/>
          <w:szCs w:val="24"/>
          <w:lang w:val="bg-BG"/>
        </w:rPr>
      </w:pPr>
      <w:r w:rsidRPr="00E85716">
        <w:rPr>
          <w:sz w:val="24"/>
          <w:szCs w:val="24"/>
          <w:lang w:val="bg-BG"/>
        </w:rPr>
        <w:t xml:space="preserve">длъжност: ……………………………………………...………………….................................…………. </w:t>
      </w:r>
    </w:p>
    <w:p w:rsidR="00FA3A7C" w:rsidRPr="00E85716" w:rsidRDefault="00FA3A7C" w:rsidP="00703F41">
      <w:pPr>
        <w:rPr>
          <w:sz w:val="24"/>
          <w:szCs w:val="24"/>
          <w:lang w:val="bg-BG"/>
        </w:rPr>
      </w:pPr>
      <w:r w:rsidRPr="00E85716">
        <w:rPr>
          <w:b/>
          <w:sz w:val="24"/>
          <w:szCs w:val="24"/>
          <w:lang w:val="bg-BG"/>
        </w:rPr>
        <w:t>Лице за контакти:</w:t>
      </w:r>
      <w:r w:rsidRPr="00E85716">
        <w:rPr>
          <w:sz w:val="24"/>
          <w:szCs w:val="24"/>
          <w:lang w:val="bg-BG"/>
        </w:rPr>
        <w:t xml:space="preserve"> ……….......................…….…………..; длъжност…………………………………</w:t>
      </w:r>
    </w:p>
    <w:p w:rsidR="00FA3A7C" w:rsidRPr="00E85716" w:rsidRDefault="00FA3A7C" w:rsidP="00703F41">
      <w:pPr>
        <w:rPr>
          <w:sz w:val="24"/>
          <w:szCs w:val="24"/>
          <w:lang w:val="bg-BG"/>
        </w:rPr>
      </w:pPr>
      <w:r w:rsidRPr="00E85716">
        <w:rPr>
          <w:sz w:val="24"/>
          <w:szCs w:val="24"/>
          <w:lang w:val="bg-BG"/>
        </w:rPr>
        <w:t>телефон……………..; мобилен: ……………..факс………….…..; електронен адрес:…..............……</w:t>
      </w:r>
    </w:p>
    <w:p w:rsidR="00FA3A7C" w:rsidRPr="00E85716" w:rsidRDefault="00FA3A7C" w:rsidP="00703F41">
      <w:pPr>
        <w:rPr>
          <w:sz w:val="24"/>
          <w:szCs w:val="24"/>
          <w:lang w:val="bg-BG"/>
        </w:rPr>
      </w:pPr>
      <w:r w:rsidRPr="00E85716">
        <w:rPr>
          <w:b/>
          <w:sz w:val="24"/>
          <w:szCs w:val="24"/>
          <w:lang w:val="bg-BG"/>
        </w:rPr>
        <w:t>Обслужваща банка:</w:t>
      </w:r>
      <w:r w:rsidRPr="00E85716">
        <w:rPr>
          <w:sz w:val="24"/>
          <w:szCs w:val="24"/>
          <w:lang w:val="bg-BG"/>
        </w:rPr>
        <w:t>……………………………………….........................………….…………………</w:t>
      </w:r>
    </w:p>
    <w:p w:rsidR="00FA3A7C" w:rsidRPr="00E85716" w:rsidRDefault="00FA3A7C" w:rsidP="00703F41">
      <w:pPr>
        <w:rPr>
          <w:sz w:val="24"/>
          <w:szCs w:val="24"/>
          <w:lang w:val="bg-BG"/>
        </w:rPr>
      </w:pPr>
      <w:r w:rsidRPr="00E85716">
        <w:rPr>
          <w:sz w:val="24"/>
          <w:szCs w:val="24"/>
        </w:rPr>
        <w:t>BIC</w:t>
      </w:r>
      <w:r w:rsidRPr="00E85716">
        <w:rPr>
          <w:sz w:val="24"/>
          <w:szCs w:val="24"/>
          <w:lang w:val="bg-BG"/>
        </w:rPr>
        <w:t xml:space="preserve">……………….....….., </w:t>
      </w:r>
      <w:r w:rsidRPr="00E85716">
        <w:rPr>
          <w:sz w:val="24"/>
          <w:szCs w:val="24"/>
        </w:rPr>
        <w:t>IBAN</w:t>
      </w:r>
      <w:r w:rsidRPr="00E85716">
        <w:rPr>
          <w:sz w:val="24"/>
          <w:szCs w:val="24"/>
          <w:lang w:val="bg-BG"/>
        </w:rPr>
        <w:t>…………………..................…...................…………………………...</w:t>
      </w:r>
    </w:p>
    <w:p w:rsidR="00FA3A7C" w:rsidRPr="00E85716" w:rsidRDefault="00FA3A7C" w:rsidP="00703F41">
      <w:pPr>
        <w:rPr>
          <w:sz w:val="24"/>
          <w:szCs w:val="24"/>
          <w:lang w:val="bg-BG"/>
        </w:rPr>
      </w:pPr>
      <w:r w:rsidRPr="00E85716">
        <w:rPr>
          <w:sz w:val="24"/>
          <w:szCs w:val="24"/>
          <w:lang w:val="bg-BG"/>
        </w:rPr>
        <w:t xml:space="preserve">титуляр на сметката </w:t>
      </w:r>
    </w:p>
    <w:p w:rsidR="00FA3A7C" w:rsidRPr="00E85716" w:rsidRDefault="00FA3A7C" w:rsidP="00703F41">
      <w:pPr>
        <w:rPr>
          <w:sz w:val="24"/>
          <w:szCs w:val="24"/>
          <w:lang w:val="bg-BG"/>
        </w:rPr>
      </w:pPr>
    </w:p>
    <w:p w:rsidR="00FA3A7C" w:rsidRPr="00E85716" w:rsidRDefault="00FA3A7C" w:rsidP="00DB52AA">
      <w:pPr>
        <w:tabs>
          <w:tab w:val="left" w:pos="6955"/>
        </w:tabs>
        <w:spacing w:line="276" w:lineRule="auto"/>
        <w:ind w:right="2650" w:firstLine="567"/>
        <w:jc w:val="both"/>
        <w:rPr>
          <w:b/>
          <w:i/>
          <w:sz w:val="24"/>
          <w:szCs w:val="24"/>
          <w:lang w:val="bg-BG"/>
        </w:rPr>
      </w:pPr>
      <w:r w:rsidRPr="00E85716">
        <w:rPr>
          <w:b/>
          <w:sz w:val="24"/>
          <w:szCs w:val="24"/>
          <w:lang w:val="bg-BG"/>
        </w:rPr>
        <w:t>УВАЖАЕМИ ГОСПОДИН УПРАВИТЕЛ</w:t>
      </w:r>
      <w:r w:rsidRPr="00E85716">
        <w:rPr>
          <w:b/>
          <w:i/>
          <w:sz w:val="24"/>
          <w:szCs w:val="24"/>
          <w:lang w:val="bg-BG"/>
        </w:rPr>
        <w:t xml:space="preserve">, </w:t>
      </w:r>
    </w:p>
    <w:p w:rsidR="00FA3A7C" w:rsidRPr="00E85716" w:rsidRDefault="00FA3A7C" w:rsidP="00DB52AA">
      <w:pPr>
        <w:tabs>
          <w:tab w:val="left" w:pos="0"/>
        </w:tabs>
        <w:spacing w:line="276" w:lineRule="auto"/>
        <w:ind w:right="50" w:firstLine="567"/>
        <w:jc w:val="both"/>
        <w:rPr>
          <w:sz w:val="24"/>
          <w:szCs w:val="24"/>
          <w:lang w:val="bg-BG"/>
        </w:rPr>
      </w:pPr>
    </w:p>
    <w:p w:rsidR="00FA3A7C" w:rsidRPr="00E85716" w:rsidRDefault="00FA3A7C" w:rsidP="00DB52AA">
      <w:pPr>
        <w:tabs>
          <w:tab w:val="left" w:pos="0"/>
        </w:tabs>
        <w:spacing w:line="276" w:lineRule="auto"/>
        <w:ind w:right="50" w:firstLine="567"/>
        <w:jc w:val="both"/>
        <w:rPr>
          <w:b/>
          <w:i/>
          <w:sz w:val="24"/>
          <w:szCs w:val="24"/>
          <w:lang w:val="bg-BG"/>
        </w:rPr>
      </w:pPr>
      <w:r w:rsidRPr="00E85716">
        <w:rPr>
          <w:sz w:val="24"/>
          <w:szCs w:val="24"/>
          <w:lang w:val="bg-BG"/>
        </w:rPr>
        <w:t>С настоящото Ви представяме нашето заявление за участие в процедура на договаряне с предварителна покана за участие по реда на ЗОП с предмет:</w:t>
      </w:r>
      <w:r w:rsidRPr="00E85716">
        <w:rPr>
          <w:b/>
          <w:bCs/>
          <w:sz w:val="24"/>
          <w:szCs w:val="24"/>
          <w:lang w:val="bg-BG"/>
        </w:rPr>
        <w:t xml:space="preserve"> </w:t>
      </w:r>
      <w:r w:rsidRPr="00E85716">
        <w:rPr>
          <w:b/>
          <w:sz w:val="24"/>
          <w:szCs w:val="24"/>
          <w:lang w:val="bg-BG"/>
        </w:rPr>
        <w:t>„Извършване на капитален ремонт на 30 броя електрически локомотив</w:t>
      </w:r>
      <w:r>
        <w:rPr>
          <w:b/>
          <w:sz w:val="24"/>
          <w:szCs w:val="24"/>
          <w:lang w:val="bg-BG"/>
        </w:rPr>
        <w:t>а</w:t>
      </w:r>
      <w:r w:rsidRPr="00E85716">
        <w:rPr>
          <w:b/>
          <w:sz w:val="24"/>
          <w:szCs w:val="24"/>
          <w:lang w:val="bg-BG"/>
        </w:rPr>
        <w:t xml:space="preserve"> серия 44000 и 45000 </w:t>
      </w:r>
      <w:r w:rsidRPr="00E85716">
        <w:rPr>
          <w:b/>
          <w:sz w:val="24"/>
          <w:szCs w:val="24"/>
          <w:lang w:val="bg-BG"/>
        </w:rPr>
        <w:lastRenderedPageBreak/>
        <w:t xml:space="preserve">собственост на „БДЖ – Пътнически превози” ЕООД, за тригодишен период и извършване на планова техническа поддръжка до достигане на 225 000 км. пробег след извършен капитален ремонт” </w:t>
      </w:r>
      <w:r w:rsidRPr="00E85716">
        <w:rPr>
          <w:sz w:val="24"/>
          <w:szCs w:val="24"/>
          <w:lang w:val="bg-BG"/>
        </w:rPr>
        <w:t>при условията на документацията за участие и съобразно изискванията на Възложителя.</w:t>
      </w:r>
    </w:p>
    <w:p w:rsidR="00FA3A7C" w:rsidRPr="00E85716" w:rsidRDefault="00FA3A7C" w:rsidP="00B57781">
      <w:pPr>
        <w:pStyle w:val="ListParagraph"/>
        <w:numPr>
          <w:ilvl w:val="0"/>
          <w:numId w:val="8"/>
        </w:numPr>
        <w:tabs>
          <w:tab w:val="left" w:pos="0"/>
        </w:tabs>
        <w:spacing w:line="276" w:lineRule="auto"/>
        <w:ind w:left="0" w:right="50" w:firstLine="567"/>
        <w:jc w:val="both"/>
        <w:rPr>
          <w:b/>
          <w:i/>
          <w:szCs w:val="24"/>
          <w:lang w:val="bg-BG"/>
        </w:rPr>
      </w:pPr>
      <w:r w:rsidRPr="00E85716">
        <w:rPr>
          <w:szCs w:val="24"/>
          <w:lang w:val="bg-BG"/>
        </w:rPr>
        <w:t>Декларираме, че сме запознати с указанията и условията за участие в обявената от Вас процедура, както и с всички изисквания на Закона за обществените поръчки /ЗОП/. Съгласни сме с поставените от Вас указания и условия и ги приемаме без възражения.</w:t>
      </w:r>
    </w:p>
    <w:p w:rsidR="00FA3A7C" w:rsidRPr="00E85716" w:rsidRDefault="00FA3A7C" w:rsidP="00B57781">
      <w:pPr>
        <w:pStyle w:val="ListParagraph"/>
        <w:numPr>
          <w:ilvl w:val="0"/>
          <w:numId w:val="8"/>
        </w:numPr>
        <w:tabs>
          <w:tab w:val="left" w:pos="0"/>
        </w:tabs>
        <w:spacing w:line="276" w:lineRule="auto"/>
        <w:ind w:left="0" w:right="50" w:firstLine="567"/>
        <w:jc w:val="both"/>
        <w:rPr>
          <w:b/>
          <w:i/>
          <w:szCs w:val="24"/>
          <w:lang w:val="bg-BG"/>
        </w:rPr>
      </w:pPr>
      <w:r w:rsidRPr="00E85716">
        <w:rPr>
          <w:szCs w:val="24"/>
          <w:lang w:val="bg-BG"/>
        </w:rPr>
        <w:t>В случай, че бъдем поканени за представяне на първоначална оферта и провеждане на договаряне, ние ще представим всички документи, необходими за провеждането на договарянето съгласно документацията за участие.</w:t>
      </w:r>
    </w:p>
    <w:p w:rsidR="00FA3A7C" w:rsidRPr="00962440" w:rsidRDefault="00FA3A7C" w:rsidP="00B57781">
      <w:pPr>
        <w:pStyle w:val="ListParagraph"/>
        <w:numPr>
          <w:ilvl w:val="0"/>
          <w:numId w:val="8"/>
        </w:numPr>
        <w:tabs>
          <w:tab w:val="left" w:pos="0"/>
        </w:tabs>
        <w:spacing w:line="276" w:lineRule="auto"/>
        <w:ind w:left="0" w:right="50" w:firstLine="567"/>
        <w:jc w:val="both"/>
        <w:rPr>
          <w:b/>
          <w:i/>
          <w:szCs w:val="24"/>
          <w:lang w:val="bg-BG"/>
        </w:rPr>
      </w:pPr>
      <w:r w:rsidRPr="00E85716">
        <w:rPr>
          <w:szCs w:val="24"/>
          <w:lang w:val="bg-BG"/>
        </w:rPr>
        <w:t xml:space="preserve">За подготовка и представяне на първоначална оферта, съгласно изискванията на </w:t>
      </w:r>
      <w:r w:rsidRPr="00E85716">
        <w:rPr>
          <w:spacing w:val="-1"/>
          <w:szCs w:val="24"/>
          <w:lang w:val="bg-BG"/>
        </w:rPr>
        <w:t xml:space="preserve">документацията, за нас са необходими минимум ............. календарни дни </w:t>
      </w:r>
      <w:r w:rsidRPr="00E85716">
        <w:rPr>
          <w:b/>
          <w:i/>
          <w:spacing w:val="-1"/>
          <w:szCs w:val="24"/>
          <w:lang w:val="bg-BG"/>
        </w:rPr>
        <w:t>(кандидатите предлагат най-краткият срок, в който считат, че могат да</w:t>
      </w:r>
      <w:r w:rsidRPr="00E85716">
        <w:rPr>
          <w:b/>
          <w:i/>
          <w:szCs w:val="24"/>
          <w:lang w:val="bg-BG"/>
        </w:rPr>
        <w:t xml:space="preserve"> подготовят и представят първоначална оферта</w:t>
      </w:r>
      <w:r w:rsidRPr="00E85716">
        <w:rPr>
          <w:b/>
          <w:i/>
          <w:spacing w:val="-1"/>
          <w:szCs w:val="24"/>
          <w:lang w:val="bg-BG"/>
        </w:rPr>
        <w:t xml:space="preserve">, който срок не трябва да </w:t>
      </w:r>
      <w:r w:rsidRPr="00E85716">
        <w:rPr>
          <w:b/>
          <w:i/>
          <w:szCs w:val="24"/>
          <w:lang w:val="ru-RU"/>
        </w:rPr>
        <w:t>е повече от 20 календарни дни</w:t>
      </w:r>
      <w:r w:rsidRPr="00E85716">
        <w:rPr>
          <w:spacing w:val="-1"/>
          <w:szCs w:val="24"/>
          <w:lang w:val="bg-BG"/>
        </w:rPr>
        <w:t xml:space="preserve">) </w:t>
      </w:r>
      <w:r w:rsidRPr="00E85716">
        <w:rPr>
          <w:szCs w:val="24"/>
          <w:lang w:val="bg-BG"/>
        </w:rPr>
        <w:t xml:space="preserve">след получаване от Вас на покана за участие </w:t>
      </w:r>
      <w:r w:rsidRPr="00E85716">
        <w:rPr>
          <w:i/>
          <w:iCs/>
          <w:szCs w:val="24"/>
          <w:lang w:val="bg-BG"/>
        </w:rPr>
        <w:t xml:space="preserve">(посочете минималния срок, в който можете да подготвите конкурентна и пълна първоначална оферта). </w:t>
      </w:r>
      <w:r w:rsidRPr="00E85716">
        <w:rPr>
          <w:szCs w:val="24"/>
          <w:lang w:val="bg-BG"/>
        </w:rPr>
        <w:t>Ако Възложителят определи в поканата за участие срок за представяне на оферта в посочения по-горе срок или по-дълъг (</w:t>
      </w:r>
      <w:r w:rsidRPr="00E85716">
        <w:rPr>
          <w:b/>
          <w:i/>
          <w:spacing w:val="-1"/>
          <w:szCs w:val="24"/>
          <w:lang w:val="bg-BG"/>
        </w:rPr>
        <w:t xml:space="preserve">но </w:t>
      </w:r>
      <w:r w:rsidRPr="00E85716">
        <w:rPr>
          <w:b/>
          <w:i/>
          <w:szCs w:val="24"/>
          <w:lang w:val="ru-RU"/>
        </w:rPr>
        <w:t>не повече от 20 календарни дни</w:t>
      </w:r>
      <w:r w:rsidRPr="00E85716">
        <w:rPr>
          <w:szCs w:val="24"/>
          <w:lang w:val="bg-BG"/>
        </w:rPr>
        <w:t>), то ние приемаме, че сме постигнали споразумение с „БДЖ-Пътнически превози” ЕООД</w:t>
      </w:r>
      <w:r w:rsidRPr="00E85716">
        <w:rPr>
          <w:b/>
          <w:szCs w:val="24"/>
          <w:lang w:val="bg-BG"/>
        </w:rPr>
        <w:t xml:space="preserve">,  </w:t>
      </w:r>
      <w:r w:rsidRPr="00E85716">
        <w:rPr>
          <w:szCs w:val="24"/>
          <w:lang w:val="bg-BG"/>
        </w:rPr>
        <w:t>съгласно чл. 135, ал. 5 от ЗОП, относно срока за представяне на офертите. Запознати сме със законовото право на Възложителя, в случай че не се постигне споразумение за срока за представяне на оферти, същият да определи срок за представяне на офертите съгласно изискванията на ЗОП.</w:t>
      </w:r>
    </w:p>
    <w:p w:rsidR="00FA3A7C" w:rsidRPr="00F71532" w:rsidRDefault="00FA3A7C" w:rsidP="00B57781">
      <w:pPr>
        <w:pStyle w:val="ListParagraph"/>
        <w:numPr>
          <w:ilvl w:val="0"/>
          <w:numId w:val="8"/>
        </w:numPr>
        <w:tabs>
          <w:tab w:val="left" w:pos="0"/>
        </w:tabs>
        <w:spacing w:line="276" w:lineRule="auto"/>
        <w:ind w:left="0" w:right="50" w:firstLine="567"/>
        <w:jc w:val="both"/>
        <w:rPr>
          <w:szCs w:val="24"/>
          <w:lang w:val="bg-BG"/>
        </w:rPr>
      </w:pPr>
      <w:r w:rsidRPr="00F71532">
        <w:rPr>
          <w:szCs w:val="24"/>
          <w:lang w:val="bg-BG"/>
        </w:rPr>
        <w:t>Заявяваме, че сме запознати и сме съгласни с възможността</w:t>
      </w:r>
      <w:r w:rsidRPr="00F71532">
        <w:rPr>
          <w:rStyle w:val="FontStyle32"/>
          <w:sz w:val="24"/>
          <w:szCs w:val="24"/>
          <w:lang w:val="bg-BG"/>
        </w:rPr>
        <w:t xml:space="preserve"> във всеки момент от провеждането на процедурата, възложителят да провери на място посочените </w:t>
      </w:r>
      <w:r w:rsidRPr="00AB02C2">
        <w:rPr>
          <w:rStyle w:val="FontStyle32"/>
          <w:sz w:val="24"/>
          <w:szCs w:val="24"/>
          <w:lang w:val="bg-BG"/>
        </w:rPr>
        <w:t xml:space="preserve">от нас </w:t>
      </w:r>
      <w:r w:rsidRPr="00AB02C2">
        <w:rPr>
          <w:szCs w:val="24"/>
          <w:lang w:val="bg-BG"/>
        </w:rPr>
        <w:t>инструменти</w:t>
      </w:r>
      <w:r w:rsidRPr="00F71532">
        <w:rPr>
          <w:szCs w:val="24"/>
          <w:lang w:val="bg-BG"/>
        </w:rPr>
        <w:t>, съоръжения и техническо оборудване за изпълнение на обществената поръчка по извършване на капитален ремонт и техническа поддръжка</w:t>
      </w:r>
      <w:r w:rsidRPr="00BD2988">
        <w:rPr>
          <w:szCs w:val="24"/>
          <w:lang w:val="bg-BG"/>
        </w:rPr>
        <w:t xml:space="preserve"> </w:t>
      </w:r>
      <w:r w:rsidRPr="00F71532">
        <w:rPr>
          <w:szCs w:val="24"/>
          <w:lang w:val="bg-BG"/>
        </w:rPr>
        <w:t>във връзка с изпълнение на критериите за допустимост.</w:t>
      </w:r>
    </w:p>
    <w:p w:rsidR="00FA3A7C" w:rsidRPr="00962440" w:rsidRDefault="00FA3A7C" w:rsidP="00B57781">
      <w:pPr>
        <w:pStyle w:val="ListParagraph"/>
        <w:numPr>
          <w:ilvl w:val="0"/>
          <w:numId w:val="8"/>
        </w:numPr>
        <w:tabs>
          <w:tab w:val="left" w:pos="0"/>
        </w:tabs>
        <w:spacing w:line="276" w:lineRule="auto"/>
        <w:ind w:left="0" w:right="50" w:firstLine="567"/>
        <w:jc w:val="both"/>
        <w:rPr>
          <w:b/>
          <w:i/>
          <w:szCs w:val="24"/>
          <w:lang w:val="bg-BG"/>
        </w:rPr>
      </w:pPr>
      <w:r w:rsidRPr="00962440">
        <w:rPr>
          <w:szCs w:val="24"/>
          <w:lang w:val="ru-RU"/>
        </w:rPr>
        <w:t>Като неразделна част от настоящото заявление, прилагаме документи, както следва:</w:t>
      </w:r>
    </w:p>
    <w:p w:rsidR="00FA3A7C" w:rsidRPr="00E85716" w:rsidRDefault="00FA3A7C" w:rsidP="00DB52AA">
      <w:pPr>
        <w:spacing w:after="120" w:line="276" w:lineRule="auto"/>
        <w:ind w:firstLine="567"/>
        <w:jc w:val="both"/>
        <w:rPr>
          <w:b/>
          <w:sz w:val="24"/>
          <w:szCs w:val="24"/>
          <w:u w:val="single"/>
          <w:lang w:val="ru-RU"/>
        </w:rPr>
      </w:pPr>
      <w:r w:rsidRPr="00E85716">
        <w:rPr>
          <w:b/>
          <w:sz w:val="24"/>
          <w:szCs w:val="24"/>
          <w:u w:val="single"/>
          <w:lang w:val="ru-RU"/>
        </w:rPr>
        <w:t xml:space="preserve">а) Опис на представените документи, съдържащи се в заявлението; </w:t>
      </w:r>
    </w:p>
    <w:p w:rsidR="008731B6" w:rsidRDefault="00FA3A7C" w:rsidP="00DB52AA">
      <w:pPr>
        <w:spacing w:after="120" w:line="276" w:lineRule="auto"/>
        <w:ind w:firstLine="567"/>
        <w:jc w:val="both"/>
        <w:rPr>
          <w:sz w:val="24"/>
          <w:szCs w:val="24"/>
          <w:lang w:val="bg-BG"/>
        </w:rPr>
      </w:pPr>
      <w:r w:rsidRPr="00B8647F">
        <w:rPr>
          <w:b/>
          <w:sz w:val="24"/>
          <w:szCs w:val="24"/>
          <w:u w:val="single"/>
          <w:lang w:val="ru-RU"/>
        </w:rPr>
        <w:t xml:space="preserve">б) </w:t>
      </w:r>
      <w:r w:rsidR="00AC7F13" w:rsidRPr="00B8647F">
        <w:rPr>
          <w:b/>
          <w:sz w:val="24"/>
          <w:szCs w:val="24"/>
          <w:u w:val="single"/>
          <w:lang w:val="ru-RU"/>
        </w:rPr>
        <w:t>Единен европейски документ за обществени поръчки /ЕЕДОП/  в електронен вид /еЕЕДОП/  на оптичен носител</w:t>
      </w:r>
      <w:r w:rsidR="00AC7F13" w:rsidRPr="00B8647F">
        <w:rPr>
          <w:b/>
          <w:sz w:val="24"/>
          <w:szCs w:val="24"/>
          <w:lang w:val="ru-RU"/>
        </w:rPr>
        <w:t xml:space="preserve">, в съответствие с изискванията на ЗОП и на възложителя, </w:t>
      </w:r>
      <w:r w:rsidR="00AC7F13" w:rsidRPr="00B8647F">
        <w:rPr>
          <w:sz w:val="24"/>
          <w:szCs w:val="24"/>
          <w:lang w:val="ru-RU"/>
        </w:rPr>
        <w:t>по образец Приложение №2 към документацията за участие</w:t>
      </w:r>
      <w:r w:rsidR="00AC7F13" w:rsidRPr="00B8647F">
        <w:rPr>
          <w:sz w:val="24"/>
          <w:szCs w:val="24"/>
          <w:lang w:val="bg-BG"/>
        </w:rPr>
        <w:t>;</w:t>
      </w:r>
      <w:r w:rsidR="00AC7F13">
        <w:rPr>
          <w:sz w:val="24"/>
          <w:szCs w:val="24"/>
          <w:lang w:val="bg-BG"/>
        </w:rPr>
        <w:t xml:space="preserve"> </w:t>
      </w:r>
    </w:p>
    <w:p w:rsidR="00FA3A7C" w:rsidRDefault="00FA3A7C" w:rsidP="00DB52AA">
      <w:pPr>
        <w:spacing w:after="120" w:line="276" w:lineRule="auto"/>
        <w:ind w:firstLine="567"/>
        <w:jc w:val="both"/>
        <w:rPr>
          <w:sz w:val="24"/>
          <w:szCs w:val="24"/>
          <w:lang w:val="bg-BG"/>
        </w:rPr>
      </w:pPr>
      <w:r w:rsidRPr="00E85716">
        <w:rPr>
          <w:b/>
          <w:sz w:val="24"/>
          <w:szCs w:val="24"/>
          <w:u w:val="single"/>
          <w:lang w:val="bg-BG"/>
        </w:rPr>
        <w:t>в) Документи за доказване на предприетите мерки за надеждност</w:t>
      </w:r>
      <w:r w:rsidRPr="00E85716">
        <w:rPr>
          <w:sz w:val="24"/>
          <w:szCs w:val="24"/>
          <w:lang w:val="bg-BG"/>
        </w:rPr>
        <w:t xml:space="preserve">, </w:t>
      </w:r>
      <w:r w:rsidRPr="00E85716">
        <w:rPr>
          <w:i/>
          <w:sz w:val="24"/>
          <w:szCs w:val="24"/>
          <w:lang w:val="bg-BG"/>
        </w:rPr>
        <w:t>когато е приложимо</w:t>
      </w:r>
      <w:r w:rsidRPr="00E85716">
        <w:rPr>
          <w:sz w:val="24"/>
          <w:szCs w:val="24"/>
          <w:lang w:val="bg-BG"/>
        </w:rPr>
        <w:t>, съгласно чл. 56, ал. 1 от ЗОП;</w:t>
      </w:r>
    </w:p>
    <w:p w:rsidR="00DA3498" w:rsidRPr="00DA3498" w:rsidRDefault="00DA3498" w:rsidP="00DB52AA">
      <w:pPr>
        <w:spacing w:after="120" w:line="276" w:lineRule="auto"/>
        <w:ind w:firstLine="567"/>
        <w:jc w:val="both"/>
        <w:rPr>
          <w:sz w:val="24"/>
          <w:szCs w:val="24"/>
          <w:lang w:val="bg-BG"/>
        </w:rPr>
      </w:pPr>
      <w:r w:rsidRPr="00DA3498">
        <w:rPr>
          <w:b/>
          <w:sz w:val="24"/>
          <w:szCs w:val="24"/>
          <w:u w:val="single"/>
          <w:lang w:val="bg-BG"/>
        </w:rPr>
        <w:t xml:space="preserve">г) </w:t>
      </w:r>
      <w:r w:rsidRPr="00DA3498">
        <w:rPr>
          <w:rFonts w:eastAsia="Arial Unicode MS"/>
          <w:b/>
          <w:bCs/>
          <w:color w:val="000000"/>
          <w:sz w:val="24"/>
          <w:szCs w:val="24"/>
          <w:u w:val="single"/>
          <w:lang w:val="bg-BG"/>
        </w:rPr>
        <w:t>Декларация</w:t>
      </w:r>
      <w:r w:rsidRPr="00DA3498">
        <w:rPr>
          <w:rFonts w:eastAsia="Arial Unicode MS"/>
          <w:b/>
          <w:bCs/>
          <w:color w:val="000000"/>
          <w:sz w:val="24"/>
          <w:szCs w:val="24"/>
          <w:u w:val="single"/>
          <w:lang w:val="en-US"/>
        </w:rPr>
        <w:t xml:space="preserve"> </w:t>
      </w:r>
      <w:r w:rsidRPr="00DA3498">
        <w:rPr>
          <w:rFonts w:eastAsia="Arial Unicode MS"/>
          <w:b/>
          <w:color w:val="000000"/>
          <w:spacing w:val="-1"/>
          <w:sz w:val="24"/>
          <w:szCs w:val="24"/>
          <w:u w:val="single"/>
          <w:lang w:val="bg-BG"/>
        </w:rPr>
        <w:t xml:space="preserve">по чл. 6, ал. 2 от Закона </w:t>
      </w:r>
      <w:r w:rsidRPr="00DA3498">
        <w:rPr>
          <w:rFonts w:ascii="Cambria" w:hAnsi="Cambria"/>
          <w:b/>
          <w:sz w:val="24"/>
          <w:szCs w:val="24"/>
          <w:u w:val="single"/>
          <w:lang w:val="en-US"/>
        </w:rPr>
        <w:t xml:space="preserve"> </w:t>
      </w:r>
      <w:r w:rsidRPr="00DA3498">
        <w:rPr>
          <w:rFonts w:eastAsia="Arial Unicode MS"/>
          <w:b/>
          <w:color w:val="000000"/>
          <w:spacing w:val="-1"/>
          <w:sz w:val="24"/>
          <w:szCs w:val="24"/>
          <w:u w:val="single"/>
          <w:lang w:val="bg-BG"/>
        </w:rPr>
        <w:t>за мерките срещу изпирането на пари</w:t>
      </w:r>
      <w:r>
        <w:rPr>
          <w:rFonts w:eastAsia="Arial Unicode MS"/>
          <w:color w:val="000000"/>
          <w:spacing w:val="-1"/>
          <w:sz w:val="24"/>
          <w:szCs w:val="24"/>
          <w:lang w:val="bg-BG"/>
        </w:rPr>
        <w:t>;</w:t>
      </w:r>
    </w:p>
    <w:p w:rsidR="00FA3A7C" w:rsidRPr="00E85716" w:rsidRDefault="00DA3498" w:rsidP="00DB52AA">
      <w:pPr>
        <w:spacing w:after="120" w:line="276" w:lineRule="auto"/>
        <w:ind w:firstLine="567"/>
        <w:jc w:val="both"/>
        <w:rPr>
          <w:sz w:val="24"/>
          <w:szCs w:val="24"/>
          <w:lang w:val="bg-BG"/>
        </w:rPr>
      </w:pPr>
      <w:r>
        <w:rPr>
          <w:b/>
          <w:sz w:val="24"/>
          <w:szCs w:val="24"/>
          <w:u w:val="single"/>
          <w:lang w:val="bg-BG"/>
        </w:rPr>
        <w:t>д</w:t>
      </w:r>
      <w:r w:rsidR="00FA3A7C" w:rsidRPr="00E85716">
        <w:rPr>
          <w:b/>
          <w:sz w:val="24"/>
          <w:szCs w:val="24"/>
          <w:u w:val="single"/>
          <w:lang w:val="bg-BG"/>
        </w:rPr>
        <w:t>) Когато кандидатът е обединение</w:t>
      </w:r>
      <w:r w:rsidR="00FA3A7C" w:rsidRPr="00E85716">
        <w:rPr>
          <w:sz w:val="24"/>
          <w:szCs w:val="24"/>
          <w:lang w:val="bg-BG"/>
        </w:rPr>
        <w:t xml:space="preserve">, което не е юридическо лице, се представя копие от документ /учредителния акт, споразумение и/или друг приложим документ/, от </w:t>
      </w:r>
      <w:r w:rsidR="00FA3A7C" w:rsidRPr="00E85716">
        <w:rPr>
          <w:sz w:val="24"/>
          <w:szCs w:val="24"/>
          <w:lang w:val="bg-BG"/>
        </w:rPr>
        <w:lastRenderedPageBreak/>
        <w:t>който да е видно правното основание за създаване на обединението, с всички изискуеми от Възложителя реквизити.</w:t>
      </w:r>
    </w:p>
    <w:p w:rsidR="00FA3A7C" w:rsidRPr="00E85716" w:rsidRDefault="00DA3498" w:rsidP="00DB52AA">
      <w:pPr>
        <w:shd w:val="clear" w:color="auto" w:fill="FFFFFF"/>
        <w:tabs>
          <w:tab w:val="left" w:pos="567"/>
        </w:tabs>
        <w:spacing w:after="120" w:line="276" w:lineRule="auto"/>
        <w:ind w:firstLine="567"/>
        <w:jc w:val="both"/>
        <w:rPr>
          <w:sz w:val="24"/>
          <w:szCs w:val="24"/>
          <w:lang w:val="ru-RU"/>
        </w:rPr>
      </w:pPr>
      <w:r>
        <w:rPr>
          <w:b/>
          <w:sz w:val="24"/>
          <w:szCs w:val="24"/>
          <w:lang w:val="bg-BG"/>
        </w:rPr>
        <w:t>е</w:t>
      </w:r>
      <w:r w:rsidR="00FA3A7C" w:rsidRPr="00E85716">
        <w:rPr>
          <w:b/>
          <w:sz w:val="24"/>
          <w:szCs w:val="24"/>
          <w:u w:val="single"/>
          <w:lang w:val="bg-BG"/>
        </w:rPr>
        <w:t>) Пълномощно</w:t>
      </w:r>
      <w:r w:rsidR="00FA3A7C" w:rsidRPr="00E85716">
        <w:rPr>
          <w:sz w:val="24"/>
          <w:szCs w:val="24"/>
          <w:lang w:val="bg-BG"/>
        </w:rPr>
        <w:t xml:space="preserve">, </w:t>
      </w:r>
      <w:r w:rsidR="00FA3A7C" w:rsidRPr="00E85716">
        <w:rPr>
          <w:sz w:val="24"/>
          <w:szCs w:val="24"/>
          <w:lang w:val="ru-RU"/>
        </w:rPr>
        <w:t>(</w:t>
      </w:r>
      <w:r w:rsidR="00FA3A7C" w:rsidRPr="00E85716">
        <w:rPr>
          <w:i/>
          <w:sz w:val="24"/>
          <w:szCs w:val="24"/>
          <w:lang w:val="ru-RU"/>
        </w:rPr>
        <w:t>когато е приложимо</w:t>
      </w:r>
      <w:r w:rsidR="00FA3A7C" w:rsidRPr="00E85716">
        <w:rPr>
          <w:sz w:val="24"/>
          <w:szCs w:val="24"/>
          <w:lang w:val="ru-RU"/>
        </w:rPr>
        <w:t>).</w:t>
      </w:r>
    </w:p>
    <w:p w:rsidR="00FA3A7C" w:rsidRPr="00E85716" w:rsidRDefault="00FA3A7C" w:rsidP="00DB52AA">
      <w:pPr>
        <w:spacing w:line="276" w:lineRule="auto"/>
        <w:ind w:firstLine="567"/>
        <w:jc w:val="both"/>
        <w:rPr>
          <w:sz w:val="24"/>
          <w:szCs w:val="24"/>
          <w:lang w:val="bg-BG" w:eastAsia="ar-SA"/>
        </w:rPr>
      </w:pPr>
      <w:r w:rsidRPr="00E85716">
        <w:rPr>
          <w:b/>
          <w:i/>
          <w:sz w:val="24"/>
          <w:szCs w:val="24"/>
          <w:u w:val="single"/>
          <w:lang w:val="bg-BG" w:eastAsia="ar-SA"/>
        </w:rPr>
        <w:t>Забележка</w:t>
      </w:r>
      <w:r w:rsidRPr="00E85716">
        <w:rPr>
          <w:b/>
          <w:sz w:val="24"/>
          <w:szCs w:val="24"/>
          <w:u w:val="single"/>
          <w:lang w:val="bg-BG" w:eastAsia="ar-SA"/>
        </w:rPr>
        <w:t>:</w:t>
      </w:r>
      <w:r w:rsidRPr="00E85716">
        <w:rPr>
          <w:sz w:val="24"/>
          <w:szCs w:val="24"/>
          <w:lang w:val="bg-BG" w:eastAsia="ar-SA"/>
        </w:rPr>
        <w:t xml:space="preserve"> Заявлението заедно с всички приложени документи се представят на </w:t>
      </w:r>
      <w:r w:rsidRPr="00E85716">
        <w:rPr>
          <w:b/>
          <w:sz w:val="24"/>
          <w:szCs w:val="24"/>
          <w:lang w:val="bg-BG" w:eastAsia="ar-SA"/>
        </w:rPr>
        <w:t>български език,</w:t>
      </w:r>
      <w:r w:rsidRPr="00E85716">
        <w:rPr>
          <w:sz w:val="24"/>
          <w:szCs w:val="24"/>
          <w:lang w:val="bg-BG" w:eastAsia="ar-SA"/>
        </w:rPr>
        <w:t xml:space="preserve">  съгласно изискванията на документацията. Прилаганите документи се описват в отделен опис, като се представят подредени в посочената в описа последователност и представляват неразделна част от настоящото заявление за участие.</w:t>
      </w:r>
    </w:p>
    <w:p w:rsidR="00FA3A7C" w:rsidRPr="00E85716" w:rsidRDefault="00FA3A7C" w:rsidP="00DB52AA">
      <w:pPr>
        <w:tabs>
          <w:tab w:val="left" w:pos="284"/>
        </w:tabs>
        <w:spacing w:line="276" w:lineRule="auto"/>
        <w:ind w:firstLine="567"/>
        <w:jc w:val="both"/>
        <w:rPr>
          <w:b/>
          <w:sz w:val="24"/>
          <w:szCs w:val="24"/>
          <w:lang w:val="ru-RU"/>
        </w:rPr>
      </w:pPr>
    </w:p>
    <w:p w:rsidR="00FA3A7C" w:rsidRPr="00E85716" w:rsidRDefault="00FA3A7C" w:rsidP="00DB52AA">
      <w:pPr>
        <w:tabs>
          <w:tab w:val="left" w:pos="284"/>
        </w:tabs>
        <w:spacing w:line="276" w:lineRule="auto"/>
        <w:ind w:firstLine="567"/>
        <w:jc w:val="both"/>
        <w:rPr>
          <w:sz w:val="24"/>
          <w:szCs w:val="24"/>
          <w:lang w:val="ru-RU"/>
        </w:rPr>
      </w:pPr>
      <w:r w:rsidRPr="00E85716">
        <w:rPr>
          <w:b/>
          <w:sz w:val="24"/>
          <w:szCs w:val="24"/>
          <w:lang w:val="ru-RU"/>
        </w:rPr>
        <w:t>Дата:</w:t>
      </w:r>
      <w:r w:rsidRPr="00E85716">
        <w:rPr>
          <w:sz w:val="24"/>
          <w:szCs w:val="24"/>
          <w:lang w:val="ru-RU"/>
        </w:rPr>
        <w:t xml:space="preserve"> </w:t>
      </w:r>
      <w:r w:rsidRPr="00E85716">
        <w:rPr>
          <w:b/>
          <w:sz w:val="24"/>
          <w:szCs w:val="24"/>
          <w:lang w:val="ru-RU"/>
        </w:rPr>
        <w:t>.............................201</w:t>
      </w:r>
      <w:r w:rsidRPr="00E85716">
        <w:rPr>
          <w:b/>
          <w:sz w:val="24"/>
          <w:szCs w:val="24"/>
          <w:lang w:val="bg-BG"/>
        </w:rPr>
        <w:t xml:space="preserve">8 </w:t>
      </w:r>
      <w:r w:rsidRPr="00E85716">
        <w:rPr>
          <w:b/>
          <w:sz w:val="24"/>
          <w:szCs w:val="24"/>
          <w:lang w:val="ru-RU"/>
        </w:rPr>
        <w:t>год.</w:t>
      </w:r>
      <w:r w:rsidRPr="00E85716">
        <w:rPr>
          <w:b/>
          <w:sz w:val="24"/>
          <w:szCs w:val="24"/>
          <w:lang w:val="ru-RU"/>
        </w:rPr>
        <w:tab/>
      </w:r>
      <w:r w:rsidRPr="00E85716">
        <w:rPr>
          <w:sz w:val="24"/>
          <w:szCs w:val="24"/>
          <w:lang w:val="ru-RU"/>
        </w:rPr>
        <w:tab/>
      </w:r>
      <w:r w:rsidRPr="00E85716">
        <w:rPr>
          <w:sz w:val="24"/>
          <w:szCs w:val="24"/>
          <w:lang w:val="ru-RU"/>
        </w:rPr>
        <w:tab/>
      </w:r>
      <w:r w:rsidRPr="00E85716">
        <w:rPr>
          <w:b/>
          <w:sz w:val="24"/>
          <w:szCs w:val="24"/>
          <w:lang w:val="ru-RU"/>
        </w:rPr>
        <w:t>С уважение:</w:t>
      </w:r>
      <w:r w:rsidRPr="00E85716">
        <w:rPr>
          <w:sz w:val="24"/>
          <w:szCs w:val="24"/>
          <w:lang w:val="ru-RU"/>
        </w:rPr>
        <w:t xml:space="preserve">   ……………………</w:t>
      </w:r>
    </w:p>
    <w:p w:rsidR="00FA3A7C" w:rsidRPr="00E85716" w:rsidRDefault="00FA3A7C" w:rsidP="00DB52AA">
      <w:pPr>
        <w:tabs>
          <w:tab w:val="left" w:pos="284"/>
        </w:tabs>
        <w:spacing w:line="276" w:lineRule="auto"/>
        <w:ind w:firstLine="567"/>
        <w:jc w:val="both"/>
        <w:rPr>
          <w:i/>
          <w:sz w:val="24"/>
          <w:szCs w:val="24"/>
          <w:lang w:val="ru-RU"/>
        </w:rPr>
      </w:pPr>
      <w:r w:rsidRPr="00E85716">
        <w:rPr>
          <w:i/>
          <w:sz w:val="24"/>
          <w:szCs w:val="24"/>
          <w:lang w:val="ru-RU"/>
        </w:rPr>
        <w:t xml:space="preserve">                                                                                                           (име, подпис и печат)</w:t>
      </w:r>
    </w:p>
    <w:p w:rsidR="00FA3A7C" w:rsidRPr="00E85716" w:rsidRDefault="00FA3A7C" w:rsidP="00DB52AA">
      <w:pPr>
        <w:tabs>
          <w:tab w:val="left" w:pos="284"/>
        </w:tabs>
        <w:spacing w:line="276" w:lineRule="auto"/>
        <w:jc w:val="both"/>
        <w:rPr>
          <w:sz w:val="24"/>
          <w:szCs w:val="24"/>
          <w:lang w:val="ru-RU"/>
        </w:rPr>
      </w:pPr>
      <w:r w:rsidRPr="00E85716">
        <w:rPr>
          <w:sz w:val="24"/>
          <w:szCs w:val="24"/>
          <w:lang w:val="ru-RU"/>
        </w:rPr>
        <w:tab/>
      </w:r>
      <w:r w:rsidRPr="00E85716">
        <w:rPr>
          <w:sz w:val="24"/>
          <w:szCs w:val="24"/>
          <w:lang w:val="ru-RU"/>
        </w:rPr>
        <w:tab/>
      </w:r>
      <w:r w:rsidRPr="00E85716">
        <w:rPr>
          <w:sz w:val="24"/>
          <w:szCs w:val="24"/>
          <w:lang w:val="ru-RU"/>
        </w:rPr>
        <w:tab/>
      </w:r>
    </w:p>
    <w:p w:rsidR="00FA3A7C" w:rsidRPr="00E85716" w:rsidRDefault="00FA3A7C" w:rsidP="00DB52AA">
      <w:pPr>
        <w:spacing w:line="276" w:lineRule="auto"/>
        <w:jc w:val="both"/>
        <w:rPr>
          <w:sz w:val="24"/>
          <w:szCs w:val="24"/>
          <w:lang w:val="ru-RU"/>
        </w:rPr>
      </w:pPr>
      <w:r w:rsidRPr="00E85716">
        <w:rPr>
          <w:i/>
          <w:sz w:val="24"/>
          <w:szCs w:val="24"/>
          <w:lang w:val="bg-BG"/>
        </w:rPr>
        <w:t>*</w:t>
      </w:r>
      <w:r w:rsidRPr="00E85716">
        <w:rPr>
          <w:i/>
          <w:sz w:val="24"/>
          <w:szCs w:val="24"/>
          <w:lang w:val="ru-RU"/>
        </w:rPr>
        <w:t>Име и подпис (и печат) на представляващия кандидата съгласно документа за регистрация/ удостоверението за актуално състояние/документа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FA3A7C" w:rsidRPr="00E85716" w:rsidRDefault="00FA3A7C" w:rsidP="00703F41">
      <w:pPr>
        <w:spacing w:line="276" w:lineRule="auto"/>
        <w:ind w:firstLine="709"/>
        <w:jc w:val="both"/>
        <w:rPr>
          <w:sz w:val="24"/>
          <w:szCs w:val="24"/>
          <w:lang w:val="bg-BG"/>
        </w:rPr>
      </w:pPr>
    </w:p>
    <w:p w:rsidR="001B3BAE" w:rsidRPr="009358D6" w:rsidRDefault="001B3BAE" w:rsidP="001B3BAE">
      <w:pPr>
        <w:ind w:left="3540" w:firstLine="708"/>
        <w:rPr>
          <w:sz w:val="24"/>
          <w:szCs w:val="24"/>
          <w:lang w:val="ru-RU"/>
        </w:rPr>
      </w:pPr>
    </w:p>
    <w:p w:rsidR="001B3BAE" w:rsidRPr="009358D6" w:rsidRDefault="001B3BAE" w:rsidP="001B3BAE">
      <w:pPr>
        <w:shd w:val="clear" w:color="auto" w:fill="FFFFFF"/>
        <w:ind w:left="19"/>
        <w:jc w:val="center"/>
        <w:rPr>
          <w:lang w:val="ru-RU"/>
        </w:rPr>
      </w:pPr>
      <w:r w:rsidRPr="009358D6">
        <w:rPr>
          <w:spacing w:val="4"/>
          <w:lang w:val="ru-RU"/>
        </w:rPr>
        <w:t xml:space="preserve">Упълномощен да подпише </w:t>
      </w:r>
      <w:r>
        <w:rPr>
          <w:spacing w:val="4"/>
          <w:lang w:val="bg-BG"/>
        </w:rPr>
        <w:t>заявлението</w:t>
      </w:r>
      <w:r w:rsidRPr="009358D6">
        <w:rPr>
          <w:lang w:val="ru-RU"/>
        </w:rPr>
        <w:t xml:space="preserve"> </w:t>
      </w:r>
      <w:r w:rsidRPr="009358D6">
        <w:rPr>
          <w:spacing w:val="6"/>
          <w:lang w:val="ru-RU"/>
        </w:rPr>
        <w:t>от името на:</w:t>
      </w:r>
    </w:p>
    <w:p w:rsidR="001B3BAE" w:rsidRPr="009358D6" w:rsidRDefault="001B3BAE" w:rsidP="001B3BAE">
      <w:pPr>
        <w:shd w:val="clear" w:color="auto" w:fill="FFFFFF"/>
        <w:tabs>
          <w:tab w:val="left" w:leader="dot" w:pos="7848"/>
        </w:tabs>
        <w:ind w:left="24"/>
        <w:jc w:val="center"/>
        <w:rPr>
          <w:lang w:val="ru-RU"/>
        </w:rPr>
      </w:pPr>
      <w:r w:rsidRPr="009358D6">
        <w:rPr>
          <w:lang w:val="ru-RU"/>
        </w:rPr>
        <w:t>..........................................................................................................................................................................................</w:t>
      </w:r>
    </w:p>
    <w:p w:rsidR="001B3BAE" w:rsidRPr="009358D6" w:rsidRDefault="001B3BAE" w:rsidP="001B3BAE">
      <w:pPr>
        <w:shd w:val="clear" w:color="auto" w:fill="FFFFFF"/>
        <w:tabs>
          <w:tab w:val="left" w:leader="dot" w:pos="7848"/>
        </w:tabs>
        <w:ind w:left="24"/>
        <w:jc w:val="center"/>
        <w:rPr>
          <w:i/>
          <w:spacing w:val="2"/>
          <w:lang w:val="ru-RU"/>
        </w:rPr>
      </w:pPr>
      <w:r w:rsidRPr="009358D6">
        <w:rPr>
          <w:i/>
          <w:spacing w:val="4"/>
          <w:lang w:val="ru-RU"/>
        </w:rPr>
        <w:t>/изписва се името на</w:t>
      </w:r>
      <w:r w:rsidRPr="009358D6">
        <w:rPr>
          <w:i/>
          <w:lang w:val="ru-RU"/>
        </w:rPr>
        <w:t xml:space="preserve"> </w:t>
      </w:r>
      <w:r>
        <w:rPr>
          <w:i/>
          <w:spacing w:val="2"/>
          <w:lang w:val="ru-RU"/>
        </w:rPr>
        <w:t>кандидата</w:t>
      </w:r>
      <w:r w:rsidRPr="009358D6">
        <w:rPr>
          <w:i/>
          <w:spacing w:val="2"/>
          <w:lang w:val="ru-RU"/>
        </w:rPr>
        <w:t>/</w:t>
      </w:r>
    </w:p>
    <w:p w:rsidR="001B3BAE" w:rsidRPr="009358D6" w:rsidRDefault="001B3BAE" w:rsidP="001B3BAE">
      <w:pPr>
        <w:shd w:val="clear" w:color="auto" w:fill="FFFFFF"/>
        <w:tabs>
          <w:tab w:val="left" w:leader="dot" w:pos="7848"/>
        </w:tabs>
        <w:ind w:left="24"/>
        <w:jc w:val="center"/>
        <w:rPr>
          <w:lang w:val="ru-RU"/>
        </w:rPr>
      </w:pPr>
      <w:r w:rsidRPr="009358D6">
        <w:rPr>
          <w:lang w:val="ru-RU"/>
        </w:rPr>
        <w:t>..........................................................................................................................................................................................</w:t>
      </w:r>
    </w:p>
    <w:p w:rsidR="001B3BAE" w:rsidRPr="009358D6" w:rsidRDefault="001B3BAE" w:rsidP="001B3BAE">
      <w:pPr>
        <w:shd w:val="clear" w:color="auto" w:fill="FFFFFF"/>
        <w:tabs>
          <w:tab w:val="left" w:leader="dot" w:pos="7848"/>
        </w:tabs>
        <w:ind w:left="24"/>
        <w:jc w:val="center"/>
        <w:rPr>
          <w:lang w:val="ru-RU"/>
        </w:rPr>
      </w:pPr>
      <w:r w:rsidRPr="009358D6">
        <w:rPr>
          <w:i/>
          <w:lang w:val="ru-RU"/>
        </w:rPr>
        <w:t>/изписва се името на упълномощеното лице и длъжността/</w:t>
      </w:r>
    </w:p>
    <w:p w:rsidR="00FA3A7C" w:rsidRPr="00E85716" w:rsidRDefault="00FA3A7C" w:rsidP="00703F41">
      <w:pPr>
        <w:spacing w:line="276" w:lineRule="auto"/>
        <w:ind w:firstLine="709"/>
        <w:jc w:val="both"/>
        <w:rPr>
          <w:sz w:val="24"/>
          <w:szCs w:val="24"/>
          <w:lang w:val="bg-BG"/>
        </w:rPr>
      </w:pPr>
    </w:p>
    <w:p w:rsidR="00FA3A7C" w:rsidRPr="00E85716" w:rsidRDefault="00FA3A7C" w:rsidP="00703F41">
      <w:pPr>
        <w:spacing w:line="276" w:lineRule="auto"/>
        <w:jc w:val="both"/>
        <w:rPr>
          <w:lang w:val="ru-RU"/>
        </w:rPr>
      </w:pPr>
    </w:p>
    <w:p w:rsidR="00FA3A7C" w:rsidRPr="00E85716" w:rsidRDefault="00FA3A7C" w:rsidP="00703F41">
      <w:pPr>
        <w:spacing w:line="276" w:lineRule="auto"/>
        <w:jc w:val="both"/>
        <w:rPr>
          <w:lang w:val="ru-RU"/>
        </w:rPr>
      </w:pPr>
    </w:p>
    <w:p w:rsidR="00FA3A7C" w:rsidRPr="00E85716" w:rsidRDefault="00FA3A7C" w:rsidP="00703F41">
      <w:pPr>
        <w:spacing w:line="276" w:lineRule="auto"/>
        <w:jc w:val="both"/>
        <w:rPr>
          <w:lang w:val="ru-RU"/>
        </w:rPr>
      </w:pPr>
    </w:p>
    <w:p w:rsidR="00FA3A7C" w:rsidRPr="00E85716" w:rsidRDefault="00FA3A7C" w:rsidP="00703F41">
      <w:pPr>
        <w:spacing w:line="276" w:lineRule="auto"/>
        <w:jc w:val="both"/>
        <w:rPr>
          <w:lang w:val="ru-RU"/>
        </w:rPr>
      </w:pPr>
    </w:p>
    <w:p w:rsidR="00FA3A7C" w:rsidRPr="00E85716" w:rsidRDefault="00FA3A7C" w:rsidP="00703F41">
      <w:pPr>
        <w:spacing w:line="276" w:lineRule="auto"/>
        <w:jc w:val="both"/>
        <w:rPr>
          <w:lang w:val="ru-RU"/>
        </w:rPr>
      </w:pPr>
    </w:p>
    <w:p w:rsidR="00FA3A7C" w:rsidRPr="00E85716" w:rsidRDefault="00FA3A7C" w:rsidP="00703F41">
      <w:pPr>
        <w:spacing w:line="276" w:lineRule="auto"/>
        <w:jc w:val="both"/>
        <w:rPr>
          <w:lang w:val="ru-RU"/>
        </w:rPr>
      </w:pPr>
    </w:p>
    <w:p w:rsidR="00FA3A7C" w:rsidRPr="00E85716" w:rsidRDefault="00FA3A7C" w:rsidP="00703F41">
      <w:pPr>
        <w:spacing w:line="276" w:lineRule="auto"/>
        <w:jc w:val="both"/>
        <w:rPr>
          <w:lang w:val="ru-RU"/>
        </w:rPr>
      </w:pPr>
    </w:p>
    <w:p w:rsidR="00FA3A7C" w:rsidRPr="00E85716"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Default="00FA3A7C" w:rsidP="00703F41">
      <w:pPr>
        <w:spacing w:line="276" w:lineRule="auto"/>
        <w:jc w:val="both"/>
        <w:rPr>
          <w:lang w:val="ru-RU"/>
        </w:rPr>
      </w:pPr>
    </w:p>
    <w:p w:rsidR="00FA3A7C" w:rsidRPr="002E168B" w:rsidRDefault="00FA3A7C" w:rsidP="007067E0">
      <w:pPr>
        <w:shd w:val="clear" w:color="auto" w:fill="FFFFFF"/>
        <w:tabs>
          <w:tab w:val="left" w:pos="284"/>
        </w:tabs>
        <w:jc w:val="right"/>
        <w:rPr>
          <w:b/>
          <w:bCs/>
          <w:sz w:val="24"/>
          <w:szCs w:val="24"/>
          <w:lang w:val="bg-BG"/>
        </w:rPr>
      </w:pPr>
      <w:r>
        <w:rPr>
          <w:b/>
          <w:bCs/>
          <w:sz w:val="24"/>
          <w:szCs w:val="24"/>
          <w:lang w:val="bg-BG"/>
        </w:rPr>
        <w:t>Приложение № 3</w:t>
      </w:r>
    </w:p>
    <w:p w:rsidR="00FA3A7C" w:rsidRPr="00C20C2F" w:rsidRDefault="00FA3A7C" w:rsidP="007067E0">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FA3A7C" w:rsidRDefault="00FA3A7C" w:rsidP="00B72685">
      <w:pPr>
        <w:ind w:left="3600"/>
        <w:rPr>
          <w:b/>
          <w:sz w:val="24"/>
          <w:szCs w:val="24"/>
          <w:lang w:val="bg-BG"/>
        </w:rPr>
      </w:pPr>
    </w:p>
    <w:p w:rsidR="00FA3A7C" w:rsidRPr="00C20C2F" w:rsidRDefault="00FA3A7C" w:rsidP="00B72685">
      <w:pPr>
        <w:ind w:left="3600"/>
        <w:rPr>
          <w:b/>
          <w:sz w:val="24"/>
          <w:szCs w:val="24"/>
          <w:lang w:val="bg-BG"/>
        </w:rPr>
      </w:pPr>
      <w:r w:rsidRPr="00C20C2F">
        <w:rPr>
          <w:b/>
          <w:sz w:val="24"/>
          <w:szCs w:val="24"/>
          <w:lang w:val="bg-BG"/>
        </w:rPr>
        <w:t xml:space="preserve">ДО </w:t>
      </w:r>
    </w:p>
    <w:p w:rsidR="00FA3A7C" w:rsidRPr="00C20C2F" w:rsidRDefault="00FA3A7C" w:rsidP="00B72685">
      <w:pPr>
        <w:ind w:left="3600"/>
        <w:rPr>
          <w:b/>
          <w:sz w:val="24"/>
          <w:szCs w:val="24"/>
          <w:lang w:val="bg-BG"/>
        </w:rPr>
      </w:pPr>
      <w:r w:rsidRPr="00C20C2F">
        <w:rPr>
          <w:b/>
          <w:sz w:val="24"/>
          <w:szCs w:val="24"/>
          <w:lang w:val="bg-BG"/>
        </w:rPr>
        <w:t>“БДЖ- ПЪТНИЧЕСКИ ПРЕВОЗИ” ЕООД</w:t>
      </w:r>
    </w:p>
    <w:p w:rsidR="00FA3A7C" w:rsidRPr="00C20C2F" w:rsidRDefault="00FA3A7C" w:rsidP="00B72685">
      <w:pPr>
        <w:ind w:left="3600"/>
        <w:rPr>
          <w:b/>
          <w:sz w:val="24"/>
          <w:szCs w:val="24"/>
          <w:lang w:val="bg-BG"/>
        </w:rPr>
      </w:pPr>
      <w:r w:rsidRPr="00C20C2F">
        <w:rPr>
          <w:b/>
          <w:sz w:val="24"/>
          <w:szCs w:val="24"/>
          <w:lang w:val="bg-BG"/>
        </w:rPr>
        <w:t>УЛ.”ИВАН ВАЗОВ” №  3</w:t>
      </w:r>
      <w:r>
        <w:rPr>
          <w:b/>
          <w:sz w:val="24"/>
          <w:szCs w:val="24"/>
          <w:lang w:val="bg-BG"/>
        </w:rPr>
        <w:t>,</w:t>
      </w:r>
      <w:r w:rsidRPr="00C20C2F">
        <w:rPr>
          <w:b/>
          <w:sz w:val="24"/>
          <w:szCs w:val="24"/>
          <w:lang w:val="bg-BG"/>
        </w:rPr>
        <w:t xml:space="preserve"> 1080</w:t>
      </w:r>
      <w:r>
        <w:rPr>
          <w:b/>
          <w:sz w:val="24"/>
          <w:szCs w:val="24"/>
          <w:lang w:val="bg-BG"/>
        </w:rPr>
        <w:t>,</w:t>
      </w:r>
      <w:r w:rsidRPr="00C20C2F">
        <w:rPr>
          <w:b/>
          <w:sz w:val="24"/>
          <w:szCs w:val="24"/>
          <w:lang w:val="bg-BG"/>
        </w:rPr>
        <w:t xml:space="preserve"> ГР. СОФИЯ</w:t>
      </w:r>
    </w:p>
    <w:p w:rsidR="00FA3A7C" w:rsidRDefault="00FA3A7C" w:rsidP="007067E0">
      <w:pPr>
        <w:jc w:val="both"/>
        <w:rPr>
          <w:b/>
          <w:bCs/>
          <w:sz w:val="24"/>
          <w:szCs w:val="24"/>
          <w:lang w:val="bg-BG"/>
        </w:rPr>
      </w:pPr>
    </w:p>
    <w:p w:rsidR="00FA3A7C" w:rsidRPr="00C20C2F" w:rsidRDefault="00FA3A7C" w:rsidP="007067E0">
      <w:pPr>
        <w:jc w:val="center"/>
        <w:rPr>
          <w:b/>
          <w:sz w:val="24"/>
          <w:szCs w:val="24"/>
          <w:lang w:val="bg-BG"/>
        </w:rPr>
      </w:pPr>
      <w:r w:rsidRPr="00C20C2F">
        <w:rPr>
          <w:b/>
          <w:sz w:val="24"/>
          <w:szCs w:val="24"/>
          <w:lang w:val="bg-BG"/>
        </w:rPr>
        <w:t xml:space="preserve"> ТЕХНИЧЕСКО ПРЕДЛОЖЕНИЕ</w:t>
      </w:r>
    </w:p>
    <w:p w:rsidR="00FA3A7C" w:rsidRDefault="00FA3A7C" w:rsidP="00B72685">
      <w:pPr>
        <w:jc w:val="both"/>
        <w:rPr>
          <w:b/>
          <w:sz w:val="24"/>
          <w:szCs w:val="24"/>
          <w:lang w:val="bg-BG"/>
        </w:rPr>
      </w:pPr>
    </w:p>
    <w:p w:rsidR="006A3725" w:rsidRPr="00B60046" w:rsidRDefault="006A3725" w:rsidP="006A3725">
      <w:pPr>
        <w:jc w:val="both"/>
        <w:rPr>
          <w:sz w:val="24"/>
          <w:szCs w:val="24"/>
          <w:lang w:val="bg-BG"/>
        </w:rPr>
      </w:pPr>
      <w:r w:rsidRPr="00B60046">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 съгласно чл. 40, ал. 2 от ППЗОП) </w:t>
      </w:r>
    </w:p>
    <w:p w:rsidR="006A3725" w:rsidRPr="00B60046" w:rsidRDefault="006A3725" w:rsidP="006A3725">
      <w:pPr>
        <w:jc w:val="both"/>
        <w:rPr>
          <w:sz w:val="24"/>
          <w:szCs w:val="24"/>
          <w:lang w:val="bg-BG"/>
        </w:rPr>
      </w:pPr>
    </w:p>
    <w:p w:rsidR="006A3725" w:rsidRPr="00B60046" w:rsidRDefault="006A3725" w:rsidP="006A3725">
      <w:pPr>
        <w:ind w:firstLine="720"/>
        <w:jc w:val="both"/>
        <w:rPr>
          <w:sz w:val="24"/>
          <w:szCs w:val="24"/>
          <w:lang w:val="bg-BG"/>
        </w:rPr>
      </w:pPr>
      <w:r w:rsidRPr="00B60046">
        <w:rPr>
          <w:sz w:val="24"/>
          <w:szCs w:val="24"/>
          <w:lang w:val="bg-BG"/>
        </w:rPr>
        <w:t xml:space="preserve"> За изпълнение на </w:t>
      </w:r>
      <w:r w:rsidRPr="00B60046">
        <w:rPr>
          <w:sz w:val="24"/>
          <w:szCs w:val="24"/>
          <w:lang w:val="ru-RU"/>
        </w:rPr>
        <w:t xml:space="preserve">обществена поръчка с предмет: </w:t>
      </w:r>
      <w:r w:rsidRPr="00B60046">
        <w:rPr>
          <w:b/>
          <w:sz w:val="24"/>
          <w:szCs w:val="24"/>
          <w:lang w:val="bg-BG"/>
        </w:rPr>
        <w:t>„Извършване на капитален ремонт на 30 броя електрически локомотива серия 44000 и 45000 собственост на „БДЖ – Пътнически превози” ЕООД, за тригодишен период и извършване на планова техническа поддръжка до достигане на 225 000 км. пробег след извършен капитален ремонт”</w:t>
      </w:r>
      <w:r w:rsidRPr="00B60046">
        <w:rPr>
          <w:b/>
          <w:bCs/>
          <w:sz w:val="24"/>
          <w:szCs w:val="24"/>
          <w:lang w:val="bg-BG"/>
        </w:rPr>
        <w:t xml:space="preserve">, </w:t>
      </w:r>
      <w:r w:rsidRPr="00B60046">
        <w:rPr>
          <w:iCs/>
          <w:spacing w:val="1"/>
          <w:sz w:val="24"/>
          <w:szCs w:val="24"/>
          <w:lang w:val="bg-BG"/>
        </w:rPr>
        <w:t>открита с Решение № ................/...............2018 г. на Управителя на „БДЖ – Пътнически превози” ЕООД</w:t>
      </w:r>
    </w:p>
    <w:p w:rsidR="006A3725" w:rsidRPr="00B60046" w:rsidRDefault="006A3725" w:rsidP="006A3725">
      <w:pPr>
        <w:rPr>
          <w:b/>
          <w:bCs/>
          <w:sz w:val="24"/>
          <w:szCs w:val="24"/>
          <w:lang w:val="bg-BG"/>
        </w:rPr>
      </w:pPr>
    </w:p>
    <w:p w:rsidR="006A3725" w:rsidRPr="00B60046" w:rsidRDefault="006A3725" w:rsidP="006A3725">
      <w:pPr>
        <w:tabs>
          <w:tab w:val="left" w:pos="1080"/>
        </w:tabs>
        <w:ind w:firstLine="567"/>
        <w:rPr>
          <w:b/>
          <w:bCs/>
          <w:sz w:val="24"/>
          <w:szCs w:val="24"/>
          <w:lang w:val="bg-BG"/>
        </w:rPr>
      </w:pPr>
      <w:r w:rsidRPr="00B60046">
        <w:rPr>
          <w:b/>
          <w:bCs/>
          <w:sz w:val="24"/>
          <w:szCs w:val="24"/>
          <w:lang w:val="ru-RU"/>
        </w:rPr>
        <w:t>УВАЖАЕМИ  ГОСПОДИН УПРАВИТЕЛ,</w:t>
      </w:r>
    </w:p>
    <w:p w:rsidR="006A3725" w:rsidRPr="00B60046" w:rsidRDefault="006A3725" w:rsidP="006A3725">
      <w:pPr>
        <w:ind w:firstLine="567"/>
        <w:jc w:val="both"/>
        <w:rPr>
          <w:sz w:val="24"/>
          <w:szCs w:val="24"/>
          <w:lang w:val="bg-BG"/>
        </w:rPr>
      </w:pPr>
    </w:p>
    <w:p w:rsidR="006A3725" w:rsidRPr="00B60046" w:rsidRDefault="006A3725" w:rsidP="006A3725">
      <w:pPr>
        <w:ind w:firstLine="567"/>
        <w:jc w:val="both"/>
        <w:rPr>
          <w:sz w:val="24"/>
          <w:szCs w:val="24"/>
          <w:lang w:val="ru-RU"/>
        </w:rPr>
      </w:pPr>
      <w:r w:rsidRPr="00B60046">
        <w:rPr>
          <w:sz w:val="24"/>
          <w:szCs w:val="24"/>
          <w:lang w:val="bg-BG"/>
        </w:rPr>
        <w:t xml:space="preserve">След запознаване с получената от Вас Покана </w:t>
      </w:r>
      <w:r w:rsidRPr="00B60046">
        <w:rPr>
          <w:b/>
          <w:sz w:val="24"/>
          <w:szCs w:val="24"/>
          <w:lang w:val="bg-BG"/>
        </w:rPr>
        <w:t>№................../……………….2018  г.</w:t>
      </w:r>
      <w:r w:rsidRPr="00B60046">
        <w:rPr>
          <w:sz w:val="24"/>
          <w:szCs w:val="24"/>
          <w:lang w:val="bg-BG"/>
        </w:rPr>
        <w:t xml:space="preserve"> за представяне на оферта и участие в договарянето и приложенията към нея, Ви представяме настоящото техническо предложение</w:t>
      </w:r>
      <w:r w:rsidRPr="00B60046">
        <w:rPr>
          <w:iCs/>
          <w:spacing w:val="1"/>
          <w:sz w:val="24"/>
          <w:szCs w:val="24"/>
          <w:lang w:val="bg-BG"/>
        </w:rPr>
        <w:t>, като предлагаме</w:t>
      </w:r>
      <w:r w:rsidRPr="00B60046">
        <w:rPr>
          <w:sz w:val="24"/>
          <w:szCs w:val="24"/>
          <w:lang w:val="ru-RU"/>
        </w:rPr>
        <w:t xml:space="preserve"> да изпълним поръчката, в съответствие с предварително обявените условия на Възложителя, при следните условия:</w:t>
      </w:r>
    </w:p>
    <w:p w:rsidR="006A3725" w:rsidRPr="00B60046" w:rsidRDefault="006A3725" w:rsidP="006A3725">
      <w:pPr>
        <w:ind w:firstLine="567"/>
        <w:jc w:val="both"/>
        <w:rPr>
          <w:sz w:val="24"/>
          <w:szCs w:val="24"/>
          <w:lang w:val="ru-RU"/>
        </w:rPr>
      </w:pPr>
    </w:p>
    <w:p w:rsidR="006A3725" w:rsidRPr="00B60046" w:rsidRDefault="006A3725" w:rsidP="006A3725">
      <w:pPr>
        <w:spacing w:after="120"/>
        <w:ind w:firstLine="567"/>
        <w:jc w:val="both"/>
        <w:rPr>
          <w:b/>
          <w:sz w:val="24"/>
          <w:szCs w:val="24"/>
          <w:u w:val="single"/>
          <w:lang w:val="ru-RU"/>
        </w:rPr>
      </w:pPr>
      <w:r w:rsidRPr="00B60046">
        <w:rPr>
          <w:b/>
          <w:sz w:val="24"/>
          <w:szCs w:val="24"/>
          <w:u w:val="single"/>
          <w:lang w:val="ru-RU"/>
        </w:rPr>
        <w:t>ПРЕДЛАГАМЕ ИЗПЪЛНЕНИЕ НА ДЕЙНОСТИТЕ, ПРЕДМЕТ НА ОБЩЕСТВЕНАТА ПОРЪЧКА, КАКТО СЛЕДВА:</w:t>
      </w:r>
    </w:p>
    <w:p w:rsidR="006A3725" w:rsidRPr="00B60046" w:rsidRDefault="006A3725" w:rsidP="00B57781">
      <w:pPr>
        <w:pStyle w:val="ListParagraph"/>
        <w:numPr>
          <w:ilvl w:val="0"/>
          <w:numId w:val="9"/>
        </w:numPr>
        <w:spacing w:after="120"/>
        <w:ind w:left="0" w:right="23" w:firstLine="567"/>
        <w:jc w:val="both"/>
        <w:rPr>
          <w:szCs w:val="24"/>
          <w:lang w:val="ru-RU"/>
        </w:rPr>
      </w:pPr>
      <w:r w:rsidRPr="00B60046">
        <w:rPr>
          <w:szCs w:val="24"/>
          <w:lang w:val="ru-RU"/>
        </w:rPr>
        <w:t xml:space="preserve">ИЗПЪЛНЕНИЕ НА ВСИЧКИ ДЕЙНОСТИ ПО КАПИТАЛЕН РЕМОНТ на 30 броя </w:t>
      </w:r>
      <w:r w:rsidRPr="00B60046">
        <w:rPr>
          <w:szCs w:val="24"/>
          <w:lang w:val="bg-BG"/>
        </w:rPr>
        <w:t>електрически локомотив</w:t>
      </w:r>
      <w:r>
        <w:rPr>
          <w:szCs w:val="24"/>
          <w:lang w:val="bg-BG"/>
        </w:rPr>
        <w:t>а</w:t>
      </w:r>
      <w:r w:rsidRPr="00B60046">
        <w:rPr>
          <w:szCs w:val="24"/>
          <w:lang w:val="bg-BG"/>
        </w:rPr>
        <w:t xml:space="preserve"> серия 44000 и 45000 в съответствие със изискуемите условия, срокове и качество съгласно раздели от </w:t>
      </w:r>
      <w:r w:rsidRPr="00B60046">
        <w:rPr>
          <w:szCs w:val="24"/>
          <w:lang w:val="fr-FR"/>
        </w:rPr>
        <w:t>I</w:t>
      </w:r>
      <w:r w:rsidRPr="00B60046">
        <w:rPr>
          <w:szCs w:val="24"/>
          <w:lang w:val="ru-RU"/>
        </w:rPr>
        <w:t xml:space="preserve"> до </w:t>
      </w:r>
      <w:r w:rsidRPr="00B60046">
        <w:rPr>
          <w:szCs w:val="24"/>
          <w:lang w:val="en-US"/>
        </w:rPr>
        <w:t>VI</w:t>
      </w:r>
      <w:r w:rsidRPr="00214928">
        <w:rPr>
          <w:szCs w:val="24"/>
          <w:lang w:val="ru-RU"/>
        </w:rPr>
        <w:t xml:space="preserve"> </w:t>
      </w:r>
      <w:r w:rsidRPr="00B60046">
        <w:rPr>
          <w:szCs w:val="24"/>
          <w:lang w:val="bg-BG"/>
        </w:rPr>
        <w:t xml:space="preserve">вкл. на Технически условия за „Извършване на капитален ремонт на 30 броя електрически локомотива серия 44000 и 45000 собственост на „БДЖ – Пътнически превози” ЕООД, за тригодишен период и извършване на </w:t>
      </w:r>
      <w:r>
        <w:rPr>
          <w:szCs w:val="24"/>
          <w:lang w:val="bg-BG"/>
        </w:rPr>
        <w:t xml:space="preserve">извънгаранционна </w:t>
      </w:r>
      <w:r w:rsidRPr="00B60046">
        <w:rPr>
          <w:szCs w:val="24"/>
          <w:lang w:val="bg-BG"/>
        </w:rPr>
        <w:t xml:space="preserve">планова техническа поддръжка до достигане на 225 000 км. пробег след извършен капитален ремонт”, от документацията за участие, </w:t>
      </w:r>
      <w:r w:rsidRPr="00B60046">
        <w:rPr>
          <w:lang w:val="bg-BG"/>
        </w:rPr>
        <w:t xml:space="preserve">и </w:t>
      </w:r>
      <w:r w:rsidRPr="00B60046">
        <w:rPr>
          <w:rStyle w:val="FontStyle26"/>
          <w:b w:val="0"/>
          <w:sz w:val="24"/>
          <w:szCs w:val="24"/>
          <w:lang w:val="bg-BG"/>
        </w:rPr>
        <w:t xml:space="preserve">при спазване условията на „Правилник за заводски ремонт на електрически локомотиви серия 44000, 45000”-ПЛС 127/05 на „БДЖ-Пътнически превози” ЕООД </w:t>
      </w:r>
      <w:r w:rsidRPr="00B60046">
        <w:rPr>
          <w:szCs w:val="24"/>
          <w:lang w:val="bg-BG"/>
        </w:rPr>
        <w:t>в това число:</w:t>
      </w:r>
    </w:p>
    <w:p w:rsidR="006A3725" w:rsidRPr="006A3725" w:rsidRDefault="006A3725" w:rsidP="006A3725">
      <w:pPr>
        <w:pStyle w:val="ListParagraph"/>
        <w:numPr>
          <w:ilvl w:val="6"/>
          <w:numId w:val="6"/>
        </w:numPr>
        <w:spacing w:after="120"/>
        <w:ind w:left="0" w:right="23" w:firstLine="567"/>
        <w:jc w:val="both"/>
        <w:rPr>
          <w:szCs w:val="24"/>
          <w:lang w:val="bg-BG"/>
        </w:rPr>
      </w:pPr>
      <w:r w:rsidRPr="006A3725">
        <w:rPr>
          <w:szCs w:val="24"/>
          <w:lang w:val="bg-BG"/>
        </w:rPr>
        <w:t xml:space="preserve">ИЗПЪЛНЕНИЕ на основния обем на дейностите по капитален ремонт съгласно раздел </w:t>
      </w:r>
      <w:r w:rsidRPr="006A3725">
        <w:rPr>
          <w:szCs w:val="24"/>
          <w:lang w:val="fr-FR"/>
        </w:rPr>
        <w:t>I</w:t>
      </w:r>
      <w:r w:rsidRPr="006A3725">
        <w:rPr>
          <w:szCs w:val="24"/>
          <w:lang w:val="ru-RU"/>
        </w:rPr>
        <w:t xml:space="preserve"> </w:t>
      </w:r>
      <w:r w:rsidRPr="006A3725">
        <w:rPr>
          <w:szCs w:val="24"/>
          <w:lang w:val="bg-BG"/>
        </w:rPr>
        <w:t>на Технически условия за „Извършване на капитален ремонт на 30 броя електрически локомотива серия 44000 и 45000 собственост на „БДЖ – Пътнически превози” ЕООД, за тригодишен период и извършване на извънгаранционна планова техническа поддръжка до достигане на 225 000 км. пробег след извършен капитален ремонт”</w:t>
      </w:r>
    </w:p>
    <w:p w:rsidR="006A3725" w:rsidRPr="00B60046" w:rsidRDefault="006A3725" w:rsidP="006A3725">
      <w:pPr>
        <w:pStyle w:val="Style12"/>
        <w:widowControl/>
        <w:numPr>
          <w:ilvl w:val="6"/>
          <w:numId w:val="6"/>
        </w:numPr>
        <w:tabs>
          <w:tab w:val="left" w:pos="1418"/>
        </w:tabs>
        <w:spacing w:line="266" w:lineRule="exact"/>
        <w:ind w:left="0" w:firstLine="567"/>
        <w:rPr>
          <w:rStyle w:val="FontStyle26"/>
          <w:b w:val="0"/>
          <w:sz w:val="24"/>
          <w:szCs w:val="24"/>
          <w:lang w:val="bg-BG"/>
        </w:rPr>
      </w:pPr>
      <w:r w:rsidRPr="00B60046">
        <w:rPr>
          <w:u w:val="single"/>
          <w:lang w:val="ru-RU"/>
        </w:rPr>
        <w:t>ИЗПЪЛНЕНИЕ НА</w:t>
      </w:r>
      <w:r w:rsidRPr="00B60046">
        <w:rPr>
          <w:lang w:val="ru-RU"/>
        </w:rPr>
        <w:t xml:space="preserve"> </w:t>
      </w:r>
      <w:r w:rsidRPr="00B60046">
        <w:rPr>
          <w:u w:val="single"/>
          <w:lang w:val="bg-BG"/>
        </w:rPr>
        <w:t xml:space="preserve">допълнителни дейности, отнасящи се до технически преустройства за отстраняване на някои конструктивни недостатъци и остарели технически решения </w:t>
      </w:r>
      <w:r w:rsidRPr="00B60046">
        <w:rPr>
          <w:rStyle w:val="FontStyle26"/>
          <w:b w:val="0"/>
          <w:sz w:val="24"/>
          <w:szCs w:val="24"/>
          <w:u w:val="single"/>
          <w:lang w:val="bg-BG"/>
        </w:rPr>
        <w:t>на</w:t>
      </w:r>
      <w:r w:rsidRPr="00B60046">
        <w:rPr>
          <w:lang w:val="bg-BG"/>
        </w:rPr>
        <w:t xml:space="preserve"> електрически локомотиви серия</w:t>
      </w:r>
      <w:r>
        <w:rPr>
          <w:lang w:val="bg-BG"/>
        </w:rPr>
        <w:t xml:space="preserve"> </w:t>
      </w:r>
      <w:r w:rsidRPr="00B60046">
        <w:rPr>
          <w:lang w:val="bg-BG"/>
        </w:rPr>
        <w:t>44000 и 45000</w:t>
      </w:r>
      <w:r w:rsidRPr="00B60046">
        <w:rPr>
          <w:rStyle w:val="FontStyle26"/>
          <w:b w:val="0"/>
          <w:sz w:val="24"/>
          <w:szCs w:val="24"/>
          <w:lang w:val="bg-BG"/>
        </w:rPr>
        <w:t xml:space="preserve">, </w:t>
      </w:r>
      <w:r w:rsidRPr="00B60046">
        <w:rPr>
          <w:lang w:val="bg-BG"/>
        </w:rPr>
        <w:t xml:space="preserve">съгласно раздел </w:t>
      </w:r>
      <w:r w:rsidRPr="00B60046">
        <w:t>I</w:t>
      </w:r>
      <w:r w:rsidRPr="00B60046">
        <w:rPr>
          <w:lang w:val="ru-RU"/>
        </w:rPr>
        <w:t xml:space="preserve"> </w:t>
      </w:r>
      <w:r w:rsidRPr="00B60046">
        <w:rPr>
          <w:lang w:val="bg-BG"/>
        </w:rPr>
        <w:t xml:space="preserve">на Технически условия за „Извършване на капитален ремонт на 30 броя електрически локомотива серия 44000 и 45000 собственост на „БДЖ – Пътнически превози” ЕООД, за тригодишен период и извършване на </w:t>
      </w:r>
      <w:r>
        <w:rPr>
          <w:lang w:val="bg-BG"/>
        </w:rPr>
        <w:t xml:space="preserve">извънгаранционна </w:t>
      </w:r>
      <w:r w:rsidRPr="00B60046">
        <w:rPr>
          <w:lang w:val="bg-BG"/>
        </w:rPr>
        <w:t>планова техническа поддръжка до достигане на 225 000 км. пробег след извършен капитален ремонт”</w:t>
      </w:r>
      <w:r w:rsidRPr="00B60046">
        <w:rPr>
          <w:rStyle w:val="FontStyle26"/>
          <w:b w:val="0"/>
          <w:sz w:val="24"/>
          <w:szCs w:val="24"/>
          <w:lang w:val="bg-BG"/>
        </w:rPr>
        <w:t>.</w:t>
      </w:r>
      <w:r w:rsidRPr="00B60046">
        <w:rPr>
          <w:b/>
          <w:lang w:val="bg-BG"/>
        </w:rPr>
        <w:t xml:space="preserve"> </w:t>
      </w:r>
      <w:r w:rsidRPr="00B60046">
        <w:rPr>
          <w:lang w:val="bg-BG"/>
        </w:rPr>
        <w:t xml:space="preserve">Предлагаме да вложим следните части/възли за извършване на технически преустройства за </w:t>
      </w:r>
      <w:r w:rsidRPr="00B60046">
        <w:rPr>
          <w:rStyle w:val="FontStyle26"/>
          <w:b w:val="0"/>
          <w:sz w:val="24"/>
          <w:szCs w:val="24"/>
          <w:lang w:val="bg-BG"/>
        </w:rPr>
        <w:t xml:space="preserve">отстраняване на някои конструктивни недостатъци и остарели технически решения и за постигане на по-висока техническа надеждност, при капиталните ремонти на локомотиви серии 44000 и 45000, при извършване на допълнителните дейности посочени в раздел </w:t>
      </w:r>
      <w:r w:rsidRPr="00B60046">
        <w:rPr>
          <w:rStyle w:val="FontStyle26"/>
          <w:b w:val="0"/>
          <w:sz w:val="24"/>
          <w:szCs w:val="24"/>
        </w:rPr>
        <w:t>I</w:t>
      </w:r>
      <w:r w:rsidRPr="00B60046">
        <w:rPr>
          <w:rStyle w:val="FontStyle26"/>
          <w:b w:val="0"/>
          <w:sz w:val="24"/>
          <w:szCs w:val="24"/>
          <w:lang w:val="bg-BG"/>
        </w:rPr>
        <w:t>, точка 5 от Технически условия на Възложителя, неразделна част от документацията за участие, както следва:</w:t>
      </w:r>
    </w:p>
    <w:p w:rsidR="006A3725" w:rsidRPr="00B60046" w:rsidRDefault="006A3725" w:rsidP="006A3725">
      <w:pPr>
        <w:pStyle w:val="Style12"/>
        <w:widowControl/>
        <w:tabs>
          <w:tab w:val="left" w:pos="828"/>
        </w:tabs>
        <w:spacing w:line="266" w:lineRule="exact"/>
        <w:ind w:firstLine="569"/>
        <w:rPr>
          <w:rStyle w:val="FontStyle26"/>
          <w:b w:val="0"/>
          <w:sz w:val="24"/>
          <w:szCs w:val="24"/>
          <w:lang w:val="bg-BG"/>
        </w:rPr>
      </w:pPr>
    </w:p>
    <w:tbl>
      <w:tblPr>
        <w:tblW w:w="96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4454"/>
        <w:gridCol w:w="2269"/>
        <w:gridCol w:w="2270"/>
      </w:tblGrid>
      <w:tr w:rsidR="006A3725" w:rsidRPr="00493120" w:rsidTr="00A45794">
        <w:tc>
          <w:tcPr>
            <w:tcW w:w="648" w:type="dxa"/>
          </w:tcPr>
          <w:p w:rsidR="006A3725" w:rsidRPr="00B60046" w:rsidRDefault="006A3725" w:rsidP="00A45794">
            <w:pPr>
              <w:ind w:right="23"/>
              <w:jc w:val="center"/>
              <w:rPr>
                <w:rStyle w:val="FontStyle25"/>
                <w:sz w:val="20"/>
                <w:szCs w:val="20"/>
                <w:lang w:val="bg-BG"/>
              </w:rPr>
            </w:pPr>
            <w:r w:rsidRPr="00B60046">
              <w:rPr>
                <w:rStyle w:val="FontStyle25"/>
                <w:sz w:val="20"/>
                <w:szCs w:val="20"/>
                <w:lang w:val="bg-BG"/>
              </w:rPr>
              <w:t>№ по ред</w:t>
            </w:r>
          </w:p>
        </w:tc>
        <w:tc>
          <w:tcPr>
            <w:tcW w:w="4454" w:type="dxa"/>
          </w:tcPr>
          <w:p w:rsidR="006A3725" w:rsidRPr="00B60046" w:rsidRDefault="006A3725" w:rsidP="00A45794">
            <w:pPr>
              <w:ind w:right="23"/>
              <w:jc w:val="center"/>
              <w:rPr>
                <w:rStyle w:val="FontStyle25"/>
                <w:sz w:val="20"/>
                <w:szCs w:val="20"/>
                <w:lang w:val="bg-BG"/>
              </w:rPr>
            </w:pPr>
          </w:p>
          <w:p w:rsidR="006A3725" w:rsidRPr="00B60046" w:rsidRDefault="006A3725" w:rsidP="00A45794">
            <w:pPr>
              <w:ind w:right="23"/>
              <w:jc w:val="center"/>
              <w:rPr>
                <w:rStyle w:val="FontStyle25"/>
                <w:sz w:val="20"/>
                <w:szCs w:val="20"/>
                <w:lang w:val="bg-BG"/>
              </w:rPr>
            </w:pPr>
            <w:r w:rsidRPr="00B60046">
              <w:rPr>
                <w:rStyle w:val="FontStyle25"/>
                <w:sz w:val="20"/>
                <w:szCs w:val="20"/>
                <w:lang w:val="bg-BG"/>
              </w:rPr>
              <w:t>Наименование</w:t>
            </w:r>
          </w:p>
        </w:tc>
        <w:tc>
          <w:tcPr>
            <w:tcW w:w="2269" w:type="dxa"/>
          </w:tcPr>
          <w:p w:rsidR="006A3725" w:rsidRPr="00B60046" w:rsidRDefault="006A3725" w:rsidP="00A45794">
            <w:pPr>
              <w:ind w:right="23"/>
              <w:jc w:val="center"/>
              <w:rPr>
                <w:rStyle w:val="FontStyle25"/>
                <w:sz w:val="20"/>
                <w:szCs w:val="20"/>
                <w:lang w:val="bg-BG"/>
              </w:rPr>
            </w:pPr>
            <w:r w:rsidRPr="00B60046">
              <w:rPr>
                <w:rStyle w:val="FontStyle25"/>
                <w:sz w:val="20"/>
                <w:szCs w:val="20"/>
                <w:lang w:val="bg-BG"/>
              </w:rPr>
              <w:t>Марка, модел, технически параметри</w:t>
            </w:r>
          </w:p>
        </w:tc>
        <w:tc>
          <w:tcPr>
            <w:tcW w:w="2270" w:type="dxa"/>
          </w:tcPr>
          <w:p w:rsidR="006A3725" w:rsidRPr="00B60046" w:rsidRDefault="006A3725" w:rsidP="00A45794">
            <w:pPr>
              <w:ind w:right="23"/>
              <w:jc w:val="center"/>
              <w:rPr>
                <w:rStyle w:val="FontStyle25"/>
                <w:sz w:val="20"/>
                <w:szCs w:val="20"/>
                <w:lang w:val="bg-BG"/>
              </w:rPr>
            </w:pPr>
            <w:r w:rsidRPr="00B60046">
              <w:rPr>
                <w:rStyle w:val="FontStyle25"/>
                <w:sz w:val="20"/>
                <w:szCs w:val="20"/>
                <w:lang w:val="bg-BG"/>
              </w:rPr>
              <w:t>Необходимо количество части/възли за 1 локомотив серия 44/45</w:t>
            </w:r>
          </w:p>
        </w:tc>
      </w:tr>
      <w:tr w:rsidR="006A3725" w:rsidRPr="00493120" w:rsidTr="00A45794">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1</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 xml:space="preserve">Преустройство на сигнаяно-осветителната инсталация и монтиране на </w:t>
            </w:r>
            <w:r w:rsidRPr="00B60046">
              <w:rPr>
                <w:rStyle w:val="FontStyle25"/>
                <w:b w:val="0"/>
                <w:sz w:val="20"/>
                <w:szCs w:val="20"/>
                <w:lang w:val="bg-BG"/>
              </w:rPr>
              <w:t>„</w:t>
            </w:r>
            <w:r w:rsidRPr="00B60046">
              <w:rPr>
                <w:rStyle w:val="FontStyle25"/>
                <w:b w:val="0"/>
                <w:sz w:val="20"/>
                <w:szCs w:val="20"/>
              </w:rPr>
              <w:t>LED</w:t>
            </w:r>
            <w:r w:rsidRPr="00B60046">
              <w:rPr>
                <w:rStyle w:val="FontStyle25"/>
                <w:b w:val="0"/>
                <w:sz w:val="20"/>
                <w:szCs w:val="20"/>
                <w:lang w:val="bg-BG"/>
              </w:rPr>
              <w:t>"</w:t>
            </w:r>
            <w:r w:rsidRPr="00B60046">
              <w:rPr>
                <w:rStyle w:val="FontStyle25"/>
                <w:b w:val="0"/>
                <w:sz w:val="20"/>
                <w:szCs w:val="20"/>
                <w:lang w:val="bg-BG"/>
              </w:rPr>
              <w:br/>
            </w:r>
            <w:r w:rsidRPr="00B60046">
              <w:rPr>
                <w:rStyle w:val="FontStyle26"/>
                <w:b w:val="0"/>
                <w:sz w:val="20"/>
                <w:szCs w:val="20"/>
                <w:lang w:val="bg-BG"/>
              </w:rPr>
              <w:t>осветление</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r w:rsidR="006A3725" w:rsidRPr="00493120" w:rsidTr="00A45794">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2</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Монтаж на климатична инсталация в командните кабини</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r w:rsidR="006A3725" w:rsidRPr="00493120" w:rsidTr="00A45794">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3</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 xml:space="preserve">Замяна на кондензаторите от </w:t>
            </w:r>
            <w:r w:rsidRPr="00B60046">
              <w:rPr>
                <w:rStyle w:val="FontStyle30"/>
                <w:b w:val="0"/>
                <w:sz w:val="20"/>
                <w:szCs w:val="20"/>
                <w:lang w:val="bg-BG"/>
              </w:rPr>
              <w:t xml:space="preserve"> </w:t>
            </w:r>
            <w:r w:rsidRPr="00B60046">
              <w:rPr>
                <w:rStyle w:val="FontStyle30"/>
                <w:b w:val="0"/>
                <w:sz w:val="20"/>
                <w:szCs w:val="20"/>
                <w:lang w:val="en-US"/>
              </w:rPr>
              <w:t>R</w:t>
            </w:r>
            <w:r w:rsidRPr="00214928">
              <w:rPr>
                <w:rStyle w:val="FontStyle30"/>
                <w:b w:val="0"/>
                <w:sz w:val="20"/>
                <w:szCs w:val="20"/>
                <w:lang w:val="bg-BG"/>
              </w:rPr>
              <w:t>-</w:t>
            </w:r>
            <w:r w:rsidRPr="00B60046">
              <w:rPr>
                <w:rStyle w:val="FontStyle30"/>
                <w:b w:val="0"/>
                <w:sz w:val="20"/>
                <w:szCs w:val="20"/>
                <w:lang w:val="bg-BG"/>
              </w:rPr>
              <w:t xml:space="preserve">С </w:t>
            </w:r>
            <w:r w:rsidRPr="00B60046">
              <w:rPr>
                <w:rStyle w:val="FontStyle26"/>
                <w:b w:val="0"/>
                <w:sz w:val="20"/>
                <w:szCs w:val="20"/>
                <w:lang w:val="bg-BG"/>
              </w:rPr>
              <w:t xml:space="preserve">групите със сухи, пожаробезопасни кондензатори, които да не съдържат полихлорирани бифенили </w:t>
            </w:r>
            <w:r w:rsidRPr="00B60046">
              <w:rPr>
                <w:rStyle w:val="FontStyle25"/>
                <w:b w:val="0"/>
                <w:sz w:val="20"/>
                <w:szCs w:val="20"/>
                <w:lang w:val="bg-BG"/>
              </w:rPr>
              <w:t xml:space="preserve">/ПХБ/ </w:t>
            </w:r>
            <w:r w:rsidRPr="00B60046">
              <w:rPr>
                <w:rStyle w:val="FontStyle26"/>
                <w:b w:val="0"/>
                <w:sz w:val="20"/>
                <w:szCs w:val="20"/>
                <w:lang w:val="bg-BG"/>
              </w:rPr>
              <w:t xml:space="preserve">и да съответстват на </w:t>
            </w:r>
            <w:r w:rsidRPr="00B60046">
              <w:rPr>
                <w:rStyle w:val="FontStyle25"/>
                <w:b w:val="0"/>
                <w:sz w:val="20"/>
                <w:szCs w:val="20"/>
                <w:lang w:val="bg-BG"/>
              </w:rPr>
              <w:t xml:space="preserve">БДС </w:t>
            </w:r>
            <w:r w:rsidRPr="00B60046">
              <w:rPr>
                <w:rStyle w:val="FontStyle25"/>
                <w:b w:val="0"/>
                <w:sz w:val="20"/>
                <w:szCs w:val="20"/>
              </w:rPr>
              <w:t>EN</w:t>
            </w:r>
            <w:r w:rsidRPr="00B60046">
              <w:rPr>
                <w:rStyle w:val="FontStyle25"/>
                <w:b w:val="0"/>
                <w:sz w:val="20"/>
                <w:szCs w:val="20"/>
                <w:lang w:val="bg-BG"/>
              </w:rPr>
              <w:t xml:space="preserve"> 61071 или еквивалент</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r w:rsidR="006A3725" w:rsidRPr="00493120" w:rsidTr="00A45794">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4</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Замяна на всички защитни релета, контролни релета и релета от оперативните вериги с еквивалентни съвременни модели</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r w:rsidR="006A3725" w:rsidRPr="00493120" w:rsidTr="00A45794">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5</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Замяна на всички автоматични предпазители и прекъсвачи с нов тип</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r w:rsidR="006A3725" w:rsidRPr="00493120" w:rsidTr="00A45794">
        <w:trPr>
          <w:trHeight w:val="70"/>
        </w:trPr>
        <w:tc>
          <w:tcPr>
            <w:tcW w:w="648" w:type="dxa"/>
            <w:vAlign w:val="center"/>
          </w:tcPr>
          <w:p w:rsidR="006A3725" w:rsidRPr="00B60046" w:rsidRDefault="006A3725" w:rsidP="00A45794">
            <w:pPr>
              <w:ind w:right="23"/>
              <w:rPr>
                <w:rStyle w:val="FontStyle25"/>
                <w:b w:val="0"/>
                <w:sz w:val="20"/>
                <w:szCs w:val="20"/>
                <w:lang w:val="bg-BG"/>
              </w:rPr>
            </w:pPr>
            <w:r w:rsidRPr="00B60046">
              <w:rPr>
                <w:rStyle w:val="FontStyle25"/>
                <w:b w:val="0"/>
                <w:sz w:val="20"/>
                <w:szCs w:val="20"/>
                <w:lang w:val="bg-BG"/>
              </w:rPr>
              <w:t>6</w:t>
            </w:r>
          </w:p>
        </w:tc>
        <w:tc>
          <w:tcPr>
            <w:tcW w:w="4454" w:type="dxa"/>
            <w:vAlign w:val="center"/>
          </w:tcPr>
          <w:p w:rsidR="006A3725" w:rsidRPr="00B60046" w:rsidRDefault="006A3725" w:rsidP="00A45794">
            <w:pPr>
              <w:ind w:right="23"/>
              <w:rPr>
                <w:rStyle w:val="FontStyle25"/>
                <w:b w:val="0"/>
                <w:sz w:val="20"/>
                <w:szCs w:val="20"/>
                <w:lang w:val="bg-BG"/>
              </w:rPr>
            </w:pPr>
            <w:r w:rsidRPr="00B60046">
              <w:rPr>
                <w:rStyle w:val="FontStyle26"/>
                <w:b w:val="0"/>
                <w:sz w:val="20"/>
                <w:szCs w:val="20"/>
                <w:lang w:val="bg-BG"/>
              </w:rPr>
              <w:t>Замяна на двата пневматични бутални компресора с нов тип.</w:t>
            </w:r>
          </w:p>
        </w:tc>
        <w:tc>
          <w:tcPr>
            <w:tcW w:w="2269" w:type="dxa"/>
          </w:tcPr>
          <w:p w:rsidR="006A3725" w:rsidRPr="00B60046" w:rsidRDefault="006A3725" w:rsidP="00A45794">
            <w:pPr>
              <w:ind w:right="23"/>
              <w:jc w:val="both"/>
              <w:rPr>
                <w:rStyle w:val="FontStyle25"/>
                <w:b w:val="0"/>
                <w:sz w:val="20"/>
                <w:szCs w:val="20"/>
                <w:lang w:val="bg-BG"/>
              </w:rPr>
            </w:pPr>
          </w:p>
        </w:tc>
        <w:tc>
          <w:tcPr>
            <w:tcW w:w="2270" w:type="dxa"/>
          </w:tcPr>
          <w:p w:rsidR="006A3725" w:rsidRPr="00B60046" w:rsidRDefault="006A3725" w:rsidP="00A45794">
            <w:pPr>
              <w:ind w:right="23"/>
              <w:jc w:val="both"/>
              <w:rPr>
                <w:rStyle w:val="FontStyle25"/>
                <w:b w:val="0"/>
                <w:sz w:val="20"/>
                <w:szCs w:val="20"/>
                <w:lang w:val="bg-BG"/>
              </w:rPr>
            </w:pPr>
          </w:p>
        </w:tc>
      </w:tr>
    </w:tbl>
    <w:p w:rsidR="006A3725" w:rsidRPr="00B60046" w:rsidRDefault="006A3725" w:rsidP="006A3725">
      <w:pPr>
        <w:ind w:right="23" w:firstLine="567"/>
        <w:jc w:val="both"/>
        <w:rPr>
          <w:i/>
          <w:sz w:val="24"/>
          <w:szCs w:val="24"/>
          <w:lang w:val="bg-BG"/>
        </w:rPr>
      </w:pPr>
    </w:p>
    <w:p w:rsidR="006A3725" w:rsidRPr="00B60046" w:rsidRDefault="006A3725" w:rsidP="006A3725">
      <w:pPr>
        <w:ind w:right="23" w:firstLine="567"/>
        <w:jc w:val="both"/>
        <w:rPr>
          <w:i/>
          <w:sz w:val="24"/>
          <w:szCs w:val="24"/>
          <w:lang w:val="bg-BG"/>
        </w:rPr>
      </w:pPr>
      <w:r w:rsidRPr="00B60046">
        <w:rPr>
          <w:i/>
          <w:sz w:val="24"/>
          <w:szCs w:val="24"/>
          <w:lang w:val="bg-BG"/>
        </w:rPr>
        <w:t>/Участникът  посочва/описва всички части/възли с техните марки, модели, технически параметри и  количества/</w:t>
      </w:r>
    </w:p>
    <w:p w:rsidR="006A3725" w:rsidRPr="00B60046" w:rsidRDefault="006A3725" w:rsidP="006A3725">
      <w:pPr>
        <w:ind w:right="23" w:firstLine="567"/>
        <w:jc w:val="both"/>
        <w:rPr>
          <w:i/>
          <w:sz w:val="24"/>
          <w:szCs w:val="24"/>
          <w:lang w:val="bg-BG"/>
        </w:rPr>
      </w:pPr>
    </w:p>
    <w:p w:rsidR="006A3725" w:rsidRPr="00B60046" w:rsidRDefault="006A3725" w:rsidP="006A3725">
      <w:pPr>
        <w:pStyle w:val="ListParagraph"/>
        <w:numPr>
          <w:ilvl w:val="6"/>
          <w:numId w:val="6"/>
        </w:numPr>
        <w:ind w:left="0" w:right="23" w:firstLine="567"/>
        <w:jc w:val="both"/>
        <w:rPr>
          <w:szCs w:val="24"/>
          <w:lang w:val="bg-BG"/>
        </w:rPr>
      </w:pPr>
      <w:r w:rsidRPr="00B60046">
        <w:rPr>
          <w:szCs w:val="24"/>
          <w:lang w:val="ru-RU"/>
        </w:rPr>
        <w:t xml:space="preserve">ИЗПЪЛНЕНИЕ НА </w:t>
      </w:r>
      <w:r w:rsidRPr="00B60046">
        <w:rPr>
          <w:szCs w:val="24"/>
          <w:lang w:val="bg-BG"/>
        </w:rPr>
        <w:t xml:space="preserve">допълнителен обем ремонтни дейности на 30 бр. електрически локомотиви серия 44000 и 45000, които са в зависимост от техническо състояние на всеки локомотив, констатирани от Възложителя и Изпълнителя след демонтажа и разглобяването на всички агрегати, възли, части и последващо извършване на прегледи, дефектоскопиране и оразмеряване и др. </w:t>
      </w:r>
    </w:p>
    <w:p w:rsidR="006A3725" w:rsidRPr="00B60046" w:rsidRDefault="006A3725" w:rsidP="006A3725">
      <w:pPr>
        <w:ind w:right="23" w:firstLine="567"/>
        <w:jc w:val="both"/>
        <w:rPr>
          <w:sz w:val="24"/>
          <w:szCs w:val="24"/>
          <w:lang w:val="bg-BG"/>
        </w:rPr>
      </w:pPr>
      <w:r w:rsidRPr="00B60046">
        <w:rPr>
          <w:sz w:val="24"/>
          <w:szCs w:val="24"/>
          <w:lang w:val="bg-BG"/>
        </w:rPr>
        <w:t xml:space="preserve">Допълнителните ремонтни дейности и замяна на нови части и възли, </w:t>
      </w:r>
      <w:r w:rsidRPr="00B60046">
        <w:rPr>
          <w:rStyle w:val="FontStyle31"/>
          <w:b w:val="0"/>
          <w:sz w:val="24"/>
          <w:szCs w:val="24"/>
          <w:lang w:val="bg-BG"/>
        </w:rPr>
        <w:t>които не подлежат на задължителна смяна, съгласно „</w:t>
      </w:r>
      <w:r w:rsidRPr="00B60046">
        <w:rPr>
          <w:rStyle w:val="FontStyle34"/>
          <w:sz w:val="24"/>
          <w:szCs w:val="24"/>
          <w:lang w:val="bg-BG"/>
        </w:rPr>
        <w:t xml:space="preserve">Спецификацията на нови части, възли и материали за задължителна смяна при извършване на капиталните ремонти /КР/ на 30 броя електрически локомотиви серии 44000 и 45000, определени в Правилник за заводски ремонт на електрически локомотиви серии 44000 и 45000 - ПЛС 127/ 05 и допълнени на основание техническото състояние на локомотивите” </w:t>
      </w:r>
      <w:r w:rsidRPr="00B60046">
        <w:rPr>
          <w:sz w:val="24"/>
          <w:szCs w:val="24"/>
          <w:lang w:val="bg-BG"/>
        </w:rPr>
        <w:t xml:space="preserve">ще извършим след подписване на двустранен протокол от нас и представители на Възложителя, и след одобрение от Възложитля на посочените дейности, с пълно описание на всички допълнителни ремонтни операции, необходими резервни части и материали. </w:t>
      </w:r>
    </w:p>
    <w:p w:rsidR="006A3725" w:rsidRPr="00B60046" w:rsidRDefault="006A3725" w:rsidP="006A3725">
      <w:pPr>
        <w:pStyle w:val="ListParagraph"/>
        <w:tabs>
          <w:tab w:val="left" w:pos="1418"/>
        </w:tabs>
        <w:ind w:left="0" w:firstLine="709"/>
        <w:jc w:val="both"/>
        <w:rPr>
          <w:szCs w:val="24"/>
          <w:lang w:val="bg-BG"/>
        </w:rPr>
      </w:pPr>
      <w:r w:rsidRPr="00B60046">
        <w:rPr>
          <w:b/>
          <w:szCs w:val="24"/>
          <w:lang w:val="bg-BG"/>
        </w:rPr>
        <w:t>3.1. В първоначалното ценово предложение представяме примерен ценоразпис</w:t>
      </w:r>
      <w:r w:rsidRPr="00B60046">
        <w:rPr>
          <w:szCs w:val="24"/>
          <w:lang w:val="bg-BG"/>
        </w:rPr>
        <w:t xml:space="preserve"> с посочен максимален обем ремонтно – възстановителни дейности, които потенциално могат да възникнат „според състоянието на локомотива”, като за всяка дейност посочваме: </w:t>
      </w:r>
    </w:p>
    <w:p w:rsidR="006A3725" w:rsidRPr="00B60046" w:rsidRDefault="006A3725" w:rsidP="006A3725">
      <w:pPr>
        <w:pStyle w:val="ListParagraph"/>
        <w:ind w:left="0"/>
        <w:jc w:val="both"/>
        <w:rPr>
          <w:szCs w:val="24"/>
          <w:lang w:val="bg-BG"/>
        </w:rPr>
      </w:pPr>
      <w:r w:rsidRPr="00B60046">
        <w:rPr>
          <w:szCs w:val="24"/>
          <w:lang w:val="bg-BG"/>
        </w:rPr>
        <w:t xml:space="preserve">наименованието на операцията, наименование на частта/възела, който трябва да бъде подменен/ремонтиран,  цена  на резервната част/възел. </w:t>
      </w:r>
    </w:p>
    <w:p w:rsidR="006A3725" w:rsidRDefault="006A3725" w:rsidP="006A3725">
      <w:pPr>
        <w:ind w:right="23" w:firstLine="709"/>
        <w:jc w:val="both"/>
        <w:rPr>
          <w:b/>
          <w:sz w:val="24"/>
          <w:szCs w:val="24"/>
          <w:lang w:val="en-US"/>
        </w:rPr>
      </w:pPr>
      <w:r w:rsidRPr="00B60046">
        <w:rPr>
          <w:b/>
          <w:sz w:val="24"/>
          <w:szCs w:val="24"/>
          <w:lang w:val="bg-BG"/>
        </w:rPr>
        <w:t xml:space="preserve">Изпълнението на всички дейности по т. </w:t>
      </w:r>
      <w:r w:rsidRPr="00B60046">
        <w:rPr>
          <w:b/>
          <w:sz w:val="24"/>
          <w:szCs w:val="24"/>
          <w:lang w:val="en-US"/>
        </w:rPr>
        <w:t>I</w:t>
      </w:r>
      <w:r w:rsidRPr="00B60046">
        <w:rPr>
          <w:b/>
          <w:sz w:val="24"/>
          <w:szCs w:val="24"/>
          <w:lang w:val="bg-BG"/>
        </w:rPr>
        <w:t xml:space="preserve"> ще се осъществи в срок до 36 месеца след сключване на договора, съгласно двустранно подписан график между страните до 25 дни след сключване на договора.</w:t>
      </w:r>
    </w:p>
    <w:p w:rsidR="006A3725" w:rsidRPr="00B60046" w:rsidRDefault="006A3725" w:rsidP="00B57781">
      <w:pPr>
        <w:pStyle w:val="Style13"/>
        <w:widowControl/>
        <w:numPr>
          <w:ilvl w:val="0"/>
          <w:numId w:val="9"/>
        </w:numPr>
        <w:spacing w:line="288" w:lineRule="exact"/>
        <w:ind w:left="0" w:firstLine="567"/>
        <w:rPr>
          <w:rStyle w:val="FontStyle26"/>
          <w:b w:val="0"/>
          <w:sz w:val="24"/>
          <w:szCs w:val="24"/>
          <w:lang w:val="bg-BG"/>
        </w:rPr>
      </w:pPr>
      <w:r w:rsidRPr="00B60046">
        <w:rPr>
          <w:lang w:val="bg-BG"/>
        </w:rPr>
        <w:t>ИЗПЪЛНЕНИЕ НА ИЗВЪНГАРАНЦИОННА П</w:t>
      </w:r>
      <w:r w:rsidRPr="00B60046">
        <w:rPr>
          <w:rStyle w:val="FontStyle26"/>
          <w:b w:val="0"/>
          <w:sz w:val="24"/>
          <w:szCs w:val="24"/>
          <w:lang w:val="bg-BG"/>
        </w:rPr>
        <w:t xml:space="preserve">ЛАНОВА ТЕХНИЧЕСКА ПОДДРЪЖКА ДО ДОСТИГАНЕ НА </w:t>
      </w:r>
      <w:r w:rsidRPr="00B60046">
        <w:rPr>
          <w:rStyle w:val="FontStyle25"/>
          <w:b w:val="0"/>
          <w:lang w:val="bg-BG" w:eastAsia="bg-BG"/>
        </w:rPr>
        <w:t xml:space="preserve">225 000 </w:t>
      </w:r>
      <w:r w:rsidRPr="00B60046">
        <w:rPr>
          <w:rStyle w:val="FontStyle25"/>
          <w:b w:val="0"/>
          <w:lang w:eastAsia="bg-BG"/>
        </w:rPr>
        <w:t>KM</w:t>
      </w:r>
      <w:r w:rsidRPr="00B60046">
        <w:rPr>
          <w:rStyle w:val="FontStyle25"/>
          <w:b w:val="0"/>
          <w:lang w:val="bg-BG" w:eastAsia="bg-BG"/>
        </w:rPr>
        <w:t xml:space="preserve">. </w:t>
      </w:r>
      <w:r w:rsidRPr="00B60046">
        <w:rPr>
          <w:rStyle w:val="FontStyle26"/>
          <w:b w:val="0"/>
          <w:sz w:val="24"/>
          <w:szCs w:val="24"/>
          <w:lang w:val="bg-BG"/>
        </w:rPr>
        <w:t xml:space="preserve">ПРОБЕГ </w:t>
      </w:r>
      <w:r w:rsidRPr="00B60046">
        <w:rPr>
          <w:rStyle w:val="FontStyle25"/>
          <w:b w:val="0"/>
          <w:lang w:val="bg-BG" w:eastAsia="bg-BG"/>
        </w:rPr>
        <w:t xml:space="preserve">СЛЕД ИЗВЪРШЕН КАПИТАЛЕН РЕМОНТ </w:t>
      </w:r>
      <w:r w:rsidRPr="00B60046">
        <w:rPr>
          <w:rStyle w:val="FontStyle26"/>
          <w:b w:val="0"/>
          <w:sz w:val="24"/>
          <w:szCs w:val="24"/>
          <w:lang w:val="bg-BG"/>
        </w:rPr>
        <w:t>в съответствие с изискванията</w:t>
      </w:r>
      <w:r w:rsidRPr="00B60046">
        <w:rPr>
          <w:lang w:val="bg-BG"/>
        </w:rPr>
        <w:t xml:space="preserve"> съгласно </w:t>
      </w:r>
      <w:r w:rsidRPr="00B60046">
        <w:rPr>
          <w:b/>
          <w:lang w:val="bg-BG"/>
        </w:rPr>
        <w:t xml:space="preserve">раздел </w:t>
      </w:r>
      <w:r w:rsidRPr="00B60046">
        <w:rPr>
          <w:b/>
        </w:rPr>
        <w:t>V</w:t>
      </w:r>
      <w:r w:rsidRPr="00B60046">
        <w:rPr>
          <w:b/>
          <w:lang w:val="fr-FR"/>
        </w:rPr>
        <w:t>II</w:t>
      </w:r>
      <w:r w:rsidRPr="00B60046">
        <w:rPr>
          <w:lang w:val="ru-RU"/>
        </w:rPr>
        <w:t xml:space="preserve"> </w:t>
      </w:r>
      <w:r w:rsidRPr="00B60046">
        <w:rPr>
          <w:lang w:val="bg-BG"/>
        </w:rPr>
        <w:t xml:space="preserve">на Технически условия за „Извършване на капитален ремонт на 30 броя електрически локомотива серия 44000 и 45000 собственост на „БДЖ – Пътнически превози” ЕООД, за тригодишен период и извършване на </w:t>
      </w:r>
      <w:r>
        <w:rPr>
          <w:lang w:val="bg-BG"/>
        </w:rPr>
        <w:t xml:space="preserve">извънгаранционна </w:t>
      </w:r>
      <w:r w:rsidRPr="00B60046">
        <w:rPr>
          <w:lang w:val="bg-BG"/>
        </w:rPr>
        <w:t xml:space="preserve">планова техническа поддръжка до достигане на 225 000 км. пробег след извършен капитален ремонт”, и </w:t>
      </w:r>
      <w:r w:rsidRPr="00B60046">
        <w:rPr>
          <w:rStyle w:val="FontStyle26"/>
          <w:b w:val="0"/>
          <w:sz w:val="24"/>
          <w:szCs w:val="24"/>
          <w:lang w:val="bg-BG"/>
        </w:rPr>
        <w:t xml:space="preserve">на посочените в Техническите условия </w:t>
      </w:r>
      <w:r w:rsidRPr="00B60046">
        <w:rPr>
          <w:rStyle w:val="FontStyle25"/>
          <w:b w:val="0"/>
          <w:lang w:val="bg-BG" w:eastAsia="bg-BG"/>
        </w:rPr>
        <w:t>„Правилник за деповски ремонт и поддържане на електрически локомотиви на БДЖ” - сигн. № ЛС 0103/ 1979</w:t>
      </w:r>
      <w:r w:rsidRPr="00B60046">
        <w:rPr>
          <w:rStyle w:val="FontStyle26"/>
          <w:b w:val="0"/>
          <w:sz w:val="24"/>
          <w:szCs w:val="24"/>
          <w:lang w:val="bg-BG"/>
        </w:rPr>
        <w:t xml:space="preserve">, съгласно между ремонтните пробези в Предписание </w:t>
      </w:r>
      <w:r w:rsidRPr="00B60046">
        <w:rPr>
          <w:rStyle w:val="FontStyle25"/>
          <w:b w:val="0"/>
          <w:lang w:val="bg-BG" w:eastAsia="bg-BG"/>
        </w:rPr>
        <w:t xml:space="preserve">ПП_ПЛС100/18 на „БДЖ - Пътнически превози” ЕООД, </w:t>
      </w:r>
      <w:r w:rsidRPr="00B60046">
        <w:rPr>
          <w:rStyle w:val="FontStyle26"/>
          <w:b w:val="0"/>
          <w:sz w:val="24"/>
          <w:szCs w:val="24"/>
          <w:lang w:val="bg-BG"/>
        </w:rPr>
        <w:t xml:space="preserve">включващи: </w:t>
      </w:r>
    </w:p>
    <w:p w:rsidR="006A3725" w:rsidRPr="00B60046" w:rsidRDefault="006A3725" w:rsidP="00B57781">
      <w:pPr>
        <w:pStyle w:val="Style13"/>
        <w:widowControl/>
        <w:numPr>
          <w:ilvl w:val="0"/>
          <w:numId w:val="11"/>
        </w:numPr>
        <w:spacing w:after="120" w:line="288" w:lineRule="exact"/>
        <w:ind w:left="0" w:firstLine="567"/>
        <w:rPr>
          <w:rStyle w:val="FontStyle26"/>
          <w:b w:val="0"/>
          <w:sz w:val="24"/>
          <w:szCs w:val="24"/>
          <w:lang w:val="bg-BG"/>
        </w:rPr>
      </w:pPr>
      <w:r w:rsidRPr="00B60046">
        <w:rPr>
          <w:rStyle w:val="FontStyle26"/>
          <w:b w:val="0"/>
          <w:sz w:val="24"/>
          <w:szCs w:val="24"/>
          <w:u w:val="single"/>
          <w:lang w:val="bg-BG"/>
        </w:rPr>
        <w:t xml:space="preserve">Технически преглед </w:t>
      </w:r>
      <w:r w:rsidRPr="00B60046">
        <w:rPr>
          <w:rStyle w:val="FontStyle25"/>
          <w:b w:val="0"/>
          <w:u w:val="single"/>
          <w:lang w:val="bg-BG" w:eastAsia="bg-BG"/>
        </w:rPr>
        <w:t>/ТП/</w:t>
      </w:r>
      <w:r w:rsidRPr="00B60046">
        <w:rPr>
          <w:rStyle w:val="FontStyle25"/>
          <w:b w:val="0"/>
          <w:lang w:val="bg-BG" w:eastAsia="bg-BG"/>
        </w:rPr>
        <w:t xml:space="preserve"> - </w:t>
      </w:r>
      <w:r w:rsidRPr="00B60046">
        <w:rPr>
          <w:rStyle w:val="FontStyle34"/>
          <w:sz w:val="24"/>
          <w:szCs w:val="24"/>
          <w:lang w:val="bg-BG" w:eastAsia="bg-BG"/>
        </w:rPr>
        <w:t>извършващ се при изминат пробег от 15 000 км</w:t>
      </w:r>
      <w:r w:rsidRPr="00B60046">
        <w:rPr>
          <w:rStyle w:val="FontStyle26"/>
          <w:b w:val="0"/>
          <w:sz w:val="24"/>
          <w:szCs w:val="24"/>
          <w:lang w:val="bg-BG"/>
        </w:rPr>
        <w:t xml:space="preserve"> и </w:t>
      </w:r>
    </w:p>
    <w:p w:rsidR="006A3725" w:rsidRPr="00B60046" w:rsidRDefault="006A3725" w:rsidP="00B57781">
      <w:pPr>
        <w:pStyle w:val="Style13"/>
        <w:widowControl/>
        <w:numPr>
          <w:ilvl w:val="0"/>
          <w:numId w:val="11"/>
        </w:numPr>
        <w:spacing w:line="288" w:lineRule="exact"/>
        <w:ind w:left="0" w:firstLine="567"/>
        <w:rPr>
          <w:rStyle w:val="FontStyle25"/>
          <w:b w:val="0"/>
          <w:lang w:val="bg-BG"/>
        </w:rPr>
      </w:pPr>
      <w:r w:rsidRPr="00B60046">
        <w:rPr>
          <w:rStyle w:val="FontStyle26"/>
          <w:b w:val="0"/>
          <w:sz w:val="24"/>
          <w:szCs w:val="24"/>
          <w:u w:val="single"/>
          <w:lang w:val="bg-BG"/>
        </w:rPr>
        <w:t xml:space="preserve">Малък периодичен ремонт </w:t>
      </w:r>
      <w:r w:rsidRPr="00B60046">
        <w:rPr>
          <w:rStyle w:val="FontStyle25"/>
          <w:b w:val="0"/>
          <w:u w:val="single"/>
          <w:lang w:val="bg-BG" w:eastAsia="bg-BG"/>
        </w:rPr>
        <w:t>/МПР/</w:t>
      </w:r>
      <w:r w:rsidRPr="00B60046">
        <w:rPr>
          <w:rStyle w:val="FontStyle34"/>
          <w:sz w:val="24"/>
          <w:szCs w:val="24"/>
          <w:lang w:val="bg-BG" w:eastAsia="bg-BG"/>
        </w:rPr>
        <w:t xml:space="preserve"> - извършващ се при изминат пробег от 75 000 км</w:t>
      </w:r>
      <w:r w:rsidRPr="00B60046">
        <w:rPr>
          <w:rStyle w:val="FontStyle25"/>
          <w:b w:val="0"/>
          <w:lang w:val="bg-BG" w:eastAsia="bg-BG"/>
        </w:rPr>
        <w:t xml:space="preserve">, </w:t>
      </w:r>
    </w:p>
    <w:p w:rsidR="006A3725" w:rsidRPr="009358D6" w:rsidRDefault="006A3725" w:rsidP="00B57781">
      <w:pPr>
        <w:pStyle w:val="Style13"/>
        <w:widowControl/>
        <w:numPr>
          <w:ilvl w:val="0"/>
          <w:numId w:val="11"/>
        </w:numPr>
        <w:spacing w:line="288" w:lineRule="exact"/>
        <w:ind w:left="0" w:firstLine="567"/>
        <w:rPr>
          <w:rStyle w:val="FontStyle26"/>
          <w:b w:val="0"/>
          <w:sz w:val="24"/>
          <w:szCs w:val="24"/>
          <w:lang w:val="bg-BG"/>
        </w:rPr>
      </w:pPr>
      <w:r w:rsidRPr="00B60046">
        <w:rPr>
          <w:rStyle w:val="FontStyle26"/>
          <w:b w:val="0"/>
          <w:sz w:val="24"/>
          <w:szCs w:val="24"/>
          <w:lang w:val="bg-BG"/>
        </w:rPr>
        <w:t xml:space="preserve">В случаите на неизправности, извън гаранционните срокове след планов ремонт, при които локомотива е негоден за нормална работа или има опасност от последвала повреда на агрегатите или съставните му части, а неговото извършване представлява </w:t>
      </w:r>
      <w:r w:rsidRPr="00B60046">
        <w:rPr>
          <w:rStyle w:val="FontStyle25"/>
          <w:b w:val="0"/>
          <w:u w:val="single"/>
          <w:lang w:val="bg-BG" w:eastAsia="bg-BG"/>
        </w:rPr>
        <w:t>извънпланова техническа поддръжка (РН)</w:t>
      </w:r>
      <w:r w:rsidRPr="00B60046">
        <w:rPr>
          <w:rStyle w:val="FontStyle25"/>
          <w:b w:val="0"/>
          <w:lang w:val="bg-BG" w:eastAsia="bg-BG"/>
        </w:rPr>
        <w:t xml:space="preserve"> </w:t>
      </w:r>
      <w:r w:rsidRPr="00B60046">
        <w:rPr>
          <w:rStyle w:val="FontStyle26"/>
          <w:b w:val="0"/>
          <w:sz w:val="24"/>
          <w:szCs w:val="24"/>
          <w:lang w:val="bg-BG"/>
        </w:rPr>
        <w:t xml:space="preserve">в обема на техническата </w:t>
      </w:r>
      <w:r w:rsidRPr="009358D6">
        <w:rPr>
          <w:rStyle w:val="FontStyle26"/>
          <w:b w:val="0"/>
          <w:sz w:val="24"/>
          <w:szCs w:val="24"/>
          <w:lang w:val="bg-BG"/>
        </w:rPr>
        <w:t>поддръжка.</w:t>
      </w:r>
    </w:p>
    <w:p w:rsidR="006A3725" w:rsidRPr="009358D6" w:rsidRDefault="006A3725" w:rsidP="006A3725">
      <w:pPr>
        <w:ind w:right="23" w:firstLine="567"/>
        <w:jc w:val="both"/>
        <w:rPr>
          <w:b/>
          <w:sz w:val="24"/>
          <w:szCs w:val="24"/>
          <w:u w:val="single"/>
          <w:lang w:val="bg-BG"/>
        </w:rPr>
      </w:pPr>
      <w:r w:rsidRPr="009358D6">
        <w:rPr>
          <w:b/>
          <w:sz w:val="24"/>
          <w:szCs w:val="24"/>
          <w:lang w:val="bg-BG"/>
        </w:rPr>
        <w:t>Изпълнението на дейностит</w:t>
      </w:r>
      <w:r w:rsidRPr="009358D6">
        <w:rPr>
          <w:b/>
          <w:sz w:val="24"/>
          <w:szCs w:val="24"/>
          <w:lang w:val="fr-FR"/>
        </w:rPr>
        <w:t>e</w:t>
      </w:r>
      <w:r w:rsidRPr="009358D6">
        <w:rPr>
          <w:b/>
          <w:sz w:val="24"/>
          <w:szCs w:val="24"/>
          <w:lang w:val="bg-BG"/>
        </w:rPr>
        <w:t xml:space="preserve"> по т. </w:t>
      </w:r>
      <w:r w:rsidRPr="009358D6">
        <w:rPr>
          <w:b/>
          <w:sz w:val="24"/>
          <w:szCs w:val="24"/>
          <w:lang w:val="fr-FR"/>
        </w:rPr>
        <w:t>II</w:t>
      </w:r>
      <w:r w:rsidRPr="009358D6">
        <w:rPr>
          <w:b/>
          <w:sz w:val="24"/>
          <w:szCs w:val="24"/>
          <w:lang w:val="bg-BG"/>
        </w:rPr>
        <w:t xml:space="preserve"> ще се осъществи </w:t>
      </w:r>
      <w:r w:rsidRPr="009358D6">
        <w:rPr>
          <w:rStyle w:val="FontStyle26"/>
          <w:sz w:val="24"/>
          <w:szCs w:val="24"/>
          <w:lang w:val="bg-BG"/>
        </w:rPr>
        <w:t xml:space="preserve">до достигане на </w:t>
      </w:r>
      <w:r w:rsidRPr="009358D6">
        <w:rPr>
          <w:rStyle w:val="FontStyle25"/>
          <w:lang w:val="bg-BG"/>
        </w:rPr>
        <w:t xml:space="preserve">225 000 </w:t>
      </w:r>
      <w:r w:rsidRPr="009358D6">
        <w:rPr>
          <w:rStyle w:val="FontStyle25"/>
        </w:rPr>
        <w:t>km</w:t>
      </w:r>
      <w:r w:rsidRPr="009358D6">
        <w:rPr>
          <w:rStyle w:val="FontStyle25"/>
          <w:lang w:val="bg-BG"/>
        </w:rPr>
        <w:t xml:space="preserve">. </w:t>
      </w:r>
      <w:r w:rsidRPr="009358D6">
        <w:rPr>
          <w:rStyle w:val="FontStyle26"/>
          <w:sz w:val="24"/>
          <w:szCs w:val="24"/>
          <w:lang w:val="bg-BG"/>
        </w:rPr>
        <w:t xml:space="preserve">пробег </w:t>
      </w:r>
      <w:r w:rsidRPr="009358D6">
        <w:rPr>
          <w:rStyle w:val="FontStyle25"/>
          <w:lang w:val="bg-BG"/>
        </w:rPr>
        <w:t>след извършен капитален ремонт</w:t>
      </w:r>
      <w:r w:rsidRPr="009358D6">
        <w:rPr>
          <w:sz w:val="24"/>
          <w:szCs w:val="24"/>
          <w:lang w:val="bg-BG"/>
        </w:rPr>
        <w:t xml:space="preserve"> </w:t>
      </w:r>
      <w:r w:rsidRPr="009358D6">
        <w:rPr>
          <w:b/>
          <w:sz w:val="24"/>
          <w:szCs w:val="24"/>
          <w:lang w:val="bg-BG"/>
        </w:rPr>
        <w:t>в срок до 60 месеца след сключване на договора.</w:t>
      </w:r>
    </w:p>
    <w:p w:rsidR="006A3725" w:rsidRPr="00326EA8" w:rsidRDefault="006A3725" w:rsidP="00B57781">
      <w:pPr>
        <w:pStyle w:val="Style13"/>
        <w:widowControl/>
        <w:numPr>
          <w:ilvl w:val="0"/>
          <w:numId w:val="9"/>
        </w:numPr>
        <w:spacing w:line="288" w:lineRule="exact"/>
        <w:ind w:left="0" w:firstLine="567"/>
        <w:rPr>
          <w:bCs/>
          <w:lang w:val="bg-BG"/>
        </w:rPr>
      </w:pPr>
      <w:r w:rsidRPr="009358D6">
        <w:rPr>
          <w:b/>
          <w:lang w:val="bg-BG"/>
        </w:rPr>
        <w:t xml:space="preserve">ПРЕДЛАГАМЕ СЛЕДНИТЕ УСЛОВИЯ ЗА ИЗПЪЛНЕНИЕ НА </w:t>
      </w:r>
      <w:r w:rsidRPr="00326EA8">
        <w:rPr>
          <w:b/>
          <w:lang w:val="bg-BG"/>
        </w:rPr>
        <w:t>ПОРЪЧКАТА:</w:t>
      </w:r>
    </w:p>
    <w:p w:rsidR="006A3725" w:rsidRPr="00326EA8" w:rsidRDefault="006A3725" w:rsidP="00B57781">
      <w:pPr>
        <w:pStyle w:val="Style13"/>
        <w:widowControl/>
        <w:numPr>
          <w:ilvl w:val="0"/>
          <w:numId w:val="10"/>
        </w:numPr>
        <w:spacing w:after="120" w:line="288" w:lineRule="exact"/>
        <w:ind w:left="0" w:firstLine="567"/>
        <w:rPr>
          <w:bCs/>
          <w:lang w:val="bg-BG"/>
        </w:rPr>
      </w:pPr>
      <w:r w:rsidRPr="00326EA8">
        <w:rPr>
          <w:b/>
          <w:bCs/>
          <w:lang w:val="bg-BG"/>
        </w:rPr>
        <w:t xml:space="preserve">Срок и място за извършване на дейностите капитален ремонт /КР/ на </w:t>
      </w:r>
      <w:r w:rsidRPr="00326EA8">
        <w:rPr>
          <w:b/>
          <w:lang w:val="bg-BG"/>
        </w:rPr>
        <w:t>електрически локомотиви серии 44000 и 45000,</w:t>
      </w:r>
      <w:r w:rsidRPr="00326EA8">
        <w:rPr>
          <w:b/>
          <w:bCs/>
          <w:lang w:val="bg-BG"/>
        </w:rPr>
        <w:t xml:space="preserve"> по раздел </w:t>
      </w:r>
      <w:r w:rsidRPr="00326EA8">
        <w:rPr>
          <w:b/>
          <w:bCs/>
        </w:rPr>
        <w:t>I</w:t>
      </w:r>
      <w:r w:rsidRPr="00326EA8">
        <w:rPr>
          <w:b/>
          <w:bCs/>
          <w:lang w:val="bg-BG"/>
        </w:rPr>
        <w:t xml:space="preserve"> от Техническото предложение</w:t>
      </w:r>
      <w:r w:rsidRPr="00326EA8">
        <w:rPr>
          <w:b/>
          <w:lang w:val="bg-BG"/>
        </w:rPr>
        <w:t>.</w:t>
      </w:r>
    </w:p>
    <w:p w:rsidR="006A3725" w:rsidRPr="009358D6" w:rsidRDefault="006A3725" w:rsidP="00B57781">
      <w:pPr>
        <w:pStyle w:val="Style13"/>
        <w:widowControl/>
        <w:numPr>
          <w:ilvl w:val="1"/>
          <w:numId w:val="10"/>
        </w:numPr>
        <w:spacing w:line="288" w:lineRule="exact"/>
        <w:ind w:left="0" w:firstLine="567"/>
        <w:rPr>
          <w:rStyle w:val="FontStyle26"/>
          <w:b w:val="0"/>
          <w:sz w:val="24"/>
          <w:szCs w:val="24"/>
          <w:lang w:val="bg-BG"/>
        </w:rPr>
      </w:pPr>
      <w:r w:rsidRPr="00326EA8">
        <w:rPr>
          <w:rStyle w:val="FontStyle26"/>
          <w:sz w:val="24"/>
          <w:szCs w:val="24"/>
          <w:lang w:val="bg-BG"/>
        </w:rPr>
        <w:t>Срок за извършване на</w:t>
      </w:r>
      <w:r w:rsidRPr="00326EA8">
        <w:rPr>
          <w:rStyle w:val="FontStyle26"/>
          <w:b w:val="0"/>
          <w:sz w:val="24"/>
          <w:szCs w:val="24"/>
          <w:lang w:val="bg-BG"/>
        </w:rPr>
        <w:t xml:space="preserve"> капиталния ремонт на един локомотив:  ……….</w:t>
      </w:r>
      <w:r w:rsidRPr="009358D6">
        <w:rPr>
          <w:rStyle w:val="FontStyle26"/>
          <w:b w:val="0"/>
          <w:sz w:val="24"/>
          <w:szCs w:val="24"/>
          <w:lang w:val="bg-BG"/>
        </w:rPr>
        <w:t xml:space="preserve"> дни /не по-малко от 80 дни  и не повече от 100 дни/ от датата на протокола за предаване на локомотива за капитален ремонт.</w:t>
      </w:r>
    </w:p>
    <w:p w:rsidR="006A3725" w:rsidRPr="00686F2B" w:rsidRDefault="006A3725" w:rsidP="00B57781">
      <w:pPr>
        <w:pStyle w:val="Style13"/>
        <w:widowControl/>
        <w:numPr>
          <w:ilvl w:val="1"/>
          <w:numId w:val="10"/>
        </w:numPr>
        <w:spacing w:line="288" w:lineRule="exact"/>
        <w:ind w:left="0" w:firstLine="567"/>
        <w:rPr>
          <w:bCs/>
          <w:lang w:val="bg-BG"/>
        </w:rPr>
      </w:pPr>
      <w:r w:rsidRPr="009358D6">
        <w:rPr>
          <w:b/>
          <w:lang w:val="bg-BG"/>
        </w:rPr>
        <w:t>М</w:t>
      </w:r>
      <w:r w:rsidRPr="009358D6">
        <w:rPr>
          <w:b/>
          <w:bCs/>
          <w:lang w:val="bg-BG"/>
        </w:rPr>
        <w:t xml:space="preserve">ясто за извършване на капитален ремонт </w:t>
      </w:r>
      <w:r w:rsidRPr="009358D6">
        <w:rPr>
          <w:bCs/>
          <w:lang w:val="bg-BG"/>
        </w:rPr>
        <w:t xml:space="preserve">на </w:t>
      </w:r>
      <w:r w:rsidRPr="009358D6">
        <w:rPr>
          <w:lang w:val="bg-BG"/>
        </w:rPr>
        <w:t xml:space="preserve">електрически локомотиви серии 44000 и 45000 </w:t>
      </w:r>
      <w:r w:rsidRPr="00326EA8">
        <w:rPr>
          <w:lang w:val="bg-BG"/>
        </w:rPr>
        <w:t>-  ……………………………………../</w:t>
      </w:r>
      <w:r w:rsidRPr="00326EA8">
        <w:rPr>
          <w:i/>
          <w:lang w:val="bg-BG"/>
        </w:rPr>
        <w:t>адрес на ремонтната база</w:t>
      </w:r>
      <w:r>
        <w:rPr>
          <w:i/>
          <w:lang w:val="bg-BG"/>
        </w:rPr>
        <w:t xml:space="preserve"> на участника</w:t>
      </w:r>
      <w:r w:rsidRPr="00326EA8">
        <w:rPr>
          <w:i/>
          <w:lang w:val="bg-BG"/>
        </w:rPr>
        <w:t>:</w:t>
      </w:r>
      <w:r w:rsidRPr="00326EA8">
        <w:rPr>
          <w:i/>
          <w:lang w:val="ru-RU"/>
        </w:rPr>
        <w:t xml:space="preserve"> държава, град, улица, номер</w:t>
      </w:r>
      <w:r w:rsidRPr="00326EA8">
        <w:rPr>
          <w:i/>
          <w:lang w:val="bg-BG"/>
        </w:rPr>
        <w:t xml:space="preserve"> </w:t>
      </w:r>
      <w:r w:rsidRPr="00326EA8">
        <w:rPr>
          <w:lang w:val="bg-BG"/>
        </w:rPr>
        <w:t>/</w:t>
      </w:r>
      <w:r>
        <w:rPr>
          <w:lang w:val="bg-BG"/>
        </w:rPr>
        <w:t xml:space="preserve"> на територията на участника</w:t>
      </w:r>
      <w:r w:rsidRPr="00326EA8">
        <w:rPr>
          <w:lang w:val="bg-BG"/>
        </w:rPr>
        <w:t>.</w:t>
      </w:r>
    </w:p>
    <w:p w:rsidR="006A3725" w:rsidRPr="00493120" w:rsidRDefault="006A3725" w:rsidP="00B57781">
      <w:pPr>
        <w:pStyle w:val="Style13"/>
        <w:widowControl/>
        <w:numPr>
          <w:ilvl w:val="1"/>
          <w:numId w:val="10"/>
        </w:numPr>
        <w:spacing w:line="288" w:lineRule="exact"/>
        <w:ind w:left="0" w:firstLine="567"/>
        <w:rPr>
          <w:bCs/>
          <w:lang w:val="bg-BG"/>
        </w:rPr>
      </w:pPr>
      <w:r w:rsidRPr="00326EA8">
        <w:rPr>
          <w:b/>
          <w:lang w:val="bg-BG"/>
        </w:rPr>
        <w:t xml:space="preserve"> </w:t>
      </w:r>
      <w:r w:rsidRPr="00326EA8">
        <w:rPr>
          <w:lang w:val="bg-BG"/>
        </w:rPr>
        <w:t>Място за извършване на гаранционен ремонт от гаранционния срок на извършения капитален ремонт: ……………………………………………</w:t>
      </w:r>
      <w:r w:rsidRPr="00326EA8">
        <w:rPr>
          <w:i/>
          <w:lang w:val="bg-BG"/>
        </w:rPr>
        <w:t xml:space="preserve"> /участникът</w:t>
      </w:r>
      <w:r>
        <w:rPr>
          <w:i/>
          <w:color w:val="C00000"/>
          <w:lang w:val="bg-BG"/>
        </w:rPr>
        <w:t xml:space="preserve"> </w:t>
      </w:r>
      <w:r w:rsidRPr="009358D6">
        <w:rPr>
          <w:i/>
          <w:lang w:val="bg-BG"/>
        </w:rPr>
        <w:t>посочва адрес на ремонтната база:</w:t>
      </w:r>
      <w:r w:rsidRPr="009358D6">
        <w:rPr>
          <w:i/>
          <w:lang w:val="ru-RU"/>
        </w:rPr>
        <w:t xml:space="preserve"> държава, град, улица, номер</w:t>
      </w:r>
      <w:r w:rsidRPr="009358D6">
        <w:rPr>
          <w:i/>
          <w:lang w:val="bg-BG"/>
        </w:rPr>
        <w:t xml:space="preserve"> </w:t>
      </w:r>
      <w:r w:rsidRPr="009358D6">
        <w:rPr>
          <w:lang w:val="bg-BG"/>
        </w:rPr>
        <w:t>/.</w:t>
      </w:r>
    </w:p>
    <w:p w:rsidR="006A3725" w:rsidRPr="009358D6" w:rsidRDefault="006A3725" w:rsidP="00B57781">
      <w:pPr>
        <w:pStyle w:val="Style13"/>
        <w:widowControl/>
        <w:numPr>
          <w:ilvl w:val="1"/>
          <w:numId w:val="10"/>
        </w:numPr>
        <w:spacing w:line="288" w:lineRule="exact"/>
        <w:ind w:left="0" w:firstLine="567"/>
        <w:rPr>
          <w:rStyle w:val="FontStyle26"/>
          <w:b w:val="0"/>
          <w:sz w:val="24"/>
          <w:szCs w:val="24"/>
          <w:lang w:val="bg-BG"/>
        </w:rPr>
      </w:pPr>
      <w:r w:rsidRPr="009358D6">
        <w:rPr>
          <w:rStyle w:val="FontStyle25"/>
          <w:b w:val="0"/>
          <w:lang w:val="bg-BG" w:eastAsia="bg-BG"/>
        </w:rPr>
        <w:t xml:space="preserve">Гаранционен срок на всеки локомотив след извършен капитален ремонт - 225 000 </w:t>
      </w:r>
      <w:r w:rsidRPr="009358D6">
        <w:rPr>
          <w:rStyle w:val="FontStyle25"/>
          <w:b w:val="0"/>
          <w:lang w:eastAsia="bg-BG"/>
        </w:rPr>
        <w:t>km</w:t>
      </w:r>
      <w:r w:rsidRPr="009358D6">
        <w:rPr>
          <w:rStyle w:val="FontStyle25"/>
          <w:b w:val="0"/>
          <w:lang w:val="bg-BG" w:eastAsia="bg-BG"/>
        </w:rPr>
        <w:t xml:space="preserve"> след извършен капитален ремонт</w:t>
      </w:r>
      <w:r w:rsidRPr="009358D6">
        <w:rPr>
          <w:rStyle w:val="FontStyle26"/>
          <w:b w:val="0"/>
          <w:sz w:val="24"/>
          <w:szCs w:val="24"/>
          <w:lang w:val="bg-BG"/>
        </w:rPr>
        <w:t>, но не повече от 18 месеца, от датата на протокола за приемането на локомотива от капитален ремонт.</w:t>
      </w:r>
    </w:p>
    <w:p w:rsidR="006A3725" w:rsidRPr="009358D6" w:rsidRDefault="006A3725" w:rsidP="00B57781">
      <w:pPr>
        <w:pStyle w:val="Style12"/>
        <w:widowControl/>
        <w:numPr>
          <w:ilvl w:val="0"/>
          <w:numId w:val="10"/>
        </w:numPr>
        <w:tabs>
          <w:tab w:val="left" w:pos="835"/>
        </w:tabs>
        <w:spacing w:line="281" w:lineRule="exact"/>
        <w:ind w:left="0" w:firstLine="567"/>
        <w:rPr>
          <w:bCs/>
          <w:lang w:val="bg-BG" w:eastAsia="bg-BG"/>
        </w:rPr>
      </w:pPr>
      <w:r w:rsidRPr="009358D6">
        <w:rPr>
          <w:b/>
          <w:bCs/>
          <w:lang w:val="bg-BG"/>
        </w:rPr>
        <w:t xml:space="preserve">Срок и място за извършване на </w:t>
      </w:r>
      <w:r w:rsidRPr="009358D6">
        <w:rPr>
          <w:b/>
          <w:lang w:val="bg-BG"/>
        </w:rPr>
        <w:t xml:space="preserve">извънгаранционна планова техническа поддръжка до достигане на 225 000 км. пробег </w:t>
      </w:r>
      <w:r w:rsidRPr="009358D6">
        <w:rPr>
          <w:b/>
          <w:bCs/>
          <w:lang w:val="bg-BG"/>
        </w:rPr>
        <w:t xml:space="preserve">на </w:t>
      </w:r>
      <w:r w:rsidRPr="009358D6">
        <w:rPr>
          <w:b/>
          <w:lang w:val="bg-BG"/>
        </w:rPr>
        <w:t xml:space="preserve">електрически локомотиви серии 44000, по раздел </w:t>
      </w:r>
      <w:r w:rsidRPr="009358D6">
        <w:rPr>
          <w:b/>
        </w:rPr>
        <w:t>II</w:t>
      </w:r>
      <w:r w:rsidRPr="00214928">
        <w:rPr>
          <w:b/>
          <w:lang w:val="bg-BG"/>
        </w:rPr>
        <w:t xml:space="preserve"> </w:t>
      </w:r>
      <w:r w:rsidRPr="009358D6">
        <w:rPr>
          <w:b/>
          <w:lang w:val="bg-BG"/>
        </w:rPr>
        <w:t>от Техническото предложение;</w:t>
      </w:r>
    </w:p>
    <w:p w:rsidR="006A3725" w:rsidRPr="009358D6" w:rsidRDefault="006A3725" w:rsidP="00B57781">
      <w:pPr>
        <w:pStyle w:val="Style12"/>
        <w:widowControl/>
        <w:numPr>
          <w:ilvl w:val="1"/>
          <w:numId w:val="10"/>
        </w:numPr>
        <w:tabs>
          <w:tab w:val="left" w:pos="835"/>
        </w:tabs>
        <w:spacing w:line="281" w:lineRule="exact"/>
        <w:ind w:left="0" w:firstLine="567"/>
        <w:rPr>
          <w:rStyle w:val="FontStyle26"/>
          <w:b w:val="0"/>
          <w:sz w:val="24"/>
          <w:szCs w:val="24"/>
          <w:lang w:val="bg-BG" w:eastAsia="bg-BG"/>
        </w:rPr>
      </w:pPr>
      <w:r w:rsidRPr="009358D6">
        <w:rPr>
          <w:rStyle w:val="FontStyle25"/>
          <w:b w:val="0"/>
          <w:lang w:val="bg-BG" w:eastAsia="bg-BG"/>
        </w:rPr>
        <w:t xml:space="preserve">Срок за извършване на </w:t>
      </w:r>
      <w:r w:rsidRPr="009358D6">
        <w:rPr>
          <w:rStyle w:val="FontStyle26"/>
          <w:b w:val="0"/>
          <w:sz w:val="24"/>
          <w:szCs w:val="24"/>
          <w:lang w:val="bg-BG"/>
        </w:rPr>
        <w:t>Технически преглед (ТП) - до 12 часа след предаване на локомотива;</w:t>
      </w:r>
    </w:p>
    <w:p w:rsidR="006A3725" w:rsidRPr="009358D6" w:rsidRDefault="006A3725" w:rsidP="00B57781">
      <w:pPr>
        <w:pStyle w:val="Style12"/>
        <w:widowControl/>
        <w:numPr>
          <w:ilvl w:val="1"/>
          <w:numId w:val="10"/>
        </w:numPr>
        <w:tabs>
          <w:tab w:val="left" w:pos="835"/>
        </w:tabs>
        <w:spacing w:line="281" w:lineRule="exact"/>
        <w:ind w:left="0" w:firstLine="567"/>
        <w:rPr>
          <w:rStyle w:val="FontStyle26"/>
          <w:b w:val="0"/>
          <w:sz w:val="24"/>
          <w:szCs w:val="24"/>
          <w:lang w:val="bg-BG" w:eastAsia="bg-BG"/>
        </w:rPr>
      </w:pPr>
      <w:r w:rsidRPr="009358D6">
        <w:rPr>
          <w:rStyle w:val="FontStyle25"/>
          <w:b w:val="0"/>
          <w:lang w:val="bg-BG" w:eastAsia="bg-BG"/>
        </w:rPr>
        <w:t xml:space="preserve">Срок за извършване на </w:t>
      </w:r>
      <w:r w:rsidRPr="009358D6">
        <w:rPr>
          <w:rStyle w:val="FontStyle26"/>
          <w:b w:val="0"/>
          <w:sz w:val="24"/>
          <w:szCs w:val="24"/>
          <w:lang w:val="bg-BG"/>
        </w:rPr>
        <w:t>Малък периодичен ремонт (МПР) - до 2 календарни дни след предаване на локомотива;</w:t>
      </w:r>
    </w:p>
    <w:p w:rsidR="006A3725" w:rsidRPr="009358D6" w:rsidRDefault="006A3725" w:rsidP="00B57781">
      <w:pPr>
        <w:pStyle w:val="Style12"/>
        <w:widowControl/>
        <w:numPr>
          <w:ilvl w:val="1"/>
          <w:numId w:val="10"/>
        </w:numPr>
        <w:tabs>
          <w:tab w:val="left" w:pos="835"/>
        </w:tabs>
        <w:spacing w:line="281" w:lineRule="exact"/>
        <w:ind w:left="0" w:firstLine="567"/>
        <w:rPr>
          <w:bCs/>
          <w:lang w:val="bg-BG" w:eastAsia="bg-BG"/>
        </w:rPr>
      </w:pPr>
      <w:r w:rsidRPr="009358D6">
        <w:rPr>
          <w:b/>
          <w:lang w:val="bg-BG"/>
        </w:rPr>
        <w:t>М</w:t>
      </w:r>
      <w:r w:rsidRPr="009358D6">
        <w:rPr>
          <w:b/>
          <w:bCs/>
          <w:lang w:val="bg-BG"/>
        </w:rPr>
        <w:t xml:space="preserve">ясто за извършване на </w:t>
      </w:r>
      <w:r w:rsidRPr="009358D6">
        <w:rPr>
          <w:b/>
          <w:lang w:val="bg-BG"/>
        </w:rPr>
        <w:t xml:space="preserve">планова техническа поддръжка </w:t>
      </w:r>
      <w:r w:rsidRPr="009358D6">
        <w:rPr>
          <w:bCs/>
          <w:lang w:val="bg-BG"/>
        </w:rPr>
        <w:t xml:space="preserve">на </w:t>
      </w:r>
      <w:r w:rsidRPr="009358D6">
        <w:rPr>
          <w:lang w:val="bg-BG"/>
        </w:rPr>
        <w:t>електрически локомотиви серии 44000 на територията на Република България.</w:t>
      </w:r>
    </w:p>
    <w:p w:rsidR="006A3725" w:rsidRPr="009358D6" w:rsidRDefault="006A3725" w:rsidP="00B57781">
      <w:pPr>
        <w:pStyle w:val="Style12"/>
        <w:widowControl/>
        <w:numPr>
          <w:ilvl w:val="1"/>
          <w:numId w:val="10"/>
        </w:numPr>
        <w:tabs>
          <w:tab w:val="left" w:pos="835"/>
        </w:tabs>
        <w:spacing w:line="281" w:lineRule="exact"/>
        <w:ind w:left="0" w:firstLine="567"/>
        <w:rPr>
          <w:rStyle w:val="FontStyle26"/>
          <w:b w:val="0"/>
          <w:sz w:val="24"/>
          <w:szCs w:val="24"/>
          <w:lang w:val="bg-BG" w:eastAsia="bg-BG"/>
        </w:rPr>
      </w:pPr>
      <w:r w:rsidRPr="009358D6">
        <w:rPr>
          <w:rStyle w:val="FontStyle25"/>
          <w:lang w:val="bg-BG" w:eastAsia="bg-BG"/>
        </w:rPr>
        <w:t xml:space="preserve">Гаранционен срок, след </w:t>
      </w:r>
      <w:r w:rsidRPr="009358D6">
        <w:rPr>
          <w:rStyle w:val="FontStyle26"/>
          <w:sz w:val="24"/>
          <w:szCs w:val="24"/>
          <w:lang w:val="bg-BG"/>
        </w:rPr>
        <w:t>извършена планова техническа поддръжка на локомотивите:</w:t>
      </w:r>
    </w:p>
    <w:p w:rsidR="006A3725" w:rsidRPr="009358D6" w:rsidRDefault="006A3725" w:rsidP="00B57781">
      <w:pPr>
        <w:pStyle w:val="Style12"/>
        <w:widowControl/>
        <w:numPr>
          <w:ilvl w:val="2"/>
          <w:numId w:val="10"/>
        </w:numPr>
        <w:tabs>
          <w:tab w:val="left" w:pos="835"/>
        </w:tabs>
        <w:spacing w:line="281" w:lineRule="exact"/>
        <w:ind w:left="0" w:firstLine="567"/>
        <w:rPr>
          <w:rStyle w:val="FontStyle26"/>
          <w:b w:val="0"/>
          <w:sz w:val="24"/>
          <w:szCs w:val="24"/>
          <w:lang w:val="bg-BG" w:eastAsia="bg-BG"/>
        </w:rPr>
      </w:pPr>
      <w:r w:rsidRPr="009358D6">
        <w:rPr>
          <w:rStyle w:val="FontStyle26"/>
          <w:b w:val="0"/>
          <w:sz w:val="24"/>
          <w:szCs w:val="24"/>
          <w:lang w:val="bg-BG"/>
        </w:rPr>
        <w:t>Технически прегледи (ТП) - до 5 календарни дни след предаване на локомотива;</w:t>
      </w:r>
    </w:p>
    <w:p w:rsidR="006A3725" w:rsidRPr="009358D6" w:rsidRDefault="006A3725" w:rsidP="00B57781">
      <w:pPr>
        <w:pStyle w:val="Style12"/>
        <w:widowControl/>
        <w:numPr>
          <w:ilvl w:val="2"/>
          <w:numId w:val="10"/>
        </w:numPr>
        <w:tabs>
          <w:tab w:val="left" w:pos="835"/>
        </w:tabs>
        <w:spacing w:line="281" w:lineRule="exact"/>
        <w:ind w:left="0" w:firstLine="567"/>
        <w:rPr>
          <w:rStyle w:val="FontStyle26"/>
          <w:b w:val="0"/>
          <w:sz w:val="24"/>
          <w:szCs w:val="24"/>
          <w:lang w:val="bg-BG" w:eastAsia="bg-BG"/>
        </w:rPr>
      </w:pPr>
      <w:r w:rsidRPr="009358D6">
        <w:rPr>
          <w:rStyle w:val="FontStyle26"/>
          <w:b w:val="0"/>
          <w:sz w:val="24"/>
          <w:szCs w:val="24"/>
          <w:lang w:val="bg-BG"/>
        </w:rPr>
        <w:t>Малък периодичен ремонт (МПР) – до 5 000 км след предаване на локомотива;</w:t>
      </w:r>
    </w:p>
    <w:p w:rsidR="006A3725" w:rsidRPr="009358D6" w:rsidRDefault="006A3725" w:rsidP="006A3725">
      <w:pPr>
        <w:pStyle w:val="Style12"/>
        <w:widowControl/>
        <w:tabs>
          <w:tab w:val="left" w:pos="835"/>
        </w:tabs>
        <w:spacing w:line="281" w:lineRule="exact"/>
        <w:rPr>
          <w:rStyle w:val="FontStyle26"/>
          <w:b w:val="0"/>
          <w:sz w:val="24"/>
          <w:szCs w:val="24"/>
          <w:lang w:val="bg-BG" w:eastAsia="bg-BG"/>
        </w:rPr>
      </w:pPr>
    </w:p>
    <w:p w:rsidR="006A3725" w:rsidRPr="009358D6" w:rsidRDefault="006A3725" w:rsidP="006A3725">
      <w:pPr>
        <w:pStyle w:val="Style12"/>
        <w:widowControl/>
        <w:tabs>
          <w:tab w:val="left" w:pos="835"/>
        </w:tabs>
        <w:spacing w:line="281" w:lineRule="exact"/>
        <w:ind w:firstLine="567"/>
        <w:rPr>
          <w:rStyle w:val="FontStyle26"/>
          <w:sz w:val="24"/>
          <w:szCs w:val="24"/>
          <w:u w:val="single"/>
          <w:lang w:val="bg-BG" w:eastAsia="bg-BG"/>
        </w:rPr>
      </w:pPr>
      <w:r w:rsidRPr="009358D6">
        <w:rPr>
          <w:rStyle w:val="FontStyle26"/>
          <w:sz w:val="24"/>
          <w:szCs w:val="24"/>
          <w:u w:val="single"/>
          <w:lang w:val="bg-BG" w:eastAsia="bg-BG"/>
        </w:rPr>
        <w:t>ДЕКЛАРАЦИИ ПО ЧЛ. 39, ал. 3, т. 1, б. в)-д) от ППЗОП:</w:t>
      </w:r>
    </w:p>
    <w:p w:rsidR="006A3725" w:rsidRPr="009358D6" w:rsidRDefault="006A3725" w:rsidP="006A3725">
      <w:pPr>
        <w:ind w:firstLine="576"/>
        <w:jc w:val="both"/>
        <w:rPr>
          <w:sz w:val="24"/>
          <w:szCs w:val="24"/>
          <w:lang w:val="bg-BG"/>
        </w:rPr>
      </w:pPr>
      <w:r w:rsidRPr="009358D6">
        <w:rPr>
          <w:b/>
          <w:bCs/>
          <w:sz w:val="24"/>
          <w:szCs w:val="24"/>
          <w:lang w:val="bg-BG"/>
        </w:rPr>
        <w:t>Декларирам(е),</w:t>
      </w:r>
      <w:r w:rsidRPr="009358D6">
        <w:rPr>
          <w:b/>
          <w:sz w:val="24"/>
          <w:szCs w:val="24"/>
          <w:lang w:val="bg-BG"/>
        </w:rPr>
        <w:t xml:space="preserve"> че</w:t>
      </w:r>
      <w:r w:rsidRPr="009358D6">
        <w:rPr>
          <w:sz w:val="24"/>
          <w:szCs w:val="24"/>
          <w:lang w:val="bg-BG"/>
        </w:rPr>
        <w:t xml:space="preserve"> приемам(е) клаузите в проекта на договор, приложен към документацията за участие.</w:t>
      </w:r>
    </w:p>
    <w:p w:rsidR="006A3725" w:rsidRPr="009358D6" w:rsidRDefault="006A3725" w:rsidP="006A3725">
      <w:pPr>
        <w:ind w:firstLine="576"/>
        <w:jc w:val="both"/>
        <w:rPr>
          <w:sz w:val="24"/>
          <w:szCs w:val="24"/>
          <w:lang w:val="ru-RU"/>
        </w:rPr>
      </w:pPr>
      <w:r w:rsidRPr="009358D6">
        <w:rPr>
          <w:b/>
          <w:sz w:val="24"/>
          <w:szCs w:val="24"/>
          <w:lang w:val="ru-RU"/>
        </w:rPr>
        <w:t>Декларирам(е), че</w:t>
      </w:r>
      <w:r w:rsidRPr="009358D6">
        <w:rPr>
          <w:sz w:val="24"/>
          <w:szCs w:val="24"/>
          <w:lang w:val="ru-RU"/>
        </w:rPr>
        <w:t xml:space="preserve"> срокът на валидността на нашата оферта е 5 месеца, от датата която е посочена за дата на получаване на офертите в Поканата за представяне на първоначална оферта за обществената поръчка.</w:t>
      </w:r>
    </w:p>
    <w:p w:rsidR="006A3725" w:rsidRDefault="006A3725" w:rsidP="006A3725">
      <w:pPr>
        <w:ind w:firstLine="576"/>
        <w:jc w:val="both"/>
        <w:rPr>
          <w:sz w:val="24"/>
          <w:szCs w:val="24"/>
          <w:lang w:val="en-US"/>
        </w:rPr>
      </w:pPr>
      <w:r w:rsidRPr="009358D6">
        <w:rPr>
          <w:b/>
          <w:sz w:val="24"/>
          <w:szCs w:val="24"/>
          <w:lang w:val="ru-RU"/>
        </w:rPr>
        <w:t xml:space="preserve"> Декларирам(е), че</w:t>
      </w:r>
      <w:r w:rsidRPr="009358D6">
        <w:rPr>
          <w:sz w:val="24"/>
          <w:szCs w:val="24"/>
          <w:lang w:val="bg-BG"/>
        </w:rPr>
        <w:t xml:space="preserve"> п</w:t>
      </w:r>
      <w:r w:rsidRPr="009358D6">
        <w:rPr>
          <w:sz w:val="24"/>
          <w:szCs w:val="24"/>
          <w:lang w:val="ru-RU"/>
        </w:rPr>
        <w:t>ри изготвяне на офертата с</w:t>
      </w:r>
      <w:r w:rsidRPr="009358D6">
        <w:rPr>
          <w:sz w:val="24"/>
          <w:szCs w:val="24"/>
          <w:lang w:val="bg-BG"/>
        </w:rPr>
        <w:t xml:space="preserve">а спазени </w:t>
      </w:r>
      <w:r w:rsidRPr="009358D6">
        <w:rPr>
          <w:sz w:val="24"/>
          <w:szCs w:val="24"/>
          <w:lang w:val="ru-RU"/>
        </w:rPr>
        <w:t>задълженията, свързани с данъци и осигуровки, закрила на заетостта и условията на труд</w:t>
      </w:r>
      <w:r w:rsidRPr="009358D6">
        <w:rPr>
          <w:sz w:val="24"/>
          <w:szCs w:val="24"/>
          <w:lang w:val="bg-BG"/>
        </w:rPr>
        <w:t>.</w:t>
      </w:r>
    </w:p>
    <w:p w:rsidR="006A3725" w:rsidRPr="00460EB2" w:rsidRDefault="006A3725" w:rsidP="006A3725">
      <w:pPr>
        <w:ind w:firstLine="576"/>
        <w:jc w:val="both"/>
        <w:rPr>
          <w:sz w:val="24"/>
          <w:szCs w:val="24"/>
          <w:lang w:val="en-US"/>
        </w:rPr>
      </w:pPr>
    </w:p>
    <w:p w:rsidR="006A3725" w:rsidRPr="00460EB2" w:rsidRDefault="006A3725" w:rsidP="006A3725">
      <w:pPr>
        <w:ind w:firstLine="576"/>
        <w:jc w:val="both"/>
        <w:rPr>
          <w:sz w:val="24"/>
          <w:szCs w:val="24"/>
          <w:lang w:val="en-US"/>
        </w:rPr>
      </w:pPr>
      <w:r w:rsidRPr="00460EB2">
        <w:rPr>
          <w:b/>
          <w:sz w:val="24"/>
          <w:szCs w:val="24"/>
          <w:lang w:val="en-US"/>
        </w:rPr>
        <w:t>IV</w:t>
      </w:r>
      <w:r w:rsidRPr="009358D6">
        <w:rPr>
          <w:sz w:val="24"/>
          <w:szCs w:val="24"/>
          <w:lang w:val="bg-BG"/>
        </w:rPr>
        <w:t xml:space="preserve">. </w:t>
      </w:r>
      <w:r w:rsidRPr="009358D6">
        <w:rPr>
          <w:sz w:val="24"/>
          <w:szCs w:val="24"/>
          <w:lang w:val="ru-RU"/>
        </w:rPr>
        <w:t>В случай, че бъда(</w:t>
      </w:r>
      <w:r w:rsidRPr="009358D6">
        <w:rPr>
          <w:sz w:val="24"/>
          <w:szCs w:val="24"/>
          <w:lang w:val="bg-BG"/>
        </w:rPr>
        <w:t>ем</w:t>
      </w:r>
      <w:r w:rsidRPr="009358D6">
        <w:rPr>
          <w:sz w:val="24"/>
          <w:szCs w:val="24"/>
          <w:lang w:val="ru-RU"/>
        </w:rPr>
        <w:t>)</w:t>
      </w:r>
      <w:r w:rsidRPr="009358D6">
        <w:rPr>
          <w:sz w:val="24"/>
          <w:szCs w:val="24"/>
          <w:lang w:val="bg-BG"/>
        </w:rPr>
        <w:t xml:space="preserve"> избран</w:t>
      </w:r>
      <w:r w:rsidRPr="009358D6">
        <w:rPr>
          <w:sz w:val="24"/>
          <w:szCs w:val="24"/>
          <w:lang w:val="ru-RU"/>
        </w:rPr>
        <w:t>(</w:t>
      </w:r>
      <w:r w:rsidRPr="009358D6">
        <w:rPr>
          <w:sz w:val="24"/>
          <w:szCs w:val="24"/>
          <w:lang w:val="bg-BG"/>
        </w:rPr>
        <w:t>и</w:t>
      </w:r>
      <w:r w:rsidRPr="009358D6">
        <w:rPr>
          <w:sz w:val="24"/>
          <w:szCs w:val="24"/>
          <w:lang w:val="ru-RU"/>
        </w:rPr>
        <w:t>)</w:t>
      </w:r>
      <w:r w:rsidRPr="009358D6">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6A3725" w:rsidRPr="009358D6" w:rsidRDefault="006A3725" w:rsidP="006A3725">
      <w:pPr>
        <w:ind w:firstLine="567"/>
        <w:rPr>
          <w:b/>
          <w:bCs/>
          <w:sz w:val="24"/>
          <w:szCs w:val="24"/>
          <w:u w:val="single"/>
          <w:lang w:val="bg-BG"/>
        </w:rPr>
      </w:pPr>
      <w:r w:rsidRPr="009358D6">
        <w:rPr>
          <w:b/>
          <w:sz w:val="24"/>
          <w:szCs w:val="24"/>
          <w:u w:val="single"/>
          <w:lang w:val="en-US"/>
        </w:rPr>
        <w:t>V</w:t>
      </w:r>
      <w:r w:rsidRPr="009358D6">
        <w:rPr>
          <w:b/>
          <w:sz w:val="24"/>
          <w:szCs w:val="24"/>
          <w:u w:val="single"/>
          <w:lang w:val="bg-BG"/>
        </w:rPr>
        <w:t>. Приложения към техническото предложение</w:t>
      </w:r>
      <w:r w:rsidRPr="009358D6">
        <w:rPr>
          <w:b/>
          <w:bCs/>
          <w:sz w:val="24"/>
          <w:szCs w:val="24"/>
          <w:u w:val="single"/>
          <w:lang w:val="bg-BG"/>
        </w:rPr>
        <w:t xml:space="preserve">: </w:t>
      </w:r>
    </w:p>
    <w:p w:rsidR="006A3725" w:rsidRPr="009358D6" w:rsidRDefault="006A3725" w:rsidP="006A3725">
      <w:pPr>
        <w:ind w:firstLine="567"/>
        <w:jc w:val="both"/>
        <w:rPr>
          <w:i/>
          <w:sz w:val="24"/>
          <w:szCs w:val="24"/>
          <w:lang w:val="ru-RU"/>
        </w:rPr>
      </w:pPr>
      <w:r w:rsidRPr="009358D6">
        <w:rPr>
          <w:sz w:val="24"/>
          <w:szCs w:val="24"/>
          <w:lang w:val="bg-BG"/>
        </w:rPr>
        <w:t xml:space="preserve">- Документи за упълномощаване, когато лицето, което е подписало офертата </w:t>
      </w:r>
      <w:r w:rsidRPr="009358D6">
        <w:rPr>
          <w:i/>
          <w:sz w:val="24"/>
          <w:szCs w:val="24"/>
          <w:lang w:val="bg-BG"/>
        </w:rPr>
        <w:t>(техническото предложение и първоначалното ценово предложение),</w:t>
      </w:r>
      <w:r w:rsidRPr="009358D6">
        <w:rPr>
          <w:sz w:val="24"/>
          <w:szCs w:val="24"/>
          <w:lang w:val="bg-BG"/>
        </w:rPr>
        <w:t xml:space="preserve"> не е законният представител на участника, съгласно търговската му регистрация –  </w:t>
      </w:r>
      <w:r w:rsidRPr="009358D6">
        <w:rPr>
          <w:b/>
          <w:sz w:val="24"/>
          <w:szCs w:val="24"/>
          <w:lang w:val="bg-BG"/>
        </w:rPr>
        <w:t xml:space="preserve">оригинал или нотариално заверено копие </w:t>
      </w:r>
      <w:r w:rsidRPr="009358D6">
        <w:rPr>
          <w:i/>
          <w:sz w:val="24"/>
          <w:szCs w:val="24"/>
          <w:lang w:val="ru-RU"/>
        </w:rPr>
        <w:t xml:space="preserve">(в случай че е приложимо) – представя се, когато </w:t>
      </w:r>
      <w:r w:rsidRPr="009358D6">
        <w:rPr>
          <w:b/>
          <w:i/>
          <w:sz w:val="24"/>
          <w:szCs w:val="24"/>
          <w:lang w:val="ru-RU"/>
        </w:rPr>
        <w:t>офертата</w:t>
      </w:r>
      <w:r w:rsidRPr="009358D6">
        <w:rPr>
          <w:i/>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Pr="009358D6">
        <w:rPr>
          <w:b/>
          <w:i/>
          <w:sz w:val="24"/>
          <w:szCs w:val="24"/>
          <w:lang w:val="ru-RU"/>
        </w:rPr>
        <w:t xml:space="preserve"> </w:t>
      </w:r>
      <w:r w:rsidRPr="009358D6">
        <w:rPr>
          <w:i/>
          <w:sz w:val="24"/>
          <w:szCs w:val="24"/>
          <w:lang w:val="ru-RU"/>
        </w:rPr>
        <w:t xml:space="preserve">офертата и да представлява участника в процедурата. </w:t>
      </w:r>
    </w:p>
    <w:p w:rsidR="006A3725" w:rsidRPr="009358D6" w:rsidRDefault="006A3725" w:rsidP="006A3725">
      <w:pPr>
        <w:ind w:firstLine="567"/>
        <w:jc w:val="both"/>
        <w:rPr>
          <w:i/>
          <w:sz w:val="24"/>
          <w:szCs w:val="24"/>
          <w:lang w:val="bg-BG"/>
        </w:rPr>
      </w:pPr>
      <w:r w:rsidRPr="009358D6">
        <w:rPr>
          <w:i/>
          <w:sz w:val="24"/>
          <w:szCs w:val="24"/>
          <w:lang w:val="ru-RU"/>
        </w:rPr>
        <w:t>В случай, че посоченото лице ще участва и в етапа на преговорите, в документа за упълномощаване следва да се включи изрично изявление относно предоставените права на пълномощника да участва в преговорите както и првото да договаря с комисията по оферираните първоначални условия//</w:t>
      </w:r>
    </w:p>
    <w:p w:rsidR="006A3725" w:rsidRPr="009358D6" w:rsidRDefault="006A3725" w:rsidP="006A3725">
      <w:pPr>
        <w:shd w:val="clear" w:color="auto" w:fill="FFFFFF"/>
        <w:tabs>
          <w:tab w:val="left" w:leader="dot" w:pos="0"/>
        </w:tabs>
        <w:ind w:firstLine="567"/>
        <w:jc w:val="both"/>
        <w:rPr>
          <w:sz w:val="24"/>
          <w:szCs w:val="24"/>
          <w:lang w:val="bg-BG"/>
        </w:rPr>
      </w:pPr>
      <w:r w:rsidRPr="009358D6">
        <w:rPr>
          <w:sz w:val="24"/>
          <w:szCs w:val="24"/>
          <w:lang w:val="bg-BG"/>
        </w:rPr>
        <w:t>-.………………………………………. /</w:t>
      </w:r>
      <w:r w:rsidRPr="009358D6">
        <w:rPr>
          <w:i/>
          <w:sz w:val="24"/>
          <w:szCs w:val="24"/>
          <w:lang w:val="bg-BG"/>
        </w:rPr>
        <w:t>Друга информация и/или документи по преценка на участника относими към техническото предложение и изпълнение на предмета на обществената поръчка, която се описва подробно от участника/</w:t>
      </w:r>
    </w:p>
    <w:p w:rsidR="006A3725" w:rsidRPr="009358D6" w:rsidRDefault="006A3725" w:rsidP="006A3725">
      <w:pPr>
        <w:ind w:firstLine="567"/>
        <w:jc w:val="both"/>
        <w:rPr>
          <w:sz w:val="24"/>
          <w:szCs w:val="24"/>
          <w:lang w:val="bg-BG"/>
        </w:rPr>
      </w:pPr>
    </w:p>
    <w:p w:rsidR="006A3725" w:rsidRPr="009358D6" w:rsidRDefault="006A3725" w:rsidP="006A3725">
      <w:pPr>
        <w:tabs>
          <w:tab w:val="left" w:pos="360"/>
        </w:tabs>
        <w:spacing w:line="23" w:lineRule="atLeast"/>
        <w:jc w:val="both"/>
        <w:rPr>
          <w:i/>
          <w:sz w:val="24"/>
          <w:szCs w:val="24"/>
          <w:lang w:val="bg-BG"/>
        </w:rPr>
      </w:pPr>
      <w:r w:rsidRPr="009358D6">
        <w:rPr>
          <w:i/>
          <w:sz w:val="24"/>
          <w:szCs w:val="24"/>
          <w:lang w:val="bg-BG"/>
        </w:rPr>
        <w:t xml:space="preserve">Забележка: Участникът описва като приложения към техническото си предложение, конкретните документи и информация, които прилага /с точното им наименование/,  съгласно указанията посочени в раздел В, т. </w:t>
      </w:r>
      <w:r w:rsidRPr="009358D6">
        <w:rPr>
          <w:i/>
          <w:sz w:val="24"/>
          <w:szCs w:val="24"/>
          <w:lang w:val="en-US"/>
        </w:rPr>
        <w:t>II</w:t>
      </w:r>
      <w:r w:rsidRPr="009358D6">
        <w:rPr>
          <w:i/>
          <w:sz w:val="24"/>
          <w:szCs w:val="24"/>
          <w:lang w:val="bg-BG"/>
        </w:rPr>
        <w:t xml:space="preserve">. 6.2. </w:t>
      </w:r>
      <w:r w:rsidRPr="009358D6">
        <w:rPr>
          <w:i/>
          <w:lang w:val="ru-RU"/>
        </w:rPr>
        <w:t xml:space="preserve">от </w:t>
      </w:r>
      <w:r w:rsidRPr="009358D6">
        <w:rPr>
          <w:i/>
          <w:sz w:val="24"/>
          <w:szCs w:val="24"/>
          <w:lang w:val="bg-BG"/>
        </w:rPr>
        <w:t>Условия за участие в процедура на договаряне с предварителна покана за участие по ЗОП и указания  за подготовка на заявлението и офертата от документацията за участие.</w:t>
      </w:r>
    </w:p>
    <w:p w:rsidR="006A3725" w:rsidRPr="009358D6" w:rsidRDefault="006A3725" w:rsidP="006A3725">
      <w:pPr>
        <w:ind w:firstLine="567"/>
        <w:jc w:val="both"/>
        <w:rPr>
          <w:sz w:val="24"/>
          <w:szCs w:val="24"/>
          <w:lang w:val="ru-RU"/>
        </w:rPr>
      </w:pPr>
    </w:p>
    <w:p w:rsidR="006A3725" w:rsidRPr="009358D6" w:rsidRDefault="006A3725" w:rsidP="006A3725">
      <w:pPr>
        <w:pStyle w:val="BodyText3"/>
        <w:rPr>
          <w:sz w:val="24"/>
          <w:szCs w:val="24"/>
          <w:lang w:val="ru-RU"/>
        </w:rPr>
      </w:pPr>
      <w:r w:rsidRPr="009358D6">
        <w:rPr>
          <w:b/>
          <w:spacing w:val="2"/>
          <w:sz w:val="24"/>
          <w:szCs w:val="24"/>
          <w:lang w:val="ru-RU"/>
        </w:rPr>
        <w:t>Дата</w:t>
      </w:r>
      <w:r w:rsidRPr="009358D6">
        <w:rPr>
          <w:spacing w:val="2"/>
          <w:sz w:val="24"/>
          <w:szCs w:val="24"/>
          <w:lang w:val="ru-RU"/>
        </w:rPr>
        <w:t xml:space="preserve"> </w:t>
      </w:r>
      <w:r w:rsidRPr="009358D6">
        <w:rPr>
          <w:b/>
          <w:spacing w:val="2"/>
          <w:sz w:val="24"/>
          <w:szCs w:val="24"/>
          <w:lang w:val="ru-RU"/>
        </w:rPr>
        <w:t>....... / ........ / ..............2018 г.</w:t>
      </w:r>
      <w:r w:rsidRPr="009358D6">
        <w:rPr>
          <w:sz w:val="24"/>
          <w:szCs w:val="24"/>
          <w:lang w:val="ru-RU"/>
        </w:rPr>
        <w:tab/>
      </w:r>
      <w:r w:rsidRPr="009358D6">
        <w:rPr>
          <w:sz w:val="24"/>
          <w:szCs w:val="24"/>
          <w:lang w:val="ru-RU"/>
        </w:rPr>
        <w:tab/>
      </w:r>
      <w:r w:rsidRPr="009358D6">
        <w:rPr>
          <w:b/>
          <w:sz w:val="24"/>
          <w:szCs w:val="24"/>
          <w:lang w:val="ru-RU"/>
        </w:rPr>
        <w:t>Подпис</w:t>
      </w:r>
      <w:r w:rsidRPr="009358D6">
        <w:rPr>
          <w:sz w:val="24"/>
          <w:szCs w:val="24"/>
          <w:lang w:val="ru-RU"/>
        </w:rPr>
        <w:t>…………………………</w:t>
      </w:r>
    </w:p>
    <w:p w:rsidR="006A3725" w:rsidRPr="009358D6" w:rsidRDefault="006A3725" w:rsidP="006A3725">
      <w:pPr>
        <w:rPr>
          <w:sz w:val="24"/>
          <w:szCs w:val="24"/>
          <w:lang w:val="ru-RU"/>
        </w:rPr>
      </w:pPr>
      <w:r w:rsidRPr="009358D6">
        <w:rPr>
          <w:sz w:val="24"/>
          <w:szCs w:val="24"/>
          <w:lang w:val="ru-RU"/>
        </w:rPr>
        <w:tab/>
      </w:r>
      <w:r w:rsidRPr="009358D6">
        <w:rPr>
          <w:sz w:val="24"/>
          <w:szCs w:val="24"/>
          <w:lang w:val="ru-RU"/>
        </w:rPr>
        <w:tab/>
      </w:r>
      <w:r w:rsidRPr="009358D6">
        <w:rPr>
          <w:sz w:val="24"/>
          <w:szCs w:val="24"/>
          <w:lang w:val="ru-RU"/>
        </w:rPr>
        <w:tab/>
      </w:r>
      <w:r w:rsidRPr="009358D6">
        <w:rPr>
          <w:sz w:val="24"/>
          <w:szCs w:val="24"/>
          <w:lang w:val="ru-RU"/>
        </w:rPr>
        <w:tab/>
      </w:r>
      <w:r w:rsidRPr="009358D6">
        <w:rPr>
          <w:sz w:val="24"/>
          <w:szCs w:val="24"/>
          <w:lang w:val="ru-RU"/>
        </w:rPr>
        <w:tab/>
        <w:t xml:space="preserve">            печат</w:t>
      </w:r>
    </w:p>
    <w:p w:rsidR="006A3725" w:rsidRPr="009358D6" w:rsidRDefault="006A3725" w:rsidP="006A3725">
      <w:pPr>
        <w:ind w:left="3540" w:firstLine="708"/>
        <w:rPr>
          <w:sz w:val="24"/>
          <w:szCs w:val="24"/>
          <w:lang w:val="ru-RU"/>
        </w:rPr>
      </w:pPr>
      <w:r w:rsidRPr="009358D6">
        <w:rPr>
          <w:sz w:val="24"/>
          <w:szCs w:val="24"/>
          <w:lang w:val="ru-RU"/>
        </w:rPr>
        <w:t>(име и фамилия)</w:t>
      </w:r>
    </w:p>
    <w:p w:rsidR="006A3725" w:rsidRPr="009358D6" w:rsidRDefault="006A3725" w:rsidP="006A3725">
      <w:pPr>
        <w:ind w:left="3540" w:firstLine="708"/>
        <w:rPr>
          <w:sz w:val="24"/>
          <w:szCs w:val="24"/>
          <w:lang w:val="ru-RU"/>
        </w:rPr>
      </w:pPr>
      <w:r w:rsidRPr="009358D6">
        <w:rPr>
          <w:sz w:val="24"/>
          <w:szCs w:val="24"/>
          <w:lang w:val="ru-RU"/>
        </w:rPr>
        <w:t xml:space="preserve">(качество на представляващия участника) </w:t>
      </w:r>
    </w:p>
    <w:p w:rsidR="006A3725" w:rsidRPr="009358D6" w:rsidRDefault="006A3725" w:rsidP="006A3725">
      <w:pPr>
        <w:ind w:left="3540" w:firstLine="708"/>
        <w:rPr>
          <w:sz w:val="24"/>
          <w:szCs w:val="24"/>
          <w:lang w:val="ru-RU"/>
        </w:rPr>
      </w:pPr>
    </w:p>
    <w:p w:rsidR="006A3725" w:rsidRPr="009358D6" w:rsidRDefault="006A3725" w:rsidP="006A3725">
      <w:pPr>
        <w:shd w:val="clear" w:color="auto" w:fill="FFFFFF"/>
        <w:ind w:left="19"/>
        <w:jc w:val="center"/>
        <w:rPr>
          <w:lang w:val="ru-RU"/>
        </w:rPr>
      </w:pPr>
      <w:r w:rsidRPr="009358D6">
        <w:rPr>
          <w:spacing w:val="4"/>
          <w:lang w:val="ru-RU"/>
        </w:rPr>
        <w:t>Упълномощен да подпише предложението</w:t>
      </w:r>
      <w:r w:rsidRPr="009358D6">
        <w:rPr>
          <w:lang w:val="ru-RU"/>
        </w:rPr>
        <w:t xml:space="preserve"> </w:t>
      </w:r>
      <w:r w:rsidRPr="009358D6">
        <w:rPr>
          <w:spacing w:val="6"/>
          <w:lang w:val="ru-RU"/>
        </w:rPr>
        <w:t>от името на:</w:t>
      </w:r>
    </w:p>
    <w:p w:rsidR="006A3725" w:rsidRPr="009358D6" w:rsidRDefault="006A3725" w:rsidP="006A3725">
      <w:pPr>
        <w:shd w:val="clear" w:color="auto" w:fill="FFFFFF"/>
        <w:tabs>
          <w:tab w:val="left" w:leader="dot" w:pos="7848"/>
        </w:tabs>
        <w:ind w:left="24"/>
        <w:jc w:val="center"/>
        <w:rPr>
          <w:lang w:val="ru-RU"/>
        </w:rPr>
      </w:pPr>
      <w:r w:rsidRPr="009358D6">
        <w:rPr>
          <w:lang w:val="ru-RU"/>
        </w:rPr>
        <w:t>..........................................................................................................................................................................................</w:t>
      </w:r>
    </w:p>
    <w:p w:rsidR="006A3725" w:rsidRPr="009358D6" w:rsidRDefault="006A3725" w:rsidP="006A3725">
      <w:pPr>
        <w:shd w:val="clear" w:color="auto" w:fill="FFFFFF"/>
        <w:tabs>
          <w:tab w:val="left" w:leader="dot" w:pos="7848"/>
        </w:tabs>
        <w:ind w:left="24"/>
        <w:jc w:val="center"/>
        <w:rPr>
          <w:i/>
          <w:spacing w:val="2"/>
          <w:lang w:val="ru-RU"/>
        </w:rPr>
      </w:pPr>
      <w:r w:rsidRPr="009358D6">
        <w:rPr>
          <w:i/>
          <w:spacing w:val="4"/>
          <w:lang w:val="ru-RU"/>
        </w:rPr>
        <w:t>/изписва се името на</w:t>
      </w:r>
      <w:r w:rsidRPr="009358D6">
        <w:rPr>
          <w:i/>
          <w:lang w:val="ru-RU"/>
        </w:rPr>
        <w:t xml:space="preserve"> </w:t>
      </w:r>
      <w:r w:rsidRPr="009358D6">
        <w:rPr>
          <w:i/>
          <w:spacing w:val="2"/>
          <w:lang w:val="ru-RU"/>
        </w:rPr>
        <w:t>участника/</w:t>
      </w:r>
    </w:p>
    <w:p w:rsidR="006A3725" w:rsidRPr="009358D6" w:rsidRDefault="006A3725" w:rsidP="006A3725">
      <w:pPr>
        <w:shd w:val="clear" w:color="auto" w:fill="FFFFFF"/>
        <w:tabs>
          <w:tab w:val="left" w:leader="dot" w:pos="7848"/>
        </w:tabs>
        <w:ind w:left="24"/>
        <w:jc w:val="center"/>
        <w:rPr>
          <w:lang w:val="ru-RU"/>
        </w:rPr>
      </w:pPr>
      <w:r w:rsidRPr="009358D6">
        <w:rPr>
          <w:lang w:val="ru-RU"/>
        </w:rPr>
        <w:t>..........................................................................................................................................................................................</w:t>
      </w:r>
    </w:p>
    <w:p w:rsidR="006A3725" w:rsidRPr="009358D6" w:rsidRDefault="006A3725" w:rsidP="006A3725">
      <w:pPr>
        <w:shd w:val="clear" w:color="auto" w:fill="FFFFFF"/>
        <w:tabs>
          <w:tab w:val="left" w:leader="dot" w:pos="7848"/>
        </w:tabs>
        <w:ind w:left="24"/>
        <w:jc w:val="center"/>
        <w:rPr>
          <w:lang w:val="ru-RU"/>
        </w:rPr>
      </w:pPr>
      <w:r w:rsidRPr="009358D6">
        <w:rPr>
          <w:i/>
          <w:lang w:val="ru-RU"/>
        </w:rPr>
        <w:t>/изписва се името на упълномощеното лице и длъжността/</w:t>
      </w: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Default="00FA3A7C" w:rsidP="008A0C9E">
      <w:pPr>
        <w:shd w:val="clear" w:color="auto" w:fill="FFFFFF"/>
        <w:ind w:left="7200"/>
        <w:rPr>
          <w:b/>
          <w:spacing w:val="-5"/>
          <w:sz w:val="24"/>
          <w:szCs w:val="24"/>
          <w:lang w:val="ru-RU"/>
        </w:rPr>
      </w:pPr>
    </w:p>
    <w:p w:rsidR="00FA3A7C" w:rsidRPr="00A91B57" w:rsidRDefault="00FA3A7C" w:rsidP="008A0C9E">
      <w:pPr>
        <w:shd w:val="clear" w:color="auto" w:fill="FFFFFF"/>
        <w:ind w:left="7200"/>
        <w:rPr>
          <w:b/>
          <w:spacing w:val="-5"/>
          <w:sz w:val="24"/>
          <w:szCs w:val="24"/>
          <w:lang w:val="bg-BG"/>
        </w:rPr>
      </w:pPr>
      <w:r w:rsidRPr="00A91B57">
        <w:rPr>
          <w:b/>
          <w:spacing w:val="-5"/>
          <w:sz w:val="24"/>
          <w:szCs w:val="24"/>
          <w:lang w:val="ru-RU"/>
        </w:rPr>
        <w:t>Приложение№</w:t>
      </w:r>
      <w:r w:rsidRPr="00A91B57">
        <w:rPr>
          <w:b/>
          <w:spacing w:val="-5"/>
          <w:sz w:val="24"/>
          <w:szCs w:val="24"/>
          <w:lang w:val="bg-BG"/>
        </w:rPr>
        <w:t>4</w:t>
      </w:r>
    </w:p>
    <w:p w:rsidR="00FA3A7C" w:rsidRPr="00A91B57" w:rsidRDefault="00FA3A7C" w:rsidP="008A0C9E">
      <w:pPr>
        <w:shd w:val="clear" w:color="auto" w:fill="FFFFFF"/>
        <w:ind w:left="7200" w:firstLine="720"/>
        <w:rPr>
          <w:b/>
          <w:spacing w:val="-5"/>
          <w:sz w:val="24"/>
          <w:szCs w:val="24"/>
          <w:lang w:val="ru-RU"/>
        </w:rPr>
      </w:pPr>
      <w:r w:rsidRPr="00A91B57">
        <w:rPr>
          <w:i/>
          <w:spacing w:val="-5"/>
          <w:sz w:val="24"/>
          <w:szCs w:val="24"/>
          <w:lang w:val="ru-RU"/>
        </w:rPr>
        <w:t xml:space="preserve">/Образец /  </w:t>
      </w:r>
    </w:p>
    <w:p w:rsidR="00FA3A7C" w:rsidRPr="00BD2988" w:rsidRDefault="00FA3A7C" w:rsidP="008A0C9E">
      <w:pPr>
        <w:shd w:val="clear" w:color="auto" w:fill="FFFFFF"/>
        <w:tabs>
          <w:tab w:val="left" w:pos="9356"/>
        </w:tabs>
        <w:ind w:left="4111" w:right="50"/>
        <w:rPr>
          <w:b/>
          <w:bCs/>
          <w:spacing w:val="-3"/>
          <w:sz w:val="24"/>
          <w:szCs w:val="24"/>
          <w:lang w:val="ru-RU"/>
        </w:rPr>
      </w:pPr>
    </w:p>
    <w:p w:rsidR="00FA3A7C" w:rsidRPr="00A91B57" w:rsidRDefault="00FA3A7C" w:rsidP="008A0C9E">
      <w:pPr>
        <w:shd w:val="clear" w:color="auto" w:fill="FFFFFF"/>
        <w:tabs>
          <w:tab w:val="left" w:pos="9356"/>
        </w:tabs>
        <w:ind w:left="4111" w:right="50"/>
        <w:rPr>
          <w:b/>
          <w:bCs/>
          <w:spacing w:val="-3"/>
          <w:sz w:val="24"/>
          <w:szCs w:val="24"/>
          <w:lang w:val="ru-RU"/>
        </w:rPr>
      </w:pPr>
      <w:r w:rsidRPr="00A91B57">
        <w:rPr>
          <w:b/>
          <w:bCs/>
          <w:spacing w:val="-3"/>
          <w:sz w:val="24"/>
          <w:szCs w:val="24"/>
          <w:lang w:val="ru-RU"/>
        </w:rPr>
        <w:t xml:space="preserve">ДО </w:t>
      </w:r>
    </w:p>
    <w:p w:rsidR="00FA3A7C" w:rsidRPr="00A91B57" w:rsidRDefault="00FA3A7C" w:rsidP="008A0C9E">
      <w:pPr>
        <w:shd w:val="clear" w:color="auto" w:fill="FFFFFF"/>
        <w:tabs>
          <w:tab w:val="left" w:pos="4111"/>
          <w:tab w:val="left" w:pos="4253"/>
          <w:tab w:val="left" w:pos="4500"/>
          <w:tab w:val="left" w:pos="9356"/>
        </w:tabs>
        <w:ind w:left="4111" w:right="50"/>
        <w:rPr>
          <w:b/>
          <w:bCs/>
          <w:spacing w:val="-1"/>
          <w:sz w:val="24"/>
          <w:szCs w:val="24"/>
          <w:lang w:val="ru-RU"/>
        </w:rPr>
      </w:pPr>
      <w:r w:rsidRPr="00A91B57">
        <w:rPr>
          <w:b/>
          <w:bCs/>
          <w:spacing w:val="-1"/>
          <w:sz w:val="24"/>
          <w:szCs w:val="24"/>
          <w:lang w:val="ru-RU"/>
        </w:rPr>
        <w:t xml:space="preserve"> „БДЖ </w:t>
      </w:r>
      <w:r w:rsidRPr="00BD2988">
        <w:rPr>
          <w:b/>
          <w:bCs/>
          <w:spacing w:val="-1"/>
          <w:sz w:val="24"/>
          <w:szCs w:val="24"/>
          <w:lang w:val="ru-RU"/>
        </w:rPr>
        <w:t xml:space="preserve">- </w:t>
      </w:r>
      <w:r w:rsidRPr="00A91B57">
        <w:rPr>
          <w:b/>
          <w:bCs/>
          <w:spacing w:val="-1"/>
          <w:sz w:val="24"/>
          <w:szCs w:val="24"/>
          <w:lang w:val="ru-RU"/>
        </w:rPr>
        <w:t>ПЪТНИЧЕСКИ ПРЕВОЗИ” ЕООД</w:t>
      </w:r>
    </w:p>
    <w:p w:rsidR="00FA3A7C" w:rsidRPr="00A91B57" w:rsidRDefault="00FA3A7C" w:rsidP="008A0C9E">
      <w:pPr>
        <w:shd w:val="clear" w:color="auto" w:fill="FFFFFF"/>
        <w:tabs>
          <w:tab w:val="left" w:pos="4111"/>
          <w:tab w:val="left" w:pos="4253"/>
          <w:tab w:val="left" w:pos="7905"/>
          <w:tab w:val="left" w:pos="9356"/>
        </w:tabs>
        <w:ind w:left="4111" w:right="50"/>
        <w:rPr>
          <w:b/>
          <w:sz w:val="24"/>
          <w:szCs w:val="24"/>
          <w:lang w:val="ru-RU"/>
        </w:rPr>
      </w:pPr>
      <w:r w:rsidRPr="00A91B57">
        <w:rPr>
          <w:b/>
          <w:bCs/>
          <w:spacing w:val="-5"/>
          <w:sz w:val="24"/>
          <w:szCs w:val="24"/>
          <w:lang w:val="ru-RU"/>
        </w:rPr>
        <w:t>ГР. СОФИЯ 1080</w:t>
      </w:r>
      <w:r w:rsidRPr="00A91B57">
        <w:rPr>
          <w:b/>
          <w:bCs/>
          <w:spacing w:val="-5"/>
          <w:sz w:val="24"/>
          <w:szCs w:val="24"/>
          <w:lang w:val="ru-RU"/>
        </w:rPr>
        <w:tab/>
      </w:r>
    </w:p>
    <w:p w:rsidR="00FA3A7C" w:rsidRPr="00A91B57" w:rsidRDefault="00FA3A7C" w:rsidP="008A0C9E">
      <w:pPr>
        <w:shd w:val="clear" w:color="auto" w:fill="FFFFFF"/>
        <w:tabs>
          <w:tab w:val="left" w:pos="4111"/>
          <w:tab w:val="left" w:pos="4253"/>
          <w:tab w:val="left" w:pos="9356"/>
        </w:tabs>
        <w:ind w:left="4111" w:right="50"/>
        <w:rPr>
          <w:b/>
          <w:sz w:val="24"/>
          <w:szCs w:val="24"/>
          <w:lang w:val="ru-RU"/>
        </w:rPr>
      </w:pPr>
      <w:r w:rsidRPr="00A91B57">
        <w:rPr>
          <w:b/>
          <w:bCs/>
          <w:spacing w:val="-3"/>
          <w:sz w:val="24"/>
          <w:szCs w:val="24"/>
          <w:lang w:val="ru-RU"/>
        </w:rPr>
        <w:t xml:space="preserve">УЛ. </w:t>
      </w:r>
      <w:r w:rsidRPr="00A91B57">
        <w:rPr>
          <w:b/>
          <w:bCs/>
          <w:spacing w:val="-1"/>
          <w:sz w:val="24"/>
          <w:szCs w:val="24"/>
          <w:lang w:val="ru-RU"/>
        </w:rPr>
        <w:t>„</w:t>
      </w:r>
      <w:r w:rsidRPr="00A91B57">
        <w:rPr>
          <w:b/>
          <w:bCs/>
          <w:spacing w:val="-3"/>
          <w:sz w:val="24"/>
          <w:szCs w:val="24"/>
          <w:lang w:val="ru-RU"/>
        </w:rPr>
        <w:t>ИВАН ВАЗОВ</w:t>
      </w:r>
      <w:r w:rsidRPr="00A91B57">
        <w:rPr>
          <w:b/>
          <w:bCs/>
          <w:spacing w:val="-1"/>
          <w:sz w:val="24"/>
          <w:szCs w:val="24"/>
          <w:lang w:val="ru-RU"/>
        </w:rPr>
        <w:t>”</w:t>
      </w:r>
      <w:r w:rsidRPr="00A91B57">
        <w:rPr>
          <w:b/>
          <w:bCs/>
          <w:spacing w:val="-3"/>
          <w:sz w:val="24"/>
          <w:szCs w:val="24"/>
          <w:lang w:val="ru-RU"/>
        </w:rPr>
        <w:t xml:space="preserve"> № 3 </w:t>
      </w:r>
    </w:p>
    <w:p w:rsidR="00FA3A7C" w:rsidRPr="00A91B57" w:rsidRDefault="00FA3A7C" w:rsidP="008A0C9E">
      <w:pPr>
        <w:shd w:val="clear" w:color="auto" w:fill="FFFFFF"/>
        <w:jc w:val="center"/>
        <w:rPr>
          <w:b/>
          <w:spacing w:val="-5"/>
          <w:sz w:val="24"/>
          <w:szCs w:val="24"/>
          <w:lang w:val="ru-RU"/>
        </w:rPr>
      </w:pPr>
    </w:p>
    <w:p w:rsidR="00FA3A7C" w:rsidRPr="00A91B57" w:rsidRDefault="00FA3A7C" w:rsidP="008A0C9E">
      <w:pPr>
        <w:shd w:val="clear" w:color="auto" w:fill="FFFFFF"/>
        <w:jc w:val="center"/>
        <w:rPr>
          <w:b/>
          <w:spacing w:val="-5"/>
          <w:sz w:val="24"/>
          <w:szCs w:val="24"/>
          <w:lang w:val="bg-BG"/>
        </w:rPr>
      </w:pPr>
    </w:p>
    <w:p w:rsidR="00FA3A7C" w:rsidRPr="00A91B57" w:rsidRDefault="00FA3A7C" w:rsidP="008A0C9E">
      <w:pPr>
        <w:shd w:val="clear" w:color="auto" w:fill="FFFFFF"/>
        <w:jc w:val="center"/>
        <w:rPr>
          <w:b/>
          <w:spacing w:val="-5"/>
          <w:sz w:val="24"/>
          <w:szCs w:val="24"/>
          <w:lang w:val="bg-BG"/>
        </w:rPr>
      </w:pPr>
      <w:r w:rsidRPr="00A91B57">
        <w:rPr>
          <w:b/>
          <w:spacing w:val="-5"/>
          <w:sz w:val="24"/>
          <w:szCs w:val="24"/>
          <w:lang w:val="bg-BG"/>
        </w:rPr>
        <w:t>ПЪРВОНАЧАЛНО ЦЕНОВО ПРЕДЛОЖЕНИЕ</w:t>
      </w:r>
    </w:p>
    <w:p w:rsidR="00A45794" w:rsidRDefault="00A45794" w:rsidP="00A45794">
      <w:pPr>
        <w:shd w:val="clear" w:color="auto" w:fill="FFFFFF"/>
        <w:ind w:right="922" w:firstLine="720"/>
        <w:rPr>
          <w:b/>
          <w:bCs/>
          <w:spacing w:val="3"/>
          <w:sz w:val="24"/>
          <w:szCs w:val="24"/>
          <w:lang w:val="bg-BG"/>
        </w:rPr>
      </w:pPr>
    </w:p>
    <w:p w:rsidR="00A45794" w:rsidRPr="007758F9" w:rsidRDefault="00A45794" w:rsidP="00A45794">
      <w:pPr>
        <w:shd w:val="clear" w:color="auto" w:fill="FFFFFF"/>
        <w:ind w:right="922" w:firstLine="720"/>
        <w:rPr>
          <w:b/>
          <w:bCs/>
          <w:spacing w:val="3"/>
          <w:sz w:val="24"/>
          <w:szCs w:val="24"/>
          <w:lang w:val="bg-BG"/>
        </w:rPr>
      </w:pPr>
    </w:p>
    <w:p w:rsidR="00A45794" w:rsidRPr="007758F9" w:rsidRDefault="00A45794" w:rsidP="00A45794">
      <w:pPr>
        <w:shd w:val="clear" w:color="auto" w:fill="FFFFFF"/>
        <w:ind w:right="922" w:firstLine="720"/>
        <w:rPr>
          <w:b/>
          <w:bCs/>
          <w:spacing w:val="3"/>
          <w:sz w:val="24"/>
          <w:szCs w:val="24"/>
          <w:lang w:val="bg-BG"/>
        </w:rPr>
      </w:pPr>
      <w:r w:rsidRPr="007758F9">
        <w:rPr>
          <w:b/>
          <w:bCs/>
          <w:spacing w:val="3"/>
          <w:sz w:val="24"/>
          <w:szCs w:val="24"/>
          <w:lang w:val="ru-RU"/>
        </w:rPr>
        <w:t>УВАЖАЕМИ ГОСПОДИН УПРАВИТЕЛ,</w:t>
      </w:r>
    </w:p>
    <w:p w:rsidR="00A45794" w:rsidRPr="007758F9" w:rsidRDefault="00A45794" w:rsidP="00A45794">
      <w:pPr>
        <w:shd w:val="clear" w:color="auto" w:fill="FFFFFF"/>
        <w:ind w:right="922" w:firstLine="720"/>
        <w:rPr>
          <w:b/>
          <w:bCs/>
          <w:spacing w:val="3"/>
          <w:sz w:val="24"/>
          <w:szCs w:val="24"/>
          <w:lang w:val="bg-BG"/>
        </w:rPr>
      </w:pPr>
    </w:p>
    <w:p w:rsidR="00A45794" w:rsidRPr="007758F9" w:rsidRDefault="00A45794" w:rsidP="00A45794">
      <w:pPr>
        <w:shd w:val="clear" w:color="auto" w:fill="FFFFFF"/>
        <w:ind w:firstLine="720"/>
        <w:jc w:val="both"/>
        <w:rPr>
          <w:b/>
          <w:bCs/>
          <w:lang w:val="bg-BG"/>
        </w:rPr>
      </w:pPr>
      <w:r w:rsidRPr="007758F9">
        <w:rPr>
          <w:sz w:val="24"/>
          <w:szCs w:val="24"/>
          <w:lang w:val="bg-BG"/>
        </w:rPr>
        <w:t xml:space="preserve">Представяме нашето ценово предложение за участие в обявената от Вас процедура </w:t>
      </w:r>
      <w:r w:rsidRPr="007758F9">
        <w:rPr>
          <w:sz w:val="24"/>
          <w:szCs w:val="24"/>
          <w:lang w:val="ru-RU"/>
        </w:rPr>
        <w:t xml:space="preserve">на </w:t>
      </w:r>
      <w:r w:rsidRPr="007758F9">
        <w:rPr>
          <w:sz w:val="24"/>
          <w:szCs w:val="24"/>
          <w:lang w:val="bg-BG"/>
        </w:rPr>
        <w:t>договаряне</w:t>
      </w:r>
      <w:r w:rsidRPr="007758F9">
        <w:rPr>
          <w:sz w:val="24"/>
          <w:szCs w:val="24"/>
          <w:lang w:val="ru-RU"/>
        </w:rPr>
        <w:t xml:space="preserve"> с </w:t>
      </w:r>
      <w:r w:rsidRPr="007758F9">
        <w:rPr>
          <w:sz w:val="24"/>
          <w:szCs w:val="24"/>
          <w:lang w:val="bg-BG"/>
        </w:rPr>
        <w:t>предварителна покана</w:t>
      </w:r>
      <w:r w:rsidRPr="007758F9">
        <w:rPr>
          <w:sz w:val="24"/>
          <w:szCs w:val="24"/>
          <w:lang w:val="ru-RU"/>
        </w:rPr>
        <w:t xml:space="preserve"> </w:t>
      </w:r>
      <w:r w:rsidRPr="007758F9">
        <w:rPr>
          <w:sz w:val="24"/>
          <w:szCs w:val="24"/>
          <w:lang w:val="bg-BG"/>
        </w:rPr>
        <w:t>за участие по</w:t>
      </w:r>
      <w:r w:rsidRPr="007758F9">
        <w:rPr>
          <w:sz w:val="24"/>
          <w:szCs w:val="24"/>
          <w:lang w:val="ru-RU"/>
        </w:rPr>
        <w:t xml:space="preserve"> ЗОП</w:t>
      </w:r>
      <w:r w:rsidRPr="007758F9">
        <w:rPr>
          <w:lang w:val="ru-RU"/>
        </w:rPr>
        <w:t xml:space="preserve"> </w:t>
      </w:r>
      <w:r w:rsidRPr="007758F9">
        <w:rPr>
          <w:sz w:val="24"/>
          <w:szCs w:val="24"/>
          <w:lang w:val="bg-BG"/>
        </w:rPr>
        <w:t>за възлагане на обществена поръчка с предмет:</w:t>
      </w:r>
      <w:r w:rsidRPr="007758F9">
        <w:rPr>
          <w:b/>
          <w:sz w:val="24"/>
          <w:szCs w:val="24"/>
          <w:lang w:val="bg-BG"/>
        </w:rPr>
        <w:t xml:space="preserve"> „Извършване на капитален ремонт на 30 броя електрически локомотива</w:t>
      </w:r>
      <w:r w:rsidRPr="00CF33C2">
        <w:rPr>
          <w:b/>
          <w:sz w:val="24"/>
          <w:szCs w:val="24"/>
          <w:lang w:val="bg-BG"/>
        </w:rPr>
        <w:t xml:space="preserve"> </w:t>
      </w:r>
      <w:r w:rsidRPr="007758F9">
        <w:rPr>
          <w:b/>
          <w:sz w:val="24"/>
          <w:szCs w:val="24"/>
          <w:lang w:val="bg-BG"/>
        </w:rPr>
        <w:t>серия 44000 и 45000 собственост на „БДЖ – Пътнически превози” ЕООД, за тригодишен период и извършване на планова техническа поддръжка до достигане на 225 000 км. пробег след извършен капитален ремонт”</w:t>
      </w:r>
      <w:r w:rsidRPr="007758F9">
        <w:rPr>
          <w:spacing w:val="4"/>
          <w:sz w:val="24"/>
          <w:szCs w:val="24"/>
          <w:lang w:val="bg-BG"/>
        </w:rPr>
        <w:t>,</w:t>
      </w:r>
      <w:r w:rsidRPr="007758F9">
        <w:rPr>
          <w:b/>
          <w:bCs/>
          <w:spacing w:val="4"/>
          <w:sz w:val="24"/>
          <w:szCs w:val="24"/>
          <w:lang w:val="bg-BG"/>
        </w:rPr>
        <w:t xml:space="preserve"> </w:t>
      </w:r>
    </w:p>
    <w:p w:rsidR="00A45794" w:rsidRPr="007758F9" w:rsidRDefault="00A45794" w:rsidP="00A45794">
      <w:pPr>
        <w:shd w:val="clear" w:color="auto" w:fill="FFFFFF"/>
        <w:jc w:val="both"/>
        <w:rPr>
          <w:sz w:val="22"/>
          <w:szCs w:val="22"/>
          <w:lang w:val="bg-BG"/>
        </w:rPr>
      </w:pPr>
    </w:p>
    <w:p w:rsidR="00A45794" w:rsidRPr="007758F9" w:rsidRDefault="00A45794" w:rsidP="00A45794">
      <w:pPr>
        <w:shd w:val="clear" w:color="auto" w:fill="FFFFFF"/>
        <w:jc w:val="both"/>
        <w:rPr>
          <w:spacing w:val="4"/>
          <w:sz w:val="22"/>
          <w:szCs w:val="22"/>
          <w:lang w:val="bg-BG"/>
        </w:rPr>
      </w:pPr>
      <w:r w:rsidRPr="007758F9">
        <w:rPr>
          <w:sz w:val="22"/>
          <w:szCs w:val="22"/>
          <w:lang w:val="bg-BG"/>
        </w:rPr>
        <w:t xml:space="preserve"> ....................................................................................................................................................................</w:t>
      </w:r>
    </w:p>
    <w:p w:rsidR="00A45794" w:rsidRPr="007758F9" w:rsidRDefault="00A45794" w:rsidP="00A45794">
      <w:pPr>
        <w:shd w:val="clear" w:color="auto" w:fill="FFFFFF"/>
        <w:ind w:firstLine="708"/>
        <w:jc w:val="center"/>
        <w:rPr>
          <w:i/>
          <w:spacing w:val="-9"/>
          <w:sz w:val="22"/>
          <w:szCs w:val="22"/>
          <w:lang w:val="ru-RU"/>
        </w:rPr>
      </w:pPr>
      <w:r w:rsidRPr="007758F9">
        <w:rPr>
          <w:i/>
          <w:spacing w:val="-9"/>
          <w:sz w:val="22"/>
          <w:szCs w:val="22"/>
          <w:lang w:val="ru-RU"/>
        </w:rPr>
        <w:t>/изписва се името на участника/</w:t>
      </w:r>
    </w:p>
    <w:p w:rsidR="00A45794" w:rsidRPr="007758F9" w:rsidRDefault="00A45794" w:rsidP="00A45794">
      <w:pPr>
        <w:shd w:val="clear" w:color="auto" w:fill="FFFFFF"/>
        <w:jc w:val="center"/>
        <w:rPr>
          <w:sz w:val="22"/>
          <w:szCs w:val="22"/>
          <w:lang w:val="ru-RU"/>
        </w:rPr>
      </w:pPr>
      <w:r w:rsidRPr="007758F9">
        <w:rPr>
          <w:sz w:val="22"/>
          <w:szCs w:val="22"/>
          <w:lang w:val="ru-RU"/>
        </w:rPr>
        <w:t xml:space="preserve"> </w:t>
      </w:r>
    </w:p>
    <w:p w:rsidR="00A45794" w:rsidRPr="007758F9" w:rsidRDefault="00A45794" w:rsidP="00A45794">
      <w:pPr>
        <w:shd w:val="clear" w:color="auto" w:fill="FFFFFF"/>
        <w:jc w:val="center"/>
        <w:rPr>
          <w:i/>
          <w:spacing w:val="-9"/>
          <w:sz w:val="22"/>
          <w:szCs w:val="22"/>
          <w:lang w:val="ru-RU"/>
        </w:rPr>
      </w:pPr>
      <w:r w:rsidRPr="007758F9">
        <w:rPr>
          <w:sz w:val="22"/>
          <w:szCs w:val="22"/>
          <w:lang w:val="ru-RU"/>
        </w:rPr>
        <w:t>...................................................................................................................................................................</w:t>
      </w:r>
    </w:p>
    <w:p w:rsidR="00A45794" w:rsidRPr="007758F9" w:rsidRDefault="00A45794" w:rsidP="00A45794">
      <w:pPr>
        <w:shd w:val="clear" w:color="auto" w:fill="FFFFFF"/>
        <w:tabs>
          <w:tab w:val="left" w:pos="7373"/>
        </w:tabs>
        <w:ind w:left="306"/>
        <w:rPr>
          <w:sz w:val="22"/>
          <w:szCs w:val="22"/>
          <w:lang w:val="ru-RU"/>
        </w:rPr>
      </w:pPr>
      <w:r w:rsidRPr="007758F9">
        <w:rPr>
          <w:i/>
          <w:spacing w:val="-10"/>
          <w:sz w:val="22"/>
          <w:szCs w:val="22"/>
          <w:lang w:val="ru-RU"/>
        </w:rPr>
        <w:t xml:space="preserve">                                                                                               / ЕИК/</w:t>
      </w:r>
    </w:p>
    <w:p w:rsidR="00A45794" w:rsidRPr="007758F9" w:rsidRDefault="00A45794" w:rsidP="00A45794">
      <w:pPr>
        <w:shd w:val="clear" w:color="auto" w:fill="FFFFFF"/>
        <w:ind w:left="79"/>
        <w:jc w:val="center"/>
        <w:rPr>
          <w:spacing w:val="-8"/>
          <w:sz w:val="22"/>
          <w:szCs w:val="22"/>
          <w:lang w:val="ru-RU"/>
        </w:rPr>
      </w:pPr>
      <w:r w:rsidRPr="007758F9">
        <w:rPr>
          <w:spacing w:val="-8"/>
          <w:sz w:val="22"/>
          <w:szCs w:val="22"/>
          <w:lang w:val="ru-RU"/>
        </w:rPr>
        <w:t>...............................................................................................................................................................................................</w:t>
      </w:r>
    </w:p>
    <w:p w:rsidR="00A45794" w:rsidRPr="007758F9" w:rsidRDefault="00A45794" w:rsidP="00A45794">
      <w:pPr>
        <w:shd w:val="clear" w:color="auto" w:fill="FFFFFF"/>
        <w:ind w:left="79"/>
        <w:jc w:val="center"/>
        <w:rPr>
          <w:i/>
          <w:spacing w:val="-8"/>
          <w:sz w:val="22"/>
          <w:szCs w:val="22"/>
          <w:lang w:val="ru-RU"/>
        </w:rPr>
      </w:pPr>
      <w:r w:rsidRPr="007758F9">
        <w:rPr>
          <w:i/>
          <w:spacing w:val="-8"/>
          <w:sz w:val="22"/>
          <w:szCs w:val="22"/>
          <w:lang w:val="ru-RU"/>
        </w:rPr>
        <w:t>/адрес по регистрация/</w:t>
      </w:r>
    </w:p>
    <w:p w:rsidR="00A45794" w:rsidRPr="007758F9" w:rsidRDefault="00A45794" w:rsidP="00A45794">
      <w:pPr>
        <w:pStyle w:val="BodyText"/>
        <w:shd w:val="clear" w:color="auto" w:fill="FFFFFF"/>
        <w:jc w:val="both"/>
        <w:rPr>
          <w:b/>
          <w:sz w:val="24"/>
          <w:szCs w:val="24"/>
          <w:lang w:val="bg-BG"/>
        </w:rPr>
      </w:pPr>
      <w:r w:rsidRPr="007758F9">
        <w:rPr>
          <w:b/>
          <w:sz w:val="24"/>
          <w:szCs w:val="24"/>
          <w:lang w:val="bg-BG"/>
        </w:rPr>
        <w:t>предлагаме да изпълним поръчката, съгласно документацията за участие, при следните цени:</w:t>
      </w:r>
    </w:p>
    <w:p w:rsidR="00A45794" w:rsidRPr="007758F9" w:rsidRDefault="00A45794" w:rsidP="00A45794">
      <w:pPr>
        <w:pStyle w:val="BodyText"/>
        <w:shd w:val="clear" w:color="auto" w:fill="FFFFFF"/>
        <w:ind w:firstLine="567"/>
        <w:jc w:val="both"/>
        <w:rPr>
          <w:b/>
          <w:sz w:val="24"/>
          <w:szCs w:val="24"/>
          <w:lang w:val="bg-BG"/>
        </w:rPr>
      </w:pPr>
      <w:r w:rsidRPr="007758F9">
        <w:rPr>
          <w:b/>
          <w:sz w:val="24"/>
          <w:szCs w:val="24"/>
          <w:lang w:val="bg-BG"/>
        </w:rPr>
        <w:t xml:space="preserve">Предлагаме обща цена за изпълнение на всички дейности, предмет на обществената поръчка за извършване на капитален ремонт на 30 броя електрически локомотива серия 44000 и 45000 и планова техническа поддръжка до достигане на 225 000 км. пробег след извършен капитален ремонт, в размер до ………………………………. ( словом:………….) лв. без ДДС. </w:t>
      </w:r>
    </w:p>
    <w:p w:rsidR="00A45794" w:rsidRPr="007758F9" w:rsidRDefault="00A45794" w:rsidP="00A45794">
      <w:pPr>
        <w:pStyle w:val="BodyText"/>
        <w:shd w:val="clear" w:color="auto" w:fill="FFFFFF"/>
        <w:ind w:firstLine="567"/>
        <w:jc w:val="both"/>
        <w:rPr>
          <w:b/>
          <w:sz w:val="24"/>
          <w:szCs w:val="24"/>
          <w:u w:val="single"/>
          <w:lang w:val="bg-BG"/>
        </w:rPr>
      </w:pPr>
      <w:r w:rsidRPr="007758F9">
        <w:rPr>
          <w:b/>
          <w:sz w:val="24"/>
          <w:szCs w:val="24"/>
          <w:u w:val="single"/>
          <w:lang w:val="bg-BG"/>
        </w:rPr>
        <w:t xml:space="preserve">Общата цена е формирана от следните компоненти и цени: </w:t>
      </w:r>
    </w:p>
    <w:p w:rsidR="00A45794" w:rsidRPr="007758F9" w:rsidRDefault="00A45794" w:rsidP="00B57781">
      <w:pPr>
        <w:pStyle w:val="ListParagraph"/>
        <w:numPr>
          <w:ilvl w:val="0"/>
          <w:numId w:val="15"/>
        </w:numPr>
        <w:tabs>
          <w:tab w:val="left" w:pos="1276"/>
        </w:tabs>
        <w:spacing w:after="120"/>
        <w:ind w:left="0" w:right="23" w:firstLine="567"/>
        <w:jc w:val="both"/>
        <w:rPr>
          <w:szCs w:val="24"/>
          <w:lang w:val="ru-RU"/>
        </w:rPr>
      </w:pPr>
      <w:r w:rsidRPr="007758F9">
        <w:rPr>
          <w:b/>
          <w:szCs w:val="24"/>
          <w:u w:val="single"/>
          <w:lang w:val="ru-RU"/>
        </w:rPr>
        <w:t xml:space="preserve">Обща цена за изпълнение на всички дейности по капитален ремонт на 30 броя </w:t>
      </w:r>
      <w:r w:rsidRPr="007758F9">
        <w:rPr>
          <w:b/>
          <w:szCs w:val="24"/>
          <w:u w:val="single"/>
          <w:lang w:val="bg-BG"/>
        </w:rPr>
        <w:t>електрически локомотива серия 44000 и 45000</w:t>
      </w:r>
      <w:r w:rsidRPr="007758F9">
        <w:rPr>
          <w:b/>
          <w:szCs w:val="24"/>
          <w:lang w:val="bg-BG"/>
        </w:rPr>
        <w:t>,</w:t>
      </w:r>
      <w:r w:rsidRPr="007758F9">
        <w:rPr>
          <w:szCs w:val="24"/>
          <w:lang w:val="bg-BG"/>
        </w:rPr>
        <w:t xml:space="preserve"> съгласно раздел </w:t>
      </w:r>
      <w:r w:rsidRPr="007758F9">
        <w:rPr>
          <w:szCs w:val="24"/>
          <w:lang w:val="fr-FR"/>
        </w:rPr>
        <w:t>I</w:t>
      </w:r>
      <w:r w:rsidRPr="007758F9">
        <w:rPr>
          <w:szCs w:val="24"/>
          <w:lang w:val="ru-RU"/>
        </w:rPr>
        <w:t xml:space="preserve"> </w:t>
      </w:r>
      <w:r w:rsidRPr="007758F9">
        <w:rPr>
          <w:szCs w:val="24"/>
          <w:lang w:val="bg-BG"/>
        </w:rPr>
        <w:t>на Технически условия за „Извършване на капитален ремонт на 30 броя електрически локомотива серия 44000 и 45000 собственост на „БДЖ – Пътнически превози” ЕООД, за тригодишен период и извършване на</w:t>
      </w:r>
      <w:r>
        <w:rPr>
          <w:szCs w:val="24"/>
          <w:lang w:val="en-US"/>
        </w:rPr>
        <w:t xml:space="preserve"> </w:t>
      </w:r>
      <w:r>
        <w:rPr>
          <w:szCs w:val="24"/>
          <w:lang w:val="bg-BG"/>
        </w:rPr>
        <w:t>извънгаранционна</w:t>
      </w:r>
      <w:r w:rsidRPr="007758F9">
        <w:rPr>
          <w:szCs w:val="24"/>
          <w:lang w:val="bg-BG"/>
        </w:rPr>
        <w:t xml:space="preserve"> планова техническа поддръжка до достигане на 225 000 км. пробег след извършен капитален ремонт”, от документацията за участие, както следва:</w:t>
      </w:r>
    </w:p>
    <w:p w:rsidR="00A45794" w:rsidRPr="007758F9" w:rsidRDefault="00A45794" w:rsidP="00A45794">
      <w:pPr>
        <w:pStyle w:val="ListParagraph"/>
        <w:shd w:val="clear" w:color="auto" w:fill="FFFFFF"/>
        <w:spacing w:after="120"/>
        <w:ind w:left="0" w:right="23" w:firstLine="567"/>
        <w:jc w:val="both"/>
        <w:rPr>
          <w:u w:val="single"/>
          <w:lang w:val="bg-BG"/>
        </w:rPr>
      </w:pPr>
      <w:r w:rsidRPr="007758F9">
        <w:rPr>
          <w:szCs w:val="24"/>
          <w:u w:val="single"/>
          <w:lang w:val="ru-RU"/>
        </w:rPr>
        <w:t xml:space="preserve">1. </w:t>
      </w:r>
      <w:r w:rsidRPr="007758F9">
        <w:rPr>
          <w:szCs w:val="24"/>
          <w:u w:val="single"/>
          <w:lang w:val="bg-BG"/>
        </w:rPr>
        <w:t xml:space="preserve">Цена за изпълнение на основния обем на дейностите по капитален ремонт на 30 броя електрически локомотива серия 44000 и 45000 собственост на „БДЖ – Пътнически превози” ЕООД, за тригодишен период, включваща: </w:t>
      </w:r>
    </w:p>
    <w:p w:rsidR="00A45794" w:rsidRPr="007758F9" w:rsidRDefault="00A45794" w:rsidP="00A45794">
      <w:pPr>
        <w:pStyle w:val="ListParagraph"/>
        <w:shd w:val="clear" w:color="auto" w:fill="FFFFFF"/>
        <w:ind w:left="0"/>
        <w:jc w:val="both"/>
        <w:rPr>
          <w:b/>
          <w:u w:val="single"/>
          <w:lang w:val="bg-BG"/>
        </w:rPr>
      </w:pPr>
    </w:p>
    <w:p w:rsidR="00A45794" w:rsidRPr="007758F9" w:rsidRDefault="00A45794" w:rsidP="00A45794">
      <w:pPr>
        <w:pStyle w:val="ListParagraph"/>
        <w:shd w:val="clear" w:color="auto" w:fill="FFFFFF"/>
        <w:ind w:left="0" w:firstLine="567"/>
        <w:jc w:val="both"/>
        <w:rPr>
          <w:rStyle w:val="FontStyle31"/>
          <w:b w:val="0"/>
          <w:sz w:val="24"/>
          <w:szCs w:val="24"/>
          <w:lang w:val="bg-BG"/>
        </w:rPr>
      </w:pPr>
      <w:r w:rsidRPr="007758F9">
        <w:rPr>
          <w:rStyle w:val="FontStyle31"/>
          <w:sz w:val="24"/>
          <w:szCs w:val="24"/>
          <w:u w:val="single"/>
          <w:lang w:val="bg-BG"/>
        </w:rPr>
        <w:t xml:space="preserve">1.1. Цена за разход за труд </w:t>
      </w:r>
      <w:r w:rsidRPr="007758F9">
        <w:rPr>
          <w:rStyle w:val="FontStyle34"/>
          <w:b/>
          <w:i/>
          <w:sz w:val="24"/>
          <w:szCs w:val="24"/>
          <w:lang w:val="bg-BG"/>
        </w:rPr>
        <w:t>(</w:t>
      </w:r>
      <w:r w:rsidRPr="007758F9">
        <w:rPr>
          <w:rStyle w:val="FontStyle34"/>
          <w:b/>
          <w:i/>
          <w:sz w:val="24"/>
          <w:szCs w:val="24"/>
          <w:u w:val="single"/>
          <w:lang w:val="bg-BG"/>
        </w:rPr>
        <w:t xml:space="preserve">показател </w:t>
      </w:r>
      <w:r w:rsidRPr="007758F9">
        <w:rPr>
          <w:rStyle w:val="FontStyle34"/>
          <w:b/>
          <w:i/>
          <w:sz w:val="24"/>
          <w:szCs w:val="24"/>
          <w:u w:val="single"/>
          <w:lang w:val="fr-FR"/>
        </w:rPr>
        <w:t>K</w:t>
      </w:r>
      <w:r w:rsidRPr="007758F9">
        <w:rPr>
          <w:rStyle w:val="FontStyle34"/>
          <w:b/>
          <w:i/>
          <w:sz w:val="24"/>
          <w:szCs w:val="24"/>
          <w:u w:val="single"/>
          <w:lang w:val="bg-BG"/>
        </w:rPr>
        <w:t>1 от методиката за определяне на комплексна оценка на офертите</w:t>
      </w:r>
      <w:r w:rsidRPr="007758F9">
        <w:rPr>
          <w:rStyle w:val="FontStyle34"/>
          <w:sz w:val="24"/>
          <w:szCs w:val="24"/>
          <w:u w:val="single"/>
          <w:lang w:val="bg-BG"/>
        </w:rPr>
        <w:t>)</w:t>
      </w:r>
      <w:r w:rsidRPr="007758F9">
        <w:rPr>
          <w:rStyle w:val="FontStyle34"/>
          <w:sz w:val="24"/>
          <w:szCs w:val="24"/>
          <w:lang w:val="bg-BG"/>
        </w:rPr>
        <w:t xml:space="preserve"> за демонтаж и разглобяване на всички възли и агрега</w:t>
      </w:r>
      <w:r w:rsidRPr="007758F9">
        <w:rPr>
          <w:rStyle w:val="FontStyle34"/>
          <w:sz w:val="24"/>
          <w:szCs w:val="24"/>
          <w:lang w:val="bg-BG"/>
        </w:rPr>
        <w:softHyphen/>
        <w:t>ти, за извършване на задължителните проверки и измервания, и за задължителната смяна на части, възли и материали при капитален ремонт, на база „Средни норми за разход на труд”, към документацията за участие, за извършване на основните ремонтни дейности при капитален ремонт, съгласно: „Правилник за заводски ремонт на електрически локо</w:t>
      </w:r>
      <w:r w:rsidRPr="007758F9">
        <w:rPr>
          <w:rStyle w:val="FontStyle34"/>
          <w:sz w:val="24"/>
          <w:szCs w:val="24"/>
          <w:lang w:val="bg-BG"/>
        </w:rPr>
        <w:softHyphen/>
        <w:t xml:space="preserve">мотиви серии 44000 и 45000” - </w:t>
      </w:r>
      <w:r w:rsidRPr="007758F9">
        <w:rPr>
          <w:rStyle w:val="FontStyle31"/>
          <w:sz w:val="24"/>
          <w:szCs w:val="24"/>
          <w:lang w:val="bg-BG"/>
        </w:rPr>
        <w:t>ПЛС 127/ 05 и                  „Спецификация на части, възли и материали за задължителна смяна при извършване на капитален ремонта  на 30 броя електрически локомотиви серии 44 и 45, определени в Правилник ПЛС 127/05 и допълнени на основание техническото състояние на локомотивите, както следва:</w:t>
      </w:r>
    </w:p>
    <w:p w:rsidR="00A45794" w:rsidRPr="007758F9" w:rsidRDefault="00A45794" w:rsidP="00A45794">
      <w:pPr>
        <w:pStyle w:val="ListParagraph"/>
        <w:shd w:val="clear" w:color="auto" w:fill="FFFFFF"/>
        <w:ind w:left="0" w:firstLine="567"/>
        <w:jc w:val="both"/>
        <w:rPr>
          <w:rStyle w:val="FontStyle31"/>
          <w:bCs w:val="0"/>
          <w:sz w:val="24"/>
          <w:lang w:val="bg-BG"/>
        </w:rPr>
      </w:pPr>
    </w:p>
    <w:p w:rsidR="00A45794" w:rsidRPr="007758F9" w:rsidRDefault="00A45794" w:rsidP="00A45794">
      <w:pPr>
        <w:pStyle w:val="Style21"/>
        <w:widowControl/>
        <w:shd w:val="clear" w:color="auto" w:fill="FFFFFF"/>
        <w:tabs>
          <w:tab w:val="left" w:pos="0"/>
        </w:tabs>
        <w:spacing w:before="7" w:line="259" w:lineRule="exact"/>
        <w:ind w:firstLine="426"/>
        <w:jc w:val="both"/>
        <w:rPr>
          <w:rStyle w:val="FontStyle31"/>
          <w:sz w:val="24"/>
          <w:szCs w:val="24"/>
          <w:lang w:val="bg-BG" w:eastAsia="bg-BG"/>
        </w:rPr>
      </w:pPr>
      <w:r w:rsidRPr="007758F9">
        <w:rPr>
          <w:rStyle w:val="FontStyle31"/>
          <w:sz w:val="24"/>
          <w:szCs w:val="24"/>
          <w:lang w:val="bg-BG" w:eastAsia="bg-BG"/>
        </w:rPr>
        <w:tab/>
      </w:r>
      <w:r w:rsidRPr="007758F9">
        <w:rPr>
          <w:rStyle w:val="FontStyle31"/>
          <w:sz w:val="24"/>
          <w:szCs w:val="24"/>
          <w:lang w:val="bg-BG" w:eastAsia="bg-BG"/>
        </w:rPr>
        <w:tab/>
      </w:r>
      <w:r w:rsidRPr="007758F9">
        <w:rPr>
          <w:rStyle w:val="FontStyle31"/>
          <w:sz w:val="24"/>
          <w:szCs w:val="24"/>
          <w:lang w:val="bg-BG" w:eastAsia="bg-BG"/>
        </w:rPr>
        <w:tab/>
      </w:r>
      <w:r w:rsidRPr="007758F9">
        <w:rPr>
          <w:rStyle w:val="FontStyle31"/>
          <w:sz w:val="24"/>
          <w:szCs w:val="24"/>
          <w:lang w:val="bg-BG" w:eastAsia="bg-BG"/>
        </w:rPr>
        <w:tab/>
      </w:r>
      <w:r w:rsidRPr="007758F9">
        <w:rPr>
          <w:rStyle w:val="FontStyle31"/>
          <w:sz w:val="24"/>
          <w:szCs w:val="24"/>
          <w:lang w:val="bg-BG" w:eastAsia="bg-BG"/>
        </w:rPr>
        <w:tab/>
      </w:r>
      <w:r w:rsidRPr="007758F9">
        <w:rPr>
          <w:rStyle w:val="FontStyle31"/>
          <w:sz w:val="24"/>
          <w:szCs w:val="24"/>
          <w:lang w:val="bg-BG" w:eastAsia="bg-BG"/>
        </w:rPr>
        <w:tab/>
      </w:r>
      <w:r w:rsidRPr="007758F9">
        <w:rPr>
          <w:rStyle w:val="FontStyle31"/>
          <w:sz w:val="24"/>
          <w:szCs w:val="24"/>
          <w:lang w:val="bg-BG" w:eastAsia="bg-BG"/>
        </w:rPr>
        <w:tab/>
      </w:r>
      <w:r w:rsidRPr="007758F9">
        <w:rPr>
          <w:rStyle w:val="FontStyle31"/>
          <w:sz w:val="24"/>
          <w:szCs w:val="24"/>
          <w:lang w:val="bg-BG" w:eastAsia="bg-BG"/>
        </w:rPr>
        <w:tab/>
      </w:r>
      <w:r w:rsidRPr="007758F9">
        <w:rPr>
          <w:rStyle w:val="FontStyle31"/>
          <w:sz w:val="24"/>
          <w:szCs w:val="24"/>
          <w:lang w:val="bg-BG" w:eastAsia="bg-BG"/>
        </w:rPr>
        <w:tab/>
        <w:t>Таблица 1:</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4519"/>
        <w:gridCol w:w="1701"/>
        <w:gridCol w:w="1559"/>
        <w:gridCol w:w="1276"/>
      </w:tblGrid>
      <w:tr w:rsidR="00A45794" w:rsidTr="00A45794">
        <w:trPr>
          <w:trHeight w:val="276"/>
        </w:trPr>
        <w:tc>
          <w:tcPr>
            <w:tcW w:w="458" w:type="dxa"/>
            <w:vMerge w:val="restart"/>
            <w:vAlign w:val="center"/>
          </w:tcPr>
          <w:p w:rsidR="00A45794" w:rsidRDefault="00A45794" w:rsidP="00A45794">
            <w:pPr>
              <w:shd w:val="clear" w:color="auto" w:fill="FFFFFF"/>
              <w:jc w:val="center"/>
              <w:rPr>
                <w:b/>
                <w:bCs/>
                <w:sz w:val="24"/>
                <w:szCs w:val="24"/>
                <w:lang w:val="en-US" w:eastAsia="en-US"/>
              </w:rPr>
            </w:pPr>
            <w:r>
              <w:rPr>
                <w:b/>
                <w:bCs/>
                <w:sz w:val="24"/>
                <w:szCs w:val="24"/>
                <w:lang w:val="en-US" w:eastAsia="en-US"/>
              </w:rPr>
              <w:t xml:space="preserve">№ </w:t>
            </w:r>
          </w:p>
        </w:tc>
        <w:tc>
          <w:tcPr>
            <w:tcW w:w="4519" w:type="dxa"/>
            <w:vMerge w:val="restart"/>
            <w:vAlign w:val="center"/>
          </w:tcPr>
          <w:p w:rsidR="00A45794" w:rsidRDefault="00A45794" w:rsidP="00A45794">
            <w:pPr>
              <w:shd w:val="clear" w:color="auto" w:fill="FFFFFF"/>
              <w:jc w:val="center"/>
              <w:rPr>
                <w:b/>
                <w:bCs/>
                <w:lang w:val="en-US" w:eastAsia="en-US"/>
              </w:rPr>
            </w:pPr>
            <w:r>
              <w:rPr>
                <w:b/>
                <w:bCs/>
                <w:lang w:val="en-US" w:eastAsia="en-US"/>
              </w:rPr>
              <w:t>Наименование на възела</w:t>
            </w:r>
            <w:r>
              <w:rPr>
                <w:b/>
                <w:bCs/>
                <w:lang w:val="en-US" w:eastAsia="en-US"/>
              </w:rPr>
              <w:br/>
              <w:t>/агрегатна система/</w:t>
            </w:r>
          </w:p>
        </w:tc>
        <w:tc>
          <w:tcPr>
            <w:tcW w:w="1701" w:type="dxa"/>
            <w:vMerge w:val="restart"/>
            <w:vAlign w:val="center"/>
          </w:tcPr>
          <w:p w:rsidR="00A45794" w:rsidRDefault="00A45794" w:rsidP="00A45794">
            <w:pPr>
              <w:shd w:val="clear" w:color="auto" w:fill="FFFFFF"/>
              <w:jc w:val="center"/>
              <w:rPr>
                <w:b/>
                <w:bCs/>
                <w:lang w:val="en-US" w:eastAsia="en-US"/>
              </w:rPr>
            </w:pPr>
            <w:r>
              <w:rPr>
                <w:b/>
                <w:bCs/>
                <w:lang w:val="en-US" w:eastAsia="en-US"/>
              </w:rPr>
              <w:t>№ на § от Правилника за ремонт</w:t>
            </w:r>
          </w:p>
        </w:tc>
        <w:tc>
          <w:tcPr>
            <w:tcW w:w="1559" w:type="dxa"/>
            <w:vMerge w:val="restart"/>
            <w:vAlign w:val="center"/>
          </w:tcPr>
          <w:p w:rsidR="00A45794" w:rsidRDefault="00A45794" w:rsidP="00A45794">
            <w:pPr>
              <w:shd w:val="clear" w:color="auto" w:fill="FFFFFF"/>
              <w:jc w:val="center"/>
              <w:rPr>
                <w:b/>
                <w:bCs/>
                <w:lang w:val="en-US" w:eastAsia="en-US"/>
              </w:rPr>
            </w:pPr>
            <w:r>
              <w:rPr>
                <w:b/>
                <w:bCs/>
                <w:lang w:val="en-US" w:eastAsia="en-US"/>
              </w:rPr>
              <w:t>Квалифи-кационна степен</w:t>
            </w:r>
          </w:p>
        </w:tc>
        <w:tc>
          <w:tcPr>
            <w:tcW w:w="1276" w:type="dxa"/>
            <w:vMerge w:val="restart"/>
            <w:vAlign w:val="center"/>
          </w:tcPr>
          <w:p w:rsidR="00A45794" w:rsidRDefault="00A45794" w:rsidP="00A45794">
            <w:pPr>
              <w:shd w:val="clear" w:color="auto" w:fill="FFFFFF"/>
              <w:jc w:val="center"/>
              <w:rPr>
                <w:b/>
                <w:bCs/>
                <w:lang w:val="en-US" w:eastAsia="en-US"/>
              </w:rPr>
            </w:pPr>
            <w:r>
              <w:rPr>
                <w:b/>
                <w:bCs/>
                <w:lang w:val="en-US" w:eastAsia="en-US"/>
              </w:rPr>
              <w:t>Норма на време за разход на труд чов./час</w:t>
            </w:r>
          </w:p>
        </w:tc>
      </w:tr>
      <w:tr w:rsidR="00A45794" w:rsidTr="00A45794">
        <w:trPr>
          <w:trHeight w:val="1680"/>
        </w:trPr>
        <w:tc>
          <w:tcPr>
            <w:tcW w:w="458" w:type="dxa"/>
            <w:vMerge/>
            <w:vAlign w:val="center"/>
          </w:tcPr>
          <w:p w:rsidR="00A45794" w:rsidRDefault="00A45794" w:rsidP="00A45794">
            <w:pPr>
              <w:rPr>
                <w:b/>
                <w:bCs/>
                <w:sz w:val="24"/>
                <w:szCs w:val="24"/>
                <w:lang w:val="en-US" w:eastAsia="en-US"/>
              </w:rPr>
            </w:pPr>
          </w:p>
        </w:tc>
        <w:tc>
          <w:tcPr>
            <w:tcW w:w="4519" w:type="dxa"/>
            <w:vMerge/>
            <w:vAlign w:val="center"/>
          </w:tcPr>
          <w:p w:rsidR="00A45794" w:rsidRDefault="00A45794" w:rsidP="00A45794">
            <w:pPr>
              <w:rPr>
                <w:b/>
                <w:bCs/>
                <w:lang w:val="en-US" w:eastAsia="en-US"/>
              </w:rPr>
            </w:pPr>
          </w:p>
        </w:tc>
        <w:tc>
          <w:tcPr>
            <w:tcW w:w="1701" w:type="dxa"/>
            <w:vMerge/>
            <w:vAlign w:val="center"/>
          </w:tcPr>
          <w:p w:rsidR="00A45794" w:rsidRDefault="00A45794" w:rsidP="00A45794">
            <w:pPr>
              <w:rPr>
                <w:b/>
                <w:bCs/>
                <w:lang w:val="en-US" w:eastAsia="en-US"/>
              </w:rPr>
            </w:pPr>
          </w:p>
        </w:tc>
        <w:tc>
          <w:tcPr>
            <w:tcW w:w="1559" w:type="dxa"/>
            <w:vMerge/>
            <w:vAlign w:val="center"/>
          </w:tcPr>
          <w:p w:rsidR="00A45794" w:rsidRDefault="00A45794" w:rsidP="00A45794">
            <w:pPr>
              <w:rPr>
                <w:b/>
                <w:bCs/>
                <w:lang w:val="en-US" w:eastAsia="en-US"/>
              </w:rPr>
            </w:pPr>
          </w:p>
        </w:tc>
        <w:tc>
          <w:tcPr>
            <w:tcW w:w="1276" w:type="dxa"/>
            <w:vMerge/>
            <w:vAlign w:val="center"/>
          </w:tcPr>
          <w:p w:rsidR="00A45794" w:rsidRDefault="00A45794" w:rsidP="00A45794">
            <w:pPr>
              <w:rPr>
                <w:b/>
                <w:bCs/>
                <w:lang w:val="en-US" w:eastAsia="en-US"/>
              </w:rPr>
            </w:pPr>
          </w:p>
        </w:tc>
      </w:tr>
      <w:tr w:rsidR="00A45794" w:rsidTr="00A45794">
        <w:trPr>
          <w:trHeight w:val="34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1</w:t>
            </w:r>
          </w:p>
        </w:tc>
        <w:tc>
          <w:tcPr>
            <w:tcW w:w="4519" w:type="dxa"/>
            <w:vAlign w:val="center"/>
          </w:tcPr>
          <w:p w:rsidR="00A45794" w:rsidRDefault="00A45794" w:rsidP="00A45794">
            <w:pPr>
              <w:shd w:val="clear" w:color="auto" w:fill="FFFFFF"/>
              <w:rPr>
                <w:lang w:val="en-US" w:eastAsia="en-US"/>
              </w:rPr>
            </w:pPr>
            <w:r>
              <w:rPr>
                <w:lang w:val="en-US" w:eastAsia="en-US"/>
              </w:rPr>
              <w:t>Талиги. Рама на талигите</w:t>
            </w:r>
          </w:p>
        </w:tc>
        <w:tc>
          <w:tcPr>
            <w:tcW w:w="1701" w:type="dxa"/>
            <w:vAlign w:val="center"/>
          </w:tcPr>
          <w:p w:rsidR="00A45794" w:rsidRDefault="00A45794" w:rsidP="00A45794">
            <w:pPr>
              <w:shd w:val="clear" w:color="auto" w:fill="FFFFFF"/>
              <w:jc w:val="center"/>
              <w:rPr>
                <w:lang w:val="en-US" w:eastAsia="en-US"/>
              </w:rPr>
            </w:pPr>
            <w:r>
              <w:rPr>
                <w:lang w:val="en-US" w:eastAsia="en-US"/>
              </w:rPr>
              <w:t>52 ÷ 68</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350,00</w:t>
            </w:r>
          </w:p>
        </w:tc>
      </w:tr>
      <w:tr w:rsidR="00A45794" w:rsidTr="00A45794">
        <w:trPr>
          <w:trHeight w:val="390"/>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2</w:t>
            </w:r>
          </w:p>
        </w:tc>
        <w:tc>
          <w:tcPr>
            <w:tcW w:w="4519" w:type="dxa"/>
            <w:vAlign w:val="center"/>
          </w:tcPr>
          <w:p w:rsidR="00A45794" w:rsidRDefault="00A45794" w:rsidP="00A45794">
            <w:pPr>
              <w:shd w:val="clear" w:color="auto" w:fill="FFFFFF"/>
              <w:rPr>
                <w:lang w:val="en-US" w:eastAsia="en-US"/>
              </w:rPr>
            </w:pPr>
            <w:r>
              <w:rPr>
                <w:lang w:val="en-US" w:eastAsia="en-US"/>
              </w:rPr>
              <w:t>Колооси и колоосни редуктори</w:t>
            </w:r>
          </w:p>
        </w:tc>
        <w:tc>
          <w:tcPr>
            <w:tcW w:w="1701" w:type="dxa"/>
            <w:vAlign w:val="center"/>
          </w:tcPr>
          <w:p w:rsidR="00A45794" w:rsidRDefault="00A45794" w:rsidP="00A45794">
            <w:pPr>
              <w:shd w:val="clear" w:color="auto" w:fill="FFFFFF"/>
              <w:jc w:val="center"/>
              <w:rPr>
                <w:lang w:val="en-US" w:eastAsia="en-US"/>
              </w:rPr>
            </w:pPr>
            <w:r>
              <w:rPr>
                <w:lang w:val="en-US" w:eastAsia="en-US"/>
              </w:rPr>
              <w:t>69 ÷ 72, 88 ÷ 98</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650,00</w:t>
            </w:r>
          </w:p>
        </w:tc>
      </w:tr>
      <w:tr w:rsidR="00A45794" w:rsidTr="00A45794">
        <w:trPr>
          <w:trHeight w:val="306"/>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3</w:t>
            </w:r>
          </w:p>
        </w:tc>
        <w:tc>
          <w:tcPr>
            <w:tcW w:w="4519" w:type="dxa"/>
            <w:vAlign w:val="center"/>
          </w:tcPr>
          <w:p w:rsidR="00A45794" w:rsidRDefault="00A45794" w:rsidP="00A45794">
            <w:pPr>
              <w:shd w:val="clear" w:color="auto" w:fill="FFFFFF"/>
              <w:rPr>
                <w:lang w:val="en-US" w:eastAsia="en-US"/>
              </w:rPr>
            </w:pPr>
            <w:r>
              <w:rPr>
                <w:lang w:val="en-US" w:eastAsia="en-US"/>
              </w:rPr>
              <w:t>Буксов възел</w:t>
            </w:r>
          </w:p>
        </w:tc>
        <w:tc>
          <w:tcPr>
            <w:tcW w:w="1701" w:type="dxa"/>
            <w:vAlign w:val="center"/>
          </w:tcPr>
          <w:p w:rsidR="00A45794" w:rsidRDefault="00A45794" w:rsidP="00A45794">
            <w:pPr>
              <w:shd w:val="clear" w:color="auto" w:fill="FFFFFF"/>
              <w:jc w:val="center"/>
              <w:rPr>
                <w:lang w:val="en-US" w:eastAsia="en-US"/>
              </w:rPr>
            </w:pPr>
            <w:r>
              <w:rPr>
                <w:lang w:val="en-US" w:eastAsia="en-US"/>
              </w:rPr>
              <w:t>75 ÷ 87</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320,00</w:t>
            </w:r>
          </w:p>
        </w:tc>
      </w:tr>
      <w:tr w:rsidR="00A45794" w:rsidTr="00A45794">
        <w:trPr>
          <w:trHeight w:val="420"/>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4</w:t>
            </w:r>
          </w:p>
        </w:tc>
        <w:tc>
          <w:tcPr>
            <w:tcW w:w="4519" w:type="dxa"/>
            <w:vAlign w:val="center"/>
          </w:tcPr>
          <w:p w:rsidR="00A45794" w:rsidRDefault="00A45794" w:rsidP="00A45794">
            <w:pPr>
              <w:shd w:val="clear" w:color="auto" w:fill="FFFFFF"/>
              <w:rPr>
                <w:lang w:val="en-US" w:eastAsia="en-US"/>
              </w:rPr>
            </w:pPr>
            <w:r>
              <w:rPr>
                <w:lang w:val="en-US" w:eastAsia="en-US"/>
              </w:rPr>
              <w:t xml:space="preserve">Предаване на напречни, вертикални и теглителни усилия, ресорно окачване </w:t>
            </w:r>
          </w:p>
        </w:tc>
        <w:tc>
          <w:tcPr>
            <w:tcW w:w="1701" w:type="dxa"/>
            <w:vAlign w:val="center"/>
          </w:tcPr>
          <w:p w:rsidR="00A45794" w:rsidRDefault="00A45794" w:rsidP="00A45794">
            <w:pPr>
              <w:shd w:val="clear" w:color="auto" w:fill="FFFFFF"/>
              <w:jc w:val="center"/>
              <w:rPr>
                <w:lang w:val="en-US" w:eastAsia="en-US"/>
              </w:rPr>
            </w:pPr>
            <w:r>
              <w:rPr>
                <w:lang w:val="en-US" w:eastAsia="en-US"/>
              </w:rPr>
              <w:t>99 ÷ 113</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650,00</w:t>
            </w:r>
          </w:p>
        </w:tc>
      </w:tr>
      <w:tr w:rsidR="00A45794" w:rsidTr="00A45794">
        <w:trPr>
          <w:trHeight w:val="37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5</w:t>
            </w:r>
          </w:p>
        </w:tc>
        <w:tc>
          <w:tcPr>
            <w:tcW w:w="4519" w:type="dxa"/>
            <w:vAlign w:val="center"/>
          </w:tcPr>
          <w:p w:rsidR="00A45794" w:rsidRDefault="00A45794" w:rsidP="00A45794">
            <w:pPr>
              <w:shd w:val="clear" w:color="auto" w:fill="FFFFFF"/>
              <w:rPr>
                <w:lang w:val="en-US" w:eastAsia="en-US"/>
              </w:rPr>
            </w:pPr>
            <w:r>
              <w:rPr>
                <w:lang w:val="en-US" w:eastAsia="en-US"/>
              </w:rPr>
              <w:t>Пясъчна инсталация</w:t>
            </w:r>
          </w:p>
        </w:tc>
        <w:tc>
          <w:tcPr>
            <w:tcW w:w="1701" w:type="dxa"/>
            <w:vAlign w:val="center"/>
          </w:tcPr>
          <w:p w:rsidR="00A45794" w:rsidRDefault="00A45794" w:rsidP="00A45794">
            <w:pPr>
              <w:shd w:val="clear" w:color="auto" w:fill="FFFFFF"/>
              <w:jc w:val="center"/>
              <w:rPr>
                <w:lang w:val="en-US" w:eastAsia="en-US"/>
              </w:rPr>
            </w:pPr>
            <w:r>
              <w:rPr>
                <w:lang w:val="en-US" w:eastAsia="en-US"/>
              </w:rPr>
              <w:t>114 ÷ 116</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noWrap/>
            <w:vAlign w:val="center"/>
          </w:tcPr>
          <w:p w:rsidR="00A45794" w:rsidRDefault="00A45794" w:rsidP="00A45794">
            <w:pPr>
              <w:shd w:val="clear" w:color="auto" w:fill="FFFFFF"/>
              <w:jc w:val="center"/>
              <w:rPr>
                <w:color w:val="000000"/>
                <w:lang w:val="en-US" w:eastAsia="en-US"/>
              </w:rPr>
            </w:pPr>
            <w:r>
              <w:rPr>
                <w:color w:val="000000"/>
                <w:lang w:val="en-US" w:eastAsia="en-US"/>
              </w:rPr>
              <w:t>55,00</w:t>
            </w:r>
          </w:p>
        </w:tc>
      </w:tr>
      <w:tr w:rsidR="00A45794" w:rsidTr="00A45794">
        <w:trPr>
          <w:trHeight w:val="411"/>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6</w:t>
            </w:r>
          </w:p>
        </w:tc>
        <w:tc>
          <w:tcPr>
            <w:tcW w:w="4519" w:type="dxa"/>
            <w:vAlign w:val="center"/>
          </w:tcPr>
          <w:p w:rsidR="00A45794" w:rsidRDefault="00A45794" w:rsidP="00A45794">
            <w:pPr>
              <w:shd w:val="clear" w:color="auto" w:fill="FFFFFF"/>
              <w:rPr>
                <w:lang w:val="en-US" w:eastAsia="en-US"/>
              </w:rPr>
            </w:pPr>
            <w:r>
              <w:rPr>
                <w:lang w:val="en-US" w:eastAsia="en-US"/>
              </w:rPr>
              <w:t>Окачване на тяговите двигатели</w:t>
            </w:r>
          </w:p>
        </w:tc>
        <w:tc>
          <w:tcPr>
            <w:tcW w:w="1701" w:type="dxa"/>
            <w:vAlign w:val="center"/>
          </w:tcPr>
          <w:p w:rsidR="00A45794" w:rsidRDefault="00A45794" w:rsidP="00A45794">
            <w:pPr>
              <w:shd w:val="clear" w:color="auto" w:fill="FFFFFF"/>
              <w:jc w:val="center"/>
              <w:rPr>
                <w:lang w:val="en-US" w:eastAsia="en-US"/>
              </w:rPr>
            </w:pPr>
            <w:r>
              <w:rPr>
                <w:lang w:val="en-US" w:eastAsia="en-US"/>
              </w:rPr>
              <w:t>117 ÷ 118</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90,00</w:t>
            </w:r>
          </w:p>
        </w:tc>
      </w:tr>
      <w:tr w:rsidR="00A45794" w:rsidTr="00A45794">
        <w:trPr>
          <w:trHeight w:val="447"/>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7</w:t>
            </w:r>
          </w:p>
        </w:tc>
        <w:tc>
          <w:tcPr>
            <w:tcW w:w="4519" w:type="dxa"/>
            <w:vAlign w:val="center"/>
          </w:tcPr>
          <w:p w:rsidR="00A45794" w:rsidRDefault="00A45794" w:rsidP="00A45794">
            <w:pPr>
              <w:shd w:val="clear" w:color="auto" w:fill="FFFFFF"/>
              <w:rPr>
                <w:lang w:val="en-US" w:eastAsia="en-US"/>
              </w:rPr>
            </w:pPr>
            <w:r>
              <w:rPr>
                <w:lang w:val="en-US" w:eastAsia="en-US"/>
              </w:rPr>
              <w:t>Главна рама и кош</w:t>
            </w:r>
          </w:p>
        </w:tc>
        <w:tc>
          <w:tcPr>
            <w:tcW w:w="1701" w:type="dxa"/>
            <w:vAlign w:val="center"/>
          </w:tcPr>
          <w:p w:rsidR="00A45794" w:rsidRDefault="00A45794" w:rsidP="00A45794">
            <w:pPr>
              <w:shd w:val="clear" w:color="auto" w:fill="FFFFFF"/>
              <w:jc w:val="center"/>
              <w:rPr>
                <w:lang w:val="en-US" w:eastAsia="en-US"/>
              </w:rPr>
            </w:pPr>
            <w:r>
              <w:rPr>
                <w:lang w:val="en-US" w:eastAsia="en-US"/>
              </w:rPr>
              <w:t>119 ÷ 135</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lang w:val="en-US" w:eastAsia="en-US"/>
              </w:rPr>
            </w:pPr>
            <w:r>
              <w:rPr>
                <w:lang w:val="en-US" w:eastAsia="en-US"/>
              </w:rPr>
              <w:t>730,00</w:t>
            </w:r>
          </w:p>
        </w:tc>
      </w:tr>
      <w:tr w:rsidR="00A45794" w:rsidTr="00A45794">
        <w:trPr>
          <w:trHeight w:val="46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8</w:t>
            </w:r>
          </w:p>
        </w:tc>
        <w:tc>
          <w:tcPr>
            <w:tcW w:w="4519" w:type="dxa"/>
            <w:vAlign w:val="center"/>
          </w:tcPr>
          <w:p w:rsidR="00A45794" w:rsidRDefault="00A45794" w:rsidP="00A45794">
            <w:pPr>
              <w:shd w:val="clear" w:color="auto" w:fill="FFFFFF"/>
              <w:rPr>
                <w:lang w:val="en-US" w:eastAsia="en-US"/>
              </w:rPr>
            </w:pPr>
            <w:r>
              <w:rPr>
                <w:lang w:val="en-US" w:eastAsia="en-US"/>
              </w:rPr>
              <w:t>Теглично-отбивачни съоръжения</w:t>
            </w:r>
          </w:p>
        </w:tc>
        <w:tc>
          <w:tcPr>
            <w:tcW w:w="1701" w:type="dxa"/>
            <w:vAlign w:val="center"/>
          </w:tcPr>
          <w:p w:rsidR="00A45794" w:rsidRDefault="00A45794" w:rsidP="00A45794">
            <w:pPr>
              <w:shd w:val="clear" w:color="auto" w:fill="FFFFFF"/>
              <w:jc w:val="center"/>
              <w:rPr>
                <w:lang w:val="en-US" w:eastAsia="en-US"/>
              </w:rPr>
            </w:pPr>
            <w:r>
              <w:rPr>
                <w:lang w:val="en-US" w:eastAsia="en-US"/>
              </w:rPr>
              <w:t>136  ÷ 149</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noWrap/>
            <w:vAlign w:val="bottom"/>
          </w:tcPr>
          <w:p w:rsidR="00A45794" w:rsidRDefault="00A45794" w:rsidP="00A45794">
            <w:pPr>
              <w:shd w:val="clear" w:color="auto" w:fill="FFFFFF"/>
              <w:jc w:val="center"/>
              <w:rPr>
                <w:lang w:val="en-US" w:eastAsia="en-US"/>
              </w:rPr>
            </w:pPr>
            <w:r>
              <w:rPr>
                <w:lang w:val="en-US" w:eastAsia="en-US"/>
              </w:rPr>
              <w:t>215,00</w:t>
            </w:r>
          </w:p>
        </w:tc>
      </w:tr>
      <w:tr w:rsidR="00A45794" w:rsidTr="00A45794">
        <w:trPr>
          <w:trHeight w:val="46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9</w:t>
            </w:r>
          </w:p>
        </w:tc>
        <w:tc>
          <w:tcPr>
            <w:tcW w:w="4519" w:type="dxa"/>
            <w:vAlign w:val="center"/>
          </w:tcPr>
          <w:p w:rsidR="00A45794" w:rsidRDefault="00A45794" w:rsidP="00A45794">
            <w:pPr>
              <w:shd w:val="clear" w:color="auto" w:fill="FFFFFF"/>
              <w:rPr>
                <w:lang w:val="en-US" w:eastAsia="en-US"/>
              </w:rPr>
            </w:pPr>
            <w:r>
              <w:rPr>
                <w:lang w:val="en-US" w:eastAsia="en-US"/>
              </w:rPr>
              <w:t>Боядисване на локомотива - вътрешно и външно</w:t>
            </w:r>
          </w:p>
        </w:tc>
        <w:tc>
          <w:tcPr>
            <w:tcW w:w="1701" w:type="dxa"/>
            <w:vAlign w:val="center"/>
          </w:tcPr>
          <w:p w:rsidR="00A45794" w:rsidRDefault="00A45794" w:rsidP="00A45794">
            <w:pPr>
              <w:shd w:val="clear" w:color="auto" w:fill="FFFFFF"/>
              <w:jc w:val="center"/>
              <w:rPr>
                <w:lang w:val="en-US" w:eastAsia="en-US"/>
              </w:rPr>
            </w:pPr>
            <w:r>
              <w:rPr>
                <w:lang w:val="en-US" w:eastAsia="en-US"/>
              </w:rPr>
              <w:t>150 ÷ 151</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lang w:val="en-US" w:eastAsia="en-US"/>
              </w:rPr>
            </w:pPr>
            <w:r>
              <w:rPr>
                <w:lang w:val="en-US" w:eastAsia="en-US"/>
              </w:rPr>
              <w:t>720,00</w:t>
            </w:r>
          </w:p>
        </w:tc>
      </w:tr>
      <w:tr w:rsidR="00A45794" w:rsidTr="00A45794">
        <w:trPr>
          <w:trHeight w:val="46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10</w:t>
            </w:r>
          </w:p>
        </w:tc>
        <w:tc>
          <w:tcPr>
            <w:tcW w:w="4519" w:type="dxa"/>
            <w:vAlign w:val="center"/>
          </w:tcPr>
          <w:p w:rsidR="00A45794" w:rsidRDefault="00A45794" w:rsidP="00A45794">
            <w:pPr>
              <w:shd w:val="clear" w:color="auto" w:fill="FFFFFF"/>
              <w:rPr>
                <w:lang w:val="en-US" w:eastAsia="en-US"/>
              </w:rPr>
            </w:pPr>
            <w:r>
              <w:rPr>
                <w:lang w:val="en-US" w:eastAsia="en-US"/>
              </w:rPr>
              <w:t>Спирачна система, пневмоапарати,  лостово спирачана система, резервоари и тръбопроводи</w:t>
            </w:r>
          </w:p>
        </w:tc>
        <w:tc>
          <w:tcPr>
            <w:tcW w:w="1701" w:type="dxa"/>
            <w:vAlign w:val="center"/>
          </w:tcPr>
          <w:p w:rsidR="00A45794" w:rsidRDefault="00A45794" w:rsidP="00A45794">
            <w:pPr>
              <w:shd w:val="clear" w:color="auto" w:fill="FFFFFF"/>
              <w:jc w:val="center"/>
              <w:rPr>
                <w:lang w:val="en-US" w:eastAsia="en-US"/>
              </w:rPr>
            </w:pPr>
            <w:r>
              <w:rPr>
                <w:lang w:val="en-US" w:eastAsia="en-US"/>
              </w:rPr>
              <w:t>201÷ 218</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805,00</w:t>
            </w:r>
          </w:p>
        </w:tc>
      </w:tr>
      <w:tr w:rsidR="00A45794" w:rsidTr="00A45794">
        <w:trPr>
          <w:trHeight w:val="570"/>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11</w:t>
            </w:r>
          </w:p>
        </w:tc>
        <w:tc>
          <w:tcPr>
            <w:tcW w:w="4519" w:type="dxa"/>
            <w:vAlign w:val="center"/>
          </w:tcPr>
          <w:p w:rsidR="00A45794" w:rsidRDefault="00A45794" w:rsidP="00A45794">
            <w:pPr>
              <w:shd w:val="clear" w:color="auto" w:fill="FFFFFF"/>
              <w:rPr>
                <w:lang w:val="en-US" w:eastAsia="en-US"/>
              </w:rPr>
            </w:pPr>
            <w:r>
              <w:rPr>
                <w:lang w:val="en-US" w:eastAsia="en-US"/>
              </w:rPr>
              <w:t>Покривно оборудване - разединители,  проходен изолатор, подпорни изолатори и шини</w:t>
            </w:r>
          </w:p>
        </w:tc>
        <w:tc>
          <w:tcPr>
            <w:tcW w:w="1701" w:type="dxa"/>
            <w:vAlign w:val="center"/>
          </w:tcPr>
          <w:p w:rsidR="00A45794" w:rsidRDefault="00A45794" w:rsidP="00A45794">
            <w:pPr>
              <w:shd w:val="clear" w:color="auto" w:fill="FFFFFF"/>
              <w:jc w:val="center"/>
              <w:rPr>
                <w:lang w:val="en-US" w:eastAsia="en-US"/>
              </w:rPr>
            </w:pPr>
            <w:r>
              <w:rPr>
                <w:lang w:val="en-US" w:eastAsia="en-US"/>
              </w:rPr>
              <w:t>23 ÷250, 255÷ 261, 268÷272</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82,00</w:t>
            </w:r>
          </w:p>
        </w:tc>
      </w:tr>
      <w:tr w:rsidR="00A45794" w:rsidTr="00A45794">
        <w:trPr>
          <w:trHeight w:val="378"/>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12</w:t>
            </w:r>
          </w:p>
        </w:tc>
        <w:tc>
          <w:tcPr>
            <w:tcW w:w="4519" w:type="dxa"/>
            <w:vAlign w:val="center"/>
          </w:tcPr>
          <w:p w:rsidR="00A45794" w:rsidRDefault="00A45794" w:rsidP="00A45794">
            <w:pPr>
              <w:shd w:val="clear" w:color="auto" w:fill="FFFFFF"/>
              <w:rPr>
                <w:lang w:val="en-US" w:eastAsia="en-US"/>
              </w:rPr>
            </w:pPr>
            <w:r>
              <w:rPr>
                <w:lang w:val="en-US" w:eastAsia="en-US"/>
              </w:rPr>
              <w:t xml:space="preserve">Токоприемници  </w:t>
            </w:r>
          </w:p>
        </w:tc>
        <w:tc>
          <w:tcPr>
            <w:tcW w:w="1701" w:type="dxa"/>
            <w:vAlign w:val="center"/>
          </w:tcPr>
          <w:p w:rsidR="00A45794" w:rsidRDefault="00A45794" w:rsidP="00A45794">
            <w:pPr>
              <w:shd w:val="clear" w:color="auto" w:fill="FFFFFF"/>
              <w:jc w:val="center"/>
              <w:rPr>
                <w:lang w:val="en-US" w:eastAsia="en-US"/>
              </w:rPr>
            </w:pPr>
            <w:r>
              <w:rPr>
                <w:lang w:val="en-US" w:eastAsia="en-US"/>
              </w:rPr>
              <w:t>326 ÷ 327</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lang w:val="en-US" w:eastAsia="en-US"/>
              </w:rPr>
            </w:pPr>
            <w:r>
              <w:rPr>
                <w:lang w:val="en-US" w:eastAsia="en-US"/>
              </w:rPr>
              <w:t>65,00</w:t>
            </w:r>
          </w:p>
        </w:tc>
      </w:tr>
      <w:tr w:rsidR="00A45794" w:rsidTr="00A45794">
        <w:trPr>
          <w:trHeight w:val="412"/>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13</w:t>
            </w:r>
          </w:p>
        </w:tc>
        <w:tc>
          <w:tcPr>
            <w:tcW w:w="4519" w:type="dxa"/>
            <w:vAlign w:val="center"/>
          </w:tcPr>
          <w:p w:rsidR="00A45794" w:rsidRDefault="00A45794" w:rsidP="00A45794">
            <w:pPr>
              <w:shd w:val="clear" w:color="auto" w:fill="FFFFFF"/>
              <w:rPr>
                <w:lang w:val="en-US" w:eastAsia="en-US"/>
              </w:rPr>
            </w:pPr>
            <w:r>
              <w:rPr>
                <w:lang w:val="en-US" w:eastAsia="en-US"/>
              </w:rPr>
              <w:t>Тягови двигатели</w:t>
            </w:r>
          </w:p>
        </w:tc>
        <w:tc>
          <w:tcPr>
            <w:tcW w:w="1701" w:type="dxa"/>
            <w:vAlign w:val="center"/>
          </w:tcPr>
          <w:p w:rsidR="00A45794" w:rsidRDefault="00A45794" w:rsidP="00A45794">
            <w:pPr>
              <w:shd w:val="clear" w:color="auto" w:fill="FFFFFF"/>
              <w:jc w:val="center"/>
              <w:rPr>
                <w:lang w:val="en-US" w:eastAsia="en-US"/>
              </w:rPr>
            </w:pPr>
            <w:r>
              <w:rPr>
                <w:lang w:val="en-US" w:eastAsia="en-US"/>
              </w:rPr>
              <w:t>328 ÷ 398</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635,00</w:t>
            </w:r>
          </w:p>
        </w:tc>
      </w:tr>
      <w:tr w:rsidR="00A45794" w:rsidTr="00A45794">
        <w:trPr>
          <w:trHeight w:val="46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14</w:t>
            </w:r>
          </w:p>
        </w:tc>
        <w:tc>
          <w:tcPr>
            <w:tcW w:w="4519" w:type="dxa"/>
            <w:vAlign w:val="center"/>
          </w:tcPr>
          <w:p w:rsidR="00A45794" w:rsidRDefault="00A45794" w:rsidP="00A45794">
            <w:pPr>
              <w:shd w:val="clear" w:color="auto" w:fill="FFFFFF"/>
              <w:rPr>
                <w:lang w:val="en-US" w:eastAsia="en-US"/>
              </w:rPr>
            </w:pPr>
            <w:r>
              <w:rPr>
                <w:lang w:val="en-US" w:eastAsia="en-US"/>
              </w:rPr>
              <w:t xml:space="preserve"> Спомагателните машини - ел. двигатели на вентилатори, помпи</w:t>
            </w:r>
          </w:p>
        </w:tc>
        <w:tc>
          <w:tcPr>
            <w:tcW w:w="1701" w:type="dxa"/>
            <w:vAlign w:val="center"/>
          </w:tcPr>
          <w:p w:rsidR="00A45794" w:rsidRDefault="00A45794" w:rsidP="00A45794">
            <w:pPr>
              <w:shd w:val="clear" w:color="auto" w:fill="FFFFFF"/>
              <w:jc w:val="center"/>
              <w:rPr>
                <w:lang w:val="en-US" w:eastAsia="en-US"/>
              </w:rPr>
            </w:pPr>
            <w:r>
              <w:rPr>
                <w:lang w:val="en-US" w:eastAsia="en-US"/>
              </w:rPr>
              <w:t>399 ÷ 480</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240,00</w:t>
            </w:r>
          </w:p>
        </w:tc>
      </w:tr>
      <w:tr w:rsidR="00A45794" w:rsidTr="00A45794">
        <w:trPr>
          <w:trHeight w:val="46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15</w:t>
            </w:r>
          </w:p>
        </w:tc>
        <w:tc>
          <w:tcPr>
            <w:tcW w:w="4519" w:type="dxa"/>
            <w:vAlign w:val="center"/>
          </w:tcPr>
          <w:p w:rsidR="00A45794" w:rsidRDefault="00A45794" w:rsidP="00A45794">
            <w:pPr>
              <w:shd w:val="clear" w:color="auto" w:fill="FFFFFF"/>
              <w:rPr>
                <w:lang w:val="en-US" w:eastAsia="en-US"/>
              </w:rPr>
            </w:pPr>
            <w:r>
              <w:rPr>
                <w:lang w:val="en-US" w:eastAsia="en-US"/>
              </w:rPr>
              <w:t>Тягови и спомагателни изправители</w:t>
            </w:r>
          </w:p>
        </w:tc>
        <w:tc>
          <w:tcPr>
            <w:tcW w:w="1701" w:type="dxa"/>
            <w:vAlign w:val="center"/>
          </w:tcPr>
          <w:p w:rsidR="00A45794" w:rsidRDefault="00A45794" w:rsidP="00A45794">
            <w:pPr>
              <w:shd w:val="clear" w:color="auto" w:fill="FFFFFF"/>
              <w:jc w:val="center"/>
              <w:rPr>
                <w:lang w:val="en-US" w:eastAsia="en-US"/>
              </w:rPr>
            </w:pPr>
            <w:r>
              <w:rPr>
                <w:lang w:val="en-US" w:eastAsia="en-US"/>
              </w:rPr>
              <w:t>481 ÷ 522, 523 ÷ 551</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340,00</w:t>
            </w:r>
          </w:p>
        </w:tc>
      </w:tr>
      <w:tr w:rsidR="00A45794" w:rsidTr="00A45794">
        <w:trPr>
          <w:trHeight w:val="600"/>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16</w:t>
            </w:r>
          </w:p>
        </w:tc>
        <w:tc>
          <w:tcPr>
            <w:tcW w:w="4519" w:type="dxa"/>
            <w:vAlign w:val="center"/>
          </w:tcPr>
          <w:p w:rsidR="00A45794" w:rsidRDefault="00A45794" w:rsidP="00A45794">
            <w:pPr>
              <w:shd w:val="clear" w:color="auto" w:fill="FFFFFF"/>
              <w:rPr>
                <w:lang w:val="en-US" w:eastAsia="en-US"/>
              </w:rPr>
            </w:pPr>
            <w:r>
              <w:rPr>
                <w:lang w:val="en-US" w:eastAsia="en-US"/>
              </w:rPr>
              <w:t>Рекдин и регулатор „BATYR“ за управление на реостатната спирачка</w:t>
            </w:r>
          </w:p>
        </w:tc>
        <w:tc>
          <w:tcPr>
            <w:tcW w:w="1701" w:type="dxa"/>
            <w:vAlign w:val="center"/>
          </w:tcPr>
          <w:p w:rsidR="00A45794" w:rsidRDefault="00A45794" w:rsidP="00A45794">
            <w:pPr>
              <w:shd w:val="clear" w:color="auto" w:fill="FFFFFF"/>
              <w:jc w:val="center"/>
              <w:rPr>
                <w:lang w:val="en-US" w:eastAsia="en-US"/>
              </w:rPr>
            </w:pPr>
            <w:r>
              <w:rPr>
                <w:lang w:val="en-US" w:eastAsia="en-US"/>
              </w:rPr>
              <w:t xml:space="preserve"> 552 ÷ 581</w:t>
            </w:r>
          </w:p>
        </w:tc>
        <w:tc>
          <w:tcPr>
            <w:tcW w:w="1559" w:type="dxa"/>
            <w:vAlign w:val="center"/>
          </w:tcPr>
          <w:p w:rsidR="00A45794" w:rsidRDefault="00A45794" w:rsidP="00A45794">
            <w:pPr>
              <w:shd w:val="clear" w:color="auto" w:fill="FFFFFF"/>
              <w:jc w:val="center"/>
              <w:rPr>
                <w:lang w:val="en-US" w:eastAsia="en-US"/>
              </w:rPr>
            </w:pPr>
            <w:r>
              <w:rPr>
                <w:lang w:val="en-US" w:eastAsia="en-US"/>
              </w:rPr>
              <w:t xml:space="preserve">I     </w:t>
            </w:r>
          </w:p>
        </w:tc>
        <w:tc>
          <w:tcPr>
            <w:tcW w:w="1276" w:type="dxa"/>
            <w:noWrap/>
            <w:vAlign w:val="center"/>
          </w:tcPr>
          <w:p w:rsidR="00A45794" w:rsidRDefault="00A45794" w:rsidP="00A45794">
            <w:pPr>
              <w:shd w:val="clear" w:color="auto" w:fill="FFFFFF"/>
              <w:jc w:val="center"/>
              <w:rPr>
                <w:lang w:val="en-US" w:eastAsia="en-US"/>
              </w:rPr>
            </w:pPr>
            <w:r>
              <w:rPr>
                <w:lang w:val="en-US" w:eastAsia="en-US"/>
              </w:rPr>
              <w:t>58</w:t>
            </w:r>
          </w:p>
        </w:tc>
      </w:tr>
      <w:tr w:rsidR="00A45794" w:rsidTr="00A45794">
        <w:trPr>
          <w:trHeight w:val="88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17</w:t>
            </w:r>
          </w:p>
        </w:tc>
        <w:tc>
          <w:tcPr>
            <w:tcW w:w="4519" w:type="dxa"/>
            <w:vAlign w:val="center"/>
          </w:tcPr>
          <w:p w:rsidR="00A45794" w:rsidRDefault="00A45794" w:rsidP="00A45794">
            <w:pPr>
              <w:shd w:val="clear" w:color="auto" w:fill="FFFFFF"/>
              <w:rPr>
                <w:lang w:val="en-US" w:eastAsia="en-US"/>
              </w:rPr>
            </w:pPr>
            <w:r>
              <w:rPr>
                <w:lang w:val="en-US" w:eastAsia="en-US"/>
              </w:rPr>
              <w:t>Апаратура за управление - реверсивен превключвател, спирачен превключвател, спирачно-авариен превключвател и превключвател тип 2PR2</w:t>
            </w:r>
          </w:p>
        </w:tc>
        <w:tc>
          <w:tcPr>
            <w:tcW w:w="1701" w:type="dxa"/>
            <w:vAlign w:val="center"/>
          </w:tcPr>
          <w:p w:rsidR="00A45794" w:rsidRDefault="00A45794" w:rsidP="00A45794">
            <w:pPr>
              <w:shd w:val="clear" w:color="auto" w:fill="FFFFFF"/>
              <w:jc w:val="center"/>
              <w:rPr>
                <w:lang w:val="en-US" w:eastAsia="en-US"/>
              </w:rPr>
            </w:pPr>
            <w:r>
              <w:rPr>
                <w:lang w:val="en-US" w:eastAsia="en-US"/>
              </w:rPr>
              <w:t xml:space="preserve"> 582 ÷ 600</w:t>
            </w:r>
          </w:p>
        </w:tc>
        <w:tc>
          <w:tcPr>
            <w:tcW w:w="1559" w:type="dxa"/>
            <w:vAlign w:val="center"/>
          </w:tcPr>
          <w:p w:rsidR="00A45794" w:rsidRDefault="00A45794" w:rsidP="00A45794">
            <w:pPr>
              <w:shd w:val="clear" w:color="auto" w:fill="FFFFFF"/>
              <w:jc w:val="center"/>
              <w:rPr>
                <w:lang w:val="en-US" w:eastAsia="en-US"/>
              </w:rPr>
            </w:pPr>
            <w:r>
              <w:rPr>
                <w:lang w:val="en-US" w:eastAsia="en-US"/>
              </w:rPr>
              <w:t>I,II</w:t>
            </w:r>
          </w:p>
        </w:tc>
        <w:tc>
          <w:tcPr>
            <w:tcW w:w="1276" w:type="dxa"/>
            <w:noWrap/>
            <w:vAlign w:val="center"/>
          </w:tcPr>
          <w:p w:rsidR="00A45794" w:rsidRDefault="00A45794" w:rsidP="00A45794">
            <w:pPr>
              <w:shd w:val="clear" w:color="auto" w:fill="FFFFFF"/>
              <w:jc w:val="center"/>
              <w:rPr>
                <w:lang w:val="en-US" w:eastAsia="en-US"/>
              </w:rPr>
            </w:pPr>
            <w:r>
              <w:rPr>
                <w:lang w:val="en-US" w:eastAsia="en-US"/>
              </w:rPr>
              <w:t>230</w:t>
            </w:r>
          </w:p>
        </w:tc>
      </w:tr>
      <w:tr w:rsidR="00A45794" w:rsidTr="00A45794">
        <w:trPr>
          <w:trHeight w:val="432"/>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18</w:t>
            </w:r>
          </w:p>
        </w:tc>
        <w:tc>
          <w:tcPr>
            <w:tcW w:w="4519" w:type="dxa"/>
            <w:vAlign w:val="center"/>
          </w:tcPr>
          <w:p w:rsidR="00A45794" w:rsidRDefault="00A45794" w:rsidP="00A45794">
            <w:pPr>
              <w:shd w:val="clear" w:color="auto" w:fill="FFFFFF"/>
              <w:rPr>
                <w:lang w:val="en-US" w:eastAsia="en-US"/>
              </w:rPr>
            </w:pPr>
            <w:r>
              <w:rPr>
                <w:lang w:val="en-US" w:eastAsia="en-US"/>
              </w:rPr>
              <w:t xml:space="preserve">Електропневматични контактори </w:t>
            </w:r>
          </w:p>
        </w:tc>
        <w:tc>
          <w:tcPr>
            <w:tcW w:w="1701" w:type="dxa"/>
            <w:vAlign w:val="center"/>
          </w:tcPr>
          <w:p w:rsidR="00A45794" w:rsidRDefault="00A45794" w:rsidP="00A45794">
            <w:pPr>
              <w:shd w:val="clear" w:color="auto" w:fill="FFFFFF"/>
              <w:jc w:val="center"/>
              <w:rPr>
                <w:lang w:val="en-US" w:eastAsia="en-US"/>
              </w:rPr>
            </w:pPr>
            <w:r>
              <w:rPr>
                <w:lang w:val="en-US" w:eastAsia="en-US"/>
              </w:rPr>
              <w:t>614 ÷ 618</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75,00</w:t>
            </w:r>
          </w:p>
        </w:tc>
      </w:tr>
      <w:tr w:rsidR="00A45794" w:rsidTr="00A45794">
        <w:trPr>
          <w:trHeight w:val="410"/>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19</w:t>
            </w:r>
          </w:p>
        </w:tc>
        <w:tc>
          <w:tcPr>
            <w:tcW w:w="4519" w:type="dxa"/>
            <w:vAlign w:val="center"/>
          </w:tcPr>
          <w:p w:rsidR="00A45794" w:rsidRDefault="00A45794" w:rsidP="00A45794">
            <w:pPr>
              <w:shd w:val="clear" w:color="auto" w:fill="FFFFFF"/>
              <w:rPr>
                <w:lang w:val="en-US" w:eastAsia="en-US"/>
              </w:rPr>
            </w:pPr>
            <w:r>
              <w:rPr>
                <w:lang w:val="en-US" w:eastAsia="en-US"/>
              </w:rPr>
              <w:t>Електромагнитни контактори</w:t>
            </w:r>
          </w:p>
        </w:tc>
        <w:tc>
          <w:tcPr>
            <w:tcW w:w="1701" w:type="dxa"/>
            <w:vAlign w:val="center"/>
          </w:tcPr>
          <w:p w:rsidR="00A45794" w:rsidRDefault="00A45794" w:rsidP="00A45794">
            <w:pPr>
              <w:shd w:val="clear" w:color="auto" w:fill="FFFFFF"/>
              <w:jc w:val="center"/>
              <w:rPr>
                <w:lang w:val="en-US" w:eastAsia="en-US"/>
              </w:rPr>
            </w:pPr>
            <w:r>
              <w:rPr>
                <w:lang w:val="en-US" w:eastAsia="en-US"/>
              </w:rPr>
              <w:t>635 ÷ 640</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80,00</w:t>
            </w:r>
          </w:p>
        </w:tc>
      </w:tr>
      <w:tr w:rsidR="00A45794" w:rsidTr="00A45794">
        <w:trPr>
          <w:trHeight w:val="480"/>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20</w:t>
            </w:r>
          </w:p>
        </w:tc>
        <w:tc>
          <w:tcPr>
            <w:tcW w:w="4519" w:type="dxa"/>
            <w:vAlign w:val="center"/>
          </w:tcPr>
          <w:p w:rsidR="00A45794" w:rsidRDefault="00A45794" w:rsidP="00A45794">
            <w:pPr>
              <w:shd w:val="clear" w:color="auto" w:fill="FFFFFF"/>
              <w:rPr>
                <w:lang w:val="en-US" w:eastAsia="en-US"/>
              </w:rPr>
            </w:pPr>
            <w:r>
              <w:rPr>
                <w:lang w:val="en-US" w:eastAsia="en-US"/>
              </w:rPr>
              <w:t>Електромагнитни вентили, влаково отпление, шунтови и спирачни съпротивления</w:t>
            </w:r>
          </w:p>
        </w:tc>
        <w:tc>
          <w:tcPr>
            <w:tcW w:w="1701" w:type="dxa"/>
            <w:vAlign w:val="center"/>
          </w:tcPr>
          <w:p w:rsidR="00A45794" w:rsidRDefault="00A45794" w:rsidP="00A45794">
            <w:pPr>
              <w:shd w:val="clear" w:color="auto" w:fill="FFFFFF"/>
              <w:jc w:val="center"/>
              <w:rPr>
                <w:lang w:val="en-US" w:eastAsia="en-US"/>
              </w:rPr>
            </w:pPr>
            <w:r>
              <w:rPr>
                <w:lang w:val="en-US" w:eastAsia="en-US"/>
              </w:rPr>
              <w:t xml:space="preserve"> 641÷ 648, 655 ÷ 658  </w:t>
            </w:r>
          </w:p>
        </w:tc>
        <w:tc>
          <w:tcPr>
            <w:tcW w:w="1559" w:type="dxa"/>
            <w:vAlign w:val="center"/>
          </w:tcPr>
          <w:p w:rsidR="00A45794" w:rsidRDefault="00A45794" w:rsidP="00A45794">
            <w:pPr>
              <w:shd w:val="clear" w:color="auto" w:fill="FFFFFF"/>
              <w:jc w:val="center"/>
              <w:rPr>
                <w:lang w:val="en-US" w:eastAsia="en-US"/>
              </w:rPr>
            </w:pPr>
            <w:r>
              <w:rPr>
                <w:lang w:val="en-US" w:eastAsia="en-US"/>
              </w:rPr>
              <w:t>I,II</w:t>
            </w:r>
          </w:p>
        </w:tc>
        <w:tc>
          <w:tcPr>
            <w:tcW w:w="1276" w:type="dxa"/>
            <w:noWrap/>
            <w:vAlign w:val="center"/>
          </w:tcPr>
          <w:p w:rsidR="00A45794" w:rsidRDefault="00A45794" w:rsidP="00A45794">
            <w:pPr>
              <w:shd w:val="clear" w:color="auto" w:fill="FFFFFF"/>
              <w:jc w:val="center"/>
              <w:rPr>
                <w:lang w:val="en-US" w:eastAsia="en-US"/>
              </w:rPr>
            </w:pPr>
            <w:r>
              <w:rPr>
                <w:lang w:val="en-US" w:eastAsia="en-US"/>
              </w:rPr>
              <w:t>90</w:t>
            </w:r>
          </w:p>
        </w:tc>
      </w:tr>
      <w:tr w:rsidR="00A45794" w:rsidTr="00A45794">
        <w:trPr>
          <w:trHeight w:val="509"/>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21</w:t>
            </w:r>
          </w:p>
        </w:tc>
        <w:tc>
          <w:tcPr>
            <w:tcW w:w="4519" w:type="dxa"/>
            <w:vAlign w:val="center"/>
          </w:tcPr>
          <w:p w:rsidR="00A45794" w:rsidRDefault="00A45794" w:rsidP="00A45794">
            <w:pPr>
              <w:shd w:val="clear" w:color="auto" w:fill="FFFFFF"/>
              <w:rPr>
                <w:lang w:val="en-US" w:eastAsia="en-US"/>
              </w:rPr>
            </w:pPr>
            <w:r>
              <w:rPr>
                <w:lang w:val="en-US" w:eastAsia="en-US"/>
              </w:rPr>
              <w:t>Акумулаторни батерии - нови</w:t>
            </w:r>
          </w:p>
        </w:tc>
        <w:tc>
          <w:tcPr>
            <w:tcW w:w="1701" w:type="dxa"/>
            <w:vAlign w:val="center"/>
          </w:tcPr>
          <w:p w:rsidR="00A45794" w:rsidRDefault="00A45794" w:rsidP="00A45794">
            <w:pPr>
              <w:shd w:val="clear" w:color="auto" w:fill="FFFFFF"/>
              <w:jc w:val="center"/>
              <w:rPr>
                <w:lang w:val="en-US" w:eastAsia="en-US"/>
              </w:rPr>
            </w:pPr>
            <w:r>
              <w:rPr>
                <w:lang w:val="en-US" w:eastAsia="en-US"/>
              </w:rPr>
              <w:t>659 ÷ 668</w:t>
            </w:r>
          </w:p>
        </w:tc>
        <w:tc>
          <w:tcPr>
            <w:tcW w:w="1559" w:type="dxa"/>
            <w:vAlign w:val="center"/>
          </w:tcPr>
          <w:p w:rsidR="00A45794" w:rsidRDefault="00A45794" w:rsidP="00A45794">
            <w:pPr>
              <w:shd w:val="clear" w:color="auto" w:fill="FFFFFF"/>
              <w:jc w:val="center"/>
              <w:rPr>
                <w:lang w:val="en-US" w:eastAsia="en-US"/>
              </w:rPr>
            </w:pPr>
            <w:r>
              <w:rPr>
                <w:lang w:val="en-US" w:eastAsia="en-US"/>
              </w:rPr>
              <w:t>I,II</w:t>
            </w:r>
          </w:p>
        </w:tc>
        <w:tc>
          <w:tcPr>
            <w:tcW w:w="1276" w:type="dxa"/>
            <w:vAlign w:val="center"/>
          </w:tcPr>
          <w:p w:rsidR="00A45794" w:rsidRDefault="00A45794" w:rsidP="00A45794">
            <w:pPr>
              <w:shd w:val="clear" w:color="auto" w:fill="FFFFFF"/>
              <w:jc w:val="center"/>
              <w:rPr>
                <w:lang w:val="en-US" w:eastAsia="en-US"/>
              </w:rPr>
            </w:pPr>
            <w:r>
              <w:rPr>
                <w:lang w:val="en-US" w:eastAsia="en-US"/>
              </w:rPr>
              <w:t>40,00</w:t>
            </w:r>
          </w:p>
        </w:tc>
      </w:tr>
      <w:tr w:rsidR="00A45794" w:rsidTr="00A45794">
        <w:trPr>
          <w:trHeight w:val="402"/>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22</w:t>
            </w:r>
          </w:p>
        </w:tc>
        <w:tc>
          <w:tcPr>
            <w:tcW w:w="4519" w:type="dxa"/>
            <w:vAlign w:val="center"/>
          </w:tcPr>
          <w:p w:rsidR="00A45794" w:rsidRDefault="00A45794" w:rsidP="00A45794">
            <w:pPr>
              <w:shd w:val="clear" w:color="auto" w:fill="FFFFFF"/>
              <w:rPr>
                <w:lang w:val="en-US" w:eastAsia="en-US"/>
              </w:rPr>
            </w:pPr>
            <w:r>
              <w:rPr>
                <w:lang w:val="en-US" w:eastAsia="en-US"/>
              </w:rPr>
              <w:t>Зарядно устройство</w:t>
            </w:r>
          </w:p>
        </w:tc>
        <w:tc>
          <w:tcPr>
            <w:tcW w:w="1701" w:type="dxa"/>
            <w:vAlign w:val="center"/>
          </w:tcPr>
          <w:p w:rsidR="00A45794" w:rsidRDefault="00A45794" w:rsidP="00A45794">
            <w:pPr>
              <w:shd w:val="clear" w:color="auto" w:fill="FFFFFF"/>
              <w:jc w:val="center"/>
              <w:rPr>
                <w:lang w:val="en-US" w:eastAsia="en-US"/>
              </w:rPr>
            </w:pPr>
            <w:r>
              <w:rPr>
                <w:lang w:val="en-US" w:eastAsia="en-US"/>
              </w:rPr>
              <w:t>669 ÷ 683</w:t>
            </w:r>
          </w:p>
        </w:tc>
        <w:tc>
          <w:tcPr>
            <w:tcW w:w="1559" w:type="dxa"/>
            <w:vAlign w:val="center"/>
          </w:tcPr>
          <w:p w:rsidR="00A45794" w:rsidRDefault="00A45794" w:rsidP="00A45794">
            <w:pPr>
              <w:shd w:val="clear" w:color="auto" w:fill="FFFFFF"/>
              <w:jc w:val="center"/>
              <w:rPr>
                <w:lang w:val="en-US" w:eastAsia="en-US"/>
              </w:rPr>
            </w:pPr>
            <w:r>
              <w:rPr>
                <w:lang w:val="en-US" w:eastAsia="en-US"/>
              </w:rPr>
              <w:t>I,II</w:t>
            </w:r>
          </w:p>
        </w:tc>
        <w:tc>
          <w:tcPr>
            <w:tcW w:w="1276" w:type="dxa"/>
            <w:vAlign w:val="center"/>
          </w:tcPr>
          <w:p w:rsidR="00A45794" w:rsidRDefault="00A45794" w:rsidP="00A45794">
            <w:pPr>
              <w:shd w:val="clear" w:color="auto" w:fill="FFFFFF"/>
              <w:jc w:val="center"/>
              <w:rPr>
                <w:lang w:val="en-US" w:eastAsia="en-US"/>
              </w:rPr>
            </w:pPr>
            <w:r>
              <w:rPr>
                <w:lang w:val="en-US" w:eastAsia="en-US"/>
              </w:rPr>
              <w:t>120,00</w:t>
            </w:r>
          </w:p>
        </w:tc>
      </w:tr>
      <w:tr w:rsidR="00A45794" w:rsidTr="00A45794">
        <w:trPr>
          <w:trHeight w:val="422"/>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23</w:t>
            </w:r>
          </w:p>
        </w:tc>
        <w:tc>
          <w:tcPr>
            <w:tcW w:w="4519" w:type="dxa"/>
            <w:vAlign w:val="center"/>
          </w:tcPr>
          <w:p w:rsidR="00A45794" w:rsidRDefault="00A45794" w:rsidP="00A45794">
            <w:pPr>
              <w:shd w:val="clear" w:color="auto" w:fill="FFFFFF"/>
              <w:rPr>
                <w:lang w:val="en-US" w:eastAsia="en-US"/>
              </w:rPr>
            </w:pPr>
            <w:r>
              <w:rPr>
                <w:lang w:val="en-US" w:eastAsia="en-US"/>
              </w:rPr>
              <w:t>Контролер, спирачен  контролер</w:t>
            </w:r>
          </w:p>
        </w:tc>
        <w:tc>
          <w:tcPr>
            <w:tcW w:w="1701" w:type="dxa"/>
            <w:vAlign w:val="center"/>
          </w:tcPr>
          <w:p w:rsidR="00A45794" w:rsidRDefault="00A45794" w:rsidP="00A45794">
            <w:pPr>
              <w:shd w:val="clear" w:color="auto" w:fill="FFFFFF"/>
              <w:jc w:val="center"/>
              <w:rPr>
                <w:lang w:val="en-US" w:eastAsia="en-US"/>
              </w:rPr>
            </w:pPr>
            <w:r>
              <w:rPr>
                <w:lang w:val="en-US" w:eastAsia="en-US"/>
              </w:rPr>
              <w:t>694 ÷ 701</w:t>
            </w:r>
          </w:p>
        </w:tc>
        <w:tc>
          <w:tcPr>
            <w:tcW w:w="1559" w:type="dxa"/>
            <w:vAlign w:val="center"/>
          </w:tcPr>
          <w:p w:rsidR="00A45794" w:rsidRDefault="00A45794" w:rsidP="00A45794">
            <w:pPr>
              <w:shd w:val="clear" w:color="auto" w:fill="FFFFFF"/>
              <w:jc w:val="center"/>
              <w:rPr>
                <w:lang w:val="en-US" w:eastAsia="en-US"/>
              </w:rPr>
            </w:pPr>
            <w:r>
              <w:rPr>
                <w:lang w:val="en-US" w:eastAsia="en-US"/>
              </w:rPr>
              <w:t>I,II</w:t>
            </w:r>
          </w:p>
        </w:tc>
        <w:tc>
          <w:tcPr>
            <w:tcW w:w="1276" w:type="dxa"/>
            <w:vAlign w:val="center"/>
          </w:tcPr>
          <w:p w:rsidR="00A45794" w:rsidRDefault="00A45794" w:rsidP="00A45794">
            <w:pPr>
              <w:shd w:val="clear" w:color="auto" w:fill="FFFFFF"/>
              <w:jc w:val="center"/>
              <w:rPr>
                <w:lang w:val="en-US" w:eastAsia="en-US"/>
              </w:rPr>
            </w:pPr>
            <w:r>
              <w:rPr>
                <w:lang w:val="en-US" w:eastAsia="en-US"/>
              </w:rPr>
              <w:t>60,00</w:t>
            </w:r>
          </w:p>
        </w:tc>
      </w:tr>
      <w:tr w:rsidR="00A45794" w:rsidTr="00A45794">
        <w:trPr>
          <w:trHeight w:val="698"/>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24</w:t>
            </w:r>
          </w:p>
        </w:tc>
        <w:tc>
          <w:tcPr>
            <w:tcW w:w="4519" w:type="dxa"/>
            <w:vAlign w:val="center"/>
          </w:tcPr>
          <w:p w:rsidR="00A45794" w:rsidRDefault="00A45794" w:rsidP="00A45794">
            <w:pPr>
              <w:shd w:val="clear" w:color="auto" w:fill="FFFFFF"/>
              <w:rPr>
                <w:lang w:val="en-US" w:eastAsia="en-US"/>
              </w:rPr>
            </w:pPr>
            <w:r>
              <w:rPr>
                <w:lang w:val="en-US" w:eastAsia="en-US"/>
              </w:rPr>
              <w:t>Контролно - измервателни прибори. Скоростомери.</w:t>
            </w:r>
          </w:p>
        </w:tc>
        <w:tc>
          <w:tcPr>
            <w:tcW w:w="1701" w:type="dxa"/>
            <w:vAlign w:val="center"/>
          </w:tcPr>
          <w:p w:rsidR="00A45794" w:rsidRDefault="00A45794" w:rsidP="00A45794">
            <w:pPr>
              <w:shd w:val="clear" w:color="auto" w:fill="FFFFFF"/>
              <w:jc w:val="center"/>
              <w:rPr>
                <w:lang w:val="en-US" w:eastAsia="en-US"/>
              </w:rPr>
            </w:pPr>
            <w:r>
              <w:rPr>
                <w:lang w:val="en-US" w:eastAsia="en-US"/>
              </w:rPr>
              <w:t>705 ÷ 707</w:t>
            </w:r>
          </w:p>
        </w:tc>
        <w:tc>
          <w:tcPr>
            <w:tcW w:w="1559" w:type="dxa"/>
            <w:vAlign w:val="center"/>
          </w:tcPr>
          <w:p w:rsidR="00A45794" w:rsidRDefault="00A45794" w:rsidP="00A45794">
            <w:pPr>
              <w:shd w:val="clear" w:color="auto" w:fill="FFFFFF"/>
              <w:jc w:val="center"/>
              <w:rPr>
                <w:lang w:val="en-US" w:eastAsia="en-US"/>
              </w:rPr>
            </w:pPr>
            <w:r>
              <w:rPr>
                <w:lang w:val="en-US" w:eastAsia="en-US"/>
              </w:rPr>
              <w:t>I,II</w:t>
            </w:r>
          </w:p>
        </w:tc>
        <w:tc>
          <w:tcPr>
            <w:tcW w:w="1276" w:type="dxa"/>
            <w:vAlign w:val="center"/>
          </w:tcPr>
          <w:p w:rsidR="00A45794" w:rsidRDefault="00A45794" w:rsidP="00A45794">
            <w:pPr>
              <w:shd w:val="clear" w:color="auto" w:fill="FFFFFF"/>
              <w:jc w:val="center"/>
              <w:rPr>
                <w:lang w:val="en-US" w:eastAsia="en-US"/>
              </w:rPr>
            </w:pPr>
            <w:r>
              <w:rPr>
                <w:lang w:val="en-US" w:eastAsia="en-US"/>
              </w:rPr>
              <w:t>60,00</w:t>
            </w:r>
          </w:p>
        </w:tc>
      </w:tr>
      <w:tr w:rsidR="00A45794" w:rsidTr="00A45794">
        <w:trPr>
          <w:trHeight w:val="46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25</w:t>
            </w:r>
          </w:p>
        </w:tc>
        <w:tc>
          <w:tcPr>
            <w:tcW w:w="4519" w:type="dxa"/>
            <w:vAlign w:val="center"/>
          </w:tcPr>
          <w:p w:rsidR="00A45794" w:rsidRDefault="00A45794" w:rsidP="00A45794">
            <w:pPr>
              <w:shd w:val="clear" w:color="auto" w:fill="FFFFFF"/>
              <w:rPr>
                <w:lang w:val="en-US" w:eastAsia="en-US"/>
              </w:rPr>
            </w:pPr>
            <w:r>
              <w:rPr>
                <w:lang w:val="en-US" w:eastAsia="en-US"/>
              </w:rPr>
              <w:t>Главен въздушен прекъсвач - нов</w:t>
            </w:r>
          </w:p>
        </w:tc>
        <w:tc>
          <w:tcPr>
            <w:tcW w:w="1701" w:type="dxa"/>
            <w:vAlign w:val="center"/>
          </w:tcPr>
          <w:p w:rsidR="00A45794" w:rsidRDefault="00A45794" w:rsidP="00A45794">
            <w:pPr>
              <w:shd w:val="clear" w:color="auto" w:fill="FFFFFF"/>
              <w:jc w:val="center"/>
              <w:rPr>
                <w:lang w:val="en-US" w:eastAsia="en-US"/>
              </w:rPr>
            </w:pPr>
            <w:r>
              <w:rPr>
                <w:lang w:val="en-US" w:eastAsia="en-US"/>
              </w:rPr>
              <w:t>722</w:t>
            </w:r>
          </w:p>
        </w:tc>
        <w:tc>
          <w:tcPr>
            <w:tcW w:w="1559" w:type="dxa"/>
            <w:vAlign w:val="center"/>
          </w:tcPr>
          <w:p w:rsidR="00A45794" w:rsidRDefault="00A45794" w:rsidP="00A45794">
            <w:pPr>
              <w:shd w:val="clear" w:color="auto" w:fill="FFFFFF"/>
              <w:jc w:val="center"/>
              <w:rPr>
                <w:lang w:val="en-US" w:eastAsia="en-US"/>
              </w:rPr>
            </w:pPr>
            <w:r>
              <w:rPr>
                <w:lang w:val="en-US" w:eastAsia="en-US"/>
              </w:rPr>
              <w:t>I,II</w:t>
            </w:r>
          </w:p>
        </w:tc>
        <w:tc>
          <w:tcPr>
            <w:tcW w:w="1276" w:type="dxa"/>
            <w:vAlign w:val="center"/>
          </w:tcPr>
          <w:p w:rsidR="00A45794" w:rsidRDefault="00A45794" w:rsidP="00A45794">
            <w:pPr>
              <w:shd w:val="clear" w:color="auto" w:fill="FFFFFF"/>
              <w:jc w:val="center"/>
              <w:rPr>
                <w:lang w:val="en-US" w:eastAsia="en-US"/>
              </w:rPr>
            </w:pPr>
            <w:r>
              <w:rPr>
                <w:lang w:val="en-US" w:eastAsia="en-US"/>
              </w:rPr>
              <w:t>30,00</w:t>
            </w:r>
          </w:p>
        </w:tc>
      </w:tr>
      <w:tr w:rsidR="00A45794" w:rsidTr="00A45794">
        <w:trPr>
          <w:trHeight w:val="46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26</w:t>
            </w:r>
          </w:p>
        </w:tc>
        <w:tc>
          <w:tcPr>
            <w:tcW w:w="4519" w:type="dxa"/>
            <w:vAlign w:val="center"/>
          </w:tcPr>
          <w:p w:rsidR="00A45794" w:rsidRDefault="00A45794" w:rsidP="00A45794">
            <w:pPr>
              <w:shd w:val="clear" w:color="auto" w:fill="FFFFFF"/>
              <w:rPr>
                <w:lang w:val="en-US" w:eastAsia="en-US"/>
              </w:rPr>
            </w:pPr>
            <w:r>
              <w:rPr>
                <w:lang w:val="en-US" w:eastAsia="en-US"/>
              </w:rPr>
              <w:t>Кабели  и шини - смяна на силови и оперативни кабели</w:t>
            </w:r>
          </w:p>
        </w:tc>
        <w:tc>
          <w:tcPr>
            <w:tcW w:w="1701" w:type="dxa"/>
            <w:vAlign w:val="center"/>
          </w:tcPr>
          <w:p w:rsidR="00A45794" w:rsidRDefault="00A45794" w:rsidP="00A45794">
            <w:pPr>
              <w:shd w:val="clear" w:color="auto" w:fill="FFFFFF"/>
              <w:jc w:val="center"/>
              <w:rPr>
                <w:lang w:val="en-US" w:eastAsia="en-US"/>
              </w:rPr>
            </w:pPr>
            <w:r>
              <w:rPr>
                <w:lang w:val="en-US" w:eastAsia="en-US"/>
              </w:rPr>
              <w:t>741, 742, 746, 750</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1650,00</w:t>
            </w:r>
          </w:p>
        </w:tc>
      </w:tr>
      <w:tr w:rsidR="00A45794" w:rsidTr="00A45794">
        <w:trPr>
          <w:trHeight w:val="451"/>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27</w:t>
            </w:r>
          </w:p>
        </w:tc>
        <w:tc>
          <w:tcPr>
            <w:tcW w:w="4519" w:type="dxa"/>
            <w:vAlign w:val="center"/>
          </w:tcPr>
          <w:p w:rsidR="00A45794" w:rsidRDefault="00A45794" w:rsidP="00A45794">
            <w:pPr>
              <w:shd w:val="clear" w:color="auto" w:fill="FFFFFF"/>
              <w:rPr>
                <w:lang w:val="en-US" w:eastAsia="en-US"/>
              </w:rPr>
            </w:pPr>
            <w:r>
              <w:rPr>
                <w:lang w:val="en-US" w:eastAsia="en-US"/>
              </w:rPr>
              <w:t>Тягов трансформатор</w:t>
            </w:r>
          </w:p>
        </w:tc>
        <w:tc>
          <w:tcPr>
            <w:tcW w:w="1701" w:type="dxa"/>
            <w:vAlign w:val="center"/>
          </w:tcPr>
          <w:p w:rsidR="00A45794" w:rsidRDefault="00A45794" w:rsidP="00A45794">
            <w:pPr>
              <w:shd w:val="clear" w:color="auto" w:fill="FFFFFF"/>
              <w:jc w:val="center"/>
              <w:rPr>
                <w:lang w:val="en-US" w:eastAsia="en-US"/>
              </w:rPr>
            </w:pPr>
            <w:r>
              <w:rPr>
                <w:lang w:val="en-US" w:eastAsia="en-US"/>
              </w:rPr>
              <w:t>772 ÷ 786</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420,00</w:t>
            </w:r>
          </w:p>
        </w:tc>
      </w:tr>
      <w:tr w:rsidR="00A45794" w:rsidTr="00A45794">
        <w:trPr>
          <w:trHeight w:val="429"/>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28</w:t>
            </w:r>
          </w:p>
        </w:tc>
        <w:tc>
          <w:tcPr>
            <w:tcW w:w="4519" w:type="dxa"/>
            <w:vAlign w:val="center"/>
          </w:tcPr>
          <w:p w:rsidR="00A45794" w:rsidRDefault="00A45794" w:rsidP="00A45794">
            <w:pPr>
              <w:shd w:val="clear" w:color="auto" w:fill="FFFFFF"/>
              <w:rPr>
                <w:lang w:val="en-US" w:eastAsia="en-US"/>
              </w:rPr>
            </w:pPr>
            <w:r>
              <w:rPr>
                <w:lang w:val="en-US" w:eastAsia="en-US"/>
              </w:rPr>
              <w:t>Изглаждащи реактори</w:t>
            </w:r>
          </w:p>
        </w:tc>
        <w:tc>
          <w:tcPr>
            <w:tcW w:w="1701" w:type="dxa"/>
            <w:vAlign w:val="center"/>
          </w:tcPr>
          <w:p w:rsidR="00A45794" w:rsidRDefault="00A45794" w:rsidP="00A45794">
            <w:pPr>
              <w:shd w:val="clear" w:color="auto" w:fill="FFFFFF"/>
              <w:jc w:val="center"/>
              <w:rPr>
                <w:lang w:val="en-US" w:eastAsia="en-US"/>
              </w:rPr>
            </w:pPr>
            <w:r>
              <w:rPr>
                <w:lang w:val="en-US" w:eastAsia="en-US"/>
              </w:rPr>
              <w:t>788 ÷ 794</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60,00</w:t>
            </w:r>
          </w:p>
        </w:tc>
      </w:tr>
      <w:tr w:rsidR="00A45794" w:rsidTr="00A45794">
        <w:trPr>
          <w:trHeight w:val="540"/>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29</w:t>
            </w:r>
          </w:p>
        </w:tc>
        <w:tc>
          <w:tcPr>
            <w:tcW w:w="4519" w:type="dxa"/>
            <w:vAlign w:val="center"/>
          </w:tcPr>
          <w:p w:rsidR="00A45794" w:rsidRDefault="00A45794" w:rsidP="00A45794">
            <w:pPr>
              <w:shd w:val="clear" w:color="auto" w:fill="FFFFFF"/>
              <w:rPr>
                <w:lang w:val="en-US" w:eastAsia="en-US"/>
              </w:rPr>
            </w:pPr>
            <w:r>
              <w:rPr>
                <w:lang w:val="en-US" w:eastAsia="en-US"/>
              </w:rPr>
              <w:t>Превключвател на степените</w:t>
            </w:r>
          </w:p>
        </w:tc>
        <w:tc>
          <w:tcPr>
            <w:tcW w:w="1701" w:type="dxa"/>
            <w:vAlign w:val="center"/>
          </w:tcPr>
          <w:p w:rsidR="00A45794" w:rsidRDefault="00A45794" w:rsidP="00A45794">
            <w:pPr>
              <w:shd w:val="clear" w:color="auto" w:fill="FFFFFF"/>
              <w:jc w:val="center"/>
              <w:rPr>
                <w:lang w:val="en-US" w:eastAsia="en-US"/>
              </w:rPr>
            </w:pPr>
            <w:r>
              <w:rPr>
                <w:lang w:val="en-US" w:eastAsia="en-US"/>
              </w:rPr>
              <w:t>822 ÷ 832</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140,00</w:t>
            </w:r>
          </w:p>
        </w:tc>
      </w:tr>
      <w:tr w:rsidR="00A45794" w:rsidTr="00A45794">
        <w:trPr>
          <w:trHeight w:val="540"/>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30</w:t>
            </w:r>
          </w:p>
        </w:tc>
        <w:tc>
          <w:tcPr>
            <w:tcW w:w="4519" w:type="dxa"/>
            <w:vAlign w:val="center"/>
          </w:tcPr>
          <w:p w:rsidR="00A45794" w:rsidRDefault="00A45794" w:rsidP="00A45794">
            <w:pPr>
              <w:shd w:val="clear" w:color="auto" w:fill="FFFFFF"/>
              <w:rPr>
                <w:lang w:val="en-US" w:eastAsia="en-US"/>
              </w:rPr>
            </w:pPr>
            <w:r>
              <w:rPr>
                <w:lang w:val="en-US" w:eastAsia="en-US"/>
              </w:rPr>
              <w:t xml:space="preserve">Стационарни функционални изпитания на механичното и електрическо оборудване, устройствата и системите след КР </w:t>
            </w:r>
          </w:p>
        </w:tc>
        <w:tc>
          <w:tcPr>
            <w:tcW w:w="1701" w:type="dxa"/>
            <w:vAlign w:val="center"/>
          </w:tcPr>
          <w:p w:rsidR="00A45794" w:rsidRDefault="00A45794" w:rsidP="00A45794">
            <w:pPr>
              <w:shd w:val="clear" w:color="auto" w:fill="FFFFFF"/>
              <w:jc w:val="center"/>
              <w:rPr>
                <w:lang w:val="en-US" w:eastAsia="en-US"/>
              </w:rPr>
            </w:pPr>
            <w:r>
              <w:rPr>
                <w:lang w:val="en-US" w:eastAsia="en-US"/>
              </w:rPr>
              <w:t>836 ÷ 838</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120,00</w:t>
            </w:r>
          </w:p>
        </w:tc>
      </w:tr>
      <w:tr w:rsidR="00A45794" w:rsidTr="00A45794">
        <w:trPr>
          <w:trHeight w:val="64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31</w:t>
            </w:r>
          </w:p>
        </w:tc>
        <w:tc>
          <w:tcPr>
            <w:tcW w:w="4519" w:type="dxa"/>
            <w:vAlign w:val="center"/>
          </w:tcPr>
          <w:p w:rsidR="00A45794" w:rsidRDefault="00A45794" w:rsidP="00A45794">
            <w:pPr>
              <w:shd w:val="clear" w:color="auto" w:fill="FFFFFF"/>
              <w:rPr>
                <w:lang w:val="en-US" w:eastAsia="en-US"/>
              </w:rPr>
            </w:pPr>
            <w:r>
              <w:rPr>
                <w:lang w:val="en-US" w:eastAsia="en-US"/>
              </w:rPr>
              <w:t xml:space="preserve">Функционални проби на спирачната система и допълнителното пневматично оборудване след КР </w:t>
            </w:r>
          </w:p>
        </w:tc>
        <w:tc>
          <w:tcPr>
            <w:tcW w:w="1701" w:type="dxa"/>
            <w:vAlign w:val="center"/>
          </w:tcPr>
          <w:p w:rsidR="00A45794" w:rsidRDefault="00A45794" w:rsidP="00A45794">
            <w:pPr>
              <w:shd w:val="clear" w:color="auto" w:fill="FFFFFF"/>
              <w:jc w:val="center"/>
              <w:rPr>
                <w:lang w:val="en-US" w:eastAsia="en-US"/>
              </w:rPr>
            </w:pPr>
            <w:r>
              <w:rPr>
                <w:lang w:val="en-US" w:eastAsia="en-US"/>
              </w:rPr>
              <w:t>836 ÷ 838</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50,00</w:t>
            </w:r>
          </w:p>
        </w:tc>
      </w:tr>
      <w:tr w:rsidR="00A45794" w:rsidTr="00A45794">
        <w:trPr>
          <w:trHeight w:val="435"/>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32</w:t>
            </w:r>
          </w:p>
        </w:tc>
        <w:tc>
          <w:tcPr>
            <w:tcW w:w="4519" w:type="dxa"/>
            <w:vAlign w:val="center"/>
          </w:tcPr>
          <w:p w:rsidR="00A45794" w:rsidRDefault="00A45794" w:rsidP="00A45794">
            <w:pPr>
              <w:shd w:val="clear" w:color="auto" w:fill="FFFFFF"/>
              <w:rPr>
                <w:lang w:val="en-US" w:eastAsia="en-US"/>
              </w:rPr>
            </w:pPr>
            <w:r>
              <w:rPr>
                <w:lang w:val="en-US" w:eastAsia="en-US"/>
              </w:rPr>
              <w:t>Скоростно-спирачна проба след КР</w:t>
            </w:r>
          </w:p>
        </w:tc>
        <w:tc>
          <w:tcPr>
            <w:tcW w:w="1701" w:type="dxa"/>
            <w:vAlign w:val="center"/>
          </w:tcPr>
          <w:p w:rsidR="00A45794" w:rsidRDefault="00A45794" w:rsidP="00A45794">
            <w:pPr>
              <w:shd w:val="clear" w:color="auto" w:fill="FFFFFF"/>
              <w:jc w:val="center"/>
              <w:rPr>
                <w:lang w:val="en-US" w:eastAsia="en-US"/>
              </w:rPr>
            </w:pPr>
            <w:r>
              <w:rPr>
                <w:lang w:val="en-US" w:eastAsia="en-US"/>
              </w:rPr>
              <w:t>836 ÷ 838</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color w:val="000000"/>
                <w:lang w:val="en-US" w:eastAsia="en-US"/>
              </w:rPr>
            </w:pPr>
            <w:r>
              <w:rPr>
                <w:color w:val="000000"/>
                <w:lang w:val="en-US" w:eastAsia="en-US"/>
              </w:rPr>
              <w:t>20,00</w:t>
            </w:r>
          </w:p>
        </w:tc>
      </w:tr>
      <w:tr w:rsidR="00A45794" w:rsidTr="00A45794">
        <w:trPr>
          <w:trHeight w:val="428"/>
        </w:trPr>
        <w:tc>
          <w:tcPr>
            <w:tcW w:w="458" w:type="dxa"/>
            <w:vAlign w:val="center"/>
          </w:tcPr>
          <w:p w:rsidR="00A45794" w:rsidRDefault="00A45794" w:rsidP="00A45794">
            <w:pPr>
              <w:shd w:val="clear" w:color="auto" w:fill="FFFFFF"/>
              <w:jc w:val="center"/>
              <w:rPr>
                <w:sz w:val="24"/>
                <w:szCs w:val="24"/>
                <w:lang w:val="en-US" w:eastAsia="en-US"/>
              </w:rPr>
            </w:pPr>
            <w:r>
              <w:rPr>
                <w:sz w:val="24"/>
                <w:szCs w:val="24"/>
                <w:lang w:val="en-US" w:eastAsia="en-US"/>
              </w:rPr>
              <w:t>33</w:t>
            </w:r>
          </w:p>
        </w:tc>
        <w:tc>
          <w:tcPr>
            <w:tcW w:w="4519" w:type="dxa"/>
            <w:vAlign w:val="center"/>
          </w:tcPr>
          <w:p w:rsidR="00A45794" w:rsidRDefault="00A45794" w:rsidP="00A45794">
            <w:pPr>
              <w:shd w:val="clear" w:color="auto" w:fill="FFFFFF"/>
              <w:rPr>
                <w:lang w:val="en-US" w:eastAsia="en-US"/>
              </w:rPr>
            </w:pPr>
            <w:r>
              <w:rPr>
                <w:lang w:val="en-US" w:eastAsia="en-US"/>
              </w:rPr>
              <w:t>Товарна проба след КР</w:t>
            </w:r>
          </w:p>
        </w:tc>
        <w:tc>
          <w:tcPr>
            <w:tcW w:w="1701" w:type="dxa"/>
            <w:vAlign w:val="center"/>
          </w:tcPr>
          <w:p w:rsidR="00A45794" w:rsidRDefault="00A45794" w:rsidP="00A45794">
            <w:pPr>
              <w:shd w:val="clear" w:color="auto" w:fill="FFFFFF"/>
              <w:jc w:val="center"/>
              <w:rPr>
                <w:lang w:val="en-US" w:eastAsia="en-US"/>
              </w:rPr>
            </w:pPr>
            <w:r>
              <w:rPr>
                <w:lang w:val="en-US" w:eastAsia="en-US"/>
              </w:rPr>
              <w:t>836 ÷ 838</w:t>
            </w:r>
          </w:p>
        </w:tc>
        <w:tc>
          <w:tcPr>
            <w:tcW w:w="1559" w:type="dxa"/>
            <w:vAlign w:val="center"/>
          </w:tcPr>
          <w:p w:rsidR="00A45794" w:rsidRDefault="00A45794" w:rsidP="00A45794">
            <w:pPr>
              <w:shd w:val="clear" w:color="auto" w:fill="FFFFFF"/>
              <w:jc w:val="center"/>
              <w:rPr>
                <w:color w:val="000000"/>
                <w:lang w:val="en-US" w:eastAsia="en-US"/>
              </w:rPr>
            </w:pPr>
            <w:r>
              <w:rPr>
                <w:color w:val="000000"/>
                <w:lang w:val="en-US" w:eastAsia="en-US"/>
              </w:rPr>
              <w:t>I,II</w:t>
            </w:r>
          </w:p>
        </w:tc>
        <w:tc>
          <w:tcPr>
            <w:tcW w:w="1276" w:type="dxa"/>
            <w:vAlign w:val="center"/>
          </w:tcPr>
          <w:p w:rsidR="00A45794" w:rsidRDefault="00A45794" w:rsidP="00A45794">
            <w:pPr>
              <w:shd w:val="clear" w:color="auto" w:fill="FFFFFF"/>
              <w:jc w:val="center"/>
              <w:rPr>
                <w:lang w:val="en-US" w:eastAsia="en-US"/>
              </w:rPr>
            </w:pPr>
            <w:r>
              <w:rPr>
                <w:lang w:val="en-US" w:eastAsia="en-US"/>
              </w:rPr>
              <w:t>40,00</w:t>
            </w:r>
          </w:p>
        </w:tc>
      </w:tr>
      <w:tr w:rsidR="00A45794" w:rsidTr="00A45794">
        <w:trPr>
          <w:trHeight w:val="747"/>
        </w:trPr>
        <w:tc>
          <w:tcPr>
            <w:tcW w:w="8237" w:type="dxa"/>
            <w:gridSpan w:val="4"/>
            <w:noWrap/>
            <w:vAlign w:val="bottom"/>
          </w:tcPr>
          <w:p w:rsidR="00A45794" w:rsidRPr="00B71F20" w:rsidRDefault="00A45794" w:rsidP="00A45794">
            <w:pPr>
              <w:shd w:val="clear" w:color="auto" w:fill="FFFFFF"/>
              <w:jc w:val="both"/>
              <w:rPr>
                <w:b/>
                <w:bCs/>
                <w:sz w:val="24"/>
                <w:szCs w:val="24"/>
                <w:lang w:val="bg-BG" w:eastAsia="en-US"/>
              </w:rPr>
            </w:pPr>
            <w:r w:rsidRPr="00B71F20">
              <w:rPr>
                <w:b/>
                <w:bCs/>
                <w:sz w:val="24"/>
                <w:szCs w:val="24"/>
                <w:lang w:val="bg-BG" w:eastAsia="en-US"/>
              </w:rPr>
              <w:t>Норма на време за разход на труд за основните дейности по капитален ремонт в човеко/часове, общо за 1 /един/ локомотив</w:t>
            </w:r>
          </w:p>
        </w:tc>
        <w:tc>
          <w:tcPr>
            <w:tcW w:w="1276" w:type="dxa"/>
            <w:noWrap/>
            <w:vAlign w:val="bottom"/>
          </w:tcPr>
          <w:p w:rsidR="00A45794" w:rsidRPr="00B71F20" w:rsidRDefault="00A45794" w:rsidP="00A45794">
            <w:pPr>
              <w:shd w:val="clear" w:color="auto" w:fill="FFFFFF"/>
              <w:jc w:val="center"/>
              <w:rPr>
                <w:b/>
                <w:bCs/>
                <w:sz w:val="24"/>
                <w:szCs w:val="24"/>
                <w:lang w:val="bg-BG" w:eastAsia="en-US"/>
              </w:rPr>
            </w:pPr>
            <w:r w:rsidRPr="00B71F20">
              <w:rPr>
                <w:b/>
                <w:bCs/>
                <w:sz w:val="24"/>
                <w:szCs w:val="24"/>
                <w:lang w:val="bg-BG" w:eastAsia="en-US"/>
              </w:rPr>
              <w:t>9290,00</w:t>
            </w:r>
          </w:p>
        </w:tc>
      </w:tr>
      <w:tr w:rsidR="00A45794" w:rsidRPr="00CE0853" w:rsidTr="00A45794">
        <w:trPr>
          <w:trHeight w:val="510"/>
        </w:trPr>
        <w:tc>
          <w:tcPr>
            <w:tcW w:w="9513" w:type="dxa"/>
            <w:gridSpan w:val="5"/>
            <w:noWrap/>
            <w:vAlign w:val="bottom"/>
          </w:tcPr>
          <w:p w:rsidR="00A45794" w:rsidRPr="00B71F20" w:rsidRDefault="00A45794" w:rsidP="00A45794">
            <w:pPr>
              <w:shd w:val="clear" w:color="auto" w:fill="FFFFFF"/>
              <w:jc w:val="both"/>
              <w:rPr>
                <w:b/>
                <w:bCs/>
                <w:sz w:val="24"/>
                <w:szCs w:val="24"/>
                <w:lang w:val="en-US" w:eastAsia="en-US"/>
              </w:rPr>
            </w:pPr>
            <w:r w:rsidRPr="00B71F20">
              <w:rPr>
                <w:b/>
                <w:bCs/>
                <w:i/>
                <w:sz w:val="24"/>
                <w:szCs w:val="24"/>
                <w:u w:val="single"/>
                <w:lang w:val="bg-BG" w:eastAsia="en-US"/>
              </w:rPr>
              <w:t>/Показател К1/</w:t>
            </w:r>
            <w:r w:rsidRPr="00B71F20">
              <w:rPr>
                <w:b/>
                <w:bCs/>
                <w:i/>
                <w:sz w:val="24"/>
                <w:szCs w:val="24"/>
                <w:lang w:val="bg-BG" w:eastAsia="en-US"/>
              </w:rPr>
              <w:t xml:space="preserve"> </w:t>
            </w:r>
            <w:r w:rsidRPr="00B71F20">
              <w:rPr>
                <w:b/>
                <w:bCs/>
                <w:sz w:val="24"/>
                <w:szCs w:val="24"/>
                <w:lang w:val="bg-BG" w:eastAsia="en-US"/>
              </w:rPr>
              <w:t>Цена на един човеко/час  (часова ставка за разход на труд за 1 локомотив): ……………………………….. лв. без ДДС човеко/час</w:t>
            </w:r>
            <w:r w:rsidRPr="00B71F20">
              <w:rPr>
                <w:b/>
                <w:bCs/>
                <w:sz w:val="24"/>
                <w:szCs w:val="24"/>
                <w:lang w:val="en-US" w:eastAsia="en-US"/>
              </w:rPr>
              <w:t>;</w:t>
            </w:r>
          </w:p>
          <w:p w:rsidR="00A45794" w:rsidRPr="00CF33C2" w:rsidRDefault="00A45794" w:rsidP="00B57781">
            <w:pPr>
              <w:pStyle w:val="ListParagraph"/>
              <w:numPr>
                <w:ilvl w:val="0"/>
                <w:numId w:val="18"/>
              </w:numPr>
              <w:shd w:val="clear" w:color="auto" w:fill="FFFFFF"/>
              <w:jc w:val="both"/>
              <w:rPr>
                <w:b/>
                <w:bCs/>
                <w:i/>
                <w:szCs w:val="24"/>
                <w:lang w:val="bg-BG" w:eastAsia="en-US"/>
              </w:rPr>
            </w:pPr>
            <w:r w:rsidRPr="008F5E6F">
              <w:rPr>
                <w:b/>
                <w:bCs/>
                <w:i/>
                <w:szCs w:val="24"/>
                <w:lang w:val="bg-BG" w:eastAsia="en-US"/>
              </w:rPr>
              <w:t xml:space="preserve">Минималната стойност на човеко/час (часова ставка за разход на труд за 1 локомотив) </w:t>
            </w:r>
            <w:r w:rsidRPr="008F5E6F">
              <w:rPr>
                <w:b/>
                <w:bCs/>
                <w:i/>
                <w:szCs w:val="24"/>
                <w:u w:val="single"/>
                <w:lang w:val="bg-BG" w:eastAsia="en-US"/>
              </w:rPr>
              <w:t>не може да е под 17,78 лв. без ДДС/ 1 човеко/час труд</w:t>
            </w:r>
            <w:r w:rsidRPr="008F5E6F">
              <w:rPr>
                <w:b/>
                <w:bCs/>
                <w:i/>
                <w:szCs w:val="24"/>
                <w:lang w:val="bg-BG" w:eastAsia="en-US"/>
              </w:rPr>
              <w:t xml:space="preserve">. В случай на предложена по- ниска стойност, участникът не се допуска до оценка и се предлага за отстраняване от процедурата. </w:t>
            </w:r>
          </w:p>
        </w:tc>
      </w:tr>
      <w:tr w:rsidR="00A45794" w:rsidRPr="00CE0853" w:rsidTr="00A45794">
        <w:trPr>
          <w:trHeight w:val="465"/>
        </w:trPr>
        <w:tc>
          <w:tcPr>
            <w:tcW w:w="9513" w:type="dxa"/>
            <w:gridSpan w:val="5"/>
            <w:noWrap/>
            <w:vAlign w:val="bottom"/>
          </w:tcPr>
          <w:p w:rsidR="00A45794" w:rsidRPr="00B71F20" w:rsidRDefault="00A45794" w:rsidP="00A45794">
            <w:pPr>
              <w:shd w:val="clear" w:color="auto" w:fill="FFFFFF"/>
              <w:jc w:val="both"/>
              <w:rPr>
                <w:b/>
                <w:bCs/>
                <w:sz w:val="24"/>
                <w:szCs w:val="24"/>
                <w:lang w:val="bg-BG" w:eastAsia="en-US"/>
              </w:rPr>
            </w:pPr>
            <w:r w:rsidRPr="00B71F20">
              <w:rPr>
                <w:b/>
                <w:bCs/>
                <w:sz w:val="24"/>
                <w:szCs w:val="24"/>
                <w:lang w:val="bg-BG" w:eastAsia="en-US"/>
              </w:rPr>
              <w:t>1.1.1. Цена за разхода на труд за основните дейности по капитален ремонт за 1 /един/ локомотив: …………………………………….. лв. без ДДС</w:t>
            </w:r>
          </w:p>
        </w:tc>
      </w:tr>
      <w:tr w:rsidR="00A45794" w:rsidRPr="00CE0853" w:rsidTr="00A45794">
        <w:trPr>
          <w:trHeight w:val="465"/>
        </w:trPr>
        <w:tc>
          <w:tcPr>
            <w:tcW w:w="9513" w:type="dxa"/>
            <w:gridSpan w:val="5"/>
            <w:noWrap/>
            <w:vAlign w:val="bottom"/>
          </w:tcPr>
          <w:p w:rsidR="00A45794" w:rsidRPr="00B71F20" w:rsidRDefault="00A45794" w:rsidP="00A45794">
            <w:pPr>
              <w:shd w:val="clear" w:color="auto" w:fill="FFFFFF"/>
              <w:jc w:val="both"/>
              <w:rPr>
                <w:b/>
                <w:bCs/>
                <w:sz w:val="24"/>
                <w:szCs w:val="24"/>
                <w:lang w:val="bg-BG" w:eastAsia="en-US"/>
              </w:rPr>
            </w:pPr>
            <w:r w:rsidRPr="00B71F20">
              <w:rPr>
                <w:b/>
                <w:bCs/>
                <w:sz w:val="24"/>
                <w:szCs w:val="24"/>
                <w:lang w:val="bg-BG" w:eastAsia="en-US"/>
              </w:rPr>
              <w:t>1.1.2. Обща цена за разхода на труд за основните дейности по капитален ремонт за 30 /тридесет/ локомотива, съгласно посочената в таблицата норма на време за разход на труд</w:t>
            </w:r>
            <w:r>
              <w:rPr>
                <w:b/>
                <w:bCs/>
                <w:sz w:val="24"/>
                <w:szCs w:val="24"/>
                <w:lang w:val="bg-BG" w:eastAsia="en-US"/>
              </w:rPr>
              <w:t xml:space="preserve"> и предложената цена на 1 човеко/час</w:t>
            </w:r>
            <w:r w:rsidRPr="00B71F20">
              <w:rPr>
                <w:b/>
                <w:bCs/>
                <w:sz w:val="24"/>
                <w:szCs w:val="24"/>
                <w:lang w:val="bg-BG" w:eastAsia="en-US"/>
              </w:rPr>
              <w:t>: …………………………………….. лв. без ДДС.</w:t>
            </w:r>
          </w:p>
        </w:tc>
      </w:tr>
    </w:tbl>
    <w:p w:rsidR="00A45794" w:rsidRDefault="00A45794" w:rsidP="00A45794">
      <w:pPr>
        <w:pStyle w:val="Style21"/>
        <w:widowControl/>
        <w:shd w:val="clear" w:color="auto" w:fill="FFFFFF"/>
        <w:tabs>
          <w:tab w:val="left" w:pos="426"/>
        </w:tabs>
        <w:spacing w:before="7" w:line="259" w:lineRule="exact"/>
        <w:ind w:left="426" w:firstLine="0"/>
        <w:jc w:val="both"/>
        <w:rPr>
          <w:rStyle w:val="FontStyle31"/>
          <w:i/>
          <w:color w:val="C00000"/>
          <w:sz w:val="24"/>
          <w:szCs w:val="24"/>
          <w:u w:val="single"/>
          <w:lang w:val="bg-BG" w:eastAsia="bg-BG"/>
        </w:rPr>
      </w:pPr>
    </w:p>
    <w:p w:rsidR="00A45794" w:rsidRPr="007758F9" w:rsidRDefault="00A45794" w:rsidP="00A45794">
      <w:pPr>
        <w:pStyle w:val="Style21"/>
        <w:widowControl/>
        <w:shd w:val="clear" w:color="auto" w:fill="FFFFFF"/>
        <w:tabs>
          <w:tab w:val="left" w:pos="0"/>
        </w:tabs>
        <w:spacing w:before="7" w:line="259" w:lineRule="exact"/>
        <w:ind w:firstLine="567"/>
        <w:jc w:val="both"/>
        <w:rPr>
          <w:rStyle w:val="FontStyle31"/>
          <w:b w:val="0"/>
          <w:i/>
          <w:sz w:val="24"/>
          <w:szCs w:val="24"/>
          <w:u w:val="single"/>
          <w:lang w:val="bg-BG" w:eastAsia="bg-BG"/>
        </w:rPr>
      </w:pPr>
      <w:r w:rsidRPr="00126522">
        <w:rPr>
          <w:rStyle w:val="FontStyle31"/>
          <w:i/>
          <w:sz w:val="24"/>
          <w:szCs w:val="24"/>
          <w:u w:val="single"/>
          <w:lang w:val="bg-BG" w:eastAsia="bg-BG"/>
        </w:rPr>
        <w:t xml:space="preserve">*Цената по т. 1.1. от ценовото предложение за разход на труд за </w:t>
      </w:r>
      <w:r w:rsidRPr="00126522">
        <w:rPr>
          <w:b/>
          <w:i/>
          <w:u w:val="single"/>
          <w:lang w:val="bg-BG"/>
        </w:rPr>
        <w:t xml:space="preserve">1 (един) човеко/час вложен труд (часова ставка) в лв. без ДДС за 1 бр. локомотив серия 44000/45000 е приложима при извършване на дейностите по: 1) капитален ремонт, 2) </w:t>
      </w:r>
      <w:r w:rsidRPr="00126522">
        <w:rPr>
          <w:b/>
          <w:i/>
          <w:u w:val="single"/>
          <w:lang w:val="ru-RU"/>
        </w:rPr>
        <w:t xml:space="preserve">изпълнение на </w:t>
      </w:r>
      <w:r w:rsidRPr="00126522">
        <w:rPr>
          <w:b/>
          <w:i/>
          <w:u w:val="single"/>
          <w:lang w:val="bg-BG"/>
        </w:rPr>
        <w:t>допълнителни дейности (разход за вложени части/възли), отнасящи се до технически преустройства за отстраняване на някои конструктивни недостатъци и остарели технически решения и 3) допълнителен обем ремонтни дейности.</w:t>
      </w:r>
    </w:p>
    <w:p w:rsidR="00A45794" w:rsidRDefault="00A45794" w:rsidP="00A45794">
      <w:pPr>
        <w:widowControl w:val="0"/>
        <w:shd w:val="clear" w:color="auto" w:fill="FFFFFF"/>
        <w:tabs>
          <w:tab w:val="left" w:pos="0"/>
          <w:tab w:val="left" w:pos="360"/>
          <w:tab w:val="left" w:pos="567"/>
        </w:tabs>
        <w:autoSpaceDE w:val="0"/>
        <w:autoSpaceDN w:val="0"/>
        <w:adjustRightInd w:val="0"/>
        <w:spacing w:line="23" w:lineRule="atLeast"/>
        <w:jc w:val="both"/>
        <w:rPr>
          <w:rStyle w:val="FontStyle31"/>
          <w:sz w:val="24"/>
          <w:szCs w:val="24"/>
          <w:lang w:val="bg-BG"/>
        </w:rPr>
      </w:pPr>
    </w:p>
    <w:p w:rsidR="00A45794" w:rsidRPr="007758F9" w:rsidRDefault="00A45794" w:rsidP="00A45794">
      <w:pPr>
        <w:widowControl w:val="0"/>
        <w:shd w:val="clear" w:color="auto" w:fill="FFFFFF"/>
        <w:tabs>
          <w:tab w:val="left" w:pos="851"/>
        </w:tabs>
        <w:autoSpaceDE w:val="0"/>
        <w:autoSpaceDN w:val="0"/>
        <w:adjustRightInd w:val="0"/>
        <w:spacing w:line="23" w:lineRule="atLeast"/>
        <w:ind w:firstLine="567"/>
        <w:jc w:val="both"/>
        <w:rPr>
          <w:rStyle w:val="FontStyle34"/>
          <w:sz w:val="24"/>
          <w:szCs w:val="24"/>
          <w:lang w:val="bg-BG"/>
        </w:rPr>
      </w:pPr>
      <w:r w:rsidRPr="007758F9">
        <w:rPr>
          <w:rStyle w:val="FontStyle34"/>
          <w:b/>
          <w:sz w:val="24"/>
          <w:szCs w:val="24"/>
          <w:u w:val="single"/>
          <w:lang w:val="bg-BG"/>
        </w:rPr>
        <w:t xml:space="preserve">1.2. Цена на всички нови части, възли и материали, необходими за основните дейности по капитален ремонт </w:t>
      </w:r>
      <w:r w:rsidRPr="007758F9">
        <w:rPr>
          <w:rStyle w:val="FontStyle34"/>
          <w:sz w:val="24"/>
          <w:szCs w:val="24"/>
          <w:lang w:val="bg-BG"/>
        </w:rPr>
        <w:t>(</w:t>
      </w:r>
      <w:r w:rsidRPr="007758F9">
        <w:rPr>
          <w:rStyle w:val="FontStyle34"/>
          <w:b/>
          <w:i/>
          <w:sz w:val="24"/>
          <w:szCs w:val="24"/>
          <w:u w:val="single"/>
          <w:lang w:val="bg-BG"/>
        </w:rPr>
        <w:t xml:space="preserve">компонент от показател </w:t>
      </w:r>
      <w:r w:rsidRPr="007758F9">
        <w:rPr>
          <w:rStyle w:val="FontStyle34"/>
          <w:b/>
          <w:i/>
          <w:sz w:val="24"/>
          <w:szCs w:val="24"/>
          <w:u w:val="single"/>
          <w:lang w:val="fr-FR"/>
        </w:rPr>
        <w:t>K</w:t>
      </w:r>
      <w:r w:rsidRPr="007758F9">
        <w:rPr>
          <w:rStyle w:val="FontStyle34"/>
          <w:b/>
          <w:i/>
          <w:sz w:val="24"/>
          <w:szCs w:val="24"/>
          <w:u w:val="single"/>
          <w:lang w:val="bg-BG"/>
        </w:rPr>
        <w:t>2 от методиката за определяне на комплексна оценка на офертите</w:t>
      </w:r>
      <w:r w:rsidRPr="007758F9">
        <w:rPr>
          <w:rStyle w:val="FontStyle34"/>
          <w:sz w:val="24"/>
          <w:szCs w:val="24"/>
          <w:u w:val="single"/>
          <w:lang w:val="bg-BG"/>
        </w:rPr>
        <w:t>),</w:t>
      </w:r>
      <w:r w:rsidRPr="007758F9">
        <w:rPr>
          <w:rStyle w:val="FontStyle34"/>
          <w:b/>
          <w:sz w:val="24"/>
          <w:szCs w:val="24"/>
          <w:lang w:val="bg-BG"/>
        </w:rPr>
        <w:t xml:space="preserve"> </w:t>
      </w:r>
      <w:r w:rsidRPr="007758F9">
        <w:rPr>
          <w:rStyle w:val="FontStyle34"/>
          <w:sz w:val="24"/>
          <w:szCs w:val="24"/>
          <w:lang w:val="bg-BG"/>
        </w:rPr>
        <w:t>подлежащи на задължителна смяна при извършване на капиталните ремонти</w:t>
      </w:r>
      <w:r>
        <w:rPr>
          <w:rStyle w:val="FontStyle34"/>
          <w:sz w:val="24"/>
          <w:szCs w:val="24"/>
          <w:lang w:val="bg-BG"/>
        </w:rPr>
        <w:t xml:space="preserve"> /КР/ на</w:t>
      </w:r>
      <w:r w:rsidRPr="007758F9">
        <w:rPr>
          <w:rStyle w:val="FontStyle34"/>
          <w:sz w:val="24"/>
          <w:szCs w:val="24"/>
          <w:lang w:val="bg-BG"/>
        </w:rPr>
        <w:t xml:space="preserve"> </w:t>
      </w:r>
      <w:r w:rsidRPr="007758F9">
        <w:rPr>
          <w:rStyle w:val="FontStyle34"/>
          <w:sz w:val="24"/>
          <w:szCs w:val="24"/>
          <w:u w:val="single"/>
          <w:lang w:val="bg-BG"/>
        </w:rPr>
        <w:t>1 бр. електрически локомотив серия 44000 и 45000, определени</w:t>
      </w:r>
      <w:r w:rsidRPr="007758F9">
        <w:rPr>
          <w:rStyle w:val="FontStyle34"/>
          <w:sz w:val="24"/>
          <w:szCs w:val="24"/>
          <w:lang w:val="bg-BG"/>
        </w:rPr>
        <w:t xml:space="preserve"> в Правилник за заводски ремонт на електрически локомотиви серии 44000 и 45000 - ПЛС 127/ 05 и допълнени на основание техническото състояние на локомотивите, както следва:</w:t>
      </w:r>
    </w:p>
    <w:p w:rsidR="00A45794" w:rsidRPr="007758F9" w:rsidRDefault="00A45794" w:rsidP="00A45794">
      <w:pPr>
        <w:widowControl w:val="0"/>
        <w:shd w:val="clear" w:color="auto" w:fill="FFFFFF"/>
        <w:tabs>
          <w:tab w:val="left" w:pos="0"/>
          <w:tab w:val="left" w:pos="360"/>
          <w:tab w:val="left" w:pos="567"/>
        </w:tabs>
        <w:autoSpaceDE w:val="0"/>
        <w:autoSpaceDN w:val="0"/>
        <w:adjustRightInd w:val="0"/>
        <w:spacing w:line="23" w:lineRule="atLeast"/>
        <w:jc w:val="both"/>
        <w:rPr>
          <w:rStyle w:val="FontStyle34"/>
          <w:b/>
          <w:sz w:val="24"/>
          <w:szCs w:val="24"/>
          <w:lang w:val="bg-BG"/>
        </w:rPr>
      </w:pPr>
      <w:r>
        <w:rPr>
          <w:rStyle w:val="FontStyle34"/>
          <w:sz w:val="24"/>
          <w:szCs w:val="24"/>
          <w:lang w:val="bg-BG"/>
        </w:rPr>
        <w:tab/>
      </w:r>
      <w:r>
        <w:rPr>
          <w:rStyle w:val="FontStyle34"/>
          <w:sz w:val="24"/>
          <w:szCs w:val="24"/>
          <w:lang w:val="bg-BG"/>
        </w:rPr>
        <w:tab/>
      </w:r>
      <w:r>
        <w:rPr>
          <w:rStyle w:val="FontStyle34"/>
          <w:sz w:val="24"/>
          <w:szCs w:val="24"/>
          <w:lang w:val="bg-BG"/>
        </w:rPr>
        <w:tab/>
      </w:r>
      <w:r>
        <w:rPr>
          <w:rStyle w:val="FontStyle34"/>
          <w:sz w:val="24"/>
          <w:szCs w:val="24"/>
          <w:lang w:val="bg-BG"/>
        </w:rPr>
        <w:tab/>
      </w:r>
      <w:r>
        <w:rPr>
          <w:rStyle w:val="FontStyle34"/>
          <w:sz w:val="24"/>
          <w:szCs w:val="24"/>
          <w:lang w:val="bg-BG"/>
        </w:rPr>
        <w:tab/>
      </w:r>
      <w:r>
        <w:rPr>
          <w:rStyle w:val="FontStyle34"/>
          <w:sz w:val="24"/>
          <w:szCs w:val="24"/>
          <w:lang w:val="bg-BG"/>
        </w:rPr>
        <w:tab/>
      </w:r>
      <w:r>
        <w:rPr>
          <w:rStyle w:val="FontStyle34"/>
          <w:sz w:val="24"/>
          <w:szCs w:val="24"/>
          <w:lang w:val="bg-BG"/>
        </w:rPr>
        <w:tab/>
      </w:r>
      <w:r>
        <w:rPr>
          <w:rStyle w:val="FontStyle34"/>
          <w:sz w:val="24"/>
          <w:szCs w:val="24"/>
          <w:lang w:val="bg-BG"/>
        </w:rPr>
        <w:tab/>
      </w:r>
      <w:r>
        <w:rPr>
          <w:rStyle w:val="FontStyle34"/>
          <w:sz w:val="24"/>
          <w:szCs w:val="24"/>
          <w:lang w:val="bg-BG"/>
        </w:rPr>
        <w:tab/>
      </w:r>
      <w:r>
        <w:rPr>
          <w:rStyle w:val="FontStyle34"/>
          <w:sz w:val="24"/>
          <w:szCs w:val="24"/>
          <w:lang w:val="bg-BG"/>
        </w:rPr>
        <w:tab/>
      </w:r>
      <w:r>
        <w:rPr>
          <w:rStyle w:val="FontStyle34"/>
          <w:sz w:val="24"/>
          <w:szCs w:val="24"/>
          <w:lang w:val="bg-BG"/>
        </w:rPr>
        <w:tab/>
      </w:r>
      <w:r>
        <w:rPr>
          <w:rStyle w:val="FontStyle34"/>
          <w:sz w:val="24"/>
          <w:szCs w:val="24"/>
          <w:lang w:val="bg-BG"/>
        </w:rPr>
        <w:tab/>
      </w:r>
      <w:r w:rsidRPr="007758F9">
        <w:rPr>
          <w:rStyle w:val="FontStyle34"/>
          <w:b/>
          <w:sz w:val="24"/>
          <w:szCs w:val="24"/>
          <w:lang w:val="bg-BG"/>
        </w:rPr>
        <w:t>Таблица 2</w:t>
      </w:r>
      <w:r>
        <w:rPr>
          <w:rStyle w:val="FontStyle34"/>
          <w:b/>
          <w:sz w:val="24"/>
          <w:szCs w:val="24"/>
          <w:lang w:val="bg-BG"/>
        </w:rPr>
        <w:t>:</w:t>
      </w:r>
    </w:p>
    <w:tbl>
      <w:tblPr>
        <w:tblW w:w="10417" w:type="dxa"/>
        <w:tblInd w:w="-318" w:type="dxa"/>
        <w:tblLayout w:type="fixed"/>
        <w:tblLook w:val="00A0"/>
      </w:tblPr>
      <w:tblGrid>
        <w:gridCol w:w="709"/>
        <w:gridCol w:w="1135"/>
        <w:gridCol w:w="1134"/>
        <w:gridCol w:w="1460"/>
        <w:gridCol w:w="2934"/>
        <w:gridCol w:w="1134"/>
        <w:gridCol w:w="992"/>
        <w:gridCol w:w="919"/>
      </w:tblGrid>
      <w:tr w:rsidR="00A45794" w:rsidTr="00A45794">
        <w:trPr>
          <w:trHeight w:val="885"/>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xml:space="preserve">№ </w:t>
            </w:r>
          </w:p>
        </w:tc>
        <w:tc>
          <w:tcPr>
            <w:tcW w:w="1135"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xml:space="preserve"> Парагр.</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Катал. N°</w:t>
            </w:r>
          </w:p>
        </w:tc>
        <w:tc>
          <w:tcPr>
            <w:tcW w:w="1460"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xml:space="preserve">Черт. №     </w:t>
            </w:r>
          </w:p>
        </w:tc>
        <w:tc>
          <w:tcPr>
            <w:tcW w:w="29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Наименование</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xml:space="preserve">Колич.     в </w:t>
            </w:r>
            <w:r>
              <w:rPr>
                <w:b/>
                <w:bCs/>
                <w:lang w:val="bg-BG" w:eastAsia="en-US"/>
              </w:rPr>
              <w:t>1 /</w:t>
            </w:r>
            <w:r>
              <w:rPr>
                <w:b/>
                <w:bCs/>
                <w:lang w:val="en-US" w:eastAsia="en-US"/>
              </w:rPr>
              <w:t>един</w:t>
            </w:r>
            <w:r>
              <w:rPr>
                <w:b/>
                <w:bCs/>
                <w:lang w:val="bg-BG" w:eastAsia="en-US"/>
              </w:rPr>
              <w:t>/</w:t>
            </w:r>
            <w:r>
              <w:rPr>
                <w:b/>
                <w:bCs/>
                <w:lang w:val="en-US" w:eastAsia="en-US"/>
              </w:rPr>
              <w:t xml:space="preserve"> локом.</w:t>
            </w:r>
          </w:p>
        </w:tc>
        <w:tc>
          <w:tcPr>
            <w:tcW w:w="992"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rPr>
                <w:b/>
                <w:bCs/>
                <w:lang w:val="en-US" w:eastAsia="en-US"/>
              </w:rPr>
            </w:pPr>
            <w:r>
              <w:rPr>
                <w:b/>
                <w:bCs/>
                <w:lang w:val="en-US" w:eastAsia="en-US"/>
              </w:rPr>
              <w:t>Ед. цена в лв. без ДДС</w:t>
            </w:r>
          </w:p>
        </w:tc>
        <w:tc>
          <w:tcPr>
            <w:tcW w:w="919"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rPr>
                <w:b/>
                <w:bCs/>
                <w:lang w:val="en-US" w:eastAsia="en-US"/>
              </w:rPr>
            </w:pPr>
            <w:r>
              <w:rPr>
                <w:b/>
                <w:bCs/>
                <w:lang w:val="en-US" w:eastAsia="en-US"/>
              </w:rPr>
              <w:t xml:space="preserve">Обща </w:t>
            </w:r>
            <w:r>
              <w:rPr>
                <w:b/>
                <w:bCs/>
                <w:lang w:val="bg-BG" w:eastAsia="en-US"/>
              </w:rPr>
              <w:t xml:space="preserve">цена </w:t>
            </w:r>
            <w:r>
              <w:rPr>
                <w:b/>
                <w:bCs/>
                <w:lang w:val="en-US" w:eastAsia="en-US"/>
              </w:rPr>
              <w:t>в лв. без ДДС</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I</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§52÷§118</w:t>
            </w:r>
          </w:p>
        </w:tc>
        <w:tc>
          <w:tcPr>
            <w:tcW w:w="6662" w:type="dxa"/>
            <w:gridSpan w:val="4"/>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ТАЛИГИ</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1</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§53</w:t>
            </w:r>
          </w:p>
        </w:tc>
        <w:tc>
          <w:tcPr>
            <w:tcW w:w="6662" w:type="dxa"/>
            <w:gridSpan w:val="4"/>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Шарнирни съединения от механичната част / лостова спирачна система /</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68Е37-009</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46Е37-32             Ло 300932</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Цапфа / дистанционен вал вътрешен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68E37-010</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68Е37-24             Ло 316731</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Цапфа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68E13-108</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47Е13-31             Ло 111564</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68E13-109</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31Е37-34             Ло 102600</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68Е37-10З</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12Е25-115             Ло 43259</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 / лост калодкодържател външен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68Е37-203</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20Е25-21             Ло 42611</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 /лост калодкодържател/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68E37-205</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34Е37-62             Ло 59545</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68E37-305</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30Е25-5             Ло 50065</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68Е37-406</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52Е37-39             Ло 107049</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bottom"/>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68Е37-407</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52Е37-38             Ло 107048</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 / калодкодържател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bottom"/>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68E37-408</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52Е37-37             Ло 409508</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Цапфа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bottom"/>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68Е37-702</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31Е37-63             Ло 102602</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 /лост калодкодържател вътрешен/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jc w:val="right"/>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68Е37-006</w:t>
            </w:r>
          </w:p>
        </w:tc>
        <w:tc>
          <w:tcPr>
            <w:tcW w:w="1460"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34Е37-49 Co Ло 59491</w:t>
            </w:r>
          </w:p>
        </w:tc>
        <w:tc>
          <w:tcPr>
            <w:tcW w:w="29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Цапфа</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jc w:val="right"/>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1460"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32Е37-18СО   Ло 404133</w:t>
            </w:r>
          </w:p>
        </w:tc>
        <w:tc>
          <w:tcPr>
            <w:tcW w:w="29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Цапфа / дистационен вал вътрешен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jc w:val="right"/>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ЗЗЕ37-24 Co  Ло 425712</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Болт степенчат</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1460"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34Е37-232Co Ло 105858  </w:t>
            </w:r>
          </w:p>
        </w:tc>
        <w:tc>
          <w:tcPr>
            <w:tcW w:w="29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32</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jc w:val="right"/>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1460"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34Е37-202Co  Ло 406247 </w:t>
            </w:r>
          </w:p>
        </w:tc>
        <w:tc>
          <w:tcPr>
            <w:tcW w:w="29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Болт за механична спирачка</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jc w:val="right"/>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32E37-19Co    Ло 407134    </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 направляваща</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jc w:val="right"/>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47E37-36Co         Ло 422933 </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 направляваща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jc w:val="right"/>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34E37-167Co Ло 105709 </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xml:space="preserve"> §54</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68E 13-302</w:t>
            </w:r>
          </w:p>
        </w:tc>
        <w:tc>
          <w:tcPr>
            <w:tcW w:w="1460"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62Е13-6         Ло 99921</w:t>
            </w:r>
          </w:p>
        </w:tc>
        <w:tc>
          <w:tcPr>
            <w:tcW w:w="29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Сайлент блок от окачването на редуктора</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xml:space="preserve"> §55</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68E 13-306</w:t>
            </w:r>
          </w:p>
        </w:tc>
        <w:tc>
          <w:tcPr>
            <w:tcW w:w="1460"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39E16-35       Ло 102999</w:t>
            </w:r>
          </w:p>
        </w:tc>
        <w:tc>
          <w:tcPr>
            <w:tcW w:w="29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Втулка от конзолната опора на подвеската на редуктора</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2</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§75÷§87</w:t>
            </w:r>
          </w:p>
        </w:tc>
        <w:tc>
          <w:tcPr>
            <w:tcW w:w="6662" w:type="dxa"/>
            <w:gridSpan w:val="4"/>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Буксов възел</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68E15-016</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Буксов лагер PLC 411-10 BM</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68E15-017</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Буксов лагер PLC 411-12 BM</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§76</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68Е15-014</w:t>
            </w:r>
          </w:p>
        </w:tc>
        <w:tc>
          <w:tcPr>
            <w:tcW w:w="1460"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57Еr15-19      Ло 313402</w:t>
            </w:r>
          </w:p>
        </w:tc>
        <w:tc>
          <w:tcPr>
            <w:tcW w:w="29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Еластична гумена вложка /втулка/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§83</w:t>
            </w:r>
          </w:p>
        </w:tc>
        <w:tc>
          <w:tcPr>
            <w:tcW w:w="1134" w:type="dxa"/>
            <w:tcBorders>
              <w:top w:val="single" w:sz="4" w:space="0" w:color="auto"/>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lang w:val="en-US" w:eastAsia="en-US"/>
              </w:rPr>
            </w:pPr>
            <w:r>
              <w:rPr>
                <w:lang w:val="en-US" w:eastAsia="en-US"/>
              </w:rPr>
              <w:t>68Е15-019</w:t>
            </w:r>
          </w:p>
        </w:tc>
        <w:tc>
          <w:tcPr>
            <w:tcW w:w="1460" w:type="dxa"/>
            <w:tcBorders>
              <w:top w:val="single" w:sz="4" w:space="0" w:color="auto"/>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rPr>
                <w:lang w:val="en-US" w:eastAsia="en-US"/>
              </w:rPr>
            </w:pPr>
            <w:r>
              <w:rPr>
                <w:lang w:val="en-US" w:eastAsia="en-US"/>
              </w:rPr>
              <w:t>Гумена шайба Ø280/ Ø175</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§83</w:t>
            </w:r>
          </w:p>
        </w:tc>
        <w:tc>
          <w:tcPr>
            <w:tcW w:w="1134"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lang w:val="en-US" w:eastAsia="en-US"/>
              </w:rPr>
            </w:pPr>
            <w:r>
              <w:rPr>
                <w:lang w:val="en-US" w:eastAsia="en-US"/>
              </w:rPr>
              <w:t>68Е15-018</w:t>
            </w:r>
          </w:p>
        </w:tc>
        <w:tc>
          <w:tcPr>
            <w:tcW w:w="1460"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lang w:val="en-US" w:eastAsia="en-US"/>
              </w:rPr>
            </w:pPr>
            <w:r>
              <w:rPr>
                <w:lang w:val="en-US" w:eastAsia="en-US"/>
              </w:rPr>
              <w:t>ЧСН 029266.23</w:t>
            </w:r>
          </w:p>
        </w:tc>
        <w:tc>
          <w:tcPr>
            <w:tcW w:w="29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rPr>
                <w:lang w:val="en-US" w:eastAsia="en-US"/>
              </w:rPr>
            </w:pPr>
            <w:r>
              <w:rPr>
                <w:lang w:val="en-US" w:eastAsia="en-US"/>
              </w:rPr>
              <w:t>Маншена кожена</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§85</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68E81-001</w:t>
            </w:r>
          </w:p>
        </w:tc>
        <w:tc>
          <w:tcPr>
            <w:tcW w:w="1460"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rPr>
                <w:lang w:val="en-US" w:eastAsia="en-US"/>
              </w:rPr>
            </w:pPr>
            <w:r>
              <w:rPr>
                <w:lang w:val="en-US" w:eastAsia="en-US"/>
              </w:rPr>
              <w:t>Четки за буксови заземления  25x40x52</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15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3</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§69÷§74, §88÷§98</w:t>
            </w:r>
          </w:p>
        </w:tc>
        <w:tc>
          <w:tcPr>
            <w:tcW w:w="6662" w:type="dxa"/>
            <w:gridSpan w:val="4"/>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Колооси и колоосни редуктори</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68E 13-303</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32E13-131      Ло 39885</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Цапфа за сайлентблок от подвеската на колоосния редуктор</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68Е14-002</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68Е14-3         Ло 201643</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Бандаж, необработен</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68Е14-004</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39Е14-11      Ло 36123</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Осигурителен пръстен на бандажа</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68Е14-003</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47Е14-22       Ло 002325</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Ос за колоос</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68E14-006</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47Е14 -14       Ло 84396</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Голямо зъбно колело / ГЗК / Z=77</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68E14-012</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Опорен /хамутен/ лагер NU1060 М.С3</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68E14-013</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Опорен /хамутен/ лагер NH 1060 М.С3</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68E16-002</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64E16-15       Ло 86116</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Малко зъбно колело / МЗК / Z=23</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68E16-003</w:t>
            </w:r>
          </w:p>
        </w:tc>
        <w:tc>
          <w:tcPr>
            <w:tcW w:w="1460"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52E16-150    Ло 85806</w:t>
            </w:r>
          </w:p>
        </w:tc>
        <w:tc>
          <w:tcPr>
            <w:tcW w:w="29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Вал на МЗК</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68E16-008</w:t>
            </w:r>
          </w:p>
        </w:tc>
        <w:tc>
          <w:tcPr>
            <w:tcW w:w="1460"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Лагер 22224 МС4 за вала на МЗК</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39E16-35СО</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 за подвеска на редуктор</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39E16-35-1</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 за подвеска на редуктор / с борд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 xml:space="preserve">Масло трансмисионно 90 ЕР, [кг]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xml:space="preserve">Грес „Литеа 2 ЕР“за буксовите лагери, [кг]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4</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§99÷§113</w:t>
            </w:r>
          </w:p>
        </w:tc>
        <w:tc>
          <w:tcPr>
            <w:tcW w:w="6662" w:type="dxa"/>
            <w:gridSpan w:val="4"/>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b/>
                <w:bCs/>
                <w:i/>
                <w:iCs/>
                <w:lang w:val="en-US" w:eastAsia="en-US"/>
              </w:rPr>
            </w:pPr>
            <w:r>
              <w:rPr>
                <w:b/>
                <w:bCs/>
                <w:i/>
                <w:iCs/>
                <w:lang w:val="en-US" w:eastAsia="en-US"/>
              </w:rPr>
              <w:t xml:space="preserve">Предаване на напречни, вертикални и теглителни усилия </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color w:val="FF0000"/>
                <w:lang w:val="en-US" w:eastAsia="en-US"/>
              </w:rPr>
            </w:pPr>
            <w:r>
              <w:rPr>
                <w:color w:val="FF0000"/>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68Е20-001</w:t>
            </w:r>
          </w:p>
        </w:tc>
        <w:tc>
          <w:tcPr>
            <w:tcW w:w="1460"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57Еr20-9     Ло 313011</w:t>
            </w:r>
          </w:p>
        </w:tc>
        <w:tc>
          <w:tcPr>
            <w:tcW w:w="29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Пружина буксова</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68Е20-002</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Амортисьор буксовTBC55.12  /Н8N 120.63.63/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68Е20-004</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52E51-13       Ло 304063</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Цапфа за буксов амортисьор</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color w:val="FF0000"/>
                <w:lang w:val="en-US" w:eastAsia="en-US"/>
              </w:rPr>
            </w:pPr>
            <w:r>
              <w:rPr>
                <w:color w:val="FF0000"/>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68E20-005</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52E51-16       Ло 415731</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Втулка буксов амортисьор</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color w:val="FF0000"/>
                <w:lang w:val="en-US" w:eastAsia="en-US"/>
              </w:rPr>
            </w:pPr>
            <w:r>
              <w:rPr>
                <w:color w:val="FF0000"/>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68Е20-104</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57Еr20-35     Ло 98588</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Лагер на централния болт</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68Е18-001</w:t>
            </w:r>
          </w:p>
        </w:tc>
        <w:tc>
          <w:tcPr>
            <w:tcW w:w="1460"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57Еr18-3     Ло 98552</w:t>
            </w:r>
          </w:p>
        </w:tc>
        <w:tc>
          <w:tcPr>
            <w:tcW w:w="29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Мех кожен за централния болт</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68Е20-105</w:t>
            </w:r>
          </w:p>
        </w:tc>
        <w:tc>
          <w:tcPr>
            <w:tcW w:w="1460"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Амортисьор люлков вертикален ТВ140.100.100  / H8L 140.100.100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68Е20-106</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Амортисьор хоризонтален кош-талига            TBD63.63  / H8L 170.63.63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68E20-118</w:t>
            </w:r>
          </w:p>
        </w:tc>
        <w:tc>
          <w:tcPr>
            <w:tcW w:w="1460"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57Еr20-40     Ло 313196</w:t>
            </w:r>
          </w:p>
        </w:tc>
        <w:tc>
          <w:tcPr>
            <w:tcW w:w="29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Цапфа долна за амортисьор</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68Е20-117</w:t>
            </w:r>
          </w:p>
        </w:tc>
        <w:tc>
          <w:tcPr>
            <w:tcW w:w="1460"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57Еr20-39     Ло 313195</w:t>
            </w:r>
          </w:p>
        </w:tc>
        <w:tc>
          <w:tcPr>
            <w:tcW w:w="29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Цапфа горна амортисьор</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68Е20-107</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55Е20-9        Ло 314064</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Пружина централно окачване</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68Е20-109</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57Еr20-6     Ло 98501</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Подвеска централно окачване</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68Е20-103</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66E20-34       Ло 316033</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Седло на горната опора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68Е20-110</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66E20-5         Ло 315428</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Опора долна на подвеската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68Е20-111</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66E20-7         Ло 315430</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Опора горна на подвеската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68Е20-114</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57Еr20-43     Ло 434322</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Камък за главата на подвеската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68Е20-115</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66E20-4         Ло 315427</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Болт за главата на подвеската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68Е20-112</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57Еr20-50     Ло 434329</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Гайка Rd 50</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68Е20-113</w:t>
            </w:r>
          </w:p>
        </w:tc>
        <w:tc>
          <w:tcPr>
            <w:tcW w:w="1460"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57Еr20-53     Ло 434409</w:t>
            </w:r>
          </w:p>
        </w:tc>
        <w:tc>
          <w:tcPr>
            <w:tcW w:w="29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Гайка Rd 50</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68Е20-202</w:t>
            </w:r>
          </w:p>
        </w:tc>
        <w:tc>
          <w:tcPr>
            <w:tcW w:w="1460"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55E20-35        Ло 86969</w:t>
            </w:r>
          </w:p>
        </w:tc>
        <w:tc>
          <w:tcPr>
            <w:tcW w:w="29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 xml:space="preserve"> Напречна щанга на централния лагер                   /Ленкерна щанга/</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II</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§119÷§200</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КОШ И РАМА</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§124÷§200</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Странични стени, кабини и покрив</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1</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§125</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Гумени уплътнения на покрива на коша</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Над кабината</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68Е29-102</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L = 8m.</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68Е29-103</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L = 8m.</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68Е29-104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L = 8m.</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 xml:space="preserve">Над трансформатора </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2594" w:type="dxa"/>
            <w:gridSpan w:val="2"/>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няма кат. № или чертеж</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i/>
                <w:iCs/>
                <w:lang w:val="en-US" w:eastAsia="en-US"/>
              </w:rPr>
            </w:pPr>
            <w:r>
              <w:rPr>
                <w:i/>
                <w:iCs/>
                <w:lang w:val="en-US" w:eastAsia="en-US"/>
              </w:rPr>
              <w:t xml:space="preserve"> 30х 20, L = 9,5 м.</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6662" w:type="dxa"/>
            <w:gridSpan w:val="4"/>
            <w:tcBorders>
              <w:top w:val="single" w:sz="4" w:space="0" w:color="auto"/>
              <w:left w:val="nil"/>
              <w:bottom w:val="single" w:sz="4" w:space="0" w:color="auto"/>
              <w:right w:val="single" w:sz="4" w:space="0" w:color="auto"/>
            </w:tcBorders>
            <w:noWrap/>
          </w:tcPr>
          <w:p w:rsidR="00A45794" w:rsidRDefault="00A45794" w:rsidP="00A45794">
            <w:pPr>
              <w:shd w:val="clear" w:color="auto" w:fill="FFFFFF"/>
              <w:jc w:val="center"/>
              <w:rPr>
                <w:b/>
                <w:bCs/>
                <w:i/>
                <w:iCs/>
                <w:lang w:val="en-US" w:eastAsia="en-US"/>
              </w:rPr>
            </w:pPr>
            <w:r>
              <w:rPr>
                <w:b/>
                <w:bCs/>
                <w:i/>
                <w:iCs/>
                <w:lang w:val="en-US" w:eastAsia="en-US"/>
              </w:rPr>
              <w:t>Над машинното отделение-преден</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2594" w:type="dxa"/>
            <w:gridSpan w:val="2"/>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няма кат. №</w:t>
            </w:r>
            <w:r>
              <w:rPr>
                <w:i/>
                <w:iCs/>
                <w:lang w:val="en-US" w:eastAsia="en-US"/>
              </w:rPr>
              <w:t xml:space="preserve"> </w:t>
            </w:r>
            <w:r>
              <w:rPr>
                <w:lang w:val="en-US" w:eastAsia="en-US"/>
              </w:rPr>
              <w:t>или чертеж</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i/>
                <w:iCs/>
                <w:lang w:val="en-US" w:eastAsia="en-US"/>
              </w:rPr>
            </w:pPr>
            <w:r>
              <w:rPr>
                <w:i/>
                <w:iCs/>
                <w:lang w:val="en-US" w:eastAsia="en-US"/>
              </w:rPr>
              <w:t xml:space="preserve"> 30 х 20 L=12 м</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6662" w:type="dxa"/>
            <w:gridSpan w:val="4"/>
            <w:tcBorders>
              <w:top w:val="single" w:sz="4" w:space="0" w:color="auto"/>
              <w:left w:val="nil"/>
              <w:bottom w:val="single" w:sz="4" w:space="0" w:color="auto"/>
              <w:right w:val="single" w:sz="4" w:space="0" w:color="auto"/>
            </w:tcBorders>
            <w:noWrap/>
          </w:tcPr>
          <w:p w:rsidR="00A45794" w:rsidRDefault="00A45794" w:rsidP="00A45794">
            <w:pPr>
              <w:shd w:val="clear" w:color="auto" w:fill="FFFFFF"/>
              <w:jc w:val="center"/>
              <w:rPr>
                <w:b/>
                <w:bCs/>
                <w:i/>
                <w:iCs/>
                <w:lang w:val="en-US" w:eastAsia="en-US"/>
              </w:rPr>
            </w:pPr>
            <w:r>
              <w:rPr>
                <w:b/>
                <w:bCs/>
                <w:i/>
                <w:iCs/>
                <w:lang w:val="en-US" w:eastAsia="en-US"/>
              </w:rPr>
              <w:t>Над машинното отделение-заден</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color w:val="FF0000"/>
                <w:lang w:val="en-US" w:eastAsia="en-US"/>
              </w:rPr>
            </w:pPr>
            <w:r>
              <w:rPr>
                <w:color w:val="FF0000"/>
                <w:lang w:val="en-US" w:eastAsia="en-US"/>
              </w:rPr>
              <w:t> </w:t>
            </w:r>
          </w:p>
        </w:tc>
        <w:tc>
          <w:tcPr>
            <w:tcW w:w="2594" w:type="dxa"/>
            <w:gridSpan w:val="2"/>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няма кат. № или чертеж</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i/>
                <w:iCs/>
                <w:lang w:val="en-US" w:eastAsia="en-US"/>
              </w:rPr>
            </w:pPr>
            <w:r>
              <w:rPr>
                <w:i/>
                <w:iCs/>
                <w:lang w:val="en-US" w:eastAsia="en-US"/>
              </w:rPr>
              <w:t xml:space="preserve"> 30 х 20 L = 12 м</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2</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§127</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Фиронови филтри на коша на локомотива</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68Е32-401</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Филтър фиронов- 1008/736</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68Е32-402</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Уплътнение за фироновите филтри         20x10, L = 3750 mm</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3</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§131</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Гумени уплътнения на прозорци и врати</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68Е80-105</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53E69-17        Ло 305309</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Уплътнение за челно стъкло, L = 4000 mm</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68E30-205</w:t>
            </w:r>
          </w:p>
        </w:tc>
        <w:tc>
          <w:tcPr>
            <w:tcW w:w="1460"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 за прозорец на межд. врата профил 1863  L =1800mm</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68E30-707</w:t>
            </w:r>
          </w:p>
        </w:tc>
        <w:tc>
          <w:tcPr>
            <w:tcW w:w="1460"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ЧСН 622506.10</w:t>
            </w:r>
          </w:p>
        </w:tc>
        <w:tc>
          <w:tcPr>
            <w:tcW w:w="2934" w:type="dxa"/>
            <w:tcBorders>
              <w:top w:val="single" w:sz="4" w:space="0" w:color="auto"/>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Уплътнение за ветроупорно стъкло, ТL1-30х130</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10146683</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Уплътнение за странични стъкла L =1500 мм</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10146647</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Упл. за прозорец на межд. врата, L = 1500 мм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68Е30-403</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ind w:firstLineChars="100" w:firstLine="200"/>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Уплътнение на междинна врата,   L = 4500 мм</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68ЕЗ0-203</w:t>
            </w:r>
          </w:p>
        </w:tc>
        <w:tc>
          <w:tcPr>
            <w:tcW w:w="1460"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 на рамка на подв.прозорец врата кабина, НС1307, L = 2180 мм</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68Е30-204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Клин за уплътнение НС1307, L = 2400 мм</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68Е30-307</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Уплътнение на каса на външна врата 10x20, L - 5000 мм</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4</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xml:space="preserve">§136-§149 </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Теглично - отбивачни съоръжения</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64Е22-001</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Теглична кука</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 xml:space="preserve">Металогумен пакет за тегличната кука Ø210 x Ø72 x L300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64Е22-009</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Винтов спряг</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xml:space="preserve">Пакет металогумен малък Ø134 x L120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 xml:space="preserve">Пакет металогумен голям Ø165 x L 453       </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§150÷§151</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БОЯДИСВАНЕ НА ЛОКОМОТИВА</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5</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xml:space="preserve">§ 150 </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Бояджийски материали за външно боядисване</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червен автоемайл лак-/кг/</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бял автоемайл лак - /кг/</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сив алкиден емайл лак - /кг/</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черен алкиден емайл лак - /кг/</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жълт алкиден емайл лак /кг/</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разредител за алкиден лак -/л/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Кореселин -/л/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Кит полиестерен -/кг/</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Шкурка -/м/</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6</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151</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Бояджийски материали за вътрешно боядисване</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син алкиден емайл лак -/кг/</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зелен алкиден емайл лак -/кг/</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слонова кост - алкиден емайл лак -/кг/</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III</w:t>
            </w:r>
          </w:p>
        </w:tc>
        <w:tc>
          <w:tcPr>
            <w:tcW w:w="1135"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§201÷§218</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СПИРАЧНА СИСТЕМА</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201</w:t>
            </w:r>
          </w:p>
        </w:tc>
        <w:tc>
          <w:tcPr>
            <w:tcW w:w="6662" w:type="dxa"/>
            <w:gridSpan w:val="4"/>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Пневматични командни и изпълнителни апарати</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1</w:t>
            </w:r>
          </w:p>
        </w:tc>
        <w:tc>
          <w:tcPr>
            <w:tcW w:w="1135"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KNORR</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45794" w:rsidRDefault="00A45794" w:rsidP="00A45794">
            <w:pPr>
              <w:shd w:val="clear" w:color="auto" w:fill="FFFFFF"/>
              <w:jc w:val="center"/>
              <w:rPr>
                <w:b/>
                <w:bCs/>
                <w:i/>
                <w:iCs/>
                <w:lang w:val="en-US" w:eastAsia="en-US"/>
              </w:rPr>
            </w:pPr>
            <w:r>
              <w:rPr>
                <w:b/>
                <w:bCs/>
                <w:i/>
                <w:iCs/>
                <w:lang w:val="en-US" w:eastAsia="en-US"/>
              </w:rPr>
              <w:t>Резервни части за кранмашинист D2 - 2 броя</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4A 30159/5</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5A 35009</w:t>
            </w:r>
          </w:p>
        </w:tc>
        <w:tc>
          <w:tcPr>
            <w:tcW w:w="1460"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Клингеритов пръстен</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ЗА 36472</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Втулка управляваща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4A 34775</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Втулка пружинна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4АЗО183</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4A 34009</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Диск мембранен</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4A 45698</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4A 45699</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Клапан двуседалищен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5A 30225 </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Клингеритов пръстен</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4A 37241/1</w:t>
            </w:r>
          </w:p>
        </w:tc>
        <w:tc>
          <w:tcPr>
            <w:tcW w:w="1460"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Маншет</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4Ь 30159/8</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5Ь 3708</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МГ Клапан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xml:space="preserve"> I / 13239</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Филтър</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5А 33356</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0 - Пръстен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4А 30159/9</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4А 36160/2 </w:t>
            </w:r>
          </w:p>
        </w:tc>
        <w:tc>
          <w:tcPr>
            <w:tcW w:w="1460" w:type="dxa"/>
            <w:tcBorders>
              <w:top w:val="single" w:sz="4" w:space="0" w:color="auto"/>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МГ Клапан</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4А 30159/14</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5А 31955</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отворен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4А 50999</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Маншет</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1/13256</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МГ Вентил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5А 30152</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DIN 471/21x1</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осигурителен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4А 36269</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Мембрана</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4А 18294/26 </w:t>
            </w:r>
          </w:p>
        </w:tc>
        <w:tc>
          <w:tcPr>
            <w:tcW w:w="1460" w:type="dxa"/>
            <w:tcBorders>
              <w:top w:val="single" w:sz="4" w:space="0" w:color="auto"/>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Маншет</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4A 41549</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Филтър</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DIN</w:t>
            </w:r>
            <w:r>
              <w:rPr>
                <w:b/>
                <w:bCs/>
                <w:lang w:val="en-US" w:eastAsia="en-US"/>
              </w:rPr>
              <w:t xml:space="preserve"> </w:t>
            </w:r>
            <w:r>
              <w:rPr>
                <w:lang w:val="en-US" w:eastAsia="en-US"/>
              </w:rPr>
              <w:t>471</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26 х 1,2</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5А 30166 </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отворен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4А 41986</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Маншет</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I / 20768</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МГ Вентил 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4A 30159/2 </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4А 30159/3</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4А30159/15</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5А 35931</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Фиксатор</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4А 30159/16 </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4А 30159/7</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I/20769</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МГ Вентил</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4А 30159/10</w:t>
            </w:r>
          </w:p>
        </w:tc>
        <w:tc>
          <w:tcPr>
            <w:tcW w:w="1460"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5А 38704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4В 36068</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Маншет</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4А 36195</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Винт вентилен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4А 40704 </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МГ Клапан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4А 30159/1</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5А 30154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DIN 471</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55x2</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А 48041</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Диск</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4В 30584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I / 13243</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Бутало</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4А 18294/25</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Маншет</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4А 36160/1</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МГ Клапан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I / 13254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МГ Вентил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2</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KNORR</w:t>
            </w:r>
          </w:p>
        </w:tc>
        <w:tc>
          <w:tcPr>
            <w:tcW w:w="5528" w:type="dxa"/>
            <w:gridSpan w:val="3"/>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b/>
                <w:bCs/>
                <w:i/>
                <w:iCs/>
                <w:lang w:val="en-US" w:eastAsia="en-US"/>
              </w:rPr>
            </w:pPr>
            <w:r>
              <w:rPr>
                <w:b/>
                <w:bCs/>
                <w:i/>
                <w:iCs/>
                <w:lang w:val="en-US" w:eastAsia="en-US"/>
              </w:rPr>
              <w:t>Резервни части за функционен вентил Fe-ll5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3334228</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0 - Пръстен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33342210</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Филтър</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35317111</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К - Маншет</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33342214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0 - Пръстен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33342216</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Маншет</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33342221</w:t>
            </w:r>
          </w:p>
        </w:tc>
        <w:tc>
          <w:tcPr>
            <w:tcW w:w="1460"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К - Маншет</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35111240</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0 - Пръстен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3332223</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0 - Пръстен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Шайба уплътнителна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3</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KNORR SZIM</w:t>
            </w:r>
          </w:p>
        </w:tc>
        <w:tc>
          <w:tcPr>
            <w:tcW w:w="5528" w:type="dxa"/>
            <w:gridSpan w:val="3"/>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b/>
                <w:bCs/>
                <w:i/>
                <w:iCs/>
                <w:lang w:val="en-US" w:eastAsia="en-US"/>
              </w:rPr>
            </w:pPr>
            <w:r>
              <w:rPr>
                <w:b/>
                <w:bCs/>
                <w:i/>
                <w:iCs/>
                <w:lang w:val="en-US" w:eastAsia="en-US"/>
              </w:rPr>
              <w:t>Резервни части за преводач на налягане DU23а/2,1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2210-1-0107</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пружинен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4А 18294/9</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4А 38266</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Мембрана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I / 14367</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Сито</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4А 31340/15  </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4А27763/23</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4А 27763/24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В30024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4А 27763/16</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4А 27763/9</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В58852/7</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 на вентила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464084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"КНОР-К"</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xml:space="preserve">553-5009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Тяло на вентила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463226</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 на вентила</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4А 18294/37</w:t>
            </w:r>
          </w:p>
        </w:tc>
        <w:tc>
          <w:tcPr>
            <w:tcW w:w="1460"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570-5096</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Шайба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4А 37656/12</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4</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jc w:val="center"/>
              <w:rPr>
                <w:b/>
                <w:bCs/>
                <w:i/>
                <w:iCs/>
                <w:lang w:val="en-US" w:eastAsia="en-US"/>
              </w:rPr>
            </w:pPr>
            <w:r>
              <w:rPr>
                <w:b/>
                <w:bCs/>
                <w:i/>
                <w:iCs/>
                <w:lang w:val="en-US" w:eastAsia="en-US"/>
              </w:rPr>
              <w:t>SZIM</w:t>
            </w:r>
          </w:p>
        </w:tc>
        <w:tc>
          <w:tcPr>
            <w:tcW w:w="5528" w:type="dxa"/>
            <w:gridSpan w:val="3"/>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b/>
                <w:bCs/>
                <w:i/>
                <w:iCs/>
                <w:lang w:val="en-US" w:eastAsia="en-US"/>
              </w:rPr>
            </w:pPr>
            <w:r>
              <w:rPr>
                <w:b/>
                <w:bCs/>
                <w:i/>
                <w:iCs/>
                <w:lang w:val="en-US" w:eastAsia="en-US"/>
              </w:rPr>
              <w:t>Резервни части за автоматичен регулатор AR-9</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xml:space="preserve"> 593-8026</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Гарнитура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590-5029</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593-9004</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МГ Клапан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593-7024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Маншет</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590-5086</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593-7007</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Пружина пръстен уплътнителен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xml:space="preserve">590-5129 </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590-5130</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Пружина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593-6013</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593-6023</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Пръстен уплътнителен</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5</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§201</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10146421</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i/>
                <w:iCs/>
                <w:lang w:val="en-US" w:eastAsia="en-US"/>
              </w:rPr>
            </w:pPr>
            <w:r>
              <w:rPr>
                <w:i/>
                <w:iCs/>
                <w:lang w:val="en-US" w:eastAsia="en-US"/>
              </w:rPr>
              <w:t>Маншет на спирачен цилиндър 0270 x300</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§204÷§218</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Резервоари и тръбопроводи</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6</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§204÷§208</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 xml:space="preserve">Резервоари </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color w:val="000000"/>
                <w:lang w:val="en-US" w:eastAsia="en-US"/>
              </w:rPr>
            </w:pPr>
            <w:r>
              <w:rPr>
                <w:color w:val="000000"/>
                <w:lang w:val="en-US" w:eastAsia="en-US"/>
              </w:rPr>
              <w:t xml:space="preserve">68E39-004                           </w:t>
            </w:r>
          </w:p>
        </w:tc>
        <w:tc>
          <w:tcPr>
            <w:tcW w:w="1460"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color w:val="000000"/>
                <w:lang w:val="en-US" w:eastAsia="en-US"/>
              </w:rPr>
            </w:pPr>
            <w:r>
              <w:rPr>
                <w:color w:val="000000"/>
                <w:lang w:val="en-US" w:eastAsia="en-US"/>
              </w:rPr>
              <w:t xml:space="preserve">  Л0 79797</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Главен въздушен резервоар - 600 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 xml:space="preserve">  68E39-006 /68E39-006а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91655-188 /91655-274</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Спомагателен /запасен/ резервоар - 150 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628FA">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rPr>
                <w:color w:val="000000"/>
                <w:lang w:val="en-US" w:eastAsia="en-US"/>
              </w:rPr>
            </w:pPr>
            <w:r>
              <w:rPr>
                <w:color w:val="000000"/>
                <w:lang w:val="en-US" w:eastAsia="en-US"/>
              </w:rPr>
              <w:t xml:space="preserve">68E39-005       /68E39-005а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91655-148 /91655-268</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Резервоар за команден въздух - 120 л</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628FA">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68E39-007/ 68E39-007а   </w:t>
            </w:r>
          </w:p>
        </w:tc>
        <w:tc>
          <w:tcPr>
            <w:tcW w:w="1460"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91655-219 /91655-275</w:t>
            </w:r>
          </w:p>
        </w:tc>
        <w:tc>
          <w:tcPr>
            <w:tcW w:w="29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Резервоар "време-налягане" - 25 л</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628FA">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xml:space="preserve">68E39-008 </w:t>
            </w:r>
          </w:p>
        </w:tc>
        <w:tc>
          <w:tcPr>
            <w:tcW w:w="1460"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91655-187</w:t>
            </w:r>
          </w:p>
        </w:tc>
        <w:tc>
          <w:tcPr>
            <w:tcW w:w="29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Резевоар изравнителен - 5 л</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color w:val="000000"/>
                <w:lang w:val="en-US" w:eastAsia="en-US"/>
              </w:rPr>
            </w:pPr>
            <w:r>
              <w:rPr>
                <w:color w:val="000000"/>
                <w:lang w:val="en-US" w:eastAsia="en-US"/>
              </w:rPr>
              <w:t>68E39-009/ 68E39-009а</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color w:val="000000"/>
                <w:lang w:val="en-US" w:eastAsia="en-US"/>
              </w:rPr>
            </w:pPr>
            <w:r>
              <w:rPr>
                <w:color w:val="000000"/>
                <w:lang w:val="en-US" w:eastAsia="en-US"/>
              </w:rPr>
              <w:t>91655-175  /91655-271</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Резервоар за токоснемателите - 10 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color w:val="000000"/>
                <w:lang w:val="en-US" w:eastAsia="en-US"/>
              </w:rPr>
            </w:pPr>
            <w:r>
              <w:rPr>
                <w:color w:val="000000"/>
                <w:lang w:val="en-US" w:eastAsia="en-US"/>
              </w:rPr>
              <w:t>68E39-010 /68E39-010а</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color w:val="000000"/>
                <w:lang w:val="en-US" w:eastAsia="en-US"/>
              </w:rPr>
            </w:pPr>
            <w:r>
              <w:rPr>
                <w:color w:val="000000"/>
                <w:lang w:val="en-US" w:eastAsia="en-US"/>
              </w:rPr>
              <w:t>91655-173 /91655-280</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Резервоар помощен за функц. вентил-10 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color w:val="000000"/>
                <w:lang w:val="en-US" w:eastAsia="en-US"/>
              </w:rPr>
            </w:pPr>
            <w:r>
              <w:rPr>
                <w:color w:val="000000"/>
                <w:lang w:val="en-US" w:eastAsia="en-US"/>
              </w:rPr>
              <w:t>68E39-011</w:t>
            </w:r>
          </w:p>
        </w:tc>
        <w:tc>
          <w:tcPr>
            <w:tcW w:w="1460"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color w:val="000000"/>
                <w:lang w:val="en-US" w:eastAsia="en-US"/>
              </w:rPr>
            </w:pPr>
            <w:r>
              <w:rPr>
                <w:color w:val="000000"/>
                <w:lang w:val="en-US" w:eastAsia="en-US"/>
              </w:rPr>
              <w:t>91655-187</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Резервоар помощен за функц. вентил - 5 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color w:val="000000"/>
                <w:lang w:val="en-US" w:eastAsia="en-US"/>
              </w:rPr>
            </w:pPr>
            <w:r>
              <w:rPr>
                <w:color w:val="000000"/>
                <w:lang w:val="en-US" w:eastAsia="en-US"/>
              </w:rPr>
              <w:t>68E39-012</w:t>
            </w:r>
          </w:p>
        </w:tc>
        <w:tc>
          <w:tcPr>
            <w:tcW w:w="1460"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color w:val="000000"/>
                <w:lang w:val="en-US" w:eastAsia="en-US"/>
              </w:rPr>
            </w:pPr>
            <w:r>
              <w:rPr>
                <w:color w:val="000000"/>
                <w:lang w:val="en-US" w:eastAsia="en-US"/>
              </w:rPr>
              <w:t>91655-108</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Резервоар помощен за центробежния регулатор - 9 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color w:val="000000"/>
                <w:lang w:val="en-US" w:eastAsia="en-US"/>
              </w:rPr>
            </w:pPr>
            <w:r>
              <w:rPr>
                <w:color w:val="000000"/>
                <w:lang w:val="en-US" w:eastAsia="en-US"/>
              </w:rPr>
              <w:t>68E39-013</w:t>
            </w:r>
          </w:p>
        </w:tc>
        <w:tc>
          <w:tcPr>
            <w:tcW w:w="1460"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color w:val="000000"/>
                <w:lang w:val="en-US" w:eastAsia="en-US"/>
              </w:rPr>
            </w:pPr>
            <w:r>
              <w:rPr>
                <w:color w:val="000000"/>
                <w:lang w:val="en-US" w:eastAsia="en-US"/>
              </w:rPr>
              <w:t>91655-177</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Въздушен резервоар - 1 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7</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§215</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Уплътнения по тръбите на въздушните тръбопроводи</w:t>
            </w:r>
          </w:p>
        </w:tc>
        <w:tc>
          <w:tcPr>
            <w:tcW w:w="992"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101477 01</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11,8x6x3,5</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101 477 02</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14x9x3,5</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15</w:t>
            </w:r>
          </w:p>
        </w:tc>
        <w:tc>
          <w:tcPr>
            <w:tcW w:w="992"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101 477 03</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18x5x3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101 477 04</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20x14x3,5</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15</w:t>
            </w:r>
          </w:p>
        </w:tc>
        <w:tc>
          <w:tcPr>
            <w:tcW w:w="992"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101 477 05</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25x10x3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101 477 06</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27x17x3</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101 477 07</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28x13,5x3</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101477 08</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30x14x3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101 477 09</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32x22x4</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101 477 10</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32,2x14x3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101477 11</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33,5x24x3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101 477 12</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35x24x3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101 477 13</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35x26x3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101 477 14</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35x29x3,1</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101 477 15</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36x15x4,2</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101 477 16</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39,5x25,5x2</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101 477 17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56x25,6x3,8</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101477 18</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Уплътнение 62x57,5x4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101 461 70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Уплътнение 30x18x5</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101 461 71</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24x10x3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10146172</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32,5x14x3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10146181</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11x5x3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101 461 82</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24x12x3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101 461 83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Уплътнение 28x18x2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10146191</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Уплътнение 28x10x3</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101 461 90</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33x20x3</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101 461 84</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35x10x3</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101 461 89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35x15x3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10146185</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38x26x2</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101 461 86</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43x25x3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10146187</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55x30x3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628FA">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101461 88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Уплътнение 59x38x3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628FA">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single" w:sz="4" w:space="0" w:color="auto"/>
              <w:bottom w:val="single" w:sz="4" w:space="0" w:color="auto"/>
              <w:right w:val="single" w:sz="4" w:space="0" w:color="auto"/>
            </w:tcBorders>
            <w:vAlign w:val="bottom"/>
          </w:tcPr>
          <w:p w:rsidR="00A45794" w:rsidRDefault="00A45794" w:rsidP="00A45794">
            <w:pPr>
              <w:shd w:val="clear" w:color="auto" w:fill="FFFFFF"/>
              <w:jc w:val="center"/>
              <w:rPr>
                <w:lang w:val="en-US" w:eastAsia="en-US"/>
              </w:rPr>
            </w:pPr>
            <w:r>
              <w:rPr>
                <w:lang w:val="en-US" w:eastAsia="en-US"/>
              </w:rPr>
              <w:t xml:space="preserve"> 101 461 92 </w:t>
            </w:r>
          </w:p>
        </w:tc>
        <w:tc>
          <w:tcPr>
            <w:tcW w:w="2934" w:type="dxa"/>
            <w:tcBorders>
              <w:top w:val="single" w:sz="4" w:space="0" w:color="auto"/>
              <w:left w:val="single" w:sz="4" w:space="0" w:color="auto"/>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Уплътнение 16x6x3</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12</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628FA">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nil"/>
              <w:bottom w:val="single" w:sz="4" w:space="0" w:color="auto"/>
              <w:right w:val="single" w:sz="4" w:space="0" w:color="auto"/>
            </w:tcBorders>
            <w:vAlign w:val="bottom"/>
          </w:tcPr>
          <w:p w:rsidR="00A45794" w:rsidRDefault="00A45794" w:rsidP="00A45794">
            <w:pPr>
              <w:shd w:val="clear" w:color="auto" w:fill="FFFFFF"/>
              <w:jc w:val="center"/>
              <w:rPr>
                <w:lang w:val="en-US" w:eastAsia="en-US"/>
              </w:rPr>
            </w:pPr>
            <w:r>
              <w:rPr>
                <w:lang w:val="en-US" w:eastAsia="en-US"/>
              </w:rPr>
              <w:t>101468 07</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"О"-пръстен ф26х4</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bottom"/>
          </w:tcPr>
          <w:p w:rsidR="00A45794" w:rsidRDefault="00A45794" w:rsidP="00A45794">
            <w:pPr>
              <w:shd w:val="clear" w:color="auto" w:fill="FFFFFF"/>
              <w:jc w:val="center"/>
              <w:rPr>
                <w:lang w:val="en-US" w:eastAsia="en-US"/>
              </w:rPr>
            </w:pPr>
            <w:r>
              <w:rPr>
                <w:lang w:val="en-US" w:eastAsia="en-US"/>
              </w:rPr>
              <w:t>10146368</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"О"-пръстен ф32х4,5</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bottom"/>
          </w:tcPr>
          <w:p w:rsidR="00A45794" w:rsidRDefault="00A45794" w:rsidP="00A45794">
            <w:pPr>
              <w:shd w:val="clear" w:color="auto" w:fill="FFFFFF"/>
              <w:jc w:val="center"/>
              <w:rPr>
                <w:lang w:val="en-US" w:eastAsia="en-US"/>
              </w:rPr>
            </w:pPr>
            <w:r>
              <w:rPr>
                <w:lang w:val="en-US" w:eastAsia="en-US"/>
              </w:rPr>
              <w:t>10146135</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24x16x2</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bottom"/>
          </w:tcPr>
          <w:p w:rsidR="00A45794" w:rsidRDefault="00A45794" w:rsidP="00A45794">
            <w:pPr>
              <w:shd w:val="clear" w:color="auto" w:fill="FFFFFF"/>
              <w:jc w:val="center"/>
              <w:rPr>
                <w:lang w:val="en-US" w:eastAsia="en-US"/>
              </w:rPr>
            </w:pPr>
            <w:r>
              <w:rPr>
                <w:lang w:val="en-US" w:eastAsia="en-US"/>
              </w:rPr>
              <w:t>10146142</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36x9x3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bottom"/>
          </w:tcPr>
          <w:p w:rsidR="00A45794" w:rsidRDefault="00A45794" w:rsidP="00A45794">
            <w:pPr>
              <w:shd w:val="clear" w:color="auto" w:fill="FFFFFF"/>
              <w:jc w:val="center"/>
              <w:rPr>
                <w:lang w:val="en-US" w:eastAsia="en-US"/>
              </w:rPr>
            </w:pPr>
            <w:r>
              <w:rPr>
                <w:lang w:val="en-US" w:eastAsia="en-US"/>
              </w:rPr>
              <w:t>101462 26</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43x32x5</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bottom"/>
          </w:tcPr>
          <w:p w:rsidR="00A45794" w:rsidRDefault="00A45794" w:rsidP="00A45794">
            <w:pPr>
              <w:shd w:val="clear" w:color="auto" w:fill="FFFFFF"/>
              <w:jc w:val="center"/>
              <w:rPr>
                <w:lang w:val="en-US" w:eastAsia="en-US"/>
              </w:rPr>
            </w:pPr>
            <w:r>
              <w:rPr>
                <w:lang w:val="en-US" w:eastAsia="en-US"/>
              </w:rPr>
              <w:t>101 461 94</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17x10x3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bottom"/>
          </w:tcPr>
          <w:p w:rsidR="00A45794" w:rsidRDefault="00A45794" w:rsidP="00A45794">
            <w:pPr>
              <w:shd w:val="clear" w:color="auto" w:fill="FFFFFF"/>
              <w:jc w:val="center"/>
              <w:rPr>
                <w:lang w:val="en-US" w:eastAsia="en-US"/>
              </w:rPr>
            </w:pPr>
            <w:r>
              <w:rPr>
                <w:lang w:val="en-US" w:eastAsia="en-US"/>
              </w:rPr>
              <w:t>126 338 03</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Уплътнение 32x11,5x3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bottom"/>
          </w:tcPr>
          <w:p w:rsidR="00A45794" w:rsidRDefault="00A45794" w:rsidP="00A45794">
            <w:pPr>
              <w:shd w:val="clear" w:color="auto" w:fill="FFFFFF"/>
              <w:jc w:val="center"/>
              <w:rPr>
                <w:lang w:val="en-US" w:eastAsia="en-US"/>
              </w:rPr>
            </w:pPr>
            <w:r>
              <w:rPr>
                <w:lang w:val="en-US" w:eastAsia="en-US"/>
              </w:rPr>
              <w:t>101 463 29</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Уплътнение 17x10x3</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bottom"/>
          </w:tcPr>
          <w:p w:rsidR="00A45794" w:rsidRDefault="00A45794" w:rsidP="00A45794">
            <w:pPr>
              <w:shd w:val="clear" w:color="auto" w:fill="FFFFFF"/>
              <w:jc w:val="center"/>
              <w:rPr>
                <w:lang w:val="en-US" w:eastAsia="en-US"/>
              </w:rPr>
            </w:pPr>
            <w:r>
              <w:rPr>
                <w:lang w:val="en-US" w:eastAsia="en-US"/>
              </w:rPr>
              <w:t>101463 30</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34x13x4</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bottom"/>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60x42x5</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bottom"/>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Уплътнение 50x25x7</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8</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§217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vAlign w:val="bottom"/>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rPr>
                <w:lang w:val="en-US" w:eastAsia="en-US"/>
              </w:rPr>
            </w:pPr>
            <w:r>
              <w:rPr>
                <w:lang w:val="en-US" w:eastAsia="en-US"/>
              </w:rPr>
              <w:t>Съединителни /кнорови/ ръкави и спирателни кранове, комплект</w:t>
            </w:r>
          </w:p>
        </w:tc>
        <w:tc>
          <w:tcPr>
            <w:tcW w:w="1134"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9</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§218 </w:t>
            </w:r>
          </w:p>
        </w:tc>
        <w:tc>
          <w:tcPr>
            <w:tcW w:w="2594" w:type="dxa"/>
            <w:gridSpan w:val="2"/>
            <w:tcBorders>
              <w:top w:val="single" w:sz="4" w:space="0" w:color="auto"/>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Няма номенклатурен номер или чертеж</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Уплътнения на кондензаторните гърнета –комплект</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IV</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§219÷§286</w:t>
            </w:r>
          </w:p>
        </w:tc>
        <w:tc>
          <w:tcPr>
            <w:tcW w:w="6662" w:type="dxa"/>
            <w:gridSpan w:val="4"/>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ПОКРИВНО ОБОРУДВАНЕ</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1</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§244 </w:t>
            </w:r>
          </w:p>
        </w:tc>
        <w:tc>
          <w:tcPr>
            <w:tcW w:w="2594" w:type="dxa"/>
            <w:gridSpan w:val="2"/>
            <w:tcBorders>
              <w:top w:val="single" w:sz="4" w:space="0" w:color="auto"/>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Няма номенклатурен номер или чертеж</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Уплътнителни пръстени на разединители -комплект</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2</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§256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Кабел с високо напрежение на проходния изолатор NSGAFU, 6kV, 185 кв. мм.- 2 м.</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3</w:t>
            </w:r>
          </w:p>
        </w:tc>
        <w:tc>
          <w:tcPr>
            <w:tcW w:w="1135"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§260 </w:t>
            </w:r>
          </w:p>
        </w:tc>
        <w:tc>
          <w:tcPr>
            <w:tcW w:w="2594" w:type="dxa"/>
            <w:gridSpan w:val="2"/>
            <w:tcBorders>
              <w:top w:val="single" w:sz="4" w:space="0" w:color="auto"/>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Няма номенклатурен номер или чертеж</w:t>
            </w:r>
          </w:p>
        </w:tc>
        <w:tc>
          <w:tcPr>
            <w:tcW w:w="2934" w:type="dxa"/>
            <w:tcBorders>
              <w:top w:val="single" w:sz="4" w:space="0" w:color="auto"/>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Гумени уплътнителни пръстени на проходния изолатор на покрива</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4</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§280 </w:t>
            </w:r>
          </w:p>
        </w:tc>
        <w:tc>
          <w:tcPr>
            <w:tcW w:w="2594" w:type="dxa"/>
            <w:gridSpan w:val="2"/>
            <w:tcBorders>
              <w:top w:val="single" w:sz="4" w:space="0" w:color="auto"/>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Няма номенклатурен номер или чертеж</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Гумени уплътнения на основната плоча на разрядника към покрива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5</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§326, §327</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68Е97-000</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68E97-1        Ло 002040</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Токоснемател тип 25LSP5, комплект</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V</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§328÷§398</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ТЯГОВИ ДВИГАТЕЛИ</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1</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§349</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68Е100-021</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rPr>
                <w:lang w:val="en-US" w:eastAsia="en-US"/>
              </w:rPr>
            </w:pPr>
            <w:r>
              <w:rPr>
                <w:lang w:val="en-US" w:eastAsia="en-US"/>
              </w:rPr>
              <w:t xml:space="preserve">Лагерни игли Ø 3,5 х 34,8 за карданен лагер </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1664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2</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§356</w:t>
            </w:r>
          </w:p>
        </w:tc>
        <w:tc>
          <w:tcPr>
            <w:tcW w:w="6662" w:type="dxa"/>
            <w:gridSpan w:val="4"/>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Уплътнителни пръстени на карданния вал на ТД</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 xml:space="preserve">68Е100-047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ЧСН 029280.1</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О пръстен Ø 105 x 5</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68Е100-048</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ЧСН 029280.1</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О пръстен Ø 100 x 5</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68Е100-050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ЧСН 029401</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xml:space="preserve">Уплътнителен пръстен  Ø 55/ Ø 70 х 10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68Е86-100</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Ед 400138/а</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Гумен проходен изолатор за кабелите на тяговите двигатели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3</w:t>
            </w:r>
          </w:p>
        </w:tc>
        <w:tc>
          <w:tcPr>
            <w:tcW w:w="1135"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§382</w:t>
            </w:r>
          </w:p>
        </w:tc>
        <w:tc>
          <w:tcPr>
            <w:tcW w:w="6662" w:type="dxa"/>
            <w:gridSpan w:val="4"/>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i/>
                <w:iCs/>
                <w:lang w:val="en-US" w:eastAsia="en-US"/>
              </w:rPr>
            </w:pPr>
            <w:r>
              <w:rPr>
                <w:b/>
                <w:bCs/>
                <w:i/>
                <w:iCs/>
                <w:lang w:val="en-US" w:eastAsia="en-US"/>
              </w:rPr>
              <w:t>Други уплътнения</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15531301</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Уплътнение за клемно табло на ТД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Уплътнение за капак на ТД, L = 1,75 м.</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О - пръстен Ø 63 х 5,5</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5</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О - пръстен Ø 325 х 5</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628FA">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4</w:t>
            </w:r>
          </w:p>
        </w:tc>
        <w:tc>
          <w:tcPr>
            <w:tcW w:w="1135"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 </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Изолационни материали</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628FA">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§368</w:t>
            </w:r>
          </w:p>
        </w:tc>
        <w:tc>
          <w:tcPr>
            <w:tcW w:w="1134" w:type="dxa"/>
            <w:tcBorders>
              <w:top w:val="single" w:sz="4" w:space="0" w:color="auto"/>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rPr>
                <w:lang w:val="en-US" w:eastAsia="en-US"/>
              </w:rPr>
            </w:pPr>
            <w:r>
              <w:rPr>
                <w:lang w:val="en-US" w:eastAsia="en-US"/>
              </w:rPr>
              <w:t xml:space="preserve">Бандажна лента "Полиглас H200", [м] </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3000</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§369</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rPr>
                <w:lang w:val="en-US" w:eastAsia="en-US"/>
              </w:rPr>
            </w:pPr>
            <w:r>
              <w:rPr>
                <w:lang w:val="en-US" w:eastAsia="en-US"/>
              </w:rPr>
              <w:t>Лак импрегнационен ИД-33, [кг]</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30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rPr>
                <w:lang w:val="en-US" w:eastAsia="en-US"/>
              </w:rPr>
            </w:pPr>
            <w:r>
              <w:rPr>
                <w:lang w:val="en-US" w:eastAsia="en-US"/>
              </w:rPr>
              <w:t xml:space="preserve">Стъклена лента 0,2 x 15, [м] </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450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Сребърен припой 18% (кг)</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0,5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§369</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rPr>
                <w:lang w:val="en-US" w:eastAsia="en-US"/>
              </w:rPr>
            </w:pPr>
            <w:r>
              <w:rPr>
                <w:lang w:val="en-US" w:eastAsia="en-US"/>
              </w:rPr>
              <w:t>Лак електроизолационен  ЕВДС, [кг]</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30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§392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Стъклотекстолит - 0,5 мм (кг)</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5</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rPr>
                <w:lang w:val="en-US" w:eastAsia="en-US"/>
              </w:rPr>
            </w:pPr>
            <w:r>
              <w:rPr>
                <w:lang w:val="en-US" w:eastAsia="en-US"/>
              </w:rPr>
              <w:t>Черен транспортен автоемайл лак RAL – 9017, [кг]</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10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6</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§376</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68E100-005</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Графитни четки за тягови двигатели</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96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7</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Елементи от задвижването</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§385</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Лагер за тягов двигател NU1034MC4</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§385</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Лагер за тягов двигател NH421MC5</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64E101-017</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Карданен вал</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64E101-016</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Фланец за карданен вал</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64Е101-022</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i/>
                <w:iCs/>
                <w:lang w:val="en-US" w:eastAsia="en-US"/>
              </w:rPr>
            </w:pPr>
            <w:r>
              <w:rPr>
                <w:i/>
                <w:iCs/>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Карданен кръст външен</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b/>
                <w:bCs/>
                <w:lang w:val="en-US" w:eastAsia="en-US"/>
              </w:rPr>
            </w:pPr>
            <w:r>
              <w:rPr>
                <w:b/>
                <w:bCs/>
                <w:lang w:val="en-US" w:eastAsia="en-US"/>
              </w:rPr>
              <w:t> </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64E101-020</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Чашка лагерна за карданен кръст</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32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8</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Грес „Литеа 2 ЕР“, [кг]</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18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VI</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§399÷§480</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СПОМАГАТЕЛНИ МАШИНИ</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1</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§405</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Графитни четки за двигатели за спомагателни машини</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68E101-005</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Двиг. вентилатор 2А 2135/4</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68EI01-112</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Двиг. вентилатор ЗА 2732/4</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68E101-212</w:t>
            </w:r>
          </w:p>
        </w:tc>
        <w:tc>
          <w:tcPr>
            <w:tcW w:w="1460"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Двиг. вентилатор 2AU 2732/4</w:t>
            </w:r>
          </w:p>
        </w:tc>
        <w:tc>
          <w:tcPr>
            <w:tcW w:w="1134" w:type="dxa"/>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68E73 -051</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Двиг. спом. компресор тип СМ 112 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2</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§407</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Лагери за спомагателни машини:</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68E101-131</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Лагер NU 312</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68Е101-013</w:t>
            </w:r>
            <w:r>
              <w:rPr>
                <w:b/>
                <w:bCs/>
                <w:lang w:val="en-US" w:eastAsia="en-US"/>
              </w:rPr>
              <w:t xml:space="preserve"> </w:t>
            </w:r>
            <w:r>
              <w:rPr>
                <w:lang w:val="en-US" w:eastAsia="en-US"/>
              </w:rPr>
              <w:t xml:space="preserve">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Лагер NU 309B</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68E73-053</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Лагер 6204Z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68E73-054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Лагер 6205Z</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68E101-226</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Лагер 6312 С36</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68E101-014</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Лагер 6409 С36</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3</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§458</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68E50-102</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Гумено уплътнение на корпуса на клемната кутия на мотор-помпата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4</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§465</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68E50-107</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Гумено уплътнение между фланеца на помпата и охлюва на мотор-помпата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5</w:t>
            </w:r>
          </w:p>
        </w:tc>
        <w:tc>
          <w:tcPr>
            <w:tcW w:w="1135"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§466 </w:t>
            </w:r>
          </w:p>
        </w:tc>
        <w:tc>
          <w:tcPr>
            <w:tcW w:w="2594" w:type="dxa"/>
            <w:gridSpan w:val="2"/>
            <w:tcBorders>
              <w:top w:val="single" w:sz="4" w:space="0" w:color="auto"/>
              <w:left w:val="single" w:sz="4" w:space="0" w:color="auto"/>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Няма номенклатурен номер или чертеж </w:t>
            </w:r>
          </w:p>
        </w:tc>
        <w:tc>
          <w:tcPr>
            <w:tcW w:w="2934" w:type="dxa"/>
            <w:tcBorders>
              <w:top w:val="single" w:sz="4" w:space="0" w:color="auto"/>
              <w:left w:val="single" w:sz="4" w:space="0" w:color="auto"/>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Гумени уплътнения на фланците на охлюва и тръбопроводната система на мотор-помпата</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VII</w:t>
            </w:r>
          </w:p>
        </w:tc>
        <w:tc>
          <w:tcPr>
            <w:tcW w:w="1135"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§582÷§708</w:t>
            </w:r>
          </w:p>
        </w:tc>
        <w:tc>
          <w:tcPr>
            <w:tcW w:w="6662" w:type="dxa"/>
            <w:gridSpan w:val="4"/>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АПАРАТУРА ЗА УПРАВЛЕНИЕ</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1</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§600</w:t>
            </w:r>
          </w:p>
        </w:tc>
        <w:tc>
          <w:tcPr>
            <w:tcW w:w="2594" w:type="dxa"/>
            <w:gridSpan w:val="2"/>
            <w:tcBorders>
              <w:top w:val="single" w:sz="4" w:space="0" w:color="auto"/>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Няма номенклатурен номер или чертеж</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Силонови филтри на шкафовете на превключвателите</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2</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 xml:space="preserve">Стартерни акумулаторни батерии оловни - 12V/165 Ah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VIII</w:t>
            </w:r>
          </w:p>
        </w:tc>
        <w:tc>
          <w:tcPr>
            <w:tcW w:w="7797" w:type="dxa"/>
            <w:gridSpan w:val="5"/>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xml:space="preserve">ГЛАВЕН ВЪЗДУШЕН ПРЕКЪСВАЧ </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1</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68Е103-007</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Ео 000351/1</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Резервоар за главния въздушен прекъсвач /ГВП/ - 55 л</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2</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68Е103-008</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Ео 000350/1</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Резервоар за главния въздушен прекъсвач /ГВП/ - 55 л</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3</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68Е103-000</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Ед 030214/ III</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Главен въздушен прекъсвач 2DW25B +DV025, комплект</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IX</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§723÷§751</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КАБЕЛИ И ШИНИ</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b/>
                <w:bCs/>
                <w:lang w:val="en-US" w:eastAsia="en-US"/>
              </w:rPr>
            </w:pPr>
            <w:r>
              <w:rPr>
                <w:b/>
                <w:bCs/>
                <w:lang w:val="en-US" w:eastAsia="en-US"/>
              </w:rPr>
              <w:t>1</w:t>
            </w:r>
          </w:p>
        </w:tc>
        <w:tc>
          <w:tcPr>
            <w:tcW w:w="1135"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§741</w:t>
            </w:r>
          </w:p>
        </w:tc>
        <w:tc>
          <w:tcPr>
            <w:tcW w:w="6662" w:type="dxa"/>
            <w:gridSpan w:val="4"/>
            <w:tcBorders>
              <w:top w:val="single" w:sz="4" w:space="0" w:color="auto"/>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b/>
                <w:bCs/>
                <w:i/>
                <w:iCs/>
                <w:lang w:val="en-US" w:eastAsia="en-US"/>
              </w:rPr>
            </w:pPr>
            <w:r>
              <w:rPr>
                <w:b/>
                <w:bCs/>
                <w:i/>
                <w:iCs/>
                <w:lang w:val="en-US" w:eastAsia="en-US"/>
              </w:rPr>
              <w:t>Нисковолтови проводници, м</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shd w:val="clear" w:color="auto" w:fill="FFFFFF"/>
          </w:tcPr>
          <w:p w:rsidR="00A45794" w:rsidRDefault="00A45794" w:rsidP="00A45794">
            <w:pPr>
              <w:shd w:val="clear" w:color="auto" w:fill="FFFFFF"/>
              <w:rPr>
                <w:b/>
                <w:bCs/>
                <w:lang w:val="en-US" w:eastAsia="en-US"/>
              </w:rPr>
            </w:pPr>
            <w:r>
              <w:rPr>
                <w:b/>
                <w:bCs/>
                <w:lang w:val="en-US" w:eastAsia="en-US"/>
              </w:rPr>
              <w:t> </w:t>
            </w:r>
          </w:p>
        </w:tc>
        <w:tc>
          <w:tcPr>
            <w:tcW w:w="1460" w:type="dxa"/>
            <w:tcBorders>
              <w:top w:val="nil"/>
              <w:left w:val="nil"/>
              <w:bottom w:val="single" w:sz="4" w:space="0" w:color="auto"/>
              <w:right w:val="single" w:sz="4" w:space="0" w:color="auto"/>
            </w:tcBorders>
            <w:shd w:val="clear" w:color="auto" w:fill="FFFFFF"/>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ПВ-А 2 - 750V, 0,75 мм²</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100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ПВ-А2-750У, 1,5 мм²</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10000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ПВ-А 2 - 750V, 2,5 мм²</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2000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shd w:val="clear" w:color="auto" w:fill="FFFFFF"/>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ПВАБ ширмован 1,5 мм²</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300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76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§746</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tcPr>
          <w:p w:rsidR="00A45794" w:rsidRDefault="00A45794" w:rsidP="00A45794">
            <w:pPr>
              <w:shd w:val="clear" w:color="auto" w:fill="FFFFFF"/>
              <w:jc w:val="center"/>
              <w:rPr>
                <w:lang w:val="en-US" w:eastAsia="en-US"/>
              </w:rPr>
            </w:pPr>
            <w:r>
              <w:rPr>
                <w:lang w:val="en-US" w:eastAsia="en-US"/>
              </w:rPr>
              <w:t>10171103 10171104</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Гумени втулки за укрепване на кабелите в кабелните канали, по конзолите и при преминаване на кабелите през металните стени и тръби, бр.</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250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b/>
                <w:bCs/>
                <w:lang w:val="en-US" w:eastAsia="en-US"/>
              </w:rPr>
            </w:pPr>
            <w:r>
              <w:rPr>
                <w:b/>
                <w:bCs/>
                <w:lang w:val="en-US" w:eastAsia="en-US"/>
              </w:rPr>
              <w:t>2</w:t>
            </w:r>
          </w:p>
        </w:tc>
        <w:tc>
          <w:tcPr>
            <w:tcW w:w="1135"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§750</w:t>
            </w:r>
          </w:p>
        </w:tc>
        <w:tc>
          <w:tcPr>
            <w:tcW w:w="6662" w:type="dxa"/>
            <w:gridSpan w:val="4"/>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b/>
                <w:bCs/>
                <w:i/>
                <w:iCs/>
                <w:lang w:val="en-US" w:eastAsia="en-US"/>
              </w:rPr>
            </w:pPr>
            <w:r>
              <w:rPr>
                <w:b/>
                <w:bCs/>
                <w:i/>
                <w:iCs/>
                <w:lang w:val="en-US" w:eastAsia="en-US"/>
              </w:rPr>
              <w:t>Силови кабели, м</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ШКСВВ, 3kV, 25 мм²</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1000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single" w:sz="4" w:space="0" w:color="auto"/>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single" w:sz="4" w:space="0" w:color="auto"/>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ШКСВВ, 3kV, 35 мм²</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500</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ШКСВВ, 3kV, 50 мм²</w:t>
            </w:r>
          </w:p>
        </w:tc>
        <w:tc>
          <w:tcPr>
            <w:tcW w:w="1134" w:type="dxa"/>
            <w:tcBorders>
              <w:top w:val="single" w:sz="4" w:space="0" w:color="auto"/>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150</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ШКСВВ, 3kV, 95 мм²</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200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tcPr>
          <w:p w:rsidR="00A45794" w:rsidRDefault="00A45794" w:rsidP="00A45794">
            <w:pPr>
              <w:shd w:val="clear" w:color="auto" w:fill="FFFFFF"/>
              <w:rPr>
                <w:lang w:val="en-US" w:eastAsia="en-US"/>
              </w:rPr>
            </w:pPr>
            <w:r>
              <w:rPr>
                <w:lang w:val="en-US" w:eastAsia="en-US"/>
              </w:rPr>
              <w:t>NSGAFU, 6kV, 185 мм²</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100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76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§742</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Кабели на тягови двигатели от междинните табла на рамата на коша до двигателите, (м) </w:t>
            </w:r>
            <w:r>
              <w:rPr>
                <w:b/>
                <w:bCs/>
                <w:lang w:val="en-US" w:eastAsia="en-US"/>
              </w:rPr>
              <w:t>NSGAFU, 6kV, 185 мм²</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rPr>
                <w:lang w:val="en-US" w:eastAsia="en-US"/>
              </w:rPr>
            </w:pPr>
            <w:r>
              <w:rPr>
                <w:lang w:val="en-US" w:eastAsia="en-US"/>
              </w:rPr>
              <w:t>Кабелни обувки 185 мм²</w:t>
            </w:r>
          </w:p>
        </w:tc>
        <w:tc>
          <w:tcPr>
            <w:tcW w:w="1134" w:type="dxa"/>
            <w:tcBorders>
              <w:top w:val="nil"/>
              <w:left w:val="nil"/>
              <w:bottom w:val="single" w:sz="4" w:space="0" w:color="auto"/>
              <w:right w:val="single" w:sz="4" w:space="0" w:color="auto"/>
            </w:tcBorders>
            <w:shd w:val="clear" w:color="auto" w:fill="FFFFFF"/>
            <w:noWrap/>
            <w:vAlign w:val="center"/>
          </w:tcPr>
          <w:p w:rsidR="00A45794" w:rsidRDefault="00A45794" w:rsidP="00A45794">
            <w:pPr>
              <w:shd w:val="clear" w:color="auto" w:fill="FFFFFF"/>
              <w:jc w:val="center"/>
              <w:rPr>
                <w:lang w:val="en-US" w:eastAsia="en-US"/>
              </w:rPr>
            </w:pPr>
            <w:r>
              <w:rPr>
                <w:lang w:val="en-US" w:eastAsia="en-US"/>
              </w:rPr>
              <w:t>32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Х</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§765÷§787</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ТЯГОВ ТРАНСФОРМАТОР</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1</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§779</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Уплътнителни приставки за трансформатора</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210x100x5</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134x112x6</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116x64,5x6</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90x10x2</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5</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85x60x5</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72x43,5x5</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63,5x45x5</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6</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628FA">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44,5x25x4</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628FA">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32x20x16</w:t>
            </w:r>
          </w:p>
        </w:tc>
        <w:tc>
          <w:tcPr>
            <w:tcW w:w="11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628FA">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45x29x16</w:t>
            </w:r>
          </w:p>
        </w:tc>
        <w:tc>
          <w:tcPr>
            <w:tcW w:w="1134"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32x19,5x13</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Гумено уплътнение 62x40x18,5</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2</w:t>
            </w:r>
          </w:p>
        </w:tc>
        <w:tc>
          <w:tcPr>
            <w:tcW w:w="1135"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xml:space="preserve">  §782</w:t>
            </w:r>
          </w:p>
        </w:tc>
        <w:tc>
          <w:tcPr>
            <w:tcW w:w="11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Блаугел или силикагел във въздухоосушителя на трансформатора /кг/</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1,5</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ХI</w:t>
            </w:r>
          </w:p>
        </w:tc>
        <w:tc>
          <w:tcPr>
            <w:tcW w:w="1135" w:type="dxa"/>
            <w:tcBorders>
              <w:top w:val="single" w:sz="4" w:space="0" w:color="auto"/>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§795÷§832</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xml:space="preserve"> ПРЕВКЛЮЧВАТЕЛ НА СТЕПЕНИТЕ 1TPPL VI</w:t>
            </w:r>
          </w:p>
        </w:tc>
        <w:tc>
          <w:tcPr>
            <w:tcW w:w="992"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1</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§824÷§830</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Контакторен блок /мощностен включвател/</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68Е102-101</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Контакти на контакторите S1, S2, S3, S4 от контакторния блок на превключвателя на степените</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76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§828</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Гърбичните текстолитови шайби, гумени уплътнения и кабелни връзки от контакторния блок на превключватела на степените, </w:t>
            </w:r>
            <w:r>
              <w:rPr>
                <w:b/>
                <w:bCs/>
                <w:lang w:val="en-US" w:eastAsia="en-US"/>
              </w:rPr>
              <w:t>комплект</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1</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68Е102-102</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Eh 420204/ ІІ</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Дъгогасителен рог за контактор на АТП</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b/>
                <w:bCs/>
                <w:lang w:val="en-US" w:eastAsia="en-US"/>
              </w:rPr>
            </w:pPr>
            <w:r>
              <w:rPr>
                <w:b/>
                <w:bCs/>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68Е102-103</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Eh 204531</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Дъгогасителна камера за контактор на АТП</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68Е102-125</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Eh 204584/ ІІ</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 xml:space="preserve">Рамо за контактор за превключв.TPPL V </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7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2</w:t>
            </w:r>
          </w:p>
        </w:tc>
        <w:tc>
          <w:tcPr>
            <w:tcW w:w="1135"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b/>
                <w:bCs/>
                <w:lang w:val="en-US" w:eastAsia="en-US"/>
              </w:rPr>
            </w:pPr>
            <w:r>
              <w:rPr>
                <w:b/>
                <w:bCs/>
                <w:lang w:val="en-US" w:eastAsia="en-US"/>
              </w:rPr>
              <w:t>§831÷§832</w:t>
            </w:r>
          </w:p>
        </w:tc>
        <w:tc>
          <w:tcPr>
            <w:tcW w:w="6662" w:type="dxa"/>
            <w:gridSpan w:val="4"/>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i/>
                <w:iCs/>
                <w:lang w:val="en-US" w:eastAsia="en-US"/>
              </w:rPr>
            </w:pPr>
            <w:r>
              <w:rPr>
                <w:b/>
                <w:bCs/>
                <w:i/>
                <w:iCs/>
                <w:lang w:val="en-US" w:eastAsia="en-US"/>
              </w:rPr>
              <w:t>Избирач на превключвателя на степените</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831</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68Е102-108</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noWrap/>
            <w:vAlign w:val="center"/>
          </w:tcPr>
          <w:p w:rsidR="00A45794" w:rsidRDefault="00A45794" w:rsidP="00A45794">
            <w:pPr>
              <w:shd w:val="clear" w:color="auto" w:fill="FFFFFF"/>
              <w:rPr>
                <w:lang w:val="en-US" w:eastAsia="en-US"/>
              </w:rPr>
            </w:pPr>
            <w:r>
              <w:rPr>
                <w:lang w:val="en-US" w:eastAsia="en-US"/>
              </w:rPr>
              <w:t>Контакти на дъската на избирача</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510"/>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§814, §831</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68Е102-109</w:t>
            </w:r>
          </w:p>
        </w:tc>
        <w:tc>
          <w:tcPr>
            <w:tcW w:w="1460"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 </w:t>
            </w:r>
          </w:p>
        </w:tc>
        <w:tc>
          <w:tcPr>
            <w:tcW w:w="2934" w:type="dxa"/>
            <w:tcBorders>
              <w:top w:val="nil"/>
              <w:left w:val="nil"/>
              <w:bottom w:val="single" w:sz="4" w:space="0" w:color="auto"/>
              <w:right w:val="single" w:sz="4" w:space="0" w:color="auto"/>
            </w:tcBorders>
            <w:vAlign w:val="center"/>
          </w:tcPr>
          <w:p w:rsidR="00A45794" w:rsidRDefault="00A45794" w:rsidP="00A45794">
            <w:pPr>
              <w:shd w:val="clear" w:color="auto" w:fill="FFFFFF"/>
              <w:rPr>
                <w:lang w:val="en-US" w:eastAsia="en-US"/>
              </w:rPr>
            </w:pPr>
            <w:r>
              <w:rPr>
                <w:lang w:val="en-US" w:eastAsia="en-US"/>
              </w:rPr>
              <w:t xml:space="preserve">Ролков контакт, пружини и рамо на избирача, </w:t>
            </w:r>
            <w:r>
              <w:rPr>
                <w:b/>
                <w:bCs/>
                <w:lang w:val="en-US" w:eastAsia="en-US"/>
              </w:rPr>
              <w:t>комплект</w:t>
            </w:r>
          </w:p>
        </w:tc>
        <w:tc>
          <w:tcPr>
            <w:tcW w:w="1134" w:type="dxa"/>
            <w:tcBorders>
              <w:top w:val="nil"/>
              <w:left w:val="nil"/>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2</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ХII</w:t>
            </w:r>
          </w:p>
        </w:tc>
        <w:tc>
          <w:tcPr>
            <w:tcW w:w="7797" w:type="dxa"/>
            <w:gridSpan w:val="5"/>
            <w:tcBorders>
              <w:top w:val="single" w:sz="4" w:space="0" w:color="auto"/>
              <w:left w:val="nil"/>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Масла, греси и калодки</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Масло Трансмисионно 90-ЕР </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120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Масло Моторно М-16Е</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14</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nil"/>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b/>
                <w:bCs/>
                <w:lang w:val="en-US" w:eastAsia="en-US"/>
              </w:rPr>
            </w:pPr>
            <w:r>
              <w:rPr>
                <w:b/>
                <w:bCs/>
                <w:lang w:val="en-US" w:eastAsia="en-US"/>
              </w:rPr>
              <w:t> </w:t>
            </w:r>
          </w:p>
        </w:tc>
        <w:tc>
          <w:tcPr>
            <w:tcW w:w="1135"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nil"/>
              <w:left w:val="nil"/>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nil"/>
              <w:left w:val="nil"/>
              <w:bottom w:val="single" w:sz="4" w:space="0" w:color="auto"/>
              <w:right w:val="single" w:sz="4" w:space="0" w:color="auto"/>
            </w:tcBorders>
          </w:tcPr>
          <w:p w:rsidR="00A45794" w:rsidRDefault="00A45794" w:rsidP="00A45794">
            <w:pPr>
              <w:shd w:val="clear" w:color="auto" w:fill="FFFFFF"/>
              <w:rPr>
                <w:lang w:val="en-US" w:eastAsia="en-US"/>
              </w:rPr>
            </w:pPr>
            <w:r>
              <w:rPr>
                <w:lang w:val="en-US" w:eastAsia="en-US"/>
              </w:rPr>
              <w:t xml:space="preserve"> Грес Литиева У-ЗЕР</w:t>
            </w:r>
          </w:p>
        </w:tc>
        <w:tc>
          <w:tcPr>
            <w:tcW w:w="1134" w:type="dxa"/>
            <w:tcBorders>
              <w:top w:val="nil"/>
              <w:left w:val="nil"/>
              <w:bottom w:val="single" w:sz="4" w:space="0" w:color="auto"/>
              <w:right w:val="single" w:sz="4" w:space="0" w:color="auto"/>
            </w:tcBorders>
            <w:vAlign w:val="center"/>
          </w:tcPr>
          <w:p w:rsidR="00A45794" w:rsidRDefault="00A45794" w:rsidP="00A45794">
            <w:pPr>
              <w:shd w:val="clear" w:color="auto" w:fill="FFFFFF"/>
              <w:jc w:val="center"/>
              <w:rPr>
                <w:lang w:val="en-US" w:eastAsia="en-US"/>
              </w:rPr>
            </w:pPr>
            <w:r>
              <w:rPr>
                <w:lang w:val="en-US" w:eastAsia="en-US"/>
              </w:rPr>
              <w:t>80</w:t>
            </w:r>
          </w:p>
        </w:tc>
        <w:tc>
          <w:tcPr>
            <w:tcW w:w="992"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nil"/>
              <w:left w:val="nil"/>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255"/>
        </w:trPr>
        <w:tc>
          <w:tcPr>
            <w:tcW w:w="709" w:type="dxa"/>
            <w:tcBorders>
              <w:top w:val="single" w:sz="4" w:space="0" w:color="auto"/>
              <w:left w:val="single" w:sz="4" w:space="0" w:color="auto"/>
              <w:bottom w:val="single" w:sz="4" w:space="0" w:color="auto"/>
              <w:right w:val="single" w:sz="4" w:space="0" w:color="auto"/>
            </w:tcBorders>
            <w:vAlign w:val="center"/>
          </w:tcPr>
          <w:p w:rsidR="00A45794" w:rsidRPr="00B71F20" w:rsidRDefault="00A45794" w:rsidP="00A45794">
            <w:pPr>
              <w:shd w:val="clear" w:color="auto" w:fill="FFFFFF"/>
              <w:jc w:val="center"/>
              <w:rPr>
                <w:b/>
                <w:bCs/>
                <w:lang w:val="en-US" w:eastAsia="en-US"/>
              </w:rPr>
            </w:pPr>
            <w:r w:rsidRPr="00B71F20">
              <w:rPr>
                <w:b/>
                <w:bCs/>
                <w:lang w:val="en-US" w:eastAsia="en-US"/>
              </w:rPr>
              <w:t> </w:t>
            </w:r>
          </w:p>
        </w:tc>
        <w:tc>
          <w:tcPr>
            <w:tcW w:w="1135"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1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1460"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 </w:t>
            </w:r>
          </w:p>
        </w:tc>
        <w:tc>
          <w:tcPr>
            <w:tcW w:w="2934" w:type="dxa"/>
            <w:tcBorders>
              <w:top w:val="single" w:sz="4" w:space="0" w:color="auto"/>
              <w:left w:val="single" w:sz="4" w:space="0" w:color="auto"/>
              <w:bottom w:val="single" w:sz="4" w:space="0" w:color="auto"/>
              <w:right w:val="single" w:sz="4" w:space="0" w:color="auto"/>
            </w:tcBorders>
            <w:noWrap/>
          </w:tcPr>
          <w:p w:rsidR="00A45794" w:rsidRDefault="00A45794" w:rsidP="00A45794">
            <w:pPr>
              <w:shd w:val="clear" w:color="auto" w:fill="FFFFFF"/>
              <w:rPr>
                <w:lang w:val="en-US" w:eastAsia="en-US"/>
              </w:rPr>
            </w:pPr>
            <w:r>
              <w:rPr>
                <w:lang w:val="en-US" w:eastAsia="en-US"/>
              </w:rPr>
              <w:t>Калодки</w:t>
            </w:r>
          </w:p>
        </w:tc>
        <w:tc>
          <w:tcPr>
            <w:tcW w:w="1134" w:type="dxa"/>
            <w:tcBorders>
              <w:top w:val="single" w:sz="4" w:space="0" w:color="auto"/>
              <w:left w:val="single" w:sz="4" w:space="0" w:color="auto"/>
              <w:bottom w:val="single" w:sz="4" w:space="0" w:color="auto"/>
              <w:right w:val="single" w:sz="4" w:space="0" w:color="auto"/>
            </w:tcBorders>
            <w:noWrap/>
            <w:vAlign w:val="center"/>
          </w:tcPr>
          <w:p w:rsidR="00A45794" w:rsidRDefault="00A45794" w:rsidP="00A45794">
            <w:pPr>
              <w:shd w:val="clear" w:color="auto" w:fill="FFFFFF"/>
              <w:jc w:val="center"/>
              <w:rPr>
                <w:lang w:val="en-US" w:eastAsia="en-US"/>
              </w:rPr>
            </w:pPr>
            <w:r>
              <w:rPr>
                <w:lang w:val="en-US" w:eastAsia="en-US"/>
              </w:rPr>
              <w:t>32</w:t>
            </w:r>
          </w:p>
        </w:tc>
        <w:tc>
          <w:tcPr>
            <w:tcW w:w="992"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c>
          <w:tcPr>
            <w:tcW w:w="919" w:type="dxa"/>
            <w:tcBorders>
              <w:top w:val="single" w:sz="4" w:space="0" w:color="auto"/>
              <w:left w:val="single" w:sz="4" w:space="0" w:color="auto"/>
              <w:bottom w:val="single" w:sz="4" w:space="0" w:color="auto"/>
              <w:right w:val="single" w:sz="4" w:space="0" w:color="auto"/>
            </w:tcBorders>
            <w:noWrap/>
            <w:vAlign w:val="bottom"/>
          </w:tcPr>
          <w:p w:rsidR="00A45794" w:rsidRDefault="00A45794" w:rsidP="00A45794">
            <w:pPr>
              <w:shd w:val="clear" w:color="auto" w:fill="FFFFFF"/>
              <w:rPr>
                <w:lang w:val="en-US" w:eastAsia="en-US"/>
              </w:rPr>
            </w:pPr>
            <w:r>
              <w:rPr>
                <w:lang w:val="en-US" w:eastAsia="en-US"/>
              </w:rPr>
              <w:t> </w:t>
            </w:r>
          </w:p>
        </w:tc>
      </w:tr>
      <w:tr w:rsidR="00A45794" w:rsidTr="00A45794">
        <w:trPr>
          <w:trHeight w:val="885"/>
        </w:trPr>
        <w:tc>
          <w:tcPr>
            <w:tcW w:w="9498" w:type="dxa"/>
            <w:gridSpan w:val="7"/>
            <w:tcBorders>
              <w:top w:val="single" w:sz="4" w:space="0" w:color="auto"/>
              <w:left w:val="single" w:sz="4" w:space="0" w:color="auto"/>
              <w:bottom w:val="single" w:sz="4" w:space="0" w:color="auto"/>
              <w:right w:val="single" w:sz="4" w:space="0" w:color="000000"/>
            </w:tcBorders>
            <w:vAlign w:val="center"/>
          </w:tcPr>
          <w:p w:rsidR="00A45794" w:rsidRPr="007758F9" w:rsidRDefault="00A45794" w:rsidP="00A45794">
            <w:pPr>
              <w:shd w:val="clear" w:color="auto" w:fill="FFFFFF"/>
              <w:rPr>
                <w:b/>
                <w:lang w:val="bg-BG" w:eastAsia="en-US"/>
              </w:rPr>
            </w:pPr>
            <w:r w:rsidRPr="007758F9">
              <w:rPr>
                <w:b/>
                <w:lang w:val="bg-BG" w:eastAsia="en-US"/>
              </w:rPr>
              <w:t>1.2.1. Обща цена на всички нови части, възли и материали, подлежащи на задължителна смяна при извършване  на капиталния ремонт на 1 /един/ брой локомотив.</w:t>
            </w:r>
            <w:r w:rsidRPr="007758F9">
              <w:rPr>
                <w:rStyle w:val="FontStyle34"/>
                <w:b/>
                <w:i/>
                <w:sz w:val="24"/>
                <w:szCs w:val="24"/>
                <w:u w:val="single"/>
                <w:lang w:val="bg-BG"/>
              </w:rPr>
              <w:t xml:space="preserve"> </w:t>
            </w:r>
            <w:r w:rsidRPr="007758F9">
              <w:rPr>
                <w:rStyle w:val="FontStyle34"/>
                <w:b/>
                <w:i/>
                <w:u w:val="single"/>
                <w:lang w:val="bg-BG"/>
              </w:rPr>
              <w:t xml:space="preserve">(Компонент от показател </w:t>
            </w:r>
            <w:r w:rsidRPr="007758F9">
              <w:rPr>
                <w:rStyle w:val="FontStyle34"/>
                <w:b/>
                <w:i/>
                <w:u w:val="single"/>
                <w:lang w:val="fr-FR"/>
              </w:rPr>
              <w:t>K</w:t>
            </w:r>
            <w:r w:rsidRPr="007758F9">
              <w:rPr>
                <w:rStyle w:val="FontStyle34"/>
                <w:b/>
                <w:i/>
                <w:u w:val="single"/>
                <w:lang w:val="bg-BG"/>
              </w:rPr>
              <w:t>2 от методиката за определяне на комплексна оценка на офертите</w:t>
            </w:r>
            <w:r w:rsidRPr="007758F9">
              <w:rPr>
                <w:rStyle w:val="FontStyle34"/>
                <w:u w:val="single"/>
                <w:lang w:val="bg-BG"/>
              </w:rPr>
              <w:t>).</w:t>
            </w:r>
          </w:p>
        </w:tc>
        <w:tc>
          <w:tcPr>
            <w:tcW w:w="919" w:type="dxa"/>
            <w:tcBorders>
              <w:top w:val="single" w:sz="4" w:space="0" w:color="auto"/>
              <w:left w:val="nil"/>
              <w:bottom w:val="single" w:sz="4" w:space="0" w:color="auto"/>
              <w:right w:val="single" w:sz="4" w:space="0" w:color="auto"/>
            </w:tcBorders>
            <w:noWrap/>
            <w:vAlign w:val="bottom"/>
          </w:tcPr>
          <w:p w:rsidR="00A45794" w:rsidRPr="00B71F20" w:rsidRDefault="00A45794" w:rsidP="00A45794">
            <w:pPr>
              <w:shd w:val="clear" w:color="auto" w:fill="FFFFFF"/>
              <w:rPr>
                <w:lang w:val="bg-BG" w:eastAsia="en-US"/>
              </w:rPr>
            </w:pPr>
            <w:r>
              <w:rPr>
                <w:lang w:val="en-US" w:eastAsia="en-US"/>
              </w:rPr>
              <w:t> </w:t>
            </w:r>
            <w:r>
              <w:rPr>
                <w:lang w:val="bg-BG" w:eastAsia="en-US"/>
              </w:rPr>
              <w:t>……….</w:t>
            </w:r>
          </w:p>
        </w:tc>
      </w:tr>
      <w:tr w:rsidR="00A45794" w:rsidTr="00A45794">
        <w:trPr>
          <w:trHeight w:val="885"/>
        </w:trPr>
        <w:tc>
          <w:tcPr>
            <w:tcW w:w="9498" w:type="dxa"/>
            <w:gridSpan w:val="7"/>
            <w:tcBorders>
              <w:top w:val="single" w:sz="4" w:space="0" w:color="auto"/>
              <w:left w:val="single" w:sz="4" w:space="0" w:color="auto"/>
              <w:bottom w:val="single" w:sz="4" w:space="0" w:color="auto"/>
              <w:right w:val="single" w:sz="4" w:space="0" w:color="000000"/>
            </w:tcBorders>
            <w:vAlign w:val="center"/>
          </w:tcPr>
          <w:p w:rsidR="00A45794" w:rsidRPr="007758F9" w:rsidRDefault="00A45794" w:rsidP="00A45794">
            <w:pPr>
              <w:shd w:val="clear" w:color="auto" w:fill="FFFFFF"/>
              <w:rPr>
                <w:b/>
                <w:lang w:val="bg-BG" w:eastAsia="en-US"/>
              </w:rPr>
            </w:pPr>
            <w:r w:rsidRPr="007758F9">
              <w:rPr>
                <w:b/>
                <w:lang w:val="bg-BG" w:eastAsia="en-US"/>
              </w:rPr>
              <w:t>1.2.2. Обща цена на всички нови части, възли и материали, подлежащи на задължителна смяна при извършване  на капиталния ремонт на 30 /тридесет/ броя локомотиви.</w:t>
            </w:r>
            <w:r w:rsidRPr="007758F9">
              <w:rPr>
                <w:rStyle w:val="FontStyle34"/>
                <w:b/>
                <w:lang w:val="bg-BG" w:eastAsia="en-US"/>
              </w:rPr>
              <w:t xml:space="preserve"> </w:t>
            </w:r>
          </w:p>
        </w:tc>
        <w:tc>
          <w:tcPr>
            <w:tcW w:w="919" w:type="dxa"/>
            <w:tcBorders>
              <w:top w:val="single" w:sz="4" w:space="0" w:color="auto"/>
              <w:left w:val="nil"/>
              <w:bottom w:val="single" w:sz="4" w:space="0" w:color="auto"/>
              <w:right w:val="single" w:sz="4" w:space="0" w:color="auto"/>
            </w:tcBorders>
            <w:noWrap/>
            <w:vAlign w:val="bottom"/>
          </w:tcPr>
          <w:p w:rsidR="00A45794" w:rsidRPr="00B71F20" w:rsidRDefault="00A45794" w:rsidP="00A45794">
            <w:pPr>
              <w:shd w:val="clear" w:color="auto" w:fill="FFFFFF"/>
              <w:rPr>
                <w:lang w:val="bg-BG" w:eastAsia="en-US"/>
              </w:rPr>
            </w:pPr>
            <w:r>
              <w:rPr>
                <w:lang w:val="en-US" w:eastAsia="en-US"/>
              </w:rPr>
              <w:t> </w:t>
            </w:r>
            <w:r>
              <w:rPr>
                <w:lang w:val="bg-BG" w:eastAsia="en-US"/>
              </w:rPr>
              <w:t>………</w:t>
            </w:r>
          </w:p>
        </w:tc>
      </w:tr>
    </w:tbl>
    <w:p w:rsidR="00A45794" w:rsidRPr="007758F9" w:rsidRDefault="00A45794" w:rsidP="00A45794">
      <w:pPr>
        <w:widowControl w:val="0"/>
        <w:shd w:val="clear" w:color="auto" w:fill="FFFFFF"/>
        <w:tabs>
          <w:tab w:val="left" w:pos="0"/>
          <w:tab w:val="left" w:pos="360"/>
          <w:tab w:val="left" w:pos="567"/>
        </w:tabs>
        <w:autoSpaceDE w:val="0"/>
        <w:autoSpaceDN w:val="0"/>
        <w:adjustRightInd w:val="0"/>
        <w:spacing w:line="23" w:lineRule="atLeast"/>
        <w:jc w:val="both"/>
        <w:rPr>
          <w:rStyle w:val="FontStyle31"/>
          <w:sz w:val="24"/>
          <w:szCs w:val="24"/>
          <w:lang w:val="bg-BG"/>
        </w:rPr>
      </w:pPr>
    </w:p>
    <w:p w:rsidR="00A45794" w:rsidRPr="007758F9" w:rsidRDefault="00A45794" w:rsidP="00A45794">
      <w:pPr>
        <w:pStyle w:val="Style21"/>
        <w:widowControl/>
        <w:shd w:val="clear" w:color="auto" w:fill="FFFFFF"/>
        <w:tabs>
          <w:tab w:val="left" w:pos="0"/>
        </w:tabs>
        <w:spacing w:before="7" w:line="259" w:lineRule="exact"/>
        <w:ind w:firstLine="567"/>
        <w:jc w:val="both"/>
        <w:rPr>
          <w:rStyle w:val="FontStyle31"/>
          <w:sz w:val="24"/>
          <w:szCs w:val="24"/>
          <w:lang w:val="bg-BG" w:eastAsia="bg-BG"/>
        </w:rPr>
      </w:pPr>
      <w:r w:rsidRPr="007758F9">
        <w:rPr>
          <w:rStyle w:val="FontStyle31"/>
          <w:sz w:val="24"/>
          <w:szCs w:val="24"/>
          <w:lang w:val="bg-BG" w:eastAsia="bg-BG"/>
        </w:rPr>
        <w:t xml:space="preserve">1.3. Обща Цена за изпълнение на </w:t>
      </w:r>
      <w:r w:rsidRPr="007758F9">
        <w:rPr>
          <w:b/>
          <w:lang w:val="bg-BG"/>
        </w:rPr>
        <w:t>основния обем дейности при капитален ремонт на 1 /един/ брой електрически локомотив серия</w:t>
      </w:r>
      <w:r w:rsidRPr="007758F9">
        <w:rPr>
          <w:b/>
          <w:bCs/>
          <w:iCs/>
          <w:lang w:val="bg-BG"/>
        </w:rPr>
        <w:t xml:space="preserve"> 44000 и 45000 е - ……………………………/ словом ……./ лв. без ДДС.</w:t>
      </w:r>
    </w:p>
    <w:p w:rsidR="00A45794" w:rsidRPr="007758F9" w:rsidRDefault="00A45794" w:rsidP="00A45794">
      <w:pPr>
        <w:pStyle w:val="Style21"/>
        <w:widowControl/>
        <w:shd w:val="clear" w:color="auto" w:fill="FFFFFF"/>
        <w:tabs>
          <w:tab w:val="left" w:pos="851"/>
        </w:tabs>
        <w:spacing w:before="7" w:line="259" w:lineRule="exact"/>
        <w:ind w:firstLine="567"/>
        <w:jc w:val="both"/>
        <w:rPr>
          <w:i/>
          <w:lang w:val="bg-BG"/>
        </w:rPr>
      </w:pPr>
      <w:r w:rsidRPr="007758F9">
        <w:rPr>
          <w:rStyle w:val="FontStyle31"/>
          <w:sz w:val="24"/>
          <w:szCs w:val="24"/>
          <w:lang w:val="bg-BG" w:eastAsia="bg-BG"/>
        </w:rPr>
        <w:t xml:space="preserve">* </w:t>
      </w:r>
      <w:r w:rsidRPr="007758F9">
        <w:rPr>
          <w:rStyle w:val="FontStyle31"/>
          <w:i/>
          <w:sz w:val="24"/>
          <w:szCs w:val="24"/>
          <w:lang w:val="bg-BG" w:eastAsia="bg-BG"/>
        </w:rPr>
        <w:t xml:space="preserve">Цената за изпълнение на </w:t>
      </w:r>
      <w:r w:rsidRPr="007758F9">
        <w:rPr>
          <w:i/>
          <w:lang w:val="bg-BG"/>
        </w:rPr>
        <w:t>основния обем дейности при капитален ремонт на 1 /един/ брой електрически локомотив серия</w:t>
      </w:r>
      <w:r w:rsidRPr="007758F9">
        <w:rPr>
          <w:bCs/>
          <w:i/>
          <w:iCs/>
          <w:lang w:val="bg-BG"/>
        </w:rPr>
        <w:t xml:space="preserve"> 44000 и 45000 представлява сбора от </w:t>
      </w:r>
      <w:r w:rsidRPr="007758F9">
        <w:rPr>
          <w:bCs/>
          <w:i/>
          <w:lang w:val="bg-BG"/>
        </w:rPr>
        <w:t xml:space="preserve">общата цена за разхода на труд по т.1.1.1  и  общата цена </w:t>
      </w:r>
      <w:r w:rsidRPr="007758F9">
        <w:rPr>
          <w:i/>
          <w:lang w:val="bg-BG"/>
        </w:rPr>
        <w:t>на всички нови части, възли и материали, подлежащи на задължителна смяна при извършване  на капиталния ремонт по т. 1.2.1</w:t>
      </w:r>
    </w:p>
    <w:p w:rsidR="00A45794" w:rsidRPr="007758F9" w:rsidRDefault="00A45794" w:rsidP="00A45794">
      <w:pPr>
        <w:pStyle w:val="Style21"/>
        <w:widowControl/>
        <w:shd w:val="clear" w:color="auto" w:fill="FFFFFF"/>
        <w:tabs>
          <w:tab w:val="left" w:pos="851"/>
        </w:tabs>
        <w:spacing w:before="7" w:line="259" w:lineRule="exact"/>
        <w:ind w:firstLine="567"/>
        <w:jc w:val="both"/>
        <w:rPr>
          <w:lang w:val="bg-BG"/>
        </w:rPr>
      </w:pPr>
    </w:p>
    <w:p w:rsidR="00A45794" w:rsidRPr="007758F9" w:rsidRDefault="00A45794" w:rsidP="00A45794">
      <w:pPr>
        <w:pStyle w:val="Style21"/>
        <w:widowControl/>
        <w:shd w:val="clear" w:color="auto" w:fill="FFFFFF"/>
        <w:tabs>
          <w:tab w:val="left" w:pos="851"/>
        </w:tabs>
        <w:spacing w:before="7" w:line="259" w:lineRule="exact"/>
        <w:ind w:firstLine="567"/>
        <w:jc w:val="both"/>
        <w:rPr>
          <w:lang w:val="bg-BG"/>
        </w:rPr>
      </w:pPr>
      <w:r w:rsidRPr="007758F9">
        <w:rPr>
          <w:b/>
          <w:lang w:val="bg-BG"/>
        </w:rPr>
        <w:t xml:space="preserve">1.4. </w:t>
      </w:r>
      <w:r w:rsidRPr="007758F9">
        <w:rPr>
          <w:rStyle w:val="FontStyle31"/>
          <w:sz w:val="24"/>
          <w:szCs w:val="24"/>
          <w:lang w:val="bg-BG" w:eastAsia="bg-BG"/>
        </w:rPr>
        <w:t xml:space="preserve">Обща цена за изпълнение на </w:t>
      </w:r>
      <w:r w:rsidRPr="007758F9">
        <w:rPr>
          <w:b/>
          <w:lang w:val="bg-BG"/>
        </w:rPr>
        <w:t>основния обем дейности при капитален ремонт на 30 /тридесет/ броя електрически локомотив серия</w:t>
      </w:r>
      <w:r w:rsidRPr="007758F9">
        <w:rPr>
          <w:b/>
          <w:bCs/>
          <w:iCs/>
          <w:lang w:val="bg-BG"/>
        </w:rPr>
        <w:t xml:space="preserve"> 44000 и 45000 е - ……………………………/ словом ……./лв. без ДДС.</w:t>
      </w:r>
    </w:p>
    <w:p w:rsidR="00A45794" w:rsidRPr="007758F9" w:rsidRDefault="00A45794" w:rsidP="00A45794">
      <w:pPr>
        <w:pStyle w:val="Style21"/>
        <w:widowControl/>
        <w:shd w:val="clear" w:color="auto" w:fill="FFFFFF"/>
        <w:tabs>
          <w:tab w:val="left" w:pos="851"/>
        </w:tabs>
        <w:spacing w:before="7" w:line="259" w:lineRule="exact"/>
        <w:ind w:firstLine="567"/>
        <w:jc w:val="both"/>
        <w:rPr>
          <w:i/>
          <w:lang w:val="bg-BG"/>
        </w:rPr>
      </w:pPr>
      <w:r w:rsidRPr="007758F9">
        <w:rPr>
          <w:rStyle w:val="FontStyle31"/>
          <w:sz w:val="24"/>
          <w:szCs w:val="24"/>
          <w:lang w:val="bg-BG" w:eastAsia="bg-BG"/>
        </w:rPr>
        <w:t xml:space="preserve">* </w:t>
      </w:r>
      <w:r w:rsidRPr="007758F9">
        <w:rPr>
          <w:rStyle w:val="FontStyle31"/>
          <w:i/>
          <w:sz w:val="24"/>
          <w:szCs w:val="24"/>
          <w:lang w:val="bg-BG" w:eastAsia="bg-BG"/>
        </w:rPr>
        <w:t xml:space="preserve">Цената за изпълнение на </w:t>
      </w:r>
      <w:r w:rsidRPr="007758F9">
        <w:rPr>
          <w:i/>
          <w:lang w:val="bg-BG"/>
        </w:rPr>
        <w:t>основния обем дей</w:t>
      </w:r>
      <w:r>
        <w:rPr>
          <w:i/>
          <w:lang w:val="bg-BG"/>
        </w:rPr>
        <w:t>ности при капитален ремонт на 30 /тридесет</w:t>
      </w:r>
      <w:r w:rsidRPr="007758F9">
        <w:rPr>
          <w:i/>
          <w:lang w:val="bg-BG"/>
        </w:rPr>
        <w:t>/ бро</w:t>
      </w:r>
      <w:r>
        <w:rPr>
          <w:i/>
          <w:lang w:val="bg-BG"/>
        </w:rPr>
        <w:t>я</w:t>
      </w:r>
      <w:r w:rsidRPr="007758F9">
        <w:rPr>
          <w:i/>
          <w:lang w:val="bg-BG"/>
        </w:rPr>
        <w:t xml:space="preserve"> електрически локомотив</w:t>
      </w:r>
      <w:r>
        <w:rPr>
          <w:i/>
          <w:lang w:val="bg-BG"/>
        </w:rPr>
        <w:t>и</w:t>
      </w:r>
      <w:r w:rsidRPr="007758F9">
        <w:rPr>
          <w:i/>
          <w:lang w:val="bg-BG"/>
        </w:rPr>
        <w:t xml:space="preserve"> серия</w:t>
      </w:r>
      <w:r w:rsidRPr="007758F9">
        <w:rPr>
          <w:bCs/>
          <w:i/>
          <w:iCs/>
          <w:lang w:val="bg-BG"/>
        </w:rPr>
        <w:t xml:space="preserve"> 44000 и 45000 представлява сбора от </w:t>
      </w:r>
      <w:r w:rsidRPr="007758F9">
        <w:rPr>
          <w:bCs/>
          <w:i/>
          <w:lang w:val="bg-BG"/>
        </w:rPr>
        <w:t>общата цена за разхода на труд по т.1.1.</w:t>
      </w:r>
      <w:r>
        <w:rPr>
          <w:bCs/>
          <w:i/>
          <w:lang w:val="bg-BG"/>
        </w:rPr>
        <w:t>2.</w:t>
      </w:r>
      <w:r w:rsidRPr="007758F9">
        <w:rPr>
          <w:bCs/>
          <w:i/>
          <w:lang w:val="bg-BG"/>
        </w:rPr>
        <w:t xml:space="preserve">  и  общата цена </w:t>
      </w:r>
      <w:r w:rsidRPr="007758F9">
        <w:rPr>
          <w:i/>
          <w:lang w:val="bg-BG"/>
        </w:rPr>
        <w:t>на всички нови части, възли и материали, подлежащи на задължителна смяна при извършване  на капиталния ремонт по т. 1.2.</w:t>
      </w:r>
      <w:r>
        <w:rPr>
          <w:i/>
          <w:lang w:val="bg-BG"/>
        </w:rPr>
        <w:t>2.</w:t>
      </w:r>
    </w:p>
    <w:p w:rsidR="00A45794" w:rsidRPr="007758F9" w:rsidRDefault="00A45794" w:rsidP="00A45794">
      <w:pPr>
        <w:pStyle w:val="Style21"/>
        <w:widowControl/>
        <w:tabs>
          <w:tab w:val="left" w:pos="0"/>
        </w:tabs>
        <w:spacing w:before="7" w:line="259" w:lineRule="exact"/>
        <w:ind w:firstLine="567"/>
        <w:jc w:val="both"/>
        <w:rPr>
          <w:b/>
          <w:bCs/>
          <w:iCs/>
          <w:lang w:val="bg-BG"/>
        </w:rPr>
      </w:pPr>
    </w:p>
    <w:p w:rsidR="00A45794" w:rsidRPr="007758F9" w:rsidRDefault="00A45794" w:rsidP="00A45794">
      <w:pPr>
        <w:pStyle w:val="Style21"/>
        <w:widowControl/>
        <w:tabs>
          <w:tab w:val="left" w:pos="0"/>
        </w:tabs>
        <w:spacing w:before="7" w:line="259" w:lineRule="exact"/>
        <w:ind w:firstLine="0"/>
        <w:jc w:val="both"/>
        <w:rPr>
          <w:rStyle w:val="FontStyle26"/>
          <w:sz w:val="24"/>
          <w:szCs w:val="24"/>
          <w:lang w:val="bg-BG" w:eastAsia="bg-BG"/>
        </w:rPr>
      </w:pPr>
      <w:r w:rsidRPr="007758F9">
        <w:rPr>
          <w:b/>
          <w:lang w:val="ru-RU"/>
        </w:rPr>
        <w:tab/>
      </w:r>
      <w:r w:rsidRPr="007758F9">
        <w:rPr>
          <w:b/>
          <w:u w:val="single"/>
          <w:lang w:val="ru-RU"/>
        </w:rPr>
        <w:t xml:space="preserve">2. Цена за изпълнение на </w:t>
      </w:r>
      <w:r w:rsidRPr="007758F9">
        <w:rPr>
          <w:b/>
          <w:u w:val="single"/>
          <w:lang w:val="bg-BG"/>
        </w:rPr>
        <w:t>допълнителни дейности (разход за вложени части/възли)</w:t>
      </w:r>
      <w:r w:rsidRPr="007758F9">
        <w:rPr>
          <w:rStyle w:val="FontStyle34"/>
          <w:sz w:val="24"/>
          <w:szCs w:val="24"/>
          <w:lang w:val="bg-BG"/>
        </w:rPr>
        <w:t xml:space="preserve"> (</w:t>
      </w:r>
      <w:r w:rsidRPr="007758F9">
        <w:rPr>
          <w:rStyle w:val="FontStyle34"/>
          <w:b/>
          <w:i/>
          <w:sz w:val="24"/>
          <w:szCs w:val="24"/>
          <w:u w:val="single"/>
          <w:lang w:val="bg-BG"/>
        </w:rPr>
        <w:t>компонент от</w:t>
      </w:r>
      <w:r w:rsidRPr="007758F9">
        <w:rPr>
          <w:rStyle w:val="FontStyle34"/>
          <w:sz w:val="24"/>
          <w:szCs w:val="24"/>
          <w:lang w:val="bg-BG"/>
        </w:rPr>
        <w:t xml:space="preserve"> </w:t>
      </w:r>
      <w:r w:rsidRPr="007758F9">
        <w:rPr>
          <w:rStyle w:val="FontStyle34"/>
          <w:b/>
          <w:i/>
          <w:sz w:val="24"/>
          <w:szCs w:val="24"/>
          <w:u w:val="single"/>
          <w:lang w:val="bg-BG"/>
        </w:rPr>
        <w:t xml:space="preserve">Показател </w:t>
      </w:r>
      <w:r w:rsidRPr="007758F9">
        <w:rPr>
          <w:rStyle w:val="FontStyle34"/>
          <w:b/>
          <w:i/>
          <w:sz w:val="24"/>
          <w:szCs w:val="24"/>
          <w:u w:val="single"/>
          <w:lang w:val="fr-FR"/>
        </w:rPr>
        <w:t>K</w:t>
      </w:r>
      <w:r w:rsidRPr="007758F9">
        <w:rPr>
          <w:rStyle w:val="FontStyle34"/>
          <w:b/>
          <w:i/>
          <w:sz w:val="24"/>
          <w:szCs w:val="24"/>
          <w:u w:val="single"/>
          <w:lang w:val="bg-BG"/>
        </w:rPr>
        <w:t>2 от методиката за определяне на комплексна оценка на офертите</w:t>
      </w:r>
      <w:r w:rsidRPr="007758F9">
        <w:rPr>
          <w:rStyle w:val="FontStyle34"/>
          <w:sz w:val="24"/>
          <w:szCs w:val="24"/>
          <w:u w:val="single"/>
          <w:lang w:val="bg-BG"/>
        </w:rPr>
        <w:t>)</w:t>
      </w:r>
      <w:r w:rsidRPr="007758F9">
        <w:rPr>
          <w:rStyle w:val="FontStyle34"/>
          <w:b/>
          <w:sz w:val="24"/>
          <w:szCs w:val="24"/>
          <w:u w:val="single"/>
          <w:lang w:val="bg-BG"/>
        </w:rPr>
        <w:t>,</w:t>
      </w:r>
      <w:r w:rsidRPr="007758F9">
        <w:rPr>
          <w:u w:val="single"/>
          <w:lang w:val="bg-BG"/>
        </w:rPr>
        <w:t xml:space="preserve"> отнасящи се до технически преустройства за отстраняване на някои конструктивни недостатъци и остарели технически решения </w:t>
      </w:r>
      <w:r w:rsidRPr="007758F9">
        <w:rPr>
          <w:rStyle w:val="FontStyle26"/>
          <w:b w:val="0"/>
          <w:sz w:val="24"/>
          <w:szCs w:val="24"/>
          <w:u w:val="single"/>
          <w:lang w:val="bg-BG"/>
        </w:rPr>
        <w:t>на</w:t>
      </w:r>
      <w:r w:rsidRPr="007758F9">
        <w:rPr>
          <w:u w:val="single"/>
          <w:lang w:val="bg-BG"/>
        </w:rPr>
        <w:t xml:space="preserve"> електрически локомоти</w:t>
      </w:r>
      <w:r w:rsidRPr="00A628FA">
        <w:rPr>
          <w:u w:val="single"/>
          <w:lang w:val="bg-BG"/>
        </w:rPr>
        <w:t>ва</w:t>
      </w:r>
      <w:r w:rsidRPr="007758F9">
        <w:rPr>
          <w:u w:val="single"/>
          <w:lang w:val="bg-BG"/>
        </w:rPr>
        <w:t xml:space="preserve"> серия 44000/45000</w:t>
      </w:r>
      <w:r w:rsidRPr="007758F9">
        <w:rPr>
          <w:rStyle w:val="FontStyle26"/>
          <w:b w:val="0"/>
          <w:sz w:val="24"/>
          <w:szCs w:val="24"/>
          <w:u w:val="single"/>
          <w:lang w:val="bg-BG"/>
        </w:rPr>
        <w:t xml:space="preserve">, посочени в раздел </w:t>
      </w:r>
      <w:r w:rsidRPr="007758F9">
        <w:rPr>
          <w:rStyle w:val="FontStyle26"/>
          <w:b w:val="0"/>
          <w:sz w:val="24"/>
          <w:szCs w:val="24"/>
          <w:u w:val="single"/>
        </w:rPr>
        <w:t>I</w:t>
      </w:r>
      <w:r w:rsidRPr="007758F9">
        <w:rPr>
          <w:rStyle w:val="FontStyle26"/>
          <w:b w:val="0"/>
          <w:sz w:val="24"/>
          <w:szCs w:val="24"/>
          <w:u w:val="single"/>
          <w:lang w:val="bg-BG"/>
        </w:rPr>
        <w:t>, точка 5 от Технически условия на Възложителя, неразделна част от документацията за участие, както следва:</w:t>
      </w:r>
    </w:p>
    <w:p w:rsidR="00A45794" w:rsidRPr="007758F9" w:rsidRDefault="00A45794" w:rsidP="00A45794">
      <w:pPr>
        <w:ind w:right="23" w:firstLine="567"/>
        <w:jc w:val="right"/>
        <w:rPr>
          <w:rStyle w:val="FontStyle31"/>
          <w:sz w:val="24"/>
          <w:szCs w:val="24"/>
          <w:lang w:val="bg-BG"/>
        </w:rPr>
      </w:pPr>
      <w:r w:rsidRPr="007758F9">
        <w:rPr>
          <w:rStyle w:val="FontStyle31"/>
          <w:sz w:val="24"/>
          <w:szCs w:val="24"/>
          <w:lang w:val="bg-BG"/>
        </w:rPr>
        <w:t>Таблица 3:</w:t>
      </w:r>
    </w:p>
    <w:p w:rsidR="00A45794" w:rsidRPr="00CD4AE6" w:rsidRDefault="00A45794" w:rsidP="00A45794">
      <w:pPr>
        <w:ind w:right="23" w:firstLine="567"/>
        <w:jc w:val="both"/>
        <w:rPr>
          <w:i/>
          <w:sz w:val="24"/>
          <w:szCs w:val="24"/>
          <w:lang w:val="bg-BG"/>
        </w:rPr>
      </w:pPr>
      <w:r w:rsidRPr="00CD4AE6">
        <w:rPr>
          <w:i/>
          <w:sz w:val="24"/>
          <w:szCs w:val="24"/>
          <w:lang w:val="bg-BG"/>
        </w:rPr>
        <w:t xml:space="preserve"> Участникът  посочва/описва в Таблица 3, всички части/възли с техните марки, модели, технически параметри и количества, съгласно Техническото му </w:t>
      </w:r>
      <w:r w:rsidRPr="00792189">
        <w:rPr>
          <w:i/>
          <w:sz w:val="24"/>
          <w:szCs w:val="24"/>
          <w:lang w:val="bg-BG"/>
        </w:rPr>
        <w:t>предложение</w:t>
      </w:r>
      <w:r w:rsidRPr="00792189">
        <w:rPr>
          <w:i/>
          <w:sz w:val="24"/>
          <w:szCs w:val="24"/>
          <w:shd w:val="clear" w:color="auto" w:fill="FFFF00"/>
          <w:lang w:val="bg-BG"/>
        </w:rPr>
        <w:t>.</w:t>
      </w:r>
    </w:p>
    <w:p w:rsidR="00A45794" w:rsidRPr="00CD4AE6" w:rsidRDefault="00A45794" w:rsidP="00A45794">
      <w:pPr>
        <w:shd w:val="clear" w:color="auto" w:fill="FFFFFF"/>
        <w:ind w:left="6372" w:right="-221" w:firstLine="708"/>
        <w:jc w:val="both"/>
        <w:rPr>
          <w:lang w:val="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3"/>
        <w:gridCol w:w="3303"/>
        <w:gridCol w:w="1559"/>
        <w:gridCol w:w="1843"/>
        <w:gridCol w:w="1275"/>
        <w:gridCol w:w="1418"/>
      </w:tblGrid>
      <w:tr w:rsidR="00A45794" w:rsidRPr="00126522" w:rsidTr="00A45794">
        <w:tc>
          <w:tcPr>
            <w:tcW w:w="633" w:type="dxa"/>
            <w:tcBorders>
              <w:top w:val="single" w:sz="4" w:space="0" w:color="auto"/>
            </w:tcBorders>
            <w:vAlign w:val="center"/>
          </w:tcPr>
          <w:p w:rsidR="00A45794" w:rsidRPr="00CD4AE6" w:rsidRDefault="00A45794" w:rsidP="00A45794">
            <w:pPr>
              <w:shd w:val="clear" w:color="auto" w:fill="FFFFFF"/>
              <w:ind w:right="23"/>
              <w:jc w:val="center"/>
              <w:rPr>
                <w:rStyle w:val="FontStyle25"/>
              </w:rPr>
            </w:pPr>
            <w:r w:rsidRPr="00CD4AE6">
              <w:rPr>
                <w:rStyle w:val="FontStyle25"/>
                <w:lang w:val="bg-BG" w:eastAsia="en-US"/>
              </w:rPr>
              <w:t>№ по ред</w:t>
            </w:r>
          </w:p>
        </w:tc>
        <w:tc>
          <w:tcPr>
            <w:tcW w:w="3303" w:type="dxa"/>
            <w:tcBorders>
              <w:top w:val="single" w:sz="4" w:space="0" w:color="auto"/>
            </w:tcBorders>
            <w:vAlign w:val="center"/>
          </w:tcPr>
          <w:p w:rsidR="00A45794" w:rsidRPr="00CD4AE6" w:rsidRDefault="00A45794" w:rsidP="00A45794">
            <w:pPr>
              <w:shd w:val="clear" w:color="auto" w:fill="FFFFFF"/>
              <w:ind w:right="23"/>
              <w:jc w:val="center"/>
              <w:rPr>
                <w:rStyle w:val="FontStyle25"/>
                <w:lang w:val="bg-BG"/>
              </w:rPr>
            </w:pPr>
          </w:p>
          <w:p w:rsidR="00A45794" w:rsidRPr="00CD4AE6" w:rsidRDefault="00A45794" w:rsidP="00A45794">
            <w:pPr>
              <w:shd w:val="clear" w:color="auto" w:fill="FFFFFF"/>
              <w:ind w:right="23"/>
              <w:jc w:val="center"/>
              <w:rPr>
                <w:rStyle w:val="FontStyle25"/>
                <w:lang w:eastAsia="en-US"/>
              </w:rPr>
            </w:pPr>
            <w:r w:rsidRPr="00CD4AE6">
              <w:rPr>
                <w:rStyle w:val="FontStyle25"/>
                <w:lang w:val="bg-BG" w:eastAsia="en-US"/>
              </w:rPr>
              <w:t>Наименование</w:t>
            </w:r>
          </w:p>
        </w:tc>
        <w:tc>
          <w:tcPr>
            <w:tcW w:w="1559" w:type="dxa"/>
            <w:tcBorders>
              <w:top w:val="single" w:sz="4" w:space="0" w:color="auto"/>
            </w:tcBorders>
          </w:tcPr>
          <w:p w:rsidR="00A45794" w:rsidRPr="00CD4AE6" w:rsidRDefault="00A45794" w:rsidP="00A45794">
            <w:pPr>
              <w:shd w:val="clear" w:color="auto" w:fill="FFFFFF"/>
              <w:ind w:right="23"/>
              <w:jc w:val="center"/>
              <w:rPr>
                <w:rStyle w:val="FontStyle25"/>
                <w:lang w:val="bg-BG" w:eastAsia="en-US"/>
              </w:rPr>
            </w:pPr>
            <w:r w:rsidRPr="00CD4AE6">
              <w:rPr>
                <w:rStyle w:val="FontStyle25"/>
                <w:lang w:val="bg-BG" w:eastAsia="en-US"/>
              </w:rPr>
              <w:t>Марка, модел, технически параметри за 1 /един/ локомотив</w:t>
            </w:r>
          </w:p>
        </w:tc>
        <w:tc>
          <w:tcPr>
            <w:tcW w:w="1843" w:type="dxa"/>
            <w:tcBorders>
              <w:top w:val="single" w:sz="4" w:space="0" w:color="auto"/>
            </w:tcBorders>
            <w:vAlign w:val="center"/>
          </w:tcPr>
          <w:p w:rsidR="00A45794" w:rsidRPr="00CD4AE6" w:rsidRDefault="00A45794" w:rsidP="00A45794">
            <w:pPr>
              <w:shd w:val="clear" w:color="auto" w:fill="FFFFFF"/>
              <w:ind w:right="23"/>
              <w:jc w:val="center"/>
              <w:rPr>
                <w:rStyle w:val="FontStyle25"/>
                <w:lang w:val="bg-BG"/>
              </w:rPr>
            </w:pPr>
            <w:r w:rsidRPr="00CD4AE6">
              <w:rPr>
                <w:rStyle w:val="FontStyle25"/>
                <w:lang w:val="bg-BG" w:eastAsia="en-US"/>
              </w:rPr>
              <w:t xml:space="preserve">Количество части/възли </w:t>
            </w:r>
          </w:p>
          <w:p w:rsidR="00A45794" w:rsidRPr="00CF33C2" w:rsidRDefault="00A45794" w:rsidP="00A45794">
            <w:pPr>
              <w:shd w:val="clear" w:color="auto" w:fill="FFFFFF"/>
              <w:ind w:right="23"/>
              <w:jc w:val="center"/>
              <w:rPr>
                <w:rStyle w:val="FontStyle25"/>
                <w:lang w:val="bg-BG" w:eastAsia="en-US"/>
              </w:rPr>
            </w:pPr>
            <w:r w:rsidRPr="00CD4AE6">
              <w:rPr>
                <w:rStyle w:val="FontStyle25"/>
                <w:lang w:val="bg-BG" w:eastAsia="en-US"/>
              </w:rPr>
              <w:t>за 1 /един/ локомотив</w:t>
            </w:r>
          </w:p>
        </w:tc>
        <w:tc>
          <w:tcPr>
            <w:tcW w:w="1275" w:type="dxa"/>
            <w:tcBorders>
              <w:top w:val="single" w:sz="4" w:space="0" w:color="auto"/>
            </w:tcBorders>
            <w:vAlign w:val="center"/>
          </w:tcPr>
          <w:p w:rsidR="00A45794" w:rsidRPr="00CD4AE6" w:rsidRDefault="00A45794" w:rsidP="00A45794">
            <w:pPr>
              <w:shd w:val="clear" w:color="auto" w:fill="FFFFFF"/>
              <w:ind w:right="23"/>
              <w:jc w:val="center"/>
              <w:rPr>
                <w:rStyle w:val="FontStyle25"/>
                <w:lang w:val="bg-BG"/>
              </w:rPr>
            </w:pPr>
            <w:r w:rsidRPr="00CD4AE6">
              <w:rPr>
                <w:rStyle w:val="FontStyle25"/>
                <w:lang w:val="bg-BG" w:eastAsia="en-US"/>
              </w:rPr>
              <w:t xml:space="preserve">Ед. цена в </w:t>
            </w:r>
          </w:p>
          <w:p w:rsidR="00A45794" w:rsidRPr="00CF33C2" w:rsidRDefault="00A45794" w:rsidP="00A45794">
            <w:pPr>
              <w:shd w:val="clear" w:color="auto" w:fill="FFFFFF"/>
              <w:ind w:right="23"/>
              <w:jc w:val="center"/>
              <w:rPr>
                <w:rStyle w:val="FontStyle25"/>
                <w:lang w:val="bg-BG" w:eastAsia="en-US"/>
              </w:rPr>
            </w:pPr>
            <w:r w:rsidRPr="00CD4AE6">
              <w:rPr>
                <w:rStyle w:val="FontStyle25"/>
                <w:lang w:val="bg-BG" w:eastAsia="en-US"/>
              </w:rPr>
              <w:t>лв. без ДДС</w:t>
            </w:r>
            <w:r>
              <w:rPr>
                <w:rStyle w:val="FontStyle25"/>
                <w:lang w:val="bg-BG" w:eastAsia="en-US"/>
              </w:rPr>
              <w:t xml:space="preserve"> /за част/възел/детайл/</w:t>
            </w:r>
          </w:p>
        </w:tc>
        <w:tc>
          <w:tcPr>
            <w:tcW w:w="1418" w:type="dxa"/>
            <w:tcBorders>
              <w:top w:val="single" w:sz="4" w:space="0" w:color="auto"/>
            </w:tcBorders>
            <w:vAlign w:val="center"/>
          </w:tcPr>
          <w:p w:rsidR="00A45794" w:rsidRPr="007758F9" w:rsidRDefault="00A45794" w:rsidP="00A45794">
            <w:pPr>
              <w:shd w:val="clear" w:color="auto" w:fill="FFFFFF"/>
              <w:ind w:right="-221"/>
              <w:rPr>
                <w:b/>
                <w:bCs/>
                <w:lang w:val="bg-BG"/>
              </w:rPr>
            </w:pPr>
            <w:r w:rsidRPr="00CD4AE6">
              <w:rPr>
                <w:rStyle w:val="FontStyle25"/>
                <w:lang w:val="bg-BG" w:eastAsia="en-US"/>
              </w:rPr>
              <w:t>Обща цена</w:t>
            </w:r>
            <w:r w:rsidRPr="00CD4AE6">
              <w:rPr>
                <w:rStyle w:val="FontStyle25"/>
                <w:lang w:val="bg-BG"/>
              </w:rPr>
              <w:t xml:space="preserve"> </w:t>
            </w:r>
            <w:r w:rsidRPr="00CD4AE6">
              <w:rPr>
                <w:rStyle w:val="FontStyle25"/>
                <w:lang w:val="bg-BG" w:eastAsia="en-US"/>
              </w:rPr>
              <w:t>в лв. без ДДС</w:t>
            </w:r>
          </w:p>
        </w:tc>
      </w:tr>
      <w:tr w:rsidR="00A45794" w:rsidRPr="007758F9" w:rsidTr="00A45794">
        <w:tc>
          <w:tcPr>
            <w:tcW w:w="633" w:type="dxa"/>
            <w:vAlign w:val="center"/>
          </w:tcPr>
          <w:p w:rsidR="00A45794" w:rsidRPr="007758F9" w:rsidRDefault="00A45794" w:rsidP="00A45794">
            <w:pPr>
              <w:shd w:val="clear" w:color="auto" w:fill="FFFFFF"/>
              <w:ind w:right="23"/>
              <w:jc w:val="center"/>
              <w:rPr>
                <w:rStyle w:val="FontStyle25"/>
                <w:b w:val="0"/>
              </w:rPr>
            </w:pPr>
            <w:r w:rsidRPr="007758F9">
              <w:rPr>
                <w:rStyle w:val="FontStyle25"/>
                <w:lang w:val="bg-BG" w:eastAsia="en-US"/>
              </w:rPr>
              <w:t>1</w:t>
            </w:r>
          </w:p>
        </w:tc>
        <w:tc>
          <w:tcPr>
            <w:tcW w:w="3303" w:type="dxa"/>
            <w:vAlign w:val="center"/>
          </w:tcPr>
          <w:p w:rsidR="00A45794" w:rsidRPr="007758F9" w:rsidRDefault="00A45794" w:rsidP="00A45794">
            <w:pPr>
              <w:shd w:val="clear" w:color="auto" w:fill="FFFFFF"/>
              <w:ind w:right="23"/>
              <w:rPr>
                <w:rStyle w:val="FontStyle25"/>
                <w:b w:val="0"/>
              </w:rPr>
            </w:pPr>
            <w:r w:rsidRPr="007758F9">
              <w:rPr>
                <w:rStyle w:val="FontStyle26"/>
                <w:b w:val="0"/>
                <w:sz w:val="20"/>
                <w:szCs w:val="20"/>
                <w:lang w:val="bg-BG" w:eastAsia="en-US"/>
              </w:rPr>
              <w:t xml:space="preserve">Преустройство на сигнално-осветителната инсталация и монтиране на </w:t>
            </w:r>
            <w:r w:rsidRPr="007758F9">
              <w:rPr>
                <w:rStyle w:val="FontStyle25"/>
                <w:lang w:val="bg-BG" w:eastAsia="en-US"/>
              </w:rPr>
              <w:t>„</w:t>
            </w:r>
            <w:r w:rsidRPr="007758F9">
              <w:rPr>
                <w:rStyle w:val="FontStyle25"/>
                <w:lang w:eastAsia="en-US"/>
              </w:rPr>
              <w:t>LED</w:t>
            </w:r>
            <w:r w:rsidRPr="007758F9">
              <w:rPr>
                <w:rStyle w:val="FontStyle25"/>
                <w:lang w:val="bg-BG" w:eastAsia="en-US"/>
              </w:rPr>
              <w:t>"</w:t>
            </w:r>
            <w:r w:rsidRPr="007758F9">
              <w:rPr>
                <w:rStyle w:val="FontStyle25"/>
                <w:lang w:val="bg-BG" w:eastAsia="en-US"/>
              </w:rPr>
              <w:br/>
            </w:r>
            <w:r w:rsidRPr="007758F9">
              <w:rPr>
                <w:rStyle w:val="FontStyle26"/>
                <w:b w:val="0"/>
                <w:sz w:val="20"/>
                <w:szCs w:val="20"/>
                <w:lang w:val="bg-BG" w:eastAsia="en-US"/>
              </w:rPr>
              <w:t>осветление</w:t>
            </w:r>
          </w:p>
        </w:tc>
        <w:tc>
          <w:tcPr>
            <w:tcW w:w="1559" w:type="dxa"/>
          </w:tcPr>
          <w:p w:rsidR="00A45794" w:rsidRPr="007758F9" w:rsidRDefault="00A45794" w:rsidP="00A45794">
            <w:pPr>
              <w:shd w:val="clear" w:color="auto" w:fill="FFFFFF"/>
              <w:ind w:right="23"/>
              <w:jc w:val="both"/>
              <w:rPr>
                <w:rStyle w:val="FontStyle25"/>
                <w:b w:val="0"/>
              </w:rPr>
            </w:pPr>
          </w:p>
        </w:tc>
        <w:tc>
          <w:tcPr>
            <w:tcW w:w="1843" w:type="dxa"/>
          </w:tcPr>
          <w:p w:rsidR="00A45794" w:rsidRPr="007758F9" w:rsidRDefault="00A45794" w:rsidP="00A45794">
            <w:pPr>
              <w:shd w:val="clear" w:color="auto" w:fill="FFFFFF"/>
              <w:ind w:right="23"/>
              <w:jc w:val="both"/>
              <w:rPr>
                <w:rStyle w:val="FontStyle25"/>
                <w:b w:val="0"/>
              </w:rPr>
            </w:pPr>
          </w:p>
        </w:tc>
        <w:tc>
          <w:tcPr>
            <w:tcW w:w="1275" w:type="dxa"/>
            <w:vAlign w:val="center"/>
          </w:tcPr>
          <w:p w:rsidR="00A45794" w:rsidRPr="007758F9" w:rsidRDefault="00A45794" w:rsidP="00A45794">
            <w:pPr>
              <w:shd w:val="clear" w:color="auto" w:fill="FFFFFF"/>
              <w:ind w:right="23"/>
              <w:rPr>
                <w:rStyle w:val="FontStyle25"/>
                <w:b w:val="0"/>
                <w:sz w:val="22"/>
                <w:szCs w:val="22"/>
              </w:rPr>
            </w:pPr>
          </w:p>
        </w:tc>
        <w:tc>
          <w:tcPr>
            <w:tcW w:w="1418" w:type="dxa"/>
          </w:tcPr>
          <w:p w:rsidR="00A45794" w:rsidRPr="007758F9" w:rsidRDefault="00A45794" w:rsidP="00A45794">
            <w:pPr>
              <w:shd w:val="clear" w:color="auto" w:fill="FFFFFF"/>
              <w:ind w:right="-221"/>
              <w:jc w:val="both"/>
              <w:rPr>
                <w:sz w:val="24"/>
                <w:szCs w:val="24"/>
                <w:lang w:val="bg-BG" w:eastAsia="en-US"/>
              </w:rPr>
            </w:pPr>
          </w:p>
        </w:tc>
      </w:tr>
      <w:tr w:rsidR="00A45794" w:rsidRPr="007758F9" w:rsidTr="00A45794">
        <w:tc>
          <w:tcPr>
            <w:tcW w:w="633" w:type="dxa"/>
            <w:vAlign w:val="center"/>
          </w:tcPr>
          <w:p w:rsidR="00A45794" w:rsidRPr="007758F9" w:rsidRDefault="00A45794" w:rsidP="00A45794">
            <w:pPr>
              <w:shd w:val="clear" w:color="auto" w:fill="FFFFFF"/>
              <w:ind w:right="23"/>
              <w:jc w:val="center"/>
              <w:rPr>
                <w:rStyle w:val="FontStyle25"/>
                <w:b w:val="0"/>
              </w:rPr>
            </w:pPr>
            <w:r w:rsidRPr="007758F9">
              <w:rPr>
                <w:rStyle w:val="FontStyle25"/>
                <w:lang w:val="bg-BG" w:eastAsia="en-US"/>
              </w:rPr>
              <w:t>2</w:t>
            </w:r>
          </w:p>
        </w:tc>
        <w:tc>
          <w:tcPr>
            <w:tcW w:w="3303" w:type="dxa"/>
            <w:vAlign w:val="center"/>
          </w:tcPr>
          <w:p w:rsidR="00A45794" w:rsidRPr="007758F9" w:rsidRDefault="00A45794" w:rsidP="00A45794">
            <w:pPr>
              <w:shd w:val="clear" w:color="auto" w:fill="FFFFFF"/>
              <w:ind w:right="23"/>
              <w:rPr>
                <w:rStyle w:val="FontStyle25"/>
                <w:b w:val="0"/>
              </w:rPr>
            </w:pPr>
            <w:r w:rsidRPr="007758F9">
              <w:rPr>
                <w:rStyle w:val="FontStyle26"/>
                <w:b w:val="0"/>
                <w:sz w:val="20"/>
                <w:szCs w:val="20"/>
                <w:lang w:val="bg-BG" w:eastAsia="en-US"/>
              </w:rPr>
              <w:t>Монтаж на климатична инсталация в командните кабини</w:t>
            </w:r>
          </w:p>
        </w:tc>
        <w:tc>
          <w:tcPr>
            <w:tcW w:w="1559" w:type="dxa"/>
          </w:tcPr>
          <w:p w:rsidR="00A45794" w:rsidRPr="007758F9" w:rsidRDefault="00A45794" w:rsidP="00A45794">
            <w:pPr>
              <w:shd w:val="clear" w:color="auto" w:fill="FFFFFF"/>
              <w:ind w:right="23"/>
              <w:jc w:val="both"/>
              <w:rPr>
                <w:rStyle w:val="FontStyle25"/>
                <w:b w:val="0"/>
              </w:rPr>
            </w:pPr>
          </w:p>
        </w:tc>
        <w:tc>
          <w:tcPr>
            <w:tcW w:w="1843" w:type="dxa"/>
          </w:tcPr>
          <w:p w:rsidR="00A45794" w:rsidRPr="007758F9" w:rsidRDefault="00A45794" w:rsidP="00A45794">
            <w:pPr>
              <w:shd w:val="clear" w:color="auto" w:fill="FFFFFF"/>
              <w:ind w:right="23"/>
              <w:jc w:val="both"/>
              <w:rPr>
                <w:rStyle w:val="FontStyle25"/>
                <w:b w:val="0"/>
              </w:rPr>
            </w:pPr>
          </w:p>
        </w:tc>
        <w:tc>
          <w:tcPr>
            <w:tcW w:w="1275" w:type="dxa"/>
            <w:vAlign w:val="center"/>
          </w:tcPr>
          <w:p w:rsidR="00A45794" w:rsidRPr="007758F9" w:rsidRDefault="00A45794" w:rsidP="00A45794">
            <w:pPr>
              <w:shd w:val="clear" w:color="auto" w:fill="FFFFFF"/>
              <w:ind w:right="23"/>
              <w:rPr>
                <w:rStyle w:val="FontStyle25"/>
                <w:b w:val="0"/>
                <w:sz w:val="22"/>
                <w:szCs w:val="22"/>
              </w:rPr>
            </w:pPr>
          </w:p>
        </w:tc>
        <w:tc>
          <w:tcPr>
            <w:tcW w:w="1418" w:type="dxa"/>
          </w:tcPr>
          <w:p w:rsidR="00A45794" w:rsidRPr="007758F9" w:rsidRDefault="00A45794" w:rsidP="00A45794">
            <w:pPr>
              <w:shd w:val="clear" w:color="auto" w:fill="FFFFFF"/>
              <w:ind w:right="-221"/>
              <w:jc w:val="both"/>
              <w:rPr>
                <w:sz w:val="24"/>
                <w:szCs w:val="24"/>
                <w:lang w:val="bg-BG" w:eastAsia="en-US"/>
              </w:rPr>
            </w:pPr>
          </w:p>
        </w:tc>
      </w:tr>
      <w:tr w:rsidR="00A45794" w:rsidRPr="007758F9" w:rsidTr="00A45794">
        <w:tc>
          <w:tcPr>
            <w:tcW w:w="633" w:type="dxa"/>
            <w:vAlign w:val="center"/>
          </w:tcPr>
          <w:p w:rsidR="00A45794" w:rsidRPr="007758F9" w:rsidRDefault="00A45794" w:rsidP="00A45794">
            <w:pPr>
              <w:shd w:val="clear" w:color="auto" w:fill="FFFFFF"/>
              <w:ind w:right="23"/>
              <w:jc w:val="center"/>
              <w:rPr>
                <w:rStyle w:val="FontStyle25"/>
                <w:b w:val="0"/>
              </w:rPr>
            </w:pPr>
            <w:r w:rsidRPr="007758F9">
              <w:rPr>
                <w:rStyle w:val="FontStyle25"/>
                <w:lang w:val="bg-BG" w:eastAsia="en-US"/>
              </w:rPr>
              <w:t>3</w:t>
            </w:r>
          </w:p>
        </w:tc>
        <w:tc>
          <w:tcPr>
            <w:tcW w:w="3303" w:type="dxa"/>
            <w:vAlign w:val="center"/>
          </w:tcPr>
          <w:p w:rsidR="00A45794" w:rsidRPr="007758F9" w:rsidRDefault="00A45794" w:rsidP="00A45794">
            <w:pPr>
              <w:shd w:val="clear" w:color="auto" w:fill="FFFFFF"/>
              <w:ind w:right="23"/>
              <w:rPr>
                <w:rStyle w:val="FontStyle25"/>
                <w:b w:val="0"/>
              </w:rPr>
            </w:pPr>
            <w:r w:rsidRPr="007758F9">
              <w:rPr>
                <w:rStyle w:val="FontStyle26"/>
                <w:b w:val="0"/>
                <w:sz w:val="20"/>
                <w:szCs w:val="20"/>
                <w:lang w:val="bg-BG" w:eastAsia="en-US"/>
              </w:rPr>
              <w:t xml:space="preserve">Замяна на кондензаторите от </w:t>
            </w:r>
            <w:r w:rsidRPr="007758F9">
              <w:rPr>
                <w:rStyle w:val="FontStyle30"/>
                <w:b w:val="0"/>
                <w:lang w:val="en-US" w:eastAsia="en-US"/>
              </w:rPr>
              <w:t>R</w:t>
            </w:r>
            <w:r w:rsidRPr="007758F9">
              <w:rPr>
                <w:rStyle w:val="FontStyle30"/>
                <w:b w:val="0"/>
                <w:lang w:val="bg-BG" w:eastAsia="en-US"/>
              </w:rPr>
              <w:t xml:space="preserve">-С </w:t>
            </w:r>
            <w:r w:rsidRPr="007758F9">
              <w:rPr>
                <w:rStyle w:val="FontStyle26"/>
                <w:b w:val="0"/>
                <w:sz w:val="20"/>
                <w:szCs w:val="20"/>
                <w:lang w:val="bg-BG" w:eastAsia="en-US"/>
              </w:rPr>
              <w:t xml:space="preserve">групите със сухи, пожаробезопасни кондензатори, които да не съдържат полихлорирани бифенили </w:t>
            </w:r>
            <w:r w:rsidRPr="007758F9">
              <w:rPr>
                <w:rStyle w:val="FontStyle25"/>
                <w:lang w:val="bg-BG" w:eastAsia="en-US"/>
              </w:rPr>
              <w:t xml:space="preserve">/ПХБ/ </w:t>
            </w:r>
            <w:r w:rsidRPr="007758F9">
              <w:rPr>
                <w:rStyle w:val="FontStyle26"/>
                <w:b w:val="0"/>
                <w:sz w:val="20"/>
                <w:szCs w:val="20"/>
                <w:lang w:val="bg-BG" w:eastAsia="en-US"/>
              </w:rPr>
              <w:t xml:space="preserve">и да съответстват на </w:t>
            </w:r>
            <w:r w:rsidRPr="007758F9">
              <w:rPr>
                <w:rStyle w:val="FontStyle25"/>
                <w:lang w:val="bg-BG" w:eastAsia="en-US"/>
              </w:rPr>
              <w:t xml:space="preserve">БДС </w:t>
            </w:r>
            <w:r w:rsidRPr="007758F9">
              <w:rPr>
                <w:rStyle w:val="FontStyle25"/>
                <w:lang w:eastAsia="en-US"/>
              </w:rPr>
              <w:t>EN</w:t>
            </w:r>
            <w:r w:rsidRPr="007758F9">
              <w:rPr>
                <w:rStyle w:val="FontStyle25"/>
                <w:lang w:val="bg-BG" w:eastAsia="en-US"/>
              </w:rPr>
              <w:t xml:space="preserve"> 61071 или еквивалент</w:t>
            </w:r>
          </w:p>
        </w:tc>
        <w:tc>
          <w:tcPr>
            <w:tcW w:w="1559" w:type="dxa"/>
          </w:tcPr>
          <w:p w:rsidR="00A45794" w:rsidRPr="007758F9" w:rsidRDefault="00A45794" w:rsidP="00A45794">
            <w:pPr>
              <w:shd w:val="clear" w:color="auto" w:fill="FFFFFF"/>
              <w:ind w:right="23"/>
              <w:jc w:val="both"/>
              <w:rPr>
                <w:rStyle w:val="FontStyle25"/>
                <w:b w:val="0"/>
              </w:rPr>
            </w:pPr>
          </w:p>
        </w:tc>
        <w:tc>
          <w:tcPr>
            <w:tcW w:w="1843" w:type="dxa"/>
          </w:tcPr>
          <w:p w:rsidR="00A45794" w:rsidRPr="007758F9" w:rsidRDefault="00A45794" w:rsidP="00A45794">
            <w:pPr>
              <w:shd w:val="clear" w:color="auto" w:fill="FFFFFF"/>
              <w:ind w:right="23"/>
              <w:jc w:val="both"/>
              <w:rPr>
                <w:rStyle w:val="FontStyle25"/>
                <w:b w:val="0"/>
              </w:rPr>
            </w:pPr>
          </w:p>
        </w:tc>
        <w:tc>
          <w:tcPr>
            <w:tcW w:w="1275" w:type="dxa"/>
            <w:vAlign w:val="center"/>
          </w:tcPr>
          <w:p w:rsidR="00A45794" w:rsidRPr="007758F9" w:rsidRDefault="00A45794" w:rsidP="00A45794">
            <w:pPr>
              <w:shd w:val="clear" w:color="auto" w:fill="FFFFFF"/>
              <w:ind w:right="23"/>
              <w:rPr>
                <w:rStyle w:val="FontStyle25"/>
                <w:b w:val="0"/>
                <w:sz w:val="22"/>
                <w:szCs w:val="22"/>
              </w:rPr>
            </w:pPr>
          </w:p>
        </w:tc>
        <w:tc>
          <w:tcPr>
            <w:tcW w:w="1418" w:type="dxa"/>
          </w:tcPr>
          <w:p w:rsidR="00A45794" w:rsidRPr="007758F9" w:rsidRDefault="00A45794" w:rsidP="00A45794">
            <w:pPr>
              <w:shd w:val="clear" w:color="auto" w:fill="FFFFFF"/>
              <w:ind w:right="-221"/>
              <w:jc w:val="both"/>
              <w:rPr>
                <w:sz w:val="24"/>
                <w:szCs w:val="24"/>
                <w:lang w:val="bg-BG" w:eastAsia="en-US"/>
              </w:rPr>
            </w:pPr>
          </w:p>
        </w:tc>
      </w:tr>
      <w:tr w:rsidR="00A45794" w:rsidRPr="007758F9" w:rsidTr="00A45794">
        <w:tc>
          <w:tcPr>
            <w:tcW w:w="633" w:type="dxa"/>
            <w:vAlign w:val="center"/>
          </w:tcPr>
          <w:p w:rsidR="00A45794" w:rsidRPr="007758F9" w:rsidRDefault="00A45794" w:rsidP="00A45794">
            <w:pPr>
              <w:shd w:val="clear" w:color="auto" w:fill="FFFFFF"/>
              <w:ind w:right="23"/>
              <w:jc w:val="center"/>
              <w:rPr>
                <w:rStyle w:val="FontStyle25"/>
                <w:b w:val="0"/>
              </w:rPr>
            </w:pPr>
            <w:r w:rsidRPr="007758F9">
              <w:rPr>
                <w:rStyle w:val="FontStyle25"/>
                <w:lang w:val="bg-BG" w:eastAsia="en-US"/>
              </w:rPr>
              <w:t>4</w:t>
            </w:r>
          </w:p>
        </w:tc>
        <w:tc>
          <w:tcPr>
            <w:tcW w:w="3303" w:type="dxa"/>
            <w:vAlign w:val="center"/>
          </w:tcPr>
          <w:p w:rsidR="00A45794" w:rsidRPr="007758F9" w:rsidRDefault="00A45794" w:rsidP="00A45794">
            <w:pPr>
              <w:shd w:val="clear" w:color="auto" w:fill="FFFFFF"/>
              <w:ind w:right="23"/>
              <w:rPr>
                <w:rStyle w:val="FontStyle25"/>
                <w:b w:val="0"/>
              </w:rPr>
            </w:pPr>
            <w:r w:rsidRPr="007758F9">
              <w:rPr>
                <w:rStyle w:val="FontStyle26"/>
                <w:b w:val="0"/>
                <w:sz w:val="20"/>
                <w:szCs w:val="20"/>
                <w:lang w:val="bg-BG" w:eastAsia="en-US"/>
              </w:rPr>
              <w:t>Замяна на всички защитни релета, контролни релета и релета от оперативните вериги с еквивалентни съвременни модели</w:t>
            </w:r>
          </w:p>
        </w:tc>
        <w:tc>
          <w:tcPr>
            <w:tcW w:w="1559" w:type="dxa"/>
          </w:tcPr>
          <w:p w:rsidR="00A45794" w:rsidRPr="007758F9" w:rsidRDefault="00A45794" w:rsidP="00A45794">
            <w:pPr>
              <w:shd w:val="clear" w:color="auto" w:fill="FFFFFF"/>
              <w:ind w:right="23"/>
              <w:jc w:val="both"/>
              <w:rPr>
                <w:rStyle w:val="FontStyle25"/>
                <w:b w:val="0"/>
              </w:rPr>
            </w:pPr>
          </w:p>
        </w:tc>
        <w:tc>
          <w:tcPr>
            <w:tcW w:w="1843" w:type="dxa"/>
          </w:tcPr>
          <w:p w:rsidR="00A45794" w:rsidRPr="007758F9" w:rsidRDefault="00A45794" w:rsidP="00A45794">
            <w:pPr>
              <w:shd w:val="clear" w:color="auto" w:fill="FFFFFF"/>
              <w:ind w:right="23"/>
              <w:jc w:val="both"/>
              <w:rPr>
                <w:rStyle w:val="FontStyle25"/>
                <w:b w:val="0"/>
              </w:rPr>
            </w:pPr>
          </w:p>
        </w:tc>
        <w:tc>
          <w:tcPr>
            <w:tcW w:w="1275" w:type="dxa"/>
            <w:vAlign w:val="center"/>
          </w:tcPr>
          <w:p w:rsidR="00A45794" w:rsidRPr="007758F9" w:rsidRDefault="00A45794" w:rsidP="00A45794">
            <w:pPr>
              <w:shd w:val="clear" w:color="auto" w:fill="FFFFFF"/>
              <w:ind w:right="23"/>
              <w:rPr>
                <w:rStyle w:val="FontStyle25"/>
                <w:b w:val="0"/>
                <w:sz w:val="22"/>
                <w:szCs w:val="22"/>
              </w:rPr>
            </w:pPr>
          </w:p>
        </w:tc>
        <w:tc>
          <w:tcPr>
            <w:tcW w:w="1418" w:type="dxa"/>
          </w:tcPr>
          <w:p w:rsidR="00A45794" w:rsidRPr="007758F9" w:rsidRDefault="00A45794" w:rsidP="00A45794">
            <w:pPr>
              <w:shd w:val="clear" w:color="auto" w:fill="FFFFFF"/>
              <w:ind w:right="-221"/>
              <w:jc w:val="both"/>
              <w:rPr>
                <w:sz w:val="24"/>
                <w:szCs w:val="24"/>
                <w:lang w:val="bg-BG" w:eastAsia="en-US"/>
              </w:rPr>
            </w:pPr>
          </w:p>
        </w:tc>
      </w:tr>
      <w:tr w:rsidR="00A45794" w:rsidRPr="007758F9" w:rsidTr="00A45794">
        <w:tc>
          <w:tcPr>
            <w:tcW w:w="633" w:type="dxa"/>
            <w:vAlign w:val="center"/>
          </w:tcPr>
          <w:p w:rsidR="00A45794" w:rsidRPr="007758F9" w:rsidRDefault="00A45794" w:rsidP="00A45794">
            <w:pPr>
              <w:shd w:val="clear" w:color="auto" w:fill="FFFFFF"/>
              <w:ind w:right="23"/>
              <w:jc w:val="center"/>
              <w:rPr>
                <w:rStyle w:val="FontStyle25"/>
                <w:b w:val="0"/>
              </w:rPr>
            </w:pPr>
            <w:r w:rsidRPr="007758F9">
              <w:rPr>
                <w:rStyle w:val="FontStyle25"/>
                <w:lang w:val="bg-BG" w:eastAsia="en-US"/>
              </w:rPr>
              <w:t>5</w:t>
            </w:r>
          </w:p>
        </w:tc>
        <w:tc>
          <w:tcPr>
            <w:tcW w:w="3303" w:type="dxa"/>
            <w:vAlign w:val="center"/>
          </w:tcPr>
          <w:p w:rsidR="00A45794" w:rsidRPr="007758F9" w:rsidRDefault="00A45794" w:rsidP="00A45794">
            <w:pPr>
              <w:shd w:val="clear" w:color="auto" w:fill="FFFFFF"/>
              <w:ind w:right="23"/>
              <w:rPr>
                <w:rStyle w:val="FontStyle25"/>
                <w:b w:val="0"/>
              </w:rPr>
            </w:pPr>
            <w:r w:rsidRPr="007758F9">
              <w:rPr>
                <w:rStyle w:val="FontStyle26"/>
                <w:b w:val="0"/>
                <w:sz w:val="20"/>
                <w:szCs w:val="20"/>
                <w:lang w:val="bg-BG" w:eastAsia="en-US"/>
              </w:rPr>
              <w:t>Замяна на всички автоматични предпазители и прекъсвачи с нов тип</w:t>
            </w:r>
          </w:p>
        </w:tc>
        <w:tc>
          <w:tcPr>
            <w:tcW w:w="1559" w:type="dxa"/>
          </w:tcPr>
          <w:p w:rsidR="00A45794" w:rsidRPr="007758F9" w:rsidRDefault="00A45794" w:rsidP="00A45794">
            <w:pPr>
              <w:shd w:val="clear" w:color="auto" w:fill="FFFFFF"/>
              <w:ind w:right="23"/>
              <w:jc w:val="both"/>
              <w:rPr>
                <w:rStyle w:val="FontStyle25"/>
                <w:b w:val="0"/>
              </w:rPr>
            </w:pPr>
          </w:p>
        </w:tc>
        <w:tc>
          <w:tcPr>
            <w:tcW w:w="1843" w:type="dxa"/>
          </w:tcPr>
          <w:p w:rsidR="00A45794" w:rsidRPr="007758F9" w:rsidRDefault="00A45794" w:rsidP="00A45794">
            <w:pPr>
              <w:shd w:val="clear" w:color="auto" w:fill="FFFFFF"/>
              <w:ind w:right="23"/>
              <w:jc w:val="both"/>
              <w:rPr>
                <w:rStyle w:val="FontStyle25"/>
                <w:b w:val="0"/>
              </w:rPr>
            </w:pPr>
          </w:p>
        </w:tc>
        <w:tc>
          <w:tcPr>
            <w:tcW w:w="1275" w:type="dxa"/>
            <w:vAlign w:val="center"/>
          </w:tcPr>
          <w:p w:rsidR="00A45794" w:rsidRPr="007758F9" w:rsidRDefault="00A45794" w:rsidP="00A45794">
            <w:pPr>
              <w:shd w:val="clear" w:color="auto" w:fill="FFFFFF"/>
              <w:ind w:right="23"/>
              <w:rPr>
                <w:rStyle w:val="FontStyle25"/>
                <w:b w:val="0"/>
                <w:sz w:val="22"/>
                <w:szCs w:val="22"/>
              </w:rPr>
            </w:pPr>
          </w:p>
        </w:tc>
        <w:tc>
          <w:tcPr>
            <w:tcW w:w="1418" w:type="dxa"/>
          </w:tcPr>
          <w:p w:rsidR="00A45794" w:rsidRPr="007758F9" w:rsidRDefault="00A45794" w:rsidP="00A45794">
            <w:pPr>
              <w:shd w:val="clear" w:color="auto" w:fill="FFFFFF"/>
              <w:ind w:right="-221"/>
              <w:jc w:val="both"/>
              <w:rPr>
                <w:sz w:val="24"/>
                <w:szCs w:val="24"/>
                <w:lang w:val="bg-BG" w:eastAsia="en-US"/>
              </w:rPr>
            </w:pPr>
          </w:p>
        </w:tc>
      </w:tr>
      <w:tr w:rsidR="00A45794" w:rsidRPr="007758F9" w:rsidTr="00A45794">
        <w:tc>
          <w:tcPr>
            <w:tcW w:w="633" w:type="dxa"/>
            <w:vAlign w:val="center"/>
          </w:tcPr>
          <w:p w:rsidR="00A45794" w:rsidRPr="007758F9" w:rsidRDefault="00A45794" w:rsidP="00A45794">
            <w:pPr>
              <w:shd w:val="clear" w:color="auto" w:fill="FFFFFF"/>
              <w:ind w:right="23"/>
              <w:jc w:val="center"/>
              <w:rPr>
                <w:rStyle w:val="FontStyle25"/>
                <w:b w:val="0"/>
              </w:rPr>
            </w:pPr>
            <w:r w:rsidRPr="007758F9">
              <w:rPr>
                <w:rStyle w:val="FontStyle25"/>
                <w:lang w:val="bg-BG" w:eastAsia="en-US"/>
              </w:rPr>
              <w:t>6</w:t>
            </w:r>
          </w:p>
        </w:tc>
        <w:tc>
          <w:tcPr>
            <w:tcW w:w="3303" w:type="dxa"/>
            <w:tcBorders>
              <w:bottom w:val="single" w:sz="4" w:space="0" w:color="auto"/>
            </w:tcBorders>
            <w:vAlign w:val="center"/>
          </w:tcPr>
          <w:p w:rsidR="00A45794" w:rsidRPr="007758F9" w:rsidRDefault="00A45794" w:rsidP="00A45794">
            <w:pPr>
              <w:shd w:val="clear" w:color="auto" w:fill="FFFFFF"/>
              <w:ind w:right="23"/>
              <w:rPr>
                <w:rStyle w:val="FontStyle25"/>
                <w:b w:val="0"/>
              </w:rPr>
            </w:pPr>
            <w:r w:rsidRPr="007758F9">
              <w:rPr>
                <w:rStyle w:val="FontStyle26"/>
                <w:b w:val="0"/>
                <w:sz w:val="20"/>
                <w:szCs w:val="20"/>
                <w:lang w:val="bg-BG" w:eastAsia="en-US"/>
              </w:rPr>
              <w:t>Замяна на двата пневматични бутални компресора с нов тип.</w:t>
            </w:r>
          </w:p>
        </w:tc>
        <w:tc>
          <w:tcPr>
            <w:tcW w:w="1559" w:type="dxa"/>
            <w:tcBorders>
              <w:bottom w:val="single" w:sz="4" w:space="0" w:color="auto"/>
            </w:tcBorders>
          </w:tcPr>
          <w:p w:rsidR="00A45794" w:rsidRPr="007758F9" w:rsidRDefault="00A45794" w:rsidP="00A45794">
            <w:pPr>
              <w:shd w:val="clear" w:color="auto" w:fill="FFFFFF"/>
              <w:ind w:right="23"/>
              <w:jc w:val="both"/>
              <w:rPr>
                <w:rStyle w:val="FontStyle25"/>
                <w:b w:val="0"/>
              </w:rPr>
            </w:pPr>
          </w:p>
        </w:tc>
        <w:tc>
          <w:tcPr>
            <w:tcW w:w="1843" w:type="dxa"/>
            <w:tcBorders>
              <w:bottom w:val="single" w:sz="4" w:space="0" w:color="auto"/>
            </w:tcBorders>
          </w:tcPr>
          <w:p w:rsidR="00A45794" w:rsidRPr="007758F9" w:rsidRDefault="00A45794" w:rsidP="00A45794">
            <w:pPr>
              <w:shd w:val="clear" w:color="auto" w:fill="FFFFFF"/>
              <w:ind w:right="23"/>
              <w:jc w:val="both"/>
              <w:rPr>
                <w:rStyle w:val="FontStyle25"/>
                <w:b w:val="0"/>
              </w:rPr>
            </w:pPr>
          </w:p>
        </w:tc>
        <w:tc>
          <w:tcPr>
            <w:tcW w:w="1275" w:type="dxa"/>
            <w:tcBorders>
              <w:bottom w:val="single" w:sz="4" w:space="0" w:color="auto"/>
            </w:tcBorders>
            <w:vAlign w:val="center"/>
          </w:tcPr>
          <w:p w:rsidR="00A45794" w:rsidRPr="007758F9" w:rsidRDefault="00A45794" w:rsidP="00A45794">
            <w:pPr>
              <w:shd w:val="clear" w:color="auto" w:fill="FFFFFF"/>
              <w:ind w:right="23"/>
              <w:rPr>
                <w:rStyle w:val="FontStyle25"/>
                <w:b w:val="0"/>
                <w:sz w:val="22"/>
                <w:szCs w:val="22"/>
              </w:rPr>
            </w:pPr>
          </w:p>
        </w:tc>
        <w:tc>
          <w:tcPr>
            <w:tcW w:w="1418" w:type="dxa"/>
            <w:tcBorders>
              <w:bottom w:val="single" w:sz="4" w:space="0" w:color="auto"/>
            </w:tcBorders>
          </w:tcPr>
          <w:p w:rsidR="00A45794" w:rsidRPr="007758F9" w:rsidRDefault="00A45794" w:rsidP="00A45794">
            <w:pPr>
              <w:shd w:val="clear" w:color="auto" w:fill="FFFFFF"/>
              <w:ind w:right="-221"/>
              <w:jc w:val="both"/>
              <w:rPr>
                <w:sz w:val="24"/>
                <w:szCs w:val="24"/>
                <w:lang w:val="bg-BG" w:eastAsia="en-US"/>
              </w:rPr>
            </w:pPr>
          </w:p>
        </w:tc>
      </w:tr>
    </w:tbl>
    <w:p w:rsidR="00A45794" w:rsidRPr="007758F9" w:rsidRDefault="00A45794" w:rsidP="00A45794">
      <w:pPr>
        <w:ind w:right="23" w:firstLine="567"/>
        <w:jc w:val="both"/>
        <w:rPr>
          <w:rStyle w:val="FontStyle25"/>
          <w:lang w:val="bg-BG" w:eastAsia="en-US"/>
        </w:rPr>
      </w:pPr>
    </w:p>
    <w:p w:rsidR="00A45794" w:rsidRPr="007758F9" w:rsidRDefault="00A45794" w:rsidP="00A45794">
      <w:pPr>
        <w:ind w:right="23" w:firstLine="567"/>
        <w:jc w:val="both"/>
        <w:rPr>
          <w:i/>
          <w:sz w:val="24"/>
          <w:szCs w:val="24"/>
          <w:lang w:val="bg-BG"/>
        </w:rPr>
      </w:pPr>
    </w:p>
    <w:p w:rsidR="00A45794" w:rsidRPr="00D34225" w:rsidRDefault="00A45794" w:rsidP="00B57781">
      <w:pPr>
        <w:pStyle w:val="ListParagraph"/>
        <w:numPr>
          <w:ilvl w:val="1"/>
          <w:numId w:val="13"/>
        </w:numPr>
        <w:shd w:val="clear" w:color="auto" w:fill="FFFFFF"/>
        <w:ind w:left="0" w:firstLine="709"/>
        <w:jc w:val="both"/>
        <w:rPr>
          <w:szCs w:val="24"/>
          <w:lang w:val="bg-BG"/>
        </w:rPr>
      </w:pPr>
      <w:r w:rsidRPr="00D34225">
        <w:rPr>
          <w:b/>
          <w:szCs w:val="24"/>
          <w:lang w:val="bg-BG"/>
        </w:rPr>
        <w:t xml:space="preserve">Цена за </w:t>
      </w:r>
      <w:r w:rsidRPr="00D34225">
        <w:rPr>
          <w:b/>
          <w:szCs w:val="24"/>
          <w:lang w:val="ru-RU"/>
        </w:rPr>
        <w:t xml:space="preserve">изпълнение на </w:t>
      </w:r>
      <w:r w:rsidRPr="00D34225">
        <w:rPr>
          <w:b/>
          <w:szCs w:val="24"/>
          <w:lang w:val="bg-BG"/>
        </w:rPr>
        <w:t>допълнителни дейности</w:t>
      </w:r>
      <w:r w:rsidRPr="00CF33C2">
        <w:rPr>
          <w:szCs w:val="24"/>
          <w:lang w:val="bg-BG"/>
        </w:rPr>
        <w:t xml:space="preserve">(вложени части/възли) </w:t>
      </w:r>
      <w:r w:rsidRPr="00D34225">
        <w:rPr>
          <w:b/>
          <w:szCs w:val="24"/>
          <w:lang w:val="bg-BG"/>
        </w:rPr>
        <w:t xml:space="preserve"> за техническо преустройство</w:t>
      </w:r>
      <w:r w:rsidRPr="00D34225">
        <w:rPr>
          <w:szCs w:val="24"/>
          <w:lang w:val="bg-BG"/>
        </w:rPr>
        <w:t xml:space="preserve"> за отстраняване на някои конструктивни недостатъци и остарели технически решения</w:t>
      </w:r>
      <w:r w:rsidRPr="00D34225">
        <w:rPr>
          <w:szCs w:val="24"/>
          <w:u w:val="single"/>
          <w:lang w:val="bg-BG"/>
        </w:rPr>
        <w:t xml:space="preserve"> </w:t>
      </w:r>
      <w:r w:rsidRPr="00D34225">
        <w:rPr>
          <w:szCs w:val="24"/>
          <w:lang w:val="bg-BG"/>
        </w:rPr>
        <w:t>на 1 брой  електрически локомотива серия 44000 и 45000 - …………………………. лв. без ДДС.</w:t>
      </w:r>
      <w:r w:rsidRPr="00D34225">
        <w:rPr>
          <w:rStyle w:val="FontStyle34"/>
          <w:b/>
          <w:i/>
          <w:sz w:val="24"/>
          <w:szCs w:val="24"/>
          <w:u w:val="single"/>
          <w:lang w:val="bg-BG"/>
        </w:rPr>
        <w:t xml:space="preserve"> (Компонент от показател </w:t>
      </w:r>
      <w:r w:rsidRPr="00D34225">
        <w:rPr>
          <w:rStyle w:val="FontStyle34"/>
          <w:b/>
          <w:i/>
          <w:sz w:val="24"/>
          <w:szCs w:val="24"/>
          <w:u w:val="single"/>
          <w:lang w:val="fr-FR"/>
        </w:rPr>
        <w:t>K</w:t>
      </w:r>
      <w:r w:rsidRPr="00D34225">
        <w:rPr>
          <w:rStyle w:val="FontStyle34"/>
          <w:b/>
          <w:i/>
          <w:sz w:val="24"/>
          <w:szCs w:val="24"/>
          <w:u w:val="single"/>
          <w:lang w:val="bg-BG"/>
        </w:rPr>
        <w:t>2 от методиката за определяне на комплексна оценка на офертите</w:t>
      </w:r>
      <w:r w:rsidRPr="00D34225">
        <w:rPr>
          <w:rStyle w:val="FontStyle34"/>
          <w:sz w:val="24"/>
          <w:szCs w:val="24"/>
          <w:u w:val="single"/>
          <w:lang w:val="bg-BG"/>
        </w:rPr>
        <w:t>).</w:t>
      </w:r>
    </w:p>
    <w:p w:rsidR="00A45794" w:rsidRPr="00D34225" w:rsidRDefault="00A45794" w:rsidP="00A45794">
      <w:pPr>
        <w:pStyle w:val="Style21"/>
        <w:widowControl/>
        <w:shd w:val="clear" w:color="auto" w:fill="FFFFFF"/>
        <w:tabs>
          <w:tab w:val="left" w:pos="426"/>
        </w:tabs>
        <w:spacing w:before="7" w:line="259" w:lineRule="exact"/>
        <w:ind w:firstLine="709"/>
        <w:jc w:val="both"/>
        <w:rPr>
          <w:i/>
          <w:lang w:val="bg-BG"/>
        </w:rPr>
      </w:pPr>
      <w:r w:rsidRPr="00D34225">
        <w:rPr>
          <w:rStyle w:val="FontStyle31"/>
          <w:sz w:val="24"/>
          <w:szCs w:val="24"/>
          <w:lang w:val="bg-BG" w:eastAsia="bg-BG"/>
        </w:rPr>
        <w:t xml:space="preserve">* </w:t>
      </w:r>
      <w:r w:rsidRPr="00D34225">
        <w:rPr>
          <w:rStyle w:val="FontStyle31"/>
          <w:i/>
          <w:sz w:val="24"/>
          <w:szCs w:val="24"/>
          <w:lang w:val="bg-BG" w:eastAsia="bg-BG"/>
        </w:rPr>
        <w:t xml:space="preserve">Цената за изпълнение </w:t>
      </w:r>
      <w:r w:rsidRPr="00D34225">
        <w:rPr>
          <w:i/>
          <w:lang w:val="bg-BG"/>
        </w:rPr>
        <w:t>дейността по техническо преустройство на 1 брой  електрически локомотив серия 44000 и 45000,</w:t>
      </w:r>
      <w:r w:rsidRPr="00D34225">
        <w:rPr>
          <w:lang w:val="bg-BG"/>
        </w:rPr>
        <w:t xml:space="preserve"> (</w:t>
      </w:r>
      <w:r w:rsidRPr="00D34225">
        <w:rPr>
          <w:i/>
          <w:lang w:val="bg-BG"/>
        </w:rPr>
        <w:t xml:space="preserve">представлява разход за необходимите за влагане части/възли за допълнителното преустройство). </w:t>
      </w:r>
    </w:p>
    <w:p w:rsidR="00A45794" w:rsidRPr="00D34225" w:rsidRDefault="00A45794" w:rsidP="00A45794">
      <w:pPr>
        <w:pStyle w:val="Style21"/>
        <w:widowControl/>
        <w:shd w:val="clear" w:color="auto" w:fill="FFFFFF"/>
        <w:tabs>
          <w:tab w:val="left" w:pos="426"/>
        </w:tabs>
        <w:spacing w:before="7" w:line="259" w:lineRule="exact"/>
        <w:ind w:firstLine="709"/>
        <w:jc w:val="both"/>
        <w:rPr>
          <w:i/>
          <w:lang w:val="bg-BG"/>
        </w:rPr>
      </w:pPr>
      <w:r w:rsidRPr="00D34225">
        <w:rPr>
          <w:i/>
          <w:lang w:val="bg-BG"/>
        </w:rPr>
        <w:t>Разходите за труд са включени в нормите за труд и са калкулирани в рамките на нормите за основните дейности по т. 1.1.</w:t>
      </w:r>
    </w:p>
    <w:p w:rsidR="00A45794" w:rsidRPr="00D34225" w:rsidRDefault="00A45794" w:rsidP="00A45794">
      <w:pPr>
        <w:pStyle w:val="Style21"/>
        <w:widowControl/>
        <w:shd w:val="clear" w:color="auto" w:fill="FFFFFF"/>
        <w:tabs>
          <w:tab w:val="left" w:pos="1418"/>
        </w:tabs>
        <w:spacing w:before="7" w:line="259" w:lineRule="exact"/>
        <w:ind w:firstLine="709"/>
        <w:jc w:val="both"/>
        <w:rPr>
          <w:i/>
          <w:lang w:val="bg-BG"/>
        </w:rPr>
      </w:pPr>
    </w:p>
    <w:p w:rsidR="00A45794" w:rsidRPr="007758F9" w:rsidRDefault="00A45794" w:rsidP="00B57781">
      <w:pPr>
        <w:pStyle w:val="Style21"/>
        <w:widowControl/>
        <w:numPr>
          <w:ilvl w:val="1"/>
          <w:numId w:val="13"/>
        </w:numPr>
        <w:shd w:val="clear" w:color="auto" w:fill="FFFFFF"/>
        <w:tabs>
          <w:tab w:val="left" w:pos="1418"/>
        </w:tabs>
        <w:spacing w:before="7" w:line="259" w:lineRule="exact"/>
        <w:ind w:left="0" w:firstLine="709"/>
        <w:jc w:val="both"/>
        <w:rPr>
          <w:i/>
          <w:lang w:val="bg-BG"/>
        </w:rPr>
      </w:pPr>
      <w:r w:rsidRPr="007758F9">
        <w:rPr>
          <w:b/>
          <w:lang w:val="bg-BG"/>
        </w:rPr>
        <w:t xml:space="preserve">Обща цена за </w:t>
      </w:r>
      <w:r w:rsidRPr="007758F9">
        <w:rPr>
          <w:b/>
          <w:lang w:val="ru-RU"/>
        </w:rPr>
        <w:t xml:space="preserve">изпълнение на </w:t>
      </w:r>
      <w:r w:rsidRPr="007758F9">
        <w:rPr>
          <w:b/>
          <w:lang w:val="bg-BG"/>
        </w:rPr>
        <w:t>допълнителни дейности</w:t>
      </w:r>
      <w:r w:rsidRPr="00CF33C2">
        <w:rPr>
          <w:lang w:val="bg-BG"/>
        </w:rPr>
        <w:t xml:space="preserve">(вложени части/възли) </w:t>
      </w:r>
      <w:r w:rsidRPr="007758F9">
        <w:rPr>
          <w:b/>
          <w:lang w:val="bg-BG"/>
        </w:rPr>
        <w:t xml:space="preserve">  за техническо преустройство</w:t>
      </w:r>
      <w:r w:rsidRPr="007758F9">
        <w:rPr>
          <w:lang w:val="bg-BG"/>
        </w:rPr>
        <w:t xml:space="preserve"> за отстраняване на някои конструктивни недостатъци и остарели технически решения</w:t>
      </w:r>
      <w:r w:rsidRPr="007758F9">
        <w:rPr>
          <w:u w:val="single"/>
          <w:lang w:val="bg-BG"/>
        </w:rPr>
        <w:t xml:space="preserve"> </w:t>
      </w:r>
      <w:r w:rsidRPr="007758F9">
        <w:rPr>
          <w:lang w:val="bg-BG"/>
        </w:rPr>
        <w:t>на 30 броя  електрически локомотива серия 44000 и 45000 -  …………………………. лв. без ДДС в лв. без ДДС.</w:t>
      </w:r>
    </w:p>
    <w:p w:rsidR="00A45794" w:rsidRDefault="00A45794" w:rsidP="00A45794">
      <w:pPr>
        <w:pStyle w:val="Style21"/>
        <w:widowControl/>
        <w:shd w:val="clear" w:color="auto" w:fill="FFFFFF"/>
        <w:tabs>
          <w:tab w:val="left" w:pos="1418"/>
        </w:tabs>
        <w:spacing w:before="7" w:line="259" w:lineRule="exact"/>
        <w:ind w:left="709" w:firstLine="0"/>
        <w:jc w:val="both"/>
        <w:rPr>
          <w:i/>
          <w:color w:val="C00000"/>
          <w:lang w:val="bg-BG"/>
        </w:rPr>
      </w:pPr>
    </w:p>
    <w:p w:rsidR="00A45794" w:rsidRPr="007758F9" w:rsidRDefault="00A45794" w:rsidP="00A45794">
      <w:pPr>
        <w:pStyle w:val="Style21"/>
        <w:widowControl/>
        <w:tabs>
          <w:tab w:val="left" w:pos="1418"/>
        </w:tabs>
        <w:spacing w:before="7" w:line="259" w:lineRule="exact"/>
        <w:ind w:firstLine="709"/>
        <w:jc w:val="both"/>
        <w:rPr>
          <w:i/>
          <w:lang w:val="bg-BG"/>
        </w:rPr>
      </w:pPr>
      <w:r w:rsidRPr="007758F9">
        <w:rPr>
          <w:b/>
          <w:lang w:val="bg-BG"/>
        </w:rPr>
        <w:t xml:space="preserve">3. Обща цена за изпълнение на: 1) </w:t>
      </w:r>
      <w:r w:rsidRPr="007758F9">
        <w:rPr>
          <w:lang w:val="bg-BG"/>
        </w:rPr>
        <w:t xml:space="preserve">основните дейности (разходи за необходимите за влагане части/възли),  по капитален ремонт на 1 бр. локомотив серия 44000/450000 по т. 1.2.1. и </w:t>
      </w:r>
      <w:r w:rsidRPr="007758F9">
        <w:rPr>
          <w:b/>
          <w:lang w:val="bg-BG"/>
        </w:rPr>
        <w:t>2)</w:t>
      </w:r>
      <w:r w:rsidRPr="007758F9">
        <w:rPr>
          <w:b/>
          <w:lang w:val="ru-RU"/>
        </w:rPr>
        <w:t xml:space="preserve"> </w:t>
      </w:r>
      <w:r w:rsidRPr="007758F9">
        <w:rPr>
          <w:lang w:val="bg-BG"/>
        </w:rPr>
        <w:t>допълнителни дейности (разходи за необходимите за влагане части/възли), отнасящи се до технически преустройства за отстраняване на някои конструктивни недостатъци и остарели технически решения по т.2.1. -</w:t>
      </w:r>
      <w:r w:rsidRPr="007758F9">
        <w:rPr>
          <w:i/>
          <w:lang w:val="bg-BG"/>
        </w:rPr>
        <w:t>……………………………….. /……………………словом /</w:t>
      </w:r>
      <w:r w:rsidRPr="007758F9">
        <w:rPr>
          <w:lang w:val="bg-BG"/>
        </w:rPr>
        <w:t xml:space="preserve"> лв. без ДДС </w:t>
      </w:r>
      <w:r w:rsidRPr="007758F9">
        <w:rPr>
          <w:rStyle w:val="FontStyle34"/>
          <w:b/>
          <w:i/>
          <w:sz w:val="24"/>
          <w:szCs w:val="24"/>
          <w:lang w:val="bg-BG"/>
        </w:rPr>
        <w:t>(</w:t>
      </w:r>
      <w:r w:rsidRPr="007758F9">
        <w:rPr>
          <w:rStyle w:val="FontStyle34"/>
          <w:b/>
          <w:i/>
          <w:sz w:val="24"/>
          <w:szCs w:val="24"/>
          <w:u w:val="single"/>
          <w:lang w:val="bg-BG"/>
        </w:rPr>
        <w:t xml:space="preserve">Показател </w:t>
      </w:r>
      <w:r w:rsidRPr="007758F9">
        <w:rPr>
          <w:rStyle w:val="FontStyle34"/>
          <w:b/>
          <w:i/>
          <w:sz w:val="24"/>
          <w:szCs w:val="24"/>
          <w:u w:val="single"/>
          <w:lang w:val="fr-FR"/>
        </w:rPr>
        <w:t>K</w:t>
      </w:r>
      <w:r w:rsidRPr="007758F9">
        <w:rPr>
          <w:rStyle w:val="FontStyle34"/>
          <w:b/>
          <w:i/>
          <w:sz w:val="24"/>
          <w:szCs w:val="24"/>
          <w:u w:val="single"/>
          <w:lang w:val="bg-BG"/>
        </w:rPr>
        <w:t>2 от методиката за определяне на комплексна оценка на офертите</w:t>
      </w:r>
      <w:r w:rsidRPr="007758F9">
        <w:rPr>
          <w:rStyle w:val="FontStyle34"/>
          <w:sz w:val="24"/>
          <w:szCs w:val="24"/>
          <w:u w:val="single"/>
          <w:lang w:val="bg-BG"/>
        </w:rPr>
        <w:t>)</w:t>
      </w:r>
      <w:r w:rsidRPr="007758F9">
        <w:rPr>
          <w:b/>
          <w:lang w:val="bg-BG"/>
        </w:rPr>
        <w:t>.</w:t>
      </w:r>
    </w:p>
    <w:p w:rsidR="00A45794" w:rsidRPr="00F27693" w:rsidRDefault="00A45794" w:rsidP="00A45794">
      <w:pPr>
        <w:pStyle w:val="Style21"/>
        <w:widowControl/>
        <w:shd w:val="clear" w:color="auto" w:fill="FFFFFF"/>
        <w:tabs>
          <w:tab w:val="left" w:pos="1418"/>
        </w:tabs>
        <w:spacing w:before="7" w:line="259" w:lineRule="exact"/>
        <w:ind w:left="709" w:firstLine="0"/>
        <w:jc w:val="both"/>
        <w:rPr>
          <w:i/>
          <w:color w:val="C00000"/>
          <w:lang w:val="bg-BG"/>
        </w:rPr>
      </w:pPr>
      <w:r>
        <w:rPr>
          <w:i/>
          <w:color w:val="C00000"/>
          <w:lang w:val="bg-BG"/>
        </w:rPr>
        <w:t xml:space="preserve"> </w:t>
      </w:r>
    </w:p>
    <w:p w:rsidR="00A45794" w:rsidRDefault="00A45794" w:rsidP="00A45794">
      <w:pPr>
        <w:pStyle w:val="ListParagraph"/>
        <w:tabs>
          <w:tab w:val="left" w:pos="1418"/>
        </w:tabs>
        <w:spacing w:after="120"/>
        <w:ind w:left="0" w:firstLine="709"/>
        <w:jc w:val="both"/>
        <w:rPr>
          <w:rStyle w:val="FontStyle92"/>
          <w:b/>
          <w:szCs w:val="24"/>
          <w:u w:val="single"/>
          <w:lang w:val="bg-BG"/>
        </w:rPr>
      </w:pPr>
      <w:r w:rsidRPr="00AC2337">
        <w:rPr>
          <w:rStyle w:val="FontStyle31"/>
          <w:sz w:val="24"/>
          <w:szCs w:val="24"/>
          <w:u w:val="single"/>
          <w:lang w:val="bg-BG"/>
        </w:rPr>
        <w:t>4. Цена за изпълнение на</w:t>
      </w:r>
      <w:r w:rsidRPr="00AC2337">
        <w:rPr>
          <w:szCs w:val="24"/>
          <w:u w:val="single"/>
          <w:lang w:val="ru-RU"/>
        </w:rPr>
        <w:t xml:space="preserve"> </w:t>
      </w:r>
      <w:r w:rsidRPr="00AC2337">
        <w:rPr>
          <w:b/>
          <w:szCs w:val="24"/>
          <w:u w:val="single"/>
          <w:lang w:val="bg-BG"/>
        </w:rPr>
        <w:t>допълнителен обем ремонтни дейности</w:t>
      </w:r>
      <w:r w:rsidRPr="00AC2337">
        <w:rPr>
          <w:szCs w:val="24"/>
          <w:u w:val="single"/>
          <w:lang w:val="bg-BG"/>
        </w:rPr>
        <w:t xml:space="preserve"> - „ремонт по състояние на локомотива” констатирани след демонтажа и разглобяването на всички агрегати, възли, части и последващо извършване на прегледи, дефектоскопиране и оразмеряване и др., и замяна на нови части и възли, </w:t>
      </w:r>
      <w:r w:rsidRPr="00AC2337">
        <w:rPr>
          <w:rStyle w:val="FontStyle31"/>
          <w:sz w:val="24"/>
          <w:szCs w:val="24"/>
          <w:u w:val="single"/>
          <w:lang w:val="bg-BG"/>
        </w:rPr>
        <w:t>които не подлежат на задължителна смяна, съгласно „</w:t>
      </w:r>
      <w:r w:rsidRPr="00AC2337">
        <w:rPr>
          <w:rStyle w:val="FontStyle34"/>
          <w:sz w:val="24"/>
          <w:szCs w:val="24"/>
          <w:u w:val="single"/>
          <w:lang w:val="bg-BG"/>
        </w:rPr>
        <w:t xml:space="preserve">Спецификацията на нови части, възли и материали за задължителна смяна при извършване на капиталните ремонти /КР/ на 30 броя електрически локомотива серии 44000 и 45000, определени в Правилник за заводски ремонт на електрически локомотиви серии 44000 и 45000 - ПЛС 127/ 05 и допълнени на основание техническото състояние на локомотивите” </w:t>
      </w:r>
      <w:r w:rsidRPr="00AC2337">
        <w:rPr>
          <w:b/>
          <w:bCs/>
          <w:iCs/>
          <w:u w:val="single"/>
          <w:lang w:val="bg-BG"/>
        </w:rPr>
        <w:t>– до</w:t>
      </w:r>
      <w:r w:rsidRPr="00AC2337">
        <w:rPr>
          <w:rStyle w:val="FontStyle92"/>
          <w:b/>
          <w:szCs w:val="24"/>
          <w:u w:val="single"/>
          <w:lang w:val="bg-BG"/>
        </w:rPr>
        <w:t xml:space="preserve"> 20 % от цената по </w:t>
      </w:r>
      <w:r>
        <w:rPr>
          <w:rStyle w:val="FontStyle92"/>
          <w:b/>
          <w:szCs w:val="24"/>
          <w:u w:val="single"/>
          <w:lang w:val="bg-BG"/>
        </w:rPr>
        <w:t>т.1.3</w:t>
      </w:r>
      <w:r w:rsidRPr="00AC2337">
        <w:rPr>
          <w:rStyle w:val="FontStyle92"/>
          <w:b/>
          <w:szCs w:val="24"/>
          <w:u w:val="single"/>
          <w:lang w:val="bg-BG"/>
        </w:rPr>
        <w:t>.</w:t>
      </w:r>
      <w:r>
        <w:rPr>
          <w:rStyle w:val="FontStyle92"/>
          <w:b/>
          <w:szCs w:val="24"/>
          <w:u w:val="single"/>
          <w:lang w:val="bg-BG"/>
        </w:rPr>
        <w:t xml:space="preserve"> от ценовото предложение за 1 бр. локомотив</w:t>
      </w:r>
      <w:r w:rsidRPr="00AC2337">
        <w:rPr>
          <w:rStyle w:val="FontStyle92"/>
          <w:b/>
          <w:szCs w:val="24"/>
          <w:u w:val="single"/>
          <w:lang w:val="bg-BG"/>
        </w:rPr>
        <w:t xml:space="preserve"> - до………………… ( словом……………………..) лв. без ДДС.</w:t>
      </w:r>
      <w:r>
        <w:rPr>
          <w:rStyle w:val="FontStyle92"/>
          <w:b/>
          <w:szCs w:val="24"/>
          <w:u w:val="single"/>
          <w:lang w:val="bg-BG"/>
        </w:rPr>
        <w:t xml:space="preserve"> </w:t>
      </w:r>
    </w:p>
    <w:p w:rsidR="00A45794" w:rsidRPr="006740EE" w:rsidRDefault="00A45794" w:rsidP="00B57781">
      <w:pPr>
        <w:pStyle w:val="ListParagraph"/>
        <w:numPr>
          <w:ilvl w:val="0"/>
          <w:numId w:val="12"/>
        </w:numPr>
        <w:tabs>
          <w:tab w:val="left" w:pos="1418"/>
        </w:tabs>
        <w:spacing w:after="120"/>
        <w:ind w:left="0" w:firstLine="709"/>
        <w:jc w:val="both"/>
        <w:rPr>
          <w:i/>
          <w:lang w:val="bg-BG"/>
        </w:rPr>
      </w:pPr>
      <w:r w:rsidRPr="006740EE">
        <w:rPr>
          <w:rStyle w:val="FontStyle31"/>
          <w:i/>
          <w:sz w:val="24"/>
          <w:szCs w:val="24"/>
          <w:lang w:val="bg-BG"/>
        </w:rPr>
        <w:t>Цената за изпълнение на</w:t>
      </w:r>
      <w:r w:rsidRPr="006740EE">
        <w:rPr>
          <w:i/>
          <w:szCs w:val="24"/>
          <w:lang w:val="ru-RU"/>
        </w:rPr>
        <w:t xml:space="preserve"> </w:t>
      </w:r>
      <w:r w:rsidRPr="006740EE">
        <w:rPr>
          <w:i/>
          <w:szCs w:val="24"/>
          <w:lang w:val="bg-BG"/>
        </w:rPr>
        <w:t>допълнителния обем ремонтни дейности – „ремонт по състояние” се отнася за всеки един локомотив поотделно в размер до 2</w:t>
      </w:r>
      <w:r w:rsidRPr="006740EE">
        <w:rPr>
          <w:i/>
          <w:lang w:val="bg-BG"/>
        </w:rPr>
        <w:t>0% от</w:t>
      </w:r>
      <w:r w:rsidRPr="006740EE">
        <w:rPr>
          <w:rStyle w:val="FontStyle31"/>
          <w:i/>
          <w:sz w:val="24"/>
          <w:szCs w:val="24"/>
          <w:lang w:val="bg-BG"/>
        </w:rPr>
        <w:t xml:space="preserve"> цената за изпълнение на </w:t>
      </w:r>
      <w:r w:rsidRPr="006740EE">
        <w:rPr>
          <w:i/>
          <w:lang w:val="bg-BG"/>
        </w:rPr>
        <w:t xml:space="preserve">основния обем дейности по </w:t>
      </w:r>
      <w:r>
        <w:rPr>
          <w:i/>
          <w:lang w:val="bg-BG"/>
        </w:rPr>
        <w:t>капитален ремонт на</w:t>
      </w:r>
      <w:r w:rsidRPr="006740EE">
        <w:rPr>
          <w:i/>
          <w:lang w:val="bg-BG"/>
        </w:rPr>
        <w:t>. електрически локомотив серия</w:t>
      </w:r>
      <w:r w:rsidRPr="006740EE">
        <w:rPr>
          <w:bCs/>
          <w:i/>
          <w:iCs/>
          <w:lang w:val="bg-BG"/>
        </w:rPr>
        <w:t xml:space="preserve"> 44000 и 45000</w:t>
      </w:r>
      <w:r>
        <w:rPr>
          <w:bCs/>
          <w:i/>
          <w:iCs/>
          <w:lang w:val="bg-BG"/>
        </w:rPr>
        <w:t xml:space="preserve"> по т.1.3. от ценовата оферта</w:t>
      </w:r>
      <w:r w:rsidRPr="006740EE">
        <w:rPr>
          <w:bCs/>
          <w:i/>
          <w:iCs/>
          <w:lang w:val="bg-BG"/>
        </w:rPr>
        <w:t>.</w:t>
      </w:r>
    </w:p>
    <w:p w:rsidR="00A45794" w:rsidRPr="009C76CD" w:rsidRDefault="00A45794" w:rsidP="00B57781">
      <w:pPr>
        <w:pStyle w:val="ListParagraph"/>
        <w:numPr>
          <w:ilvl w:val="1"/>
          <w:numId w:val="19"/>
        </w:numPr>
        <w:tabs>
          <w:tab w:val="left" w:pos="1418"/>
        </w:tabs>
        <w:spacing w:after="120"/>
        <w:ind w:left="0" w:firstLine="709"/>
        <w:jc w:val="both"/>
        <w:rPr>
          <w:b/>
          <w:u w:val="single"/>
          <w:lang w:val="bg-BG"/>
        </w:rPr>
      </w:pPr>
      <w:r w:rsidRPr="009C76CD">
        <w:rPr>
          <w:b/>
          <w:u w:val="single"/>
          <w:lang w:val="bg-BG"/>
        </w:rPr>
        <w:t>Обща цена за 30 бр. локомотиви</w:t>
      </w:r>
      <w:r w:rsidRPr="009C76CD">
        <w:rPr>
          <w:b/>
          <w:bCs/>
          <w:iCs/>
          <w:u w:val="single"/>
          <w:lang w:val="bg-BG"/>
        </w:rPr>
        <w:t xml:space="preserve"> до</w:t>
      </w:r>
      <w:r w:rsidRPr="009C76CD">
        <w:rPr>
          <w:rStyle w:val="FontStyle92"/>
          <w:b/>
          <w:szCs w:val="24"/>
          <w:u w:val="single"/>
          <w:lang w:val="bg-BG"/>
        </w:rPr>
        <w:t xml:space="preserve"> 20 % от цената по т.1.4. от ценовото предложение - до………………… (словом……………………..) лв. без ДДС</w:t>
      </w:r>
    </w:p>
    <w:p w:rsidR="00A45794" w:rsidRPr="00AC2337" w:rsidRDefault="00A45794" w:rsidP="00B57781">
      <w:pPr>
        <w:pStyle w:val="ListParagraph"/>
        <w:numPr>
          <w:ilvl w:val="1"/>
          <w:numId w:val="19"/>
        </w:numPr>
        <w:tabs>
          <w:tab w:val="left" w:pos="1418"/>
        </w:tabs>
        <w:ind w:left="0" w:firstLine="709"/>
        <w:jc w:val="both"/>
        <w:rPr>
          <w:lang w:val="bg-BG"/>
        </w:rPr>
      </w:pPr>
      <w:r w:rsidRPr="00AC2337">
        <w:rPr>
          <w:b/>
          <w:szCs w:val="24"/>
          <w:lang w:val="bg-BG"/>
        </w:rPr>
        <w:t>Представяме примерен ценоразпис</w:t>
      </w:r>
      <w:r w:rsidRPr="00AC2337">
        <w:rPr>
          <w:szCs w:val="24"/>
          <w:lang w:val="bg-BG"/>
        </w:rPr>
        <w:t xml:space="preserve"> с посочен максимален обем ремонтно – възстановителни дейности, които потенциално могат да възникнат „според състоянието на локомотива”, като за всяка дейност посочваме: </w:t>
      </w:r>
    </w:p>
    <w:p w:rsidR="00A45794" w:rsidRPr="00AC2337" w:rsidRDefault="00A45794" w:rsidP="00A45794">
      <w:pPr>
        <w:pStyle w:val="ListParagraph"/>
        <w:ind w:left="6373" w:firstLine="707"/>
        <w:jc w:val="both"/>
        <w:rPr>
          <w:rStyle w:val="FontStyle31"/>
          <w:sz w:val="24"/>
          <w:szCs w:val="24"/>
          <w:lang w:val="bg-BG"/>
        </w:rPr>
      </w:pPr>
      <w:r w:rsidRPr="00AC2337">
        <w:rPr>
          <w:rStyle w:val="FontStyle31"/>
          <w:sz w:val="24"/>
          <w:szCs w:val="24"/>
          <w:lang w:val="bg-BG"/>
        </w:rPr>
        <w:t>Таблица 4:</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0"/>
        <w:gridCol w:w="2603"/>
        <w:gridCol w:w="3337"/>
        <w:gridCol w:w="1536"/>
      </w:tblGrid>
      <w:tr w:rsidR="00A45794" w:rsidRPr="00126522" w:rsidTr="00A45794">
        <w:trPr>
          <w:trHeight w:val="783"/>
        </w:trPr>
        <w:tc>
          <w:tcPr>
            <w:tcW w:w="880" w:type="dxa"/>
          </w:tcPr>
          <w:p w:rsidR="00A45794" w:rsidRPr="008F5E6F" w:rsidRDefault="00A45794" w:rsidP="00A45794">
            <w:pPr>
              <w:pStyle w:val="ListParagraph"/>
              <w:ind w:left="0"/>
              <w:jc w:val="both"/>
              <w:rPr>
                <w:i/>
                <w:sz w:val="22"/>
                <w:szCs w:val="22"/>
                <w:lang w:val="bg-BG"/>
              </w:rPr>
            </w:pPr>
            <w:r w:rsidRPr="008F5E6F">
              <w:rPr>
                <w:i/>
                <w:sz w:val="22"/>
                <w:szCs w:val="22"/>
                <w:lang w:val="bg-BG"/>
              </w:rPr>
              <w:t>Номер по ред</w:t>
            </w:r>
          </w:p>
        </w:tc>
        <w:tc>
          <w:tcPr>
            <w:tcW w:w="2603" w:type="dxa"/>
          </w:tcPr>
          <w:p w:rsidR="00A45794" w:rsidRPr="008F5E6F" w:rsidRDefault="00A45794" w:rsidP="00A45794">
            <w:pPr>
              <w:pStyle w:val="ListParagraph"/>
              <w:ind w:left="0"/>
              <w:rPr>
                <w:i/>
                <w:sz w:val="22"/>
                <w:szCs w:val="22"/>
                <w:lang w:val="bg-BG"/>
              </w:rPr>
            </w:pPr>
            <w:r w:rsidRPr="008F5E6F">
              <w:rPr>
                <w:i/>
                <w:sz w:val="22"/>
                <w:szCs w:val="22"/>
                <w:lang w:val="bg-BG"/>
              </w:rPr>
              <w:t>наименование на операцията</w:t>
            </w:r>
          </w:p>
          <w:p w:rsidR="00A45794" w:rsidRPr="008F5E6F" w:rsidRDefault="00A45794" w:rsidP="00A45794">
            <w:pPr>
              <w:pStyle w:val="ListParagraph"/>
              <w:ind w:left="0"/>
              <w:jc w:val="both"/>
              <w:rPr>
                <w:i/>
                <w:sz w:val="22"/>
                <w:szCs w:val="22"/>
                <w:lang w:val="bg-BG"/>
              </w:rPr>
            </w:pPr>
          </w:p>
        </w:tc>
        <w:tc>
          <w:tcPr>
            <w:tcW w:w="3337" w:type="dxa"/>
          </w:tcPr>
          <w:p w:rsidR="00A45794" w:rsidRPr="008F5E6F" w:rsidRDefault="00A45794" w:rsidP="00A45794">
            <w:pPr>
              <w:pStyle w:val="ListParagraph"/>
              <w:ind w:left="0"/>
              <w:rPr>
                <w:i/>
                <w:sz w:val="22"/>
                <w:szCs w:val="22"/>
                <w:lang w:val="bg-BG"/>
              </w:rPr>
            </w:pPr>
            <w:r w:rsidRPr="008F5E6F">
              <w:rPr>
                <w:i/>
                <w:sz w:val="22"/>
                <w:szCs w:val="22"/>
                <w:lang w:val="bg-BG"/>
              </w:rPr>
              <w:t>наименование на частта/възела, който трябва да бъде подменен/ремонтиран</w:t>
            </w:r>
          </w:p>
        </w:tc>
        <w:tc>
          <w:tcPr>
            <w:tcW w:w="1536" w:type="dxa"/>
          </w:tcPr>
          <w:p w:rsidR="00A45794" w:rsidRPr="008F5E6F" w:rsidRDefault="00A45794" w:rsidP="00A45794">
            <w:pPr>
              <w:pStyle w:val="ListParagraph"/>
              <w:ind w:left="0"/>
              <w:rPr>
                <w:i/>
                <w:sz w:val="22"/>
                <w:szCs w:val="22"/>
                <w:lang w:val="bg-BG"/>
              </w:rPr>
            </w:pPr>
            <w:r w:rsidRPr="008F5E6F">
              <w:rPr>
                <w:i/>
                <w:sz w:val="22"/>
                <w:szCs w:val="22"/>
                <w:lang w:val="bg-BG"/>
              </w:rPr>
              <w:t>Ед. цена  на резервната част/възел в лв. без ДДС</w:t>
            </w:r>
          </w:p>
        </w:tc>
      </w:tr>
      <w:tr w:rsidR="00A45794" w:rsidRPr="00AC2337" w:rsidTr="00A45794">
        <w:tc>
          <w:tcPr>
            <w:tcW w:w="880" w:type="dxa"/>
          </w:tcPr>
          <w:p w:rsidR="00A45794" w:rsidRPr="008F5E6F" w:rsidRDefault="00A45794" w:rsidP="00A45794">
            <w:pPr>
              <w:pStyle w:val="ListParagraph"/>
              <w:ind w:left="0"/>
              <w:jc w:val="both"/>
              <w:rPr>
                <w:sz w:val="22"/>
                <w:szCs w:val="22"/>
                <w:lang w:val="bg-BG"/>
              </w:rPr>
            </w:pPr>
            <w:r w:rsidRPr="008F5E6F">
              <w:rPr>
                <w:sz w:val="22"/>
                <w:szCs w:val="22"/>
                <w:lang w:val="bg-BG"/>
              </w:rPr>
              <w:t>1.</w:t>
            </w:r>
          </w:p>
        </w:tc>
        <w:tc>
          <w:tcPr>
            <w:tcW w:w="2603" w:type="dxa"/>
          </w:tcPr>
          <w:p w:rsidR="00A45794" w:rsidRPr="008F5E6F" w:rsidRDefault="00A45794" w:rsidP="00A45794">
            <w:pPr>
              <w:pStyle w:val="ListParagraph"/>
              <w:ind w:left="0"/>
              <w:jc w:val="both"/>
              <w:rPr>
                <w:sz w:val="22"/>
                <w:szCs w:val="22"/>
                <w:lang w:val="bg-BG"/>
              </w:rPr>
            </w:pPr>
          </w:p>
        </w:tc>
        <w:tc>
          <w:tcPr>
            <w:tcW w:w="3337" w:type="dxa"/>
          </w:tcPr>
          <w:p w:rsidR="00A45794" w:rsidRPr="008F5E6F" w:rsidRDefault="00A45794" w:rsidP="00A45794">
            <w:pPr>
              <w:pStyle w:val="ListParagraph"/>
              <w:ind w:left="0"/>
              <w:jc w:val="both"/>
              <w:rPr>
                <w:sz w:val="22"/>
                <w:szCs w:val="22"/>
                <w:lang w:val="bg-BG"/>
              </w:rPr>
            </w:pPr>
          </w:p>
        </w:tc>
        <w:tc>
          <w:tcPr>
            <w:tcW w:w="1536" w:type="dxa"/>
          </w:tcPr>
          <w:p w:rsidR="00A45794" w:rsidRPr="008F5E6F" w:rsidRDefault="00A45794" w:rsidP="00A45794">
            <w:pPr>
              <w:pStyle w:val="ListParagraph"/>
              <w:ind w:left="0"/>
              <w:jc w:val="both"/>
              <w:rPr>
                <w:sz w:val="22"/>
                <w:szCs w:val="22"/>
                <w:lang w:val="bg-BG"/>
              </w:rPr>
            </w:pPr>
          </w:p>
        </w:tc>
      </w:tr>
      <w:tr w:rsidR="00A45794" w:rsidRPr="00AC2337" w:rsidTr="00A45794">
        <w:tc>
          <w:tcPr>
            <w:tcW w:w="880" w:type="dxa"/>
          </w:tcPr>
          <w:p w:rsidR="00A45794" w:rsidRPr="008F5E6F" w:rsidRDefault="00A45794" w:rsidP="00A45794">
            <w:pPr>
              <w:pStyle w:val="ListParagraph"/>
              <w:ind w:left="0"/>
              <w:jc w:val="both"/>
              <w:rPr>
                <w:sz w:val="22"/>
                <w:szCs w:val="22"/>
                <w:lang w:val="bg-BG"/>
              </w:rPr>
            </w:pPr>
            <w:r w:rsidRPr="008F5E6F">
              <w:rPr>
                <w:sz w:val="22"/>
                <w:szCs w:val="22"/>
                <w:lang w:val="bg-BG"/>
              </w:rPr>
              <w:t>2.</w:t>
            </w:r>
          </w:p>
        </w:tc>
        <w:tc>
          <w:tcPr>
            <w:tcW w:w="2603" w:type="dxa"/>
          </w:tcPr>
          <w:p w:rsidR="00A45794" w:rsidRPr="008F5E6F" w:rsidRDefault="00A45794" w:rsidP="00A45794">
            <w:pPr>
              <w:pStyle w:val="ListParagraph"/>
              <w:ind w:left="0"/>
              <w:jc w:val="both"/>
              <w:rPr>
                <w:sz w:val="22"/>
                <w:szCs w:val="22"/>
                <w:lang w:val="bg-BG"/>
              </w:rPr>
            </w:pPr>
          </w:p>
        </w:tc>
        <w:tc>
          <w:tcPr>
            <w:tcW w:w="3337" w:type="dxa"/>
          </w:tcPr>
          <w:p w:rsidR="00A45794" w:rsidRPr="008F5E6F" w:rsidRDefault="00A45794" w:rsidP="00A45794">
            <w:pPr>
              <w:pStyle w:val="ListParagraph"/>
              <w:ind w:left="0"/>
              <w:jc w:val="both"/>
              <w:rPr>
                <w:sz w:val="22"/>
                <w:szCs w:val="22"/>
                <w:lang w:val="bg-BG"/>
              </w:rPr>
            </w:pPr>
          </w:p>
        </w:tc>
        <w:tc>
          <w:tcPr>
            <w:tcW w:w="1536" w:type="dxa"/>
          </w:tcPr>
          <w:p w:rsidR="00A45794" w:rsidRPr="008F5E6F" w:rsidRDefault="00A45794" w:rsidP="00A45794">
            <w:pPr>
              <w:pStyle w:val="ListParagraph"/>
              <w:ind w:left="0"/>
              <w:jc w:val="both"/>
              <w:rPr>
                <w:sz w:val="22"/>
                <w:szCs w:val="22"/>
                <w:lang w:val="bg-BG"/>
              </w:rPr>
            </w:pPr>
          </w:p>
        </w:tc>
      </w:tr>
      <w:tr w:rsidR="00A45794" w:rsidRPr="00AC2337" w:rsidTr="00A45794">
        <w:tc>
          <w:tcPr>
            <w:tcW w:w="880" w:type="dxa"/>
          </w:tcPr>
          <w:p w:rsidR="00A45794" w:rsidRPr="008F5E6F" w:rsidRDefault="00A45794" w:rsidP="00A45794">
            <w:pPr>
              <w:pStyle w:val="ListParagraph"/>
              <w:ind w:left="0"/>
              <w:jc w:val="both"/>
              <w:rPr>
                <w:sz w:val="22"/>
                <w:szCs w:val="22"/>
                <w:lang w:val="bg-BG"/>
              </w:rPr>
            </w:pPr>
            <w:r w:rsidRPr="008F5E6F">
              <w:rPr>
                <w:sz w:val="22"/>
                <w:szCs w:val="22"/>
                <w:lang w:val="bg-BG"/>
              </w:rPr>
              <w:t>3.</w:t>
            </w:r>
          </w:p>
        </w:tc>
        <w:tc>
          <w:tcPr>
            <w:tcW w:w="2603" w:type="dxa"/>
          </w:tcPr>
          <w:p w:rsidR="00A45794" w:rsidRPr="008F5E6F" w:rsidRDefault="00A45794" w:rsidP="00A45794">
            <w:pPr>
              <w:pStyle w:val="ListParagraph"/>
              <w:ind w:left="0"/>
              <w:jc w:val="both"/>
              <w:rPr>
                <w:sz w:val="22"/>
                <w:szCs w:val="22"/>
                <w:lang w:val="bg-BG"/>
              </w:rPr>
            </w:pPr>
          </w:p>
        </w:tc>
        <w:tc>
          <w:tcPr>
            <w:tcW w:w="3337" w:type="dxa"/>
          </w:tcPr>
          <w:p w:rsidR="00A45794" w:rsidRPr="008F5E6F" w:rsidRDefault="00A45794" w:rsidP="00A45794">
            <w:pPr>
              <w:pStyle w:val="ListParagraph"/>
              <w:ind w:left="0"/>
              <w:jc w:val="both"/>
              <w:rPr>
                <w:sz w:val="22"/>
                <w:szCs w:val="22"/>
                <w:lang w:val="bg-BG"/>
              </w:rPr>
            </w:pPr>
          </w:p>
        </w:tc>
        <w:tc>
          <w:tcPr>
            <w:tcW w:w="1536" w:type="dxa"/>
          </w:tcPr>
          <w:p w:rsidR="00A45794" w:rsidRPr="008F5E6F" w:rsidRDefault="00A45794" w:rsidP="00A45794">
            <w:pPr>
              <w:pStyle w:val="ListParagraph"/>
              <w:ind w:left="0"/>
              <w:jc w:val="both"/>
              <w:rPr>
                <w:sz w:val="22"/>
                <w:szCs w:val="22"/>
                <w:lang w:val="bg-BG"/>
              </w:rPr>
            </w:pPr>
          </w:p>
        </w:tc>
      </w:tr>
      <w:tr w:rsidR="00A45794" w:rsidRPr="00AC2337" w:rsidTr="00A45794">
        <w:tc>
          <w:tcPr>
            <w:tcW w:w="880" w:type="dxa"/>
          </w:tcPr>
          <w:p w:rsidR="00A45794" w:rsidRPr="008F5E6F" w:rsidRDefault="00A45794" w:rsidP="00A45794">
            <w:pPr>
              <w:pStyle w:val="ListParagraph"/>
              <w:ind w:left="0"/>
              <w:jc w:val="both"/>
              <w:rPr>
                <w:sz w:val="22"/>
                <w:szCs w:val="22"/>
                <w:lang w:val="en-US"/>
              </w:rPr>
            </w:pPr>
            <w:r w:rsidRPr="008F5E6F">
              <w:rPr>
                <w:sz w:val="22"/>
                <w:szCs w:val="22"/>
                <w:lang w:val="en-US"/>
              </w:rPr>
              <w:t>…..</w:t>
            </w:r>
          </w:p>
        </w:tc>
        <w:tc>
          <w:tcPr>
            <w:tcW w:w="2603" w:type="dxa"/>
          </w:tcPr>
          <w:p w:rsidR="00A45794" w:rsidRPr="008F5E6F" w:rsidRDefault="00A45794" w:rsidP="00A45794">
            <w:pPr>
              <w:pStyle w:val="ListParagraph"/>
              <w:ind w:left="0"/>
              <w:jc w:val="both"/>
              <w:rPr>
                <w:sz w:val="22"/>
                <w:szCs w:val="22"/>
                <w:lang w:val="en-US"/>
              </w:rPr>
            </w:pPr>
            <w:r w:rsidRPr="008F5E6F">
              <w:rPr>
                <w:sz w:val="22"/>
                <w:szCs w:val="22"/>
                <w:lang w:val="en-US"/>
              </w:rPr>
              <w:t>………………………</w:t>
            </w:r>
          </w:p>
        </w:tc>
        <w:tc>
          <w:tcPr>
            <w:tcW w:w="3337" w:type="dxa"/>
          </w:tcPr>
          <w:p w:rsidR="00A45794" w:rsidRPr="008F5E6F" w:rsidRDefault="00A45794" w:rsidP="00A45794">
            <w:pPr>
              <w:pStyle w:val="ListParagraph"/>
              <w:ind w:left="0"/>
              <w:jc w:val="both"/>
              <w:rPr>
                <w:sz w:val="22"/>
                <w:szCs w:val="22"/>
                <w:lang w:val="en-US"/>
              </w:rPr>
            </w:pPr>
            <w:r w:rsidRPr="008F5E6F">
              <w:rPr>
                <w:sz w:val="22"/>
                <w:szCs w:val="22"/>
                <w:lang w:val="en-US"/>
              </w:rPr>
              <w:t>…………………..</w:t>
            </w:r>
          </w:p>
        </w:tc>
        <w:tc>
          <w:tcPr>
            <w:tcW w:w="1536" w:type="dxa"/>
          </w:tcPr>
          <w:p w:rsidR="00A45794" w:rsidRPr="008F5E6F" w:rsidRDefault="00A45794" w:rsidP="00A45794">
            <w:pPr>
              <w:pStyle w:val="ListParagraph"/>
              <w:ind w:left="0"/>
              <w:jc w:val="both"/>
              <w:rPr>
                <w:sz w:val="22"/>
                <w:szCs w:val="22"/>
                <w:lang w:val="en-US"/>
              </w:rPr>
            </w:pPr>
            <w:r w:rsidRPr="008F5E6F">
              <w:rPr>
                <w:sz w:val="22"/>
                <w:szCs w:val="22"/>
                <w:lang w:val="en-US"/>
              </w:rPr>
              <w:t>………………</w:t>
            </w:r>
          </w:p>
        </w:tc>
      </w:tr>
      <w:tr w:rsidR="00A45794" w:rsidRPr="00AC2337" w:rsidTr="00A45794">
        <w:tc>
          <w:tcPr>
            <w:tcW w:w="880" w:type="dxa"/>
          </w:tcPr>
          <w:p w:rsidR="00A45794" w:rsidRPr="008F5E6F" w:rsidRDefault="00A45794" w:rsidP="00A45794">
            <w:pPr>
              <w:pStyle w:val="ListParagraph"/>
              <w:ind w:left="0"/>
              <w:jc w:val="both"/>
              <w:rPr>
                <w:sz w:val="22"/>
                <w:szCs w:val="22"/>
                <w:lang w:val="en-US"/>
              </w:rPr>
            </w:pPr>
            <w:r w:rsidRPr="008F5E6F">
              <w:rPr>
                <w:sz w:val="22"/>
                <w:szCs w:val="22"/>
                <w:lang w:val="fr-FR"/>
              </w:rPr>
              <w:t>N</w:t>
            </w:r>
            <w:r w:rsidRPr="008F5E6F">
              <w:rPr>
                <w:sz w:val="22"/>
                <w:szCs w:val="22"/>
                <w:lang w:val="en-US"/>
              </w:rPr>
              <w:t>.</w:t>
            </w:r>
          </w:p>
        </w:tc>
        <w:tc>
          <w:tcPr>
            <w:tcW w:w="2603" w:type="dxa"/>
          </w:tcPr>
          <w:p w:rsidR="00A45794" w:rsidRPr="008F5E6F" w:rsidRDefault="00A45794" w:rsidP="00A45794">
            <w:pPr>
              <w:pStyle w:val="ListParagraph"/>
              <w:ind w:left="0"/>
              <w:jc w:val="both"/>
              <w:rPr>
                <w:sz w:val="22"/>
                <w:szCs w:val="22"/>
                <w:lang w:val="bg-BG"/>
              </w:rPr>
            </w:pPr>
          </w:p>
        </w:tc>
        <w:tc>
          <w:tcPr>
            <w:tcW w:w="3337" w:type="dxa"/>
          </w:tcPr>
          <w:p w:rsidR="00A45794" w:rsidRPr="008F5E6F" w:rsidRDefault="00A45794" w:rsidP="00A45794">
            <w:pPr>
              <w:pStyle w:val="ListParagraph"/>
              <w:ind w:left="0"/>
              <w:jc w:val="both"/>
              <w:rPr>
                <w:sz w:val="22"/>
                <w:szCs w:val="22"/>
                <w:lang w:val="bg-BG"/>
              </w:rPr>
            </w:pPr>
          </w:p>
        </w:tc>
        <w:tc>
          <w:tcPr>
            <w:tcW w:w="1536" w:type="dxa"/>
          </w:tcPr>
          <w:p w:rsidR="00A45794" w:rsidRPr="008F5E6F" w:rsidRDefault="00A45794" w:rsidP="00A45794">
            <w:pPr>
              <w:pStyle w:val="ListParagraph"/>
              <w:ind w:left="0"/>
              <w:jc w:val="both"/>
              <w:rPr>
                <w:sz w:val="22"/>
                <w:szCs w:val="22"/>
                <w:lang w:val="bg-BG"/>
              </w:rPr>
            </w:pPr>
          </w:p>
        </w:tc>
      </w:tr>
    </w:tbl>
    <w:p w:rsidR="00A45794" w:rsidRPr="00AC2337" w:rsidRDefault="00A45794" w:rsidP="00A45794">
      <w:pPr>
        <w:pStyle w:val="Style21"/>
        <w:widowControl/>
        <w:shd w:val="clear" w:color="auto" w:fill="FFFFFF"/>
        <w:tabs>
          <w:tab w:val="left" w:pos="426"/>
        </w:tabs>
        <w:spacing w:before="7" w:line="259" w:lineRule="exact"/>
        <w:ind w:firstLine="709"/>
        <w:jc w:val="both"/>
        <w:rPr>
          <w:i/>
          <w:lang w:val="bg-BG"/>
        </w:rPr>
      </w:pPr>
      <w:r w:rsidRPr="00AC2337">
        <w:rPr>
          <w:i/>
          <w:lang w:val="bg-BG"/>
        </w:rPr>
        <w:t>Участникът добавя толкова редове в таблицата, колкото прецени за необходимо, според потенциалния вид операции, които могат да възникнат.</w:t>
      </w:r>
    </w:p>
    <w:p w:rsidR="00A45794" w:rsidRPr="00CF33C2" w:rsidRDefault="00A45794" w:rsidP="00A45794">
      <w:pPr>
        <w:pStyle w:val="Style21"/>
        <w:widowControl/>
        <w:shd w:val="clear" w:color="auto" w:fill="FFFFFF"/>
        <w:tabs>
          <w:tab w:val="left" w:pos="426"/>
        </w:tabs>
        <w:spacing w:before="7" w:line="259" w:lineRule="exact"/>
        <w:ind w:firstLine="709"/>
        <w:jc w:val="both"/>
        <w:rPr>
          <w:i/>
          <w:lang w:val="bg-BG"/>
        </w:rPr>
      </w:pPr>
      <w:r w:rsidRPr="006740EE">
        <w:rPr>
          <w:i/>
          <w:lang w:val="bg-BG"/>
        </w:rPr>
        <w:t>* Разходите за труд са включени в нормите за труд и са калкулирани в рамките на нормите за основните дейности по т. 1.1.</w:t>
      </w:r>
      <w:r>
        <w:rPr>
          <w:i/>
          <w:lang w:val="bg-BG"/>
        </w:rPr>
        <w:t xml:space="preserve"> на раздел </w:t>
      </w:r>
      <w:r>
        <w:rPr>
          <w:i/>
        </w:rPr>
        <w:t>I</w:t>
      </w:r>
      <w:r w:rsidRPr="00CF33C2">
        <w:rPr>
          <w:i/>
          <w:lang w:val="bg-BG"/>
        </w:rPr>
        <w:t>.</w:t>
      </w:r>
    </w:p>
    <w:p w:rsidR="00A45794" w:rsidRPr="006740EE" w:rsidRDefault="00A45794" w:rsidP="00A45794">
      <w:pPr>
        <w:shd w:val="clear" w:color="auto" w:fill="FFFFFF"/>
        <w:jc w:val="both"/>
        <w:rPr>
          <w:b/>
          <w:sz w:val="24"/>
          <w:szCs w:val="24"/>
          <w:shd w:val="clear" w:color="auto" w:fill="FFFFFF"/>
          <w:lang w:val="bg-BG"/>
        </w:rPr>
      </w:pPr>
    </w:p>
    <w:p w:rsidR="00A45794" w:rsidRPr="006740EE" w:rsidRDefault="00A45794" w:rsidP="00B57781">
      <w:pPr>
        <w:pStyle w:val="ListParagraph"/>
        <w:numPr>
          <w:ilvl w:val="0"/>
          <w:numId w:val="19"/>
        </w:numPr>
        <w:shd w:val="clear" w:color="auto" w:fill="FFFFFF"/>
        <w:tabs>
          <w:tab w:val="left" w:pos="1418"/>
        </w:tabs>
        <w:spacing w:after="120"/>
        <w:ind w:left="0" w:firstLine="709"/>
        <w:jc w:val="both"/>
        <w:rPr>
          <w:b/>
          <w:szCs w:val="24"/>
          <w:u w:val="single"/>
          <w:lang w:val="bg-BG"/>
        </w:rPr>
      </w:pPr>
      <w:r w:rsidRPr="006740EE">
        <w:rPr>
          <w:b/>
          <w:szCs w:val="24"/>
          <w:u w:val="single"/>
          <w:lang w:val="ru-RU"/>
        </w:rPr>
        <w:t xml:space="preserve">Обща цена за изпълнение на всички дейности по капитален ремонт на 30 броя </w:t>
      </w:r>
      <w:r w:rsidRPr="006740EE">
        <w:rPr>
          <w:b/>
          <w:szCs w:val="24"/>
          <w:u w:val="single"/>
          <w:lang w:val="bg-BG"/>
        </w:rPr>
        <w:t xml:space="preserve">електрически локомотива серия 44000 и 45000, по раздел </w:t>
      </w:r>
      <w:r w:rsidRPr="006740EE">
        <w:rPr>
          <w:b/>
          <w:szCs w:val="24"/>
          <w:u w:val="single"/>
          <w:lang w:val="en-US"/>
        </w:rPr>
        <w:t>I</w:t>
      </w:r>
      <w:r w:rsidRPr="006740EE">
        <w:rPr>
          <w:b/>
          <w:szCs w:val="24"/>
          <w:u w:val="single"/>
          <w:lang w:val="bg-BG"/>
        </w:rPr>
        <w:t xml:space="preserve">, в размер   </w:t>
      </w:r>
      <w:r w:rsidRPr="006740EE">
        <w:rPr>
          <w:rStyle w:val="FontStyle92"/>
          <w:b/>
          <w:szCs w:val="24"/>
          <w:u w:val="single"/>
          <w:lang w:val="bg-BG"/>
        </w:rPr>
        <w:t xml:space="preserve">до………………… ( словом……………………..) лв. без ДДС, </w:t>
      </w:r>
      <w:r w:rsidRPr="006740EE">
        <w:rPr>
          <w:b/>
          <w:szCs w:val="24"/>
          <w:u w:val="single"/>
          <w:lang w:val="bg-BG"/>
        </w:rPr>
        <w:t>представлява сбора от цените по т. 1.4, т.2.2 и т. 4</w:t>
      </w:r>
      <w:r>
        <w:rPr>
          <w:b/>
          <w:szCs w:val="24"/>
          <w:u w:val="single"/>
          <w:lang w:val="bg-BG"/>
        </w:rPr>
        <w:t>.1.</w:t>
      </w:r>
      <w:r w:rsidRPr="006740EE">
        <w:rPr>
          <w:b/>
          <w:szCs w:val="24"/>
          <w:u w:val="single"/>
          <w:lang w:val="bg-BG"/>
        </w:rPr>
        <w:t xml:space="preserve"> на раздел </w:t>
      </w:r>
      <w:r w:rsidRPr="006740EE">
        <w:rPr>
          <w:b/>
          <w:szCs w:val="24"/>
          <w:u w:val="single"/>
          <w:lang w:val="fr-FR"/>
        </w:rPr>
        <w:t>I</w:t>
      </w:r>
      <w:r w:rsidRPr="006740EE">
        <w:rPr>
          <w:b/>
          <w:szCs w:val="24"/>
          <w:u w:val="single"/>
          <w:lang w:val="bg-BG"/>
        </w:rPr>
        <w:t>.</w:t>
      </w:r>
    </w:p>
    <w:p w:rsidR="00A45794" w:rsidRPr="002C5885" w:rsidRDefault="00A45794" w:rsidP="00A45794">
      <w:pPr>
        <w:ind w:firstLine="709"/>
        <w:jc w:val="both"/>
        <w:rPr>
          <w:sz w:val="24"/>
          <w:szCs w:val="24"/>
          <w:lang w:val="bg-BG"/>
        </w:rPr>
      </w:pPr>
    </w:p>
    <w:p w:rsidR="00A45794" w:rsidRDefault="00A45794" w:rsidP="00B57781">
      <w:pPr>
        <w:pStyle w:val="Style13"/>
        <w:widowControl/>
        <w:numPr>
          <w:ilvl w:val="0"/>
          <w:numId w:val="14"/>
        </w:numPr>
        <w:shd w:val="clear" w:color="auto" w:fill="FFFFFF"/>
        <w:spacing w:line="288" w:lineRule="exact"/>
        <w:ind w:left="0" w:firstLine="709"/>
        <w:rPr>
          <w:rStyle w:val="FontStyle26"/>
          <w:b w:val="0"/>
          <w:sz w:val="24"/>
          <w:szCs w:val="24"/>
          <w:lang w:val="bg-BG"/>
        </w:rPr>
      </w:pPr>
      <w:r w:rsidRPr="002C5885">
        <w:rPr>
          <w:b/>
          <w:u w:val="single"/>
          <w:lang w:val="bg-BG"/>
        </w:rPr>
        <w:t>Цена за изпълнение на п</w:t>
      </w:r>
      <w:r w:rsidRPr="002C5885">
        <w:rPr>
          <w:rStyle w:val="FontStyle26"/>
          <w:sz w:val="24"/>
          <w:szCs w:val="24"/>
          <w:u w:val="single"/>
          <w:lang w:val="bg-BG"/>
        </w:rPr>
        <w:t xml:space="preserve">ланова техническа поддръжка до достигане на </w:t>
      </w:r>
      <w:r w:rsidRPr="002C5885">
        <w:rPr>
          <w:rStyle w:val="FontStyle25"/>
          <w:u w:val="single"/>
          <w:lang w:val="bg-BG"/>
        </w:rPr>
        <w:t xml:space="preserve">225 000 </w:t>
      </w:r>
      <w:r w:rsidRPr="002C5885">
        <w:rPr>
          <w:rStyle w:val="FontStyle25"/>
          <w:u w:val="single"/>
        </w:rPr>
        <w:t>km</w:t>
      </w:r>
      <w:r w:rsidRPr="002C5885">
        <w:rPr>
          <w:rStyle w:val="FontStyle25"/>
          <w:u w:val="single"/>
          <w:lang w:val="bg-BG"/>
        </w:rPr>
        <w:t xml:space="preserve">. </w:t>
      </w:r>
      <w:r w:rsidRPr="002C5885">
        <w:rPr>
          <w:rStyle w:val="FontStyle26"/>
          <w:sz w:val="24"/>
          <w:szCs w:val="24"/>
          <w:u w:val="single"/>
          <w:lang w:val="bg-BG"/>
        </w:rPr>
        <w:t xml:space="preserve">пробег </w:t>
      </w:r>
      <w:r w:rsidRPr="002C5885">
        <w:rPr>
          <w:rStyle w:val="FontStyle25"/>
          <w:u w:val="single"/>
          <w:lang w:val="bg-BG"/>
        </w:rPr>
        <w:t xml:space="preserve">след извършен капитален ремонт, </w:t>
      </w:r>
      <w:r w:rsidRPr="002C5885">
        <w:rPr>
          <w:rStyle w:val="FontStyle26"/>
          <w:sz w:val="24"/>
          <w:szCs w:val="24"/>
          <w:u w:val="single"/>
          <w:lang w:val="bg-BG"/>
        </w:rPr>
        <w:t>включва:</w:t>
      </w:r>
      <w:r w:rsidRPr="002C5885">
        <w:rPr>
          <w:rStyle w:val="FontStyle26"/>
          <w:b w:val="0"/>
          <w:sz w:val="24"/>
          <w:szCs w:val="24"/>
          <w:lang w:val="bg-BG"/>
        </w:rPr>
        <w:t xml:space="preserve"> </w:t>
      </w:r>
      <w:r w:rsidRPr="002C5885">
        <w:rPr>
          <w:rStyle w:val="FontStyle34"/>
          <w:sz w:val="24"/>
          <w:szCs w:val="24"/>
          <w:lang w:val="bg-BG"/>
        </w:rPr>
        <w:t>Технически преглед (ТП), извършващ се при изминат пробег от 15 000 км и Малък периодичен ремонт (МПР), извършващ се при изминат пробег от 75 000</w:t>
      </w:r>
      <w:r>
        <w:rPr>
          <w:rStyle w:val="FontStyle34"/>
          <w:sz w:val="24"/>
          <w:szCs w:val="24"/>
          <w:lang w:val="bg-BG"/>
        </w:rPr>
        <w:t xml:space="preserve"> км,</w:t>
      </w:r>
      <w:r>
        <w:rPr>
          <w:rStyle w:val="FontStyle26"/>
          <w:b w:val="0"/>
          <w:sz w:val="24"/>
          <w:szCs w:val="24"/>
          <w:lang w:val="bg-BG"/>
        </w:rPr>
        <w:t xml:space="preserve"> </w:t>
      </w:r>
      <w:r>
        <w:rPr>
          <w:rStyle w:val="FontStyle23"/>
          <w:sz w:val="24"/>
          <w:szCs w:val="24"/>
          <w:lang w:val="bg-BG"/>
        </w:rPr>
        <w:t xml:space="preserve">съгласно </w:t>
      </w:r>
      <w:r>
        <w:rPr>
          <w:rStyle w:val="FontStyle26"/>
          <w:b w:val="0"/>
          <w:sz w:val="24"/>
          <w:szCs w:val="24"/>
          <w:lang w:val="bg-BG"/>
        </w:rPr>
        <w:t xml:space="preserve">Предписание </w:t>
      </w:r>
      <w:r>
        <w:rPr>
          <w:rStyle w:val="FontStyle25"/>
          <w:lang w:val="bg-BG"/>
        </w:rPr>
        <w:t xml:space="preserve">ПП_ПЛС 100/18, </w:t>
      </w:r>
      <w:r>
        <w:rPr>
          <w:rStyle w:val="FontStyle34"/>
          <w:sz w:val="24"/>
          <w:szCs w:val="24"/>
          <w:lang w:val="bg-BG"/>
        </w:rPr>
        <w:t>в п</w:t>
      </w:r>
      <w:r>
        <w:rPr>
          <w:rStyle w:val="FontStyle26"/>
          <w:b w:val="0"/>
          <w:sz w:val="24"/>
          <w:szCs w:val="24"/>
          <w:lang w:val="bg-BG"/>
        </w:rPr>
        <w:t xml:space="preserve">рогнозен обем за 30 броя електрически локомотива серия 44000, </w:t>
      </w:r>
      <w:r>
        <w:rPr>
          <w:rStyle w:val="FontStyle25"/>
          <w:lang w:val="bg-BG"/>
        </w:rPr>
        <w:t xml:space="preserve">както следва: </w:t>
      </w:r>
      <w:r>
        <w:rPr>
          <w:rStyle w:val="FontStyle26"/>
          <w:b w:val="0"/>
          <w:sz w:val="24"/>
          <w:szCs w:val="24"/>
          <w:lang w:val="bg-BG"/>
        </w:rPr>
        <w:t xml:space="preserve">Технически прегледи </w:t>
      </w:r>
      <w:r>
        <w:rPr>
          <w:rStyle w:val="FontStyle25"/>
          <w:lang w:val="bg-BG"/>
        </w:rPr>
        <w:t xml:space="preserve">(ТП) </w:t>
      </w:r>
      <w:r>
        <w:rPr>
          <w:rStyle w:val="FontStyle26"/>
          <w:b w:val="0"/>
          <w:sz w:val="24"/>
          <w:szCs w:val="24"/>
          <w:lang w:val="bg-BG"/>
        </w:rPr>
        <w:t xml:space="preserve">- 360 броя и Малки периодични ремонти </w:t>
      </w:r>
      <w:r>
        <w:rPr>
          <w:rStyle w:val="FontStyle25"/>
          <w:lang w:val="bg-BG"/>
        </w:rPr>
        <w:t xml:space="preserve">(МПР) </w:t>
      </w:r>
      <w:r>
        <w:rPr>
          <w:rStyle w:val="FontStyle26"/>
          <w:b w:val="0"/>
          <w:sz w:val="24"/>
          <w:szCs w:val="24"/>
          <w:lang w:val="bg-BG"/>
        </w:rPr>
        <w:t>- 60 броя.</w:t>
      </w:r>
    </w:p>
    <w:p w:rsidR="00A45794" w:rsidRPr="00E90B30" w:rsidRDefault="00792189" w:rsidP="00792189">
      <w:pPr>
        <w:pStyle w:val="Style12"/>
        <w:widowControl/>
        <w:shd w:val="clear" w:color="auto" w:fill="FFFFFF"/>
        <w:tabs>
          <w:tab w:val="left" w:pos="1134"/>
        </w:tabs>
        <w:spacing w:line="240" w:lineRule="auto"/>
        <w:ind w:firstLine="709"/>
        <w:rPr>
          <w:rStyle w:val="FontStyle25"/>
          <w:lang w:val="bg-BG"/>
        </w:rPr>
      </w:pPr>
      <w:r>
        <w:rPr>
          <w:rStyle w:val="FontStyle26"/>
          <w:sz w:val="24"/>
          <w:szCs w:val="24"/>
          <w:lang w:val="bg-BG" w:eastAsia="bg-BG"/>
        </w:rPr>
        <w:t xml:space="preserve">1. </w:t>
      </w:r>
      <w:r w:rsidR="00A45794">
        <w:rPr>
          <w:rStyle w:val="FontStyle26"/>
          <w:sz w:val="24"/>
          <w:szCs w:val="24"/>
          <w:lang w:val="bg-BG" w:eastAsia="bg-BG"/>
        </w:rPr>
        <w:t>Стойността на месечната такса за извършената плановата техническата поддръжка се формира от:</w:t>
      </w:r>
    </w:p>
    <w:p w:rsidR="00A45794" w:rsidRPr="00E90B30" w:rsidRDefault="00A45794" w:rsidP="00A45794">
      <w:pPr>
        <w:pStyle w:val="Style12"/>
        <w:widowControl/>
        <w:numPr>
          <w:ilvl w:val="0"/>
          <w:numId w:val="7"/>
        </w:numPr>
        <w:shd w:val="clear" w:color="auto" w:fill="FFFFFF"/>
        <w:tabs>
          <w:tab w:val="left" w:pos="713"/>
        </w:tabs>
        <w:spacing w:line="274" w:lineRule="exact"/>
        <w:ind w:firstLine="709"/>
        <w:rPr>
          <w:rStyle w:val="FontStyle26"/>
          <w:sz w:val="24"/>
          <w:szCs w:val="24"/>
          <w:lang w:val="bg-BG"/>
        </w:rPr>
      </w:pPr>
      <w:r>
        <w:rPr>
          <w:rStyle w:val="FontStyle26"/>
          <w:b w:val="0"/>
          <w:sz w:val="24"/>
          <w:szCs w:val="24"/>
          <w:lang w:val="bg-BG" w:eastAsia="bg-BG"/>
        </w:rPr>
        <w:t>единична цената за километър пробег;</w:t>
      </w:r>
    </w:p>
    <w:p w:rsidR="00A45794" w:rsidRDefault="00A45794" w:rsidP="00A45794">
      <w:pPr>
        <w:pStyle w:val="Style12"/>
        <w:widowControl/>
        <w:numPr>
          <w:ilvl w:val="0"/>
          <w:numId w:val="7"/>
        </w:numPr>
        <w:shd w:val="clear" w:color="auto" w:fill="FFFFFF"/>
        <w:tabs>
          <w:tab w:val="left" w:pos="713"/>
        </w:tabs>
        <w:spacing w:line="274" w:lineRule="exact"/>
        <w:ind w:firstLine="709"/>
        <w:rPr>
          <w:rStyle w:val="FontStyle26"/>
          <w:b w:val="0"/>
          <w:sz w:val="24"/>
          <w:szCs w:val="24"/>
          <w:lang w:val="bg-BG" w:eastAsia="bg-BG"/>
        </w:rPr>
      </w:pPr>
      <w:r>
        <w:rPr>
          <w:rStyle w:val="FontStyle26"/>
          <w:b w:val="0"/>
          <w:sz w:val="24"/>
          <w:szCs w:val="24"/>
          <w:lang w:val="bg-BG" w:eastAsia="bg-BG"/>
        </w:rPr>
        <w:t xml:space="preserve">базов средно месечен пробег от 15 000 </w:t>
      </w:r>
      <w:r>
        <w:rPr>
          <w:rStyle w:val="FontStyle26"/>
          <w:b w:val="0"/>
          <w:sz w:val="24"/>
          <w:szCs w:val="24"/>
          <w:lang w:eastAsia="bg-BG"/>
        </w:rPr>
        <w:t>km</w:t>
      </w:r>
      <w:r>
        <w:rPr>
          <w:rStyle w:val="FontStyle26"/>
          <w:b w:val="0"/>
          <w:sz w:val="24"/>
          <w:szCs w:val="24"/>
          <w:lang w:val="bg-BG" w:eastAsia="bg-BG"/>
        </w:rPr>
        <w:t>. на локомотив;</w:t>
      </w:r>
    </w:p>
    <w:p w:rsidR="00A45794" w:rsidRPr="002E020B" w:rsidRDefault="00A45794" w:rsidP="00A45794">
      <w:pPr>
        <w:pStyle w:val="Style12"/>
        <w:widowControl/>
        <w:numPr>
          <w:ilvl w:val="0"/>
          <w:numId w:val="7"/>
        </w:numPr>
        <w:shd w:val="clear" w:color="auto" w:fill="FFFFFF"/>
        <w:tabs>
          <w:tab w:val="left" w:pos="1134"/>
        </w:tabs>
        <w:spacing w:line="274" w:lineRule="exact"/>
        <w:ind w:firstLine="709"/>
        <w:rPr>
          <w:rStyle w:val="FontStyle26"/>
          <w:b w:val="0"/>
          <w:sz w:val="24"/>
          <w:szCs w:val="24"/>
          <w:lang w:val="bg-BG" w:eastAsia="bg-BG"/>
        </w:rPr>
      </w:pPr>
      <w:r w:rsidRPr="002E020B">
        <w:rPr>
          <w:rStyle w:val="FontStyle26"/>
          <w:b w:val="0"/>
          <w:sz w:val="24"/>
          <w:szCs w:val="24"/>
          <w:lang w:val="bg-BG" w:eastAsia="bg-BG"/>
        </w:rPr>
        <w:t>брой обслужвани локомотиви за месеца.</w:t>
      </w:r>
    </w:p>
    <w:p w:rsidR="00A45794" w:rsidRPr="00CF33C2" w:rsidRDefault="00792189" w:rsidP="00792189">
      <w:pPr>
        <w:pStyle w:val="ListParagraph"/>
        <w:shd w:val="clear" w:color="auto" w:fill="FFFFFF"/>
        <w:tabs>
          <w:tab w:val="left" w:pos="1134"/>
        </w:tabs>
        <w:ind w:left="0" w:firstLine="709"/>
        <w:jc w:val="both"/>
        <w:rPr>
          <w:b/>
          <w:color w:val="FF0000"/>
          <w:lang w:val="bg-BG"/>
        </w:rPr>
      </w:pPr>
      <w:r>
        <w:rPr>
          <w:b/>
          <w:u w:val="single"/>
          <w:lang w:val="bg-BG"/>
        </w:rPr>
        <w:t xml:space="preserve">2. </w:t>
      </w:r>
      <w:r w:rsidR="00A45794" w:rsidRPr="002E020B">
        <w:rPr>
          <w:b/>
          <w:u w:val="single"/>
          <w:lang w:val="bg-BG"/>
        </w:rPr>
        <w:t>Единична цена за километър пробег за</w:t>
      </w:r>
      <w:r w:rsidR="00A45794" w:rsidRPr="002E020B">
        <w:rPr>
          <w:rStyle w:val="FontStyle26"/>
          <w:sz w:val="24"/>
          <w:szCs w:val="24"/>
          <w:u w:val="single"/>
          <w:lang w:val="bg-BG"/>
        </w:rPr>
        <w:t xml:space="preserve"> техническа поддръжка </w:t>
      </w:r>
      <w:r w:rsidR="00A45794" w:rsidRPr="002E020B">
        <w:rPr>
          <w:b/>
          <w:lang w:val="bg-BG"/>
        </w:rPr>
        <w:t xml:space="preserve">на 1 бр. електрически локомотив, </w:t>
      </w:r>
      <w:r w:rsidR="00A45794" w:rsidRPr="002E020B">
        <w:rPr>
          <w:rStyle w:val="FontStyle25"/>
          <w:u w:val="single"/>
          <w:lang w:val="bg-BG"/>
        </w:rPr>
        <w:t>след извършен капитален ремонт</w:t>
      </w:r>
      <w:r w:rsidR="00A45794" w:rsidRPr="002E020B">
        <w:rPr>
          <w:rStyle w:val="FontStyle26"/>
          <w:sz w:val="24"/>
          <w:szCs w:val="24"/>
          <w:u w:val="single"/>
          <w:lang w:val="bg-BG"/>
        </w:rPr>
        <w:t xml:space="preserve"> до достигане на </w:t>
      </w:r>
      <w:r w:rsidR="00A45794" w:rsidRPr="002E020B">
        <w:rPr>
          <w:rStyle w:val="FontStyle25"/>
          <w:u w:val="single"/>
          <w:lang w:val="bg-BG"/>
        </w:rPr>
        <w:t xml:space="preserve">225 000 </w:t>
      </w:r>
      <w:r w:rsidR="00A45794" w:rsidRPr="002E020B">
        <w:rPr>
          <w:rStyle w:val="FontStyle25"/>
          <w:u w:val="single"/>
        </w:rPr>
        <w:t>km</w:t>
      </w:r>
      <w:r w:rsidR="00A45794" w:rsidRPr="002E020B">
        <w:rPr>
          <w:rStyle w:val="FontStyle25"/>
          <w:u w:val="single"/>
          <w:lang w:val="bg-BG"/>
        </w:rPr>
        <w:t xml:space="preserve">. </w:t>
      </w:r>
      <w:r w:rsidR="00A45794" w:rsidRPr="002E020B">
        <w:rPr>
          <w:rStyle w:val="FontStyle26"/>
          <w:sz w:val="24"/>
          <w:szCs w:val="24"/>
          <w:u w:val="single"/>
          <w:lang w:val="bg-BG"/>
        </w:rPr>
        <w:t xml:space="preserve">пробег </w:t>
      </w:r>
      <w:r w:rsidR="00A45794" w:rsidRPr="002E020B">
        <w:rPr>
          <w:b/>
          <w:lang w:val="bg-BG"/>
        </w:rPr>
        <w:t xml:space="preserve">е …………………… </w:t>
      </w:r>
      <w:r w:rsidR="00A45794" w:rsidRPr="002E020B">
        <w:rPr>
          <w:b/>
          <w:szCs w:val="24"/>
          <w:lang w:val="bg-BG"/>
        </w:rPr>
        <w:t xml:space="preserve">/…………….словом/ </w:t>
      </w:r>
      <w:r w:rsidR="00A45794" w:rsidRPr="002E020B">
        <w:rPr>
          <w:b/>
          <w:lang w:val="bg-BG"/>
        </w:rPr>
        <w:t xml:space="preserve">лв. без ДДС/км пробег </w:t>
      </w:r>
      <w:r w:rsidR="00A45794" w:rsidRPr="002E020B">
        <w:rPr>
          <w:rStyle w:val="FontStyle34"/>
          <w:b/>
          <w:i/>
          <w:sz w:val="24"/>
          <w:szCs w:val="24"/>
          <w:lang w:val="bg-BG"/>
        </w:rPr>
        <w:t>(</w:t>
      </w:r>
      <w:r w:rsidR="00A45794" w:rsidRPr="002E020B">
        <w:rPr>
          <w:rStyle w:val="FontStyle34"/>
          <w:b/>
          <w:i/>
          <w:sz w:val="24"/>
          <w:szCs w:val="24"/>
          <w:u w:val="single"/>
          <w:lang w:val="bg-BG"/>
        </w:rPr>
        <w:t xml:space="preserve">Показател </w:t>
      </w:r>
      <w:r w:rsidR="00A45794" w:rsidRPr="002E020B">
        <w:rPr>
          <w:rStyle w:val="FontStyle34"/>
          <w:b/>
          <w:i/>
          <w:sz w:val="24"/>
          <w:szCs w:val="24"/>
          <w:u w:val="single"/>
          <w:lang w:val="fr-FR"/>
        </w:rPr>
        <w:t>K</w:t>
      </w:r>
      <w:r w:rsidR="00A45794" w:rsidRPr="002E020B">
        <w:rPr>
          <w:rStyle w:val="FontStyle34"/>
          <w:b/>
          <w:i/>
          <w:sz w:val="24"/>
          <w:szCs w:val="24"/>
          <w:u w:val="single"/>
          <w:lang w:val="bg-BG"/>
        </w:rPr>
        <w:t>3 от методиката за определяне на комплексна оценка на офертите</w:t>
      </w:r>
      <w:r w:rsidR="00A45794" w:rsidRPr="002E020B">
        <w:rPr>
          <w:rStyle w:val="FontStyle34"/>
          <w:sz w:val="24"/>
          <w:szCs w:val="24"/>
          <w:u w:val="single"/>
          <w:lang w:val="bg-BG"/>
        </w:rPr>
        <w:t>)</w:t>
      </w:r>
      <w:r w:rsidR="00A45794" w:rsidRPr="002E020B">
        <w:rPr>
          <w:b/>
          <w:lang w:val="bg-BG"/>
        </w:rPr>
        <w:t>.</w:t>
      </w:r>
    </w:p>
    <w:p w:rsidR="00A45794" w:rsidRPr="002E020B" w:rsidRDefault="00532853" w:rsidP="00532853">
      <w:pPr>
        <w:pStyle w:val="ListParagraph"/>
        <w:shd w:val="clear" w:color="auto" w:fill="FFFFFF"/>
        <w:tabs>
          <w:tab w:val="left" w:pos="1134"/>
        </w:tabs>
        <w:ind w:left="142" w:firstLine="567"/>
        <w:jc w:val="both"/>
        <w:rPr>
          <w:b/>
          <w:szCs w:val="24"/>
          <w:lang w:val="bg-BG"/>
        </w:rPr>
      </w:pPr>
      <w:r>
        <w:rPr>
          <w:b/>
          <w:szCs w:val="24"/>
          <w:lang w:val="bg-BG"/>
        </w:rPr>
        <w:t xml:space="preserve">3. </w:t>
      </w:r>
      <w:r w:rsidR="00A45794" w:rsidRPr="002E020B">
        <w:rPr>
          <w:b/>
          <w:szCs w:val="24"/>
          <w:lang w:val="bg-BG"/>
        </w:rPr>
        <w:t xml:space="preserve">Общата цена за изпълнение на планова техническа поддръжка на 30 броя електрически локомотива серия 44000 до достигане на 225 000 км. пробег след извършен капитален ремонт по раздел </w:t>
      </w:r>
      <w:r w:rsidR="00A45794" w:rsidRPr="002E020B">
        <w:rPr>
          <w:b/>
          <w:szCs w:val="24"/>
          <w:lang w:val="en-US"/>
        </w:rPr>
        <w:t>VII</w:t>
      </w:r>
      <w:r w:rsidR="00A45794" w:rsidRPr="002E020B">
        <w:rPr>
          <w:b/>
          <w:szCs w:val="24"/>
          <w:lang w:val="bg-BG"/>
        </w:rPr>
        <w:t xml:space="preserve"> от Техническите условия, е ……………….…… /…………….словом/ лв. без ДДС.</w:t>
      </w:r>
    </w:p>
    <w:p w:rsidR="00A45794" w:rsidRPr="002E020B" w:rsidRDefault="00A45794" w:rsidP="00A45794">
      <w:pPr>
        <w:pStyle w:val="ListParagraph"/>
        <w:shd w:val="clear" w:color="auto" w:fill="FFFFFF"/>
        <w:ind w:left="0" w:right="-221" w:firstLine="720"/>
        <w:jc w:val="both"/>
        <w:rPr>
          <w:i/>
          <w:szCs w:val="24"/>
          <w:lang w:val="bg-BG"/>
        </w:rPr>
      </w:pPr>
      <w:r w:rsidRPr="002E020B">
        <w:rPr>
          <w:b/>
          <w:szCs w:val="24"/>
          <w:lang w:val="bg-BG"/>
        </w:rPr>
        <w:t xml:space="preserve">Забележка: </w:t>
      </w:r>
      <w:r w:rsidRPr="002E020B">
        <w:rPr>
          <w:i/>
          <w:szCs w:val="24"/>
          <w:lang w:val="bg-BG"/>
        </w:rPr>
        <w:t xml:space="preserve">При определяне на общата си цена по </w:t>
      </w:r>
      <w:r>
        <w:rPr>
          <w:i/>
          <w:szCs w:val="24"/>
          <w:lang w:val="bg-BG"/>
        </w:rPr>
        <w:t>т.</w:t>
      </w:r>
      <w:r w:rsidRPr="002E020B">
        <w:rPr>
          <w:i/>
          <w:szCs w:val="24"/>
          <w:lang w:val="bg-BG"/>
        </w:rPr>
        <w:t xml:space="preserve">3, за основа служи </w:t>
      </w:r>
      <w:r w:rsidRPr="002E020B">
        <w:rPr>
          <w:rStyle w:val="FontStyle26"/>
          <w:i/>
          <w:sz w:val="24"/>
          <w:szCs w:val="24"/>
          <w:lang w:val="bg-BG"/>
        </w:rPr>
        <w:t>базов</w:t>
      </w:r>
      <w:r>
        <w:rPr>
          <w:rStyle w:val="FontStyle26"/>
          <w:i/>
          <w:sz w:val="24"/>
          <w:szCs w:val="24"/>
          <w:lang w:val="bg-BG"/>
        </w:rPr>
        <w:t>ия</w:t>
      </w:r>
      <w:r w:rsidRPr="002E020B">
        <w:rPr>
          <w:rStyle w:val="FontStyle26"/>
          <w:i/>
          <w:sz w:val="24"/>
          <w:szCs w:val="24"/>
          <w:lang w:val="bg-BG"/>
        </w:rPr>
        <w:t xml:space="preserve"> средно месечен пробег от 15 000 </w:t>
      </w:r>
      <w:r w:rsidRPr="002E020B">
        <w:rPr>
          <w:rStyle w:val="FontStyle26"/>
          <w:i/>
          <w:sz w:val="24"/>
          <w:szCs w:val="24"/>
        </w:rPr>
        <w:t>km</w:t>
      </w:r>
      <w:r w:rsidRPr="002E020B">
        <w:rPr>
          <w:rStyle w:val="FontStyle26"/>
          <w:i/>
          <w:sz w:val="24"/>
          <w:szCs w:val="24"/>
          <w:lang w:val="bg-BG"/>
        </w:rPr>
        <w:t>. на локомотив</w:t>
      </w:r>
      <w:r w:rsidRPr="002E020B">
        <w:rPr>
          <w:i/>
          <w:szCs w:val="24"/>
          <w:lang w:val="bg-BG"/>
        </w:rPr>
        <w:t>, които всеки един локомотив ще изминава на месец, и прогнозния обем за 30 броя електрически локомотиви серия 44000 до достигане на 225 000 км. пробег след извършен капитален ремонт.</w:t>
      </w:r>
    </w:p>
    <w:p w:rsidR="00A45794" w:rsidRPr="00272287" w:rsidRDefault="00A45794" w:rsidP="00A45794">
      <w:pPr>
        <w:shd w:val="clear" w:color="auto" w:fill="FFFFFF"/>
        <w:ind w:firstLine="709"/>
        <w:jc w:val="both"/>
        <w:rPr>
          <w:b/>
          <w:sz w:val="24"/>
          <w:szCs w:val="24"/>
          <w:lang w:val="bg-BG"/>
        </w:rPr>
      </w:pPr>
    </w:p>
    <w:p w:rsidR="00A45794" w:rsidRPr="00272287" w:rsidRDefault="00A45794" w:rsidP="00B57781">
      <w:pPr>
        <w:pStyle w:val="ListParagraph"/>
        <w:numPr>
          <w:ilvl w:val="0"/>
          <w:numId w:val="14"/>
        </w:numPr>
        <w:ind w:left="0" w:firstLine="709"/>
        <w:jc w:val="both"/>
        <w:rPr>
          <w:szCs w:val="24"/>
          <w:lang w:val="bg-BG" w:eastAsia="ar-SA"/>
        </w:rPr>
      </w:pPr>
      <w:r w:rsidRPr="00272287">
        <w:rPr>
          <w:b/>
          <w:szCs w:val="24"/>
          <w:u w:val="single"/>
          <w:lang w:val="bg-BG"/>
        </w:rPr>
        <w:t>Предлагаме следните условия и срокове на плащане:</w:t>
      </w:r>
    </w:p>
    <w:p w:rsidR="00A45794" w:rsidRPr="00272287" w:rsidRDefault="00A45794" w:rsidP="00A45794">
      <w:pPr>
        <w:ind w:firstLine="709"/>
        <w:jc w:val="both"/>
        <w:rPr>
          <w:sz w:val="24"/>
          <w:szCs w:val="24"/>
          <w:lang w:val="bg-BG" w:eastAsia="ar-SA"/>
        </w:rPr>
      </w:pPr>
      <w:r w:rsidRPr="00272287">
        <w:rPr>
          <w:b/>
          <w:sz w:val="24"/>
          <w:szCs w:val="24"/>
          <w:lang w:val="bg-BG"/>
        </w:rPr>
        <w:t>Заплащане в лева, по банков път, в срокове и условия, както следва:</w:t>
      </w:r>
    </w:p>
    <w:p w:rsidR="00A45794" w:rsidRPr="00BB55A4" w:rsidRDefault="00A45794" w:rsidP="00B57781">
      <w:pPr>
        <w:pStyle w:val="ListParagraph"/>
        <w:numPr>
          <w:ilvl w:val="0"/>
          <w:numId w:val="16"/>
        </w:numPr>
        <w:shd w:val="clear" w:color="auto" w:fill="FFFFFF"/>
        <w:ind w:left="0" w:firstLine="709"/>
        <w:jc w:val="both"/>
        <w:rPr>
          <w:b/>
          <w:szCs w:val="24"/>
          <w:u w:val="single"/>
          <w:lang w:val="bg-BG"/>
        </w:rPr>
      </w:pPr>
      <w:r w:rsidRPr="00272287">
        <w:rPr>
          <w:b/>
          <w:szCs w:val="24"/>
          <w:u w:val="single"/>
          <w:lang w:val="bg-BG"/>
        </w:rPr>
        <w:t>За дейностите п</w:t>
      </w:r>
      <w:r w:rsidRPr="00272287">
        <w:rPr>
          <w:b/>
          <w:szCs w:val="24"/>
          <w:u w:val="single"/>
          <w:lang w:val="en-US"/>
        </w:rPr>
        <w:t>o</w:t>
      </w:r>
      <w:r w:rsidRPr="00272287">
        <w:rPr>
          <w:b/>
          <w:szCs w:val="24"/>
          <w:u w:val="single"/>
          <w:lang w:val="bg-BG"/>
        </w:rPr>
        <w:t xml:space="preserve"> капитален ремонт по раздел </w:t>
      </w:r>
      <w:r w:rsidRPr="00272287">
        <w:rPr>
          <w:b/>
          <w:szCs w:val="24"/>
          <w:u w:val="single"/>
          <w:lang w:val="en-US"/>
        </w:rPr>
        <w:t>I</w:t>
      </w:r>
      <w:r w:rsidRPr="00272287">
        <w:rPr>
          <w:b/>
          <w:szCs w:val="24"/>
          <w:u w:val="single"/>
          <w:lang w:val="bg-BG"/>
        </w:rPr>
        <w:t xml:space="preserve"> от ценовото предложен</w:t>
      </w:r>
      <w:r w:rsidRPr="00BB55A4">
        <w:rPr>
          <w:b/>
          <w:szCs w:val="24"/>
          <w:u w:val="single"/>
          <w:lang w:val="bg-BG"/>
        </w:rPr>
        <w:t>ие:</w:t>
      </w:r>
    </w:p>
    <w:p w:rsidR="00A45794" w:rsidRPr="00BB55A4" w:rsidRDefault="00A45794" w:rsidP="00A45794">
      <w:pPr>
        <w:pStyle w:val="ListParagraph"/>
        <w:shd w:val="clear" w:color="auto" w:fill="FFFFFF"/>
        <w:ind w:left="0" w:firstLine="709"/>
        <w:jc w:val="both"/>
        <w:rPr>
          <w:b/>
          <w:i/>
          <w:szCs w:val="24"/>
          <w:u w:val="single"/>
          <w:lang w:val="bg-BG"/>
        </w:rPr>
      </w:pPr>
      <w:r w:rsidRPr="00BB55A4">
        <w:rPr>
          <w:b/>
          <w:i/>
          <w:szCs w:val="24"/>
          <w:u w:val="single"/>
          <w:lang w:val="bg-BG"/>
        </w:rPr>
        <w:t>А) Вариант 1: Оферта с авансово плащане:</w:t>
      </w:r>
    </w:p>
    <w:p w:rsidR="00A45794" w:rsidRPr="00126522" w:rsidRDefault="00A45794" w:rsidP="00B57781">
      <w:pPr>
        <w:pStyle w:val="ListParagraph"/>
        <w:numPr>
          <w:ilvl w:val="1"/>
          <w:numId w:val="16"/>
        </w:numPr>
        <w:shd w:val="clear" w:color="auto" w:fill="FFFFFF"/>
        <w:ind w:left="0" w:firstLine="709"/>
        <w:jc w:val="both"/>
        <w:rPr>
          <w:b/>
          <w:szCs w:val="24"/>
          <w:u w:val="single"/>
          <w:lang w:val="bg-BG"/>
        </w:rPr>
      </w:pPr>
      <w:r w:rsidRPr="00BB55A4">
        <w:rPr>
          <w:szCs w:val="24"/>
          <w:u w:val="single"/>
          <w:lang w:val="ru-RU"/>
        </w:rPr>
        <w:t>Авансово плащане в размер на ..................... %</w:t>
      </w:r>
      <w:r w:rsidRPr="00BB55A4">
        <w:rPr>
          <w:szCs w:val="24"/>
          <w:lang w:val="ru-RU"/>
        </w:rPr>
        <w:t xml:space="preserve"> /</w:t>
      </w:r>
      <w:r w:rsidRPr="00BB55A4">
        <w:rPr>
          <w:i/>
          <w:szCs w:val="24"/>
          <w:lang w:val="ru-RU"/>
        </w:rPr>
        <w:t xml:space="preserve">не повече от </w:t>
      </w:r>
      <w:r w:rsidRPr="00BB55A4">
        <w:rPr>
          <w:i/>
          <w:szCs w:val="24"/>
          <w:lang w:val="bg-BG"/>
        </w:rPr>
        <w:t xml:space="preserve">20 %/ </w:t>
      </w:r>
      <w:r w:rsidRPr="00BB55A4">
        <w:rPr>
          <w:szCs w:val="24"/>
          <w:lang w:val="bg-BG"/>
        </w:rPr>
        <w:t xml:space="preserve">от цената за изпълнение на основния обем на дейностите по капитален ремонт за всеки един </w:t>
      </w:r>
      <w:r w:rsidRPr="00126522">
        <w:rPr>
          <w:szCs w:val="24"/>
          <w:lang w:val="bg-BG"/>
        </w:rPr>
        <w:t xml:space="preserve">локомотив по Раздел </w:t>
      </w:r>
      <w:r w:rsidRPr="00126522">
        <w:rPr>
          <w:szCs w:val="24"/>
          <w:lang w:val="fr-FR"/>
        </w:rPr>
        <w:t>I</w:t>
      </w:r>
      <w:r w:rsidRPr="00126522">
        <w:rPr>
          <w:szCs w:val="24"/>
          <w:lang w:val="bg-BG"/>
        </w:rPr>
        <w:t>, т.1.3. от ценовото предложение.</w:t>
      </w:r>
    </w:p>
    <w:p w:rsidR="00A45794" w:rsidRPr="00126522" w:rsidRDefault="00A45794" w:rsidP="00B57781">
      <w:pPr>
        <w:pStyle w:val="ListParagraph"/>
        <w:numPr>
          <w:ilvl w:val="2"/>
          <w:numId w:val="16"/>
        </w:numPr>
        <w:shd w:val="clear" w:color="auto" w:fill="FFFFFF"/>
        <w:ind w:left="0" w:firstLine="709"/>
        <w:jc w:val="both"/>
        <w:rPr>
          <w:b/>
          <w:szCs w:val="24"/>
          <w:u w:val="single"/>
          <w:lang w:val="bg-BG"/>
        </w:rPr>
      </w:pPr>
      <w:r w:rsidRPr="00126522">
        <w:rPr>
          <w:szCs w:val="24"/>
          <w:lang w:val="bg-BG"/>
        </w:rPr>
        <w:t>Срок за авансово плащане: до 10 календарни</w:t>
      </w:r>
      <w:r w:rsidR="00DB3BC8">
        <w:rPr>
          <w:szCs w:val="24"/>
          <w:lang w:val="bg-BG"/>
        </w:rPr>
        <w:t xml:space="preserve"> дни, след сключване на</w:t>
      </w:r>
      <w:r w:rsidR="00640197">
        <w:rPr>
          <w:szCs w:val="24"/>
          <w:lang w:val="en-US"/>
        </w:rPr>
        <w:t xml:space="preserve">     </w:t>
      </w:r>
      <w:r w:rsidR="00DB3BC8">
        <w:rPr>
          <w:szCs w:val="24"/>
          <w:lang w:val="bg-BG"/>
        </w:rPr>
        <w:t xml:space="preserve"> договор</w:t>
      </w:r>
      <w:r w:rsidRPr="00126522">
        <w:rPr>
          <w:szCs w:val="24"/>
          <w:lang w:val="bg-BG"/>
        </w:rPr>
        <w:t xml:space="preserve"> и датата на протокола за предаване на локомотива за капитален ремонт и при условие, че са представени следните документи от наша страна на адреса на възложителя:</w:t>
      </w:r>
    </w:p>
    <w:p w:rsidR="00A45794" w:rsidRPr="00126522" w:rsidRDefault="00A45794" w:rsidP="00A45794">
      <w:pPr>
        <w:pStyle w:val="ListParagraph"/>
        <w:numPr>
          <w:ilvl w:val="0"/>
          <w:numId w:val="7"/>
        </w:numPr>
        <w:shd w:val="clear" w:color="auto" w:fill="FFFFFF"/>
        <w:ind w:left="0" w:firstLine="709"/>
        <w:jc w:val="both"/>
        <w:rPr>
          <w:b/>
          <w:szCs w:val="24"/>
          <w:lang w:val="bg-BG"/>
        </w:rPr>
      </w:pPr>
      <w:r w:rsidRPr="00126522">
        <w:rPr>
          <w:szCs w:val="24"/>
          <w:lang w:val="bg-BG"/>
        </w:rPr>
        <w:t>проформа фактура за авансово плащане;</w:t>
      </w:r>
    </w:p>
    <w:p w:rsidR="00A45794" w:rsidRPr="00BB55A4" w:rsidRDefault="00A45794" w:rsidP="00A45794">
      <w:pPr>
        <w:pStyle w:val="ListParagraph"/>
        <w:numPr>
          <w:ilvl w:val="0"/>
          <w:numId w:val="7"/>
        </w:numPr>
        <w:shd w:val="clear" w:color="auto" w:fill="FFFFFF"/>
        <w:ind w:left="0" w:firstLine="709"/>
        <w:jc w:val="both"/>
        <w:rPr>
          <w:b/>
          <w:szCs w:val="24"/>
          <w:u w:val="single"/>
          <w:lang w:val="bg-BG"/>
        </w:rPr>
      </w:pPr>
      <w:r w:rsidRPr="00126522">
        <w:rPr>
          <w:szCs w:val="24"/>
          <w:lang w:val="bg-BG"/>
        </w:rPr>
        <w:t>гаранция обезпечаваща</w:t>
      </w:r>
      <w:r w:rsidRPr="00BB55A4">
        <w:rPr>
          <w:szCs w:val="24"/>
          <w:lang w:val="bg-BG"/>
        </w:rPr>
        <w:t xml:space="preserve"> 100 %  сумата на авансовото плащане, относима за всеки един локомотив или партида локомотиви;</w:t>
      </w:r>
    </w:p>
    <w:p w:rsidR="00A45794" w:rsidRPr="00BB55A4" w:rsidRDefault="00A45794" w:rsidP="00A45794">
      <w:pPr>
        <w:pStyle w:val="ListParagraph"/>
        <w:numPr>
          <w:ilvl w:val="0"/>
          <w:numId w:val="7"/>
        </w:numPr>
        <w:shd w:val="clear" w:color="auto" w:fill="FFFFFF"/>
        <w:ind w:left="0" w:firstLine="709"/>
        <w:jc w:val="both"/>
        <w:rPr>
          <w:b/>
          <w:szCs w:val="24"/>
          <w:u w:val="single"/>
          <w:lang w:val="bg-BG"/>
        </w:rPr>
      </w:pPr>
      <w:r w:rsidRPr="00BB55A4">
        <w:rPr>
          <w:szCs w:val="24"/>
          <w:lang w:val="bg-BG"/>
        </w:rPr>
        <w:t>протокол, подписан между представители на възложител и изпълнител за предаване на капитален ремонт на локомотив или партида локомотиви серия 44000/45000.</w:t>
      </w:r>
    </w:p>
    <w:p w:rsidR="00A45794" w:rsidRPr="0064504A" w:rsidRDefault="00A45794" w:rsidP="00B57781">
      <w:pPr>
        <w:pStyle w:val="ListParagraph"/>
        <w:numPr>
          <w:ilvl w:val="1"/>
          <w:numId w:val="16"/>
        </w:numPr>
        <w:shd w:val="clear" w:color="auto" w:fill="FFFFFF"/>
        <w:ind w:left="0" w:firstLine="709"/>
        <w:jc w:val="both"/>
        <w:rPr>
          <w:i/>
          <w:szCs w:val="24"/>
          <w:lang w:val="bg-BG"/>
        </w:rPr>
      </w:pPr>
      <w:r w:rsidRPr="00126522">
        <w:rPr>
          <w:szCs w:val="24"/>
          <w:u w:val="single"/>
          <w:lang w:val="ru-RU"/>
        </w:rPr>
        <w:t>Окончателно плащане в размер на ..................... % /</w:t>
      </w:r>
      <w:r w:rsidRPr="00126522">
        <w:rPr>
          <w:i/>
          <w:szCs w:val="24"/>
          <w:u w:val="single"/>
          <w:lang w:val="ru-RU"/>
        </w:rPr>
        <w:t>не по-малко от 8</w:t>
      </w:r>
      <w:r w:rsidRPr="00126522">
        <w:rPr>
          <w:i/>
          <w:szCs w:val="24"/>
          <w:u w:val="single"/>
          <w:lang w:val="bg-BG"/>
        </w:rPr>
        <w:t>0 %/</w:t>
      </w:r>
      <w:r w:rsidRPr="00126522">
        <w:rPr>
          <w:szCs w:val="24"/>
          <w:u w:val="single"/>
          <w:lang w:val="bg-BG"/>
        </w:rPr>
        <w:t xml:space="preserve"> </w:t>
      </w:r>
      <w:r w:rsidRPr="0064504A">
        <w:rPr>
          <w:szCs w:val="24"/>
          <w:lang w:val="bg-BG"/>
        </w:rPr>
        <w:t xml:space="preserve">от стойността за изпълнение на основния обем на дейностите по капитален ремонт за всеки един локомотив по Раздел </w:t>
      </w:r>
      <w:r w:rsidRPr="0064504A">
        <w:rPr>
          <w:szCs w:val="24"/>
          <w:lang w:val="fr-FR"/>
        </w:rPr>
        <w:t>I</w:t>
      </w:r>
      <w:r w:rsidRPr="0064504A">
        <w:rPr>
          <w:szCs w:val="24"/>
          <w:lang w:val="bg-BG"/>
        </w:rPr>
        <w:t xml:space="preserve">, т.1.3. от ценовото предложение, </w:t>
      </w:r>
      <w:r w:rsidRPr="0064504A">
        <w:rPr>
          <w:szCs w:val="24"/>
          <w:lang w:val="ru-RU"/>
        </w:rPr>
        <w:t>включително за изпълнение на</w:t>
      </w:r>
      <w:r w:rsidRPr="0064504A">
        <w:rPr>
          <w:bCs/>
          <w:szCs w:val="24"/>
          <w:lang w:val="ru-RU"/>
        </w:rPr>
        <w:t xml:space="preserve"> допълнителните дейности </w:t>
      </w:r>
      <w:r w:rsidRPr="0064504A">
        <w:rPr>
          <w:szCs w:val="24"/>
          <w:lang w:val="ru-RU"/>
        </w:rPr>
        <w:t xml:space="preserve">свързани </w:t>
      </w:r>
      <w:r w:rsidRPr="0064504A">
        <w:rPr>
          <w:bCs/>
          <w:szCs w:val="24"/>
          <w:lang w:val="ru-RU"/>
        </w:rPr>
        <w:t>с извършване на техническо преустройство</w:t>
      </w:r>
      <w:r w:rsidRPr="0064504A">
        <w:rPr>
          <w:szCs w:val="24"/>
          <w:lang w:val="ru-RU"/>
        </w:rPr>
        <w:t xml:space="preserve"> и на допълнителния обем ремонтни дейности</w:t>
      </w:r>
      <w:r w:rsidRPr="0064504A">
        <w:rPr>
          <w:lang w:val="ru-RU"/>
        </w:rPr>
        <w:t>, в срок до 30 /тридесет дни след приемане на локомотив/партида локомотиви от капитален ремонт без забележки</w:t>
      </w:r>
      <w:r w:rsidRPr="0064504A">
        <w:rPr>
          <w:lang w:val="bg-BG"/>
        </w:rPr>
        <w:t>.</w:t>
      </w:r>
    </w:p>
    <w:p w:rsidR="00A45794" w:rsidRPr="00126522" w:rsidRDefault="00A45794" w:rsidP="00B57781">
      <w:pPr>
        <w:pStyle w:val="ListParagraph"/>
        <w:numPr>
          <w:ilvl w:val="1"/>
          <w:numId w:val="16"/>
        </w:numPr>
        <w:shd w:val="clear" w:color="auto" w:fill="FFFFFF"/>
        <w:ind w:left="0" w:firstLine="709"/>
        <w:jc w:val="both"/>
        <w:rPr>
          <w:i/>
          <w:szCs w:val="24"/>
          <w:lang w:val="bg-BG"/>
        </w:rPr>
      </w:pPr>
      <w:r w:rsidRPr="0064504A">
        <w:rPr>
          <w:szCs w:val="24"/>
          <w:lang w:val="bg-BG"/>
        </w:rPr>
        <w:t>Условия за извършване на окончателното плащане за дейността по капитален ремонт, включително извършените допълнителни ремонтни дейности, е</w:t>
      </w:r>
      <w:r w:rsidRPr="00126522">
        <w:rPr>
          <w:szCs w:val="24"/>
          <w:lang w:val="bg-BG"/>
        </w:rPr>
        <w:t xml:space="preserve"> предоставянето от наша страна на ВЪЗЛОЖИТЕЛЯ, на адрес: гр. София, ул.”Иван Вазов” №3, “БДЖ - Пътнически превози” ЕООД, в седем дневен срок от датата на протокола за приемане от капитален ремонт на всеки локомотив/партида локомотиви, на следните документи:</w:t>
      </w:r>
    </w:p>
    <w:p w:rsidR="00A45794" w:rsidRPr="002C5885" w:rsidRDefault="00A45794" w:rsidP="00B57781">
      <w:pPr>
        <w:pStyle w:val="ListParagraph"/>
        <w:numPr>
          <w:ilvl w:val="2"/>
          <w:numId w:val="16"/>
        </w:numPr>
        <w:ind w:left="0" w:firstLine="709"/>
        <w:jc w:val="both"/>
        <w:rPr>
          <w:lang w:val="bg-BG"/>
        </w:rPr>
      </w:pPr>
      <w:r w:rsidRPr="002C5885">
        <w:rPr>
          <w:bCs/>
          <w:lang w:val="bg-BG"/>
        </w:rPr>
        <w:t>фактура в оригинал</w:t>
      </w:r>
      <w:r w:rsidRPr="002C5885">
        <w:rPr>
          <w:lang w:val="bg-BG"/>
        </w:rPr>
        <w:t>, издадена на името на „БДЖ-Пътнически превози” ЕООД с МОЛ Пламен Пешаров, на адрес - 1080 София, ул.”Иван Вазов” №3, съдържаща освен задължителните реквизити  № и предмет на договора;</w:t>
      </w:r>
    </w:p>
    <w:p w:rsidR="00A45794" w:rsidRPr="002C5885" w:rsidRDefault="00A45794" w:rsidP="00B57781">
      <w:pPr>
        <w:pStyle w:val="ListParagraph"/>
        <w:numPr>
          <w:ilvl w:val="2"/>
          <w:numId w:val="16"/>
        </w:numPr>
        <w:ind w:left="0" w:firstLine="709"/>
        <w:jc w:val="both"/>
        <w:rPr>
          <w:lang w:val="bg-BG"/>
        </w:rPr>
      </w:pPr>
      <w:r w:rsidRPr="002C5885">
        <w:rPr>
          <w:lang w:val="bg-BG"/>
        </w:rPr>
        <w:t>Протокол за предаване на локомотив в експлоатация след капитален ремонт - обр. ЛС 002 – 3;</w:t>
      </w:r>
    </w:p>
    <w:p w:rsidR="00A45794" w:rsidRPr="002C5885" w:rsidRDefault="00A45794" w:rsidP="00B57781">
      <w:pPr>
        <w:pStyle w:val="ListParagraph"/>
        <w:numPr>
          <w:ilvl w:val="2"/>
          <w:numId w:val="16"/>
        </w:numPr>
        <w:ind w:left="0" w:firstLine="709"/>
        <w:jc w:val="both"/>
        <w:rPr>
          <w:lang w:val="bg-BG"/>
        </w:rPr>
      </w:pPr>
      <w:r w:rsidRPr="002C5885">
        <w:rPr>
          <w:bCs/>
          <w:lang w:val="bg-BG"/>
        </w:rPr>
        <w:t xml:space="preserve">Протоколи за приемане и протоколи от след ремонтни изпитания, и карти за измерване подписани от представители на  ВЪЗЛОЖИТЕЛЯ </w:t>
      </w:r>
      <w:r w:rsidRPr="0016209A">
        <w:rPr>
          <w:bCs/>
          <w:lang w:val="bg-BG"/>
        </w:rPr>
        <w:t>и ИЗПЪЛНИТЕЛЯ,</w:t>
      </w:r>
      <w:r w:rsidRPr="002C5885">
        <w:rPr>
          <w:bCs/>
          <w:lang w:val="bg-BG"/>
        </w:rPr>
        <w:t xml:space="preserve"> както следва:</w:t>
      </w:r>
    </w:p>
    <w:p w:rsidR="00A45794" w:rsidRPr="002C5885" w:rsidRDefault="00A45794" w:rsidP="00B57781">
      <w:pPr>
        <w:pStyle w:val="ListParagraph"/>
        <w:numPr>
          <w:ilvl w:val="0"/>
          <w:numId w:val="17"/>
        </w:numPr>
        <w:ind w:left="0" w:firstLine="709"/>
        <w:contextualSpacing w:val="0"/>
        <w:jc w:val="both"/>
        <w:rPr>
          <w:lang w:val="bg-BG"/>
        </w:rPr>
      </w:pPr>
      <w:r w:rsidRPr="002C5885">
        <w:rPr>
          <w:bCs/>
          <w:lang w:val="bg-BG"/>
        </w:rPr>
        <w:t>Приемателен протокол за боядисване и шаблониране след извършване на капитален ремонт – обр. ЛС 002-10/17;</w:t>
      </w:r>
    </w:p>
    <w:p w:rsidR="00A45794" w:rsidRPr="002C5885" w:rsidRDefault="00A45794" w:rsidP="00B57781">
      <w:pPr>
        <w:pStyle w:val="ListParagraph"/>
        <w:numPr>
          <w:ilvl w:val="0"/>
          <w:numId w:val="17"/>
        </w:numPr>
        <w:ind w:left="0" w:firstLine="709"/>
        <w:contextualSpacing w:val="0"/>
        <w:jc w:val="both"/>
        <w:rPr>
          <w:lang w:val="bg-BG"/>
        </w:rPr>
      </w:pPr>
      <w:r w:rsidRPr="002C5885">
        <w:rPr>
          <w:bCs/>
          <w:lang w:val="bg-BG"/>
        </w:rPr>
        <w:t>Протокол за стационарни функционални проби на механичното и електрическо оборудване, устройствата и системите на локомотива</w:t>
      </w:r>
      <w:r w:rsidRPr="002C5885">
        <w:rPr>
          <w:lang w:val="bg-BG"/>
        </w:rPr>
        <w:t xml:space="preserve"> след капитален ремонт</w:t>
      </w:r>
      <w:r w:rsidRPr="002C5885">
        <w:rPr>
          <w:bCs/>
          <w:lang w:val="bg-BG"/>
        </w:rPr>
        <w:t xml:space="preserve"> – обр. ЛС 002-9/11;</w:t>
      </w:r>
    </w:p>
    <w:p w:rsidR="00A45794" w:rsidRPr="002C5885" w:rsidRDefault="00A45794" w:rsidP="00B57781">
      <w:pPr>
        <w:pStyle w:val="ListParagraph"/>
        <w:numPr>
          <w:ilvl w:val="0"/>
          <w:numId w:val="17"/>
        </w:numPr>
        <w:ind w:left="0" w:firstLine="709"/>
        <w:contextualSpacing w:val="0"/>
        <w:jc w:val="both"/>
        <w:rPr>
          <w:lang w:val="bg-BG"/>
        </w:rPr>
      </w:pPr>
      <w:r w:rsidRPr="002C5885">
        <w:rPr>
          <w:lang w:val="bg-BG"/>
        </w:rPr>
        <w:t>Протокол за приемане на спирачната система и допълнителното пневматично оборудване на локомотиви след капитален ремонт или периодична ревизия на спирачната система на локомотив– обр. ЛС 002-0/11;</w:t>
      </w:r>
    </w:p>
    <w:p w:rsidR="00A45794" w:rsidRPr="002C5885" w:rsidRDefault="00A45794" w:rsidP="00B57781">
      <w:pPr>
        <w:pStyle w:val="ListParagraph"/>
        <w:numPr>
          <w:ilvl w:val="0"/>
          <w:numId w:val="17"/>
        </w:numPr>
        <w:ind w:left="0" w:firstLine="709"/>
        <w:contextualSpacing w:val="0"/>
        <w:jc w:val="both"/>
        <w:rPr>
          <w:lang w:val="bg-BG"/>
        </w:rPr>
      </w:pPr>
      <w:r w:rsidRPr="002C5885">
        <w:rPr>
          <w:lang w:val="bg-BG"/>
        </w:rPr>
        <w:t>Протокол за скоростно-спирачна пътна проба на електрически локомотиви след капитален ремонт - обр. ЛС 002-1/11;</w:t>
      </w:r>
    </w:p>
    <w:p w:rsidR="00A45794" w:rsidRPr="002C5885" w:rsidRDefault="00A45794" w:rsidP="00B57781">
      <w:pPr>
        <w:pStyle w:val="ListParagraph"/>
        <w:numPr>
          <w:ilvl w:val="0"/>
          <w:numId w:val="17"/>
        </w:numPr>
        <w:ind w:left="0" w:firstLine="709"/>
        <w:contextualSpacing w:val="0"/>
        <w:jc w:val="both"/>
        <w:rPr>
          <w:lang w:val="bg-BG"/>
        </w:rPr>
      </w:pPr>
      <w:r w:rsidRPr="002C5885">
        <w:rPr>
          <w:lang w:val="bg-BG"/>
        </w:rPr>
        <w:t>Протокол за товарна проба на електрически локомотиви след капитален ремонт– обр. 002-2е/11;</w:t>
      </w:r>
    </w:p>
    <w:p w:rsidR="00A45794" w:rsidRPr="00621E4F" w:rsidRDefault="00A45794" w:rsidP="00B57781">
      <w:pPr>
        <w:pStyle w:val="ListParagraph"/>
        <w:numPr>
          <w:ilvl w:val="0"/>
          <w:numId w:val="17"/>
        </w:numPr>
        <w:ind w:left="0" w:firstLine="709"/>
        <w:contextualSpacing w:val="0"/>
        <w:jc w:val="both"/>
        <w:rPr>
          <w:lang w:val="bg-BG"/>
        </w:rPr>
      </w:pPr>
      <w:r w:rsidRPr="002C5885">
        <w:rPr>
          <w:lang w:val="bg-BG"/>
        </w:rPr>
        <w:t>Протоко</w:t>
      </w:r>
      <w:r w:rsidRPr="00621E4F">
        <w:rPr>
          <w:lang w:val="bg-BG"/>
        </w:rPr>
        <w:t xml:space="preserve">л за удължаване на гаранционен срок на локомотив № …………. След капитален ремонт- обр. ЛС 002-5 </w:t>
      </w:r>
      <w:r w:rsidRPr="00621E4F">
        <w:rPr>
          <w:i/>
          <w:u w:val="single"/>
          <w:lang w:val="bg-BG"/>
        </w:rPr>
        <w:t>/в случай че е приложимо/</w:t>
      </w:r>
    </w:p>
    <w:p w:rsidR="00A45794" w:rsidRPr="00621E4F" w:rsidRDefault="00A45794" w:rsidP="00B57781">
      <w:pPr>
        <w:pStyle w:val="Style12"/>
        <w:widowControl/>
        <w:numPr>
          <w:ilvl w:val="0"/>
          <w:numId w:val="17"/>
        </w:numPr>
        <w:tabs>
          <w:tab w:val="left" w:pos="0"/>
        </w:tabs>
        <w:spacing w:before="7" w:line="274" w:lineRule="exact"/>
        <w:ind w:left="0" w:right="43" w:firstLine="709"/>
        <w:rPr>
          <w:rStyle w:val="FontStyle25"/>
          <w:b w:val="0"/>
          <w:lang w:val="bg-BG"/>
        </w:rPr>
      </w:pPr>
      <w:r w:rsidRPr="00621E4F">
        <w:rPr>
          <w:rStyle w:val="FontStyle26"/>
          <w:b w:val="0"/>
          <w:sz w:val="24"/>
          <w:szCs w:val="24"/>
          <w:lang w:val="bg-BG"/>
        </w:rPr>
        <w:t xml:space="preserve">Комплектен протокол за пълно освидетелствуване на колоосите на локомотиви </w:t>
      </w:r>
      <w:r w:rsidRPr="00621E4F">
        <w:rPr>
          <w:rStyle w:val="FontStyle25"/>
          <w:lang w:val="bg-BG"/>
        </w:rPr>
        <w:t>-обр. ЛС 007-4/40.</w:t>
      </w:r>
    </w:p>
    <w:p w:rsidR="00A45794" w:rsidRPr="00621E4F" w:rsidRDefault="00A45794" w:rsidP="00B57781">
      <w:pPr>
        <w:pStyle w:val="Style12"/>
        <w:widowControl/>
        <w:numPr>
          <w:ilvl w:val="0"/>
          <w:numId w:val="17"/>
        </w:numPr>
        <w:tabs>
          <w:tab w:val="left" w:pos="0"/>
        </w:tabs>
        <w:spacing w:line="274" w:lineRule="exact"/>
        <w:ind w:left="0" w:right="29" w:firstLine="709"/>
        <w:rPr>
          <w:rStyle w:val="FontStyle25"/>
          <w:b w:val="0"/>
          <w:lang w:val="bg-BG"/>
        </w:rPr>
      </w:pPr>
      <w:r w:rsidRPr="00621E4F">
        <w:rPr>
          <w:rStyle w:val="FontStyle26"/>
          <w:b w:val="0"/>
          <w:sz w:val="24"/>
          <w:szCs w:val="24"/>
          <w:lang w:val="bg-BG"/>
        </w:rPr>
        <w:t xml:space="preserve">Карта за измерване на контролни разстояния от окачването и воденето на талигите на локомотиви серии 44/45 - </w:t>
      </w:r>
      <w:r w:rsidRPr="00621E4F">
        <w:rPr>
          <w:rStyle w:val="FontStyle25"/>
          <w:lang w:val="bg-BG"/>
        </w:rPr>
        <w:t>обр. ЛС 007 - 7. 44 - 45/ 05.</w:t>
      </w:r>
    </w:p>
    <w:p w:rsidR="00A45794" w:rsidRDefault="00A45794" w:rsidP="00B57781">
      <w:pPr>
        <w:pStyle w:val="Style12"/>
        <w:widowControl/>
        <w:numPr>
          <w:ilvl w:val="0"/>
          <w:numId w:val="17"/>
        </w:numPr>
        <w:tabs>
          <w:tab w:val="left" w:pos="0"/>
        </w:tabs>
        <w:spacing w:line="274" w:lineRule="exact"/>
        <w:ind w:left="0" w:right="50" w:firstLine="709"/>
        <w:rPr>
          <w:rStyle w:val="FontStyle25"/>
          <w:b w:val="0"/>
          <w:lang w:val="bg-BG"/>
        </w:rPr>
      </w:pPr>
      <w:r w:rsidRPr="00621E4F">
        <w:rPr>
          <w:rStyle w:val="FontStyle26"/>
          <w:b w:val="0"/>
          <w:sz w:val="24"/>
          <w:szCs w:val="24"/>
          <w:lang w:val="bg-BG"/>
        </w:rPr>
        <w:t xml:space="preserve">Карта за измерване на статичното натоварване по колела на 4 - осни локомотиви - </w:t>
      </w:r>
      <w:r w:rsidRPr="00621E4F">
        <w:rPr>
          <w:rStyle w:val="FontStyle25"/>
          <w:lang w:val="bg-BG"/>
        </w:rPr>
        <w:t>обр. ЛС 007-6.4/05.</w:t>
      </w:r>
    </w:p>
    <w:p w:rsidR="00A45794" w:rsidRPr="00621E4F" w:rsidRDefault="00A45794" w:rsidP="00B57781">
      <w:pPr>
        <w:pStyle w:val="Style12"/>
        <w:widowControl/>
        <w:numPr>
          <w:ilvl w:val="2"/>
          <w:numId w:val="16"/>
        </w:numPr>
        <w:tabs>
          <w:tab w:val="left" w:pos="0"/>
        </w:tabs>
        <w:spacing w:line="274" w:lineRule="exact"/>
        <w:ind w:left="0" w:right="50" w:firstLine="720"/>
        <w:rPr>
          <w:rStyle w:val="FontStyle25"/>
          <w:b w:val="0"/>
          <w:lang w:val="bg-BG"/>
        </w:rPr>
      </w:pPr>
      <w:r>
        <w:rPr>
          <w:rStyle w:val="FontStyle25"/>
          <w:lang w:val="bg-BG"/>
        </w:rPr>
        <w:t>Констативен протокол за извършване на допълнителни ремонтни операции по време на капитален ремонт</w:t>
      </w:r>
      <w:r w:rsidRPr="00621E4F">
        <w:rPr>
          <w:rStyle w:val="FontStyle25"/>
          <w:i/>
          <w:u w:val="single"/>
          <w:lang w:val="bg-BG"/>
        </w:rPr>
        <w:t xml:space="preserve"> /в случай че е приложимо/</w:t>
      </w:r>
    </w:p>
    <w:p w:rsidR="00A45794" w:rsidRPr="00621E4F" w:rsidRDefault="00A45794" w:rsidP="00B57781">
      <w:pPr>
        <w:pStyle w:val="ListParagraph"/>
        <w:numPr>
          <w:ilvl w:val="2"/>
          <w:numId w:val="16"/>
        </w:numPr>
        <w:ind w:left="0" w:firstLine="709"/>
        <w:jc w:val="both"/>
        <w:rPr>
          <w:lang w:val="bg-BG"/>
        </w:rPr>
      </w:pPr>
      <w:r w:rsidRPr="00621E4F">
        <w:rPr>
          <w:lang w:val="bg-BG"/>
        </w:rPr>
        <w:t>Сертификати за качество на вложените нови части, възли, агрегати и детайли;</w:t>
      </w:r>
    </w:p>
    <w:p w:rsidR="00A45794" w:rsidRPr="009C72D4" w:rsidRDefault="00A45794" w:rsidP="00B57781">
      <w:pPr>
        <w:pStyle w:val="ListParagraph"/>
        <w:numPr>
          <w:ilvl w:val="2"/>
          <w:numId w:val="16"/>
        </w:numPr>
        <w:ind w:left="0" w:firstLine="709"/>
        <w:jc w:val="both"/>
        <w:rPr>
          <w:lang w:val="bg-BG"/>
        </w:rPr>
      </w:pPr>
      <w:r w:rsidRPr="009C72D4">
        <w:rPr>
          <w:lang w:val="bg-BG"/>
        </w:rPr>
        <w:t>Копия на одобрените от възложителя констативни протоколи и калкулации, ако са извършени допълнителни ремонтни дейности.</w:t>
      </w:r>
    </w:p>
    <w:p w:rsidR="00A45794" w:rsidRPr="009C72D4" w:rsidRDefault="00A45794" w:rsidP="00A45794">
      <w:pPr>
        <w:ind w:firstLine="709"/>
        <w:jc w:val="both"/>
        <w:rPr>
          <w:color w:val="C00000"/>
          <w:sz w:val="24"/>
          <w:szCs w:val="24"/>
          <w:u w:val="single"/>
          <w:lang w:val="bg-BG"/>
        </w:rPr>
      </w:pPr>
    </w:p>
    <w:p w:rsidR="00A45794" w:rsidRPr="009C72D4" w:rsidRDefault="00A45794" w:rsidP="00A45794">
      <w:pPr>
        <w:ind w:firstLine="709"/>
        <w:jc w:val="both"/>
        <w:rPr>
          <w:b/>
          <w:i/>
          <w:sz w:val="24"/>
          <w:szCs w:val="24"/>
          <w:u w:val="single"/>
          <w:lang w:val="bg-BG"/>
        </w:rPr>
      </w:pPr>
      <w:r w:rsidRPr="009C72D4">
        <w:rPr>
          <w:b/>
          <w:i/>
          <w:sz w:val="24"/>
          <w:szCs w:val="24"/>
          <w:u w:val="single"/>
          <w:lang w:val="bg-BG"/>
        </w:rPr>
        <w:t>Б) Вариант 2: Оферта с отложено плащане:</w:t>
      </w:r>
    </w:p>
    <w:p w:rsidR="00A45794" w:rsidRPr="0064504A" w:rsidRDefault="00A45794" w:rsidP="00B57781">
      <w:pPr>
        <w:pStyle w:val="ListParagraph"/>
        <w:numPr>
          <w:ilvl w:val="1"/>
          <w:numId w:val="15"/>
        </w:numPr>
        <w:ind w:left="0" w:firstLine="709"/>
        <w:jc w:val="both"/>
        <w:rPr>
          <w:szCs w:val="24"/>
          <w:lang w:val="bg-BG"/>
        </w:rPr>
      </w:pPr>
      <w:r w:rsidRPr="0064504A">
        <w:rPr>
          <w:spacing w:val="-1"/>
          <w:szCs w:val="24"/>
          <w:lang w:val="bg-BG"/>
        </w:rPr>
        <w:t>Изцяло отложено плащане за изпълнение на основните дейности по капитален ремонт</w:t>
      </w:r>
      <w:r w:rsidRPr="0064504A">
        <w:rPr>
          <w:szCs w:val="24"/>
          <w:lang w:val="bg-BG"/>
        </w:rPr>
        <w:t>, включително за изпълнение на</w:t>
      </w:r>
      <w:r w:rsidRPr="0064504A">
        <w:rPr>
          <w:bCs/>
          <w:szCs w:val="24"/>
          <w:lang w:val="bg-BG"/>
        </w:rPr>
        <w:t xml:space="preserve"> допълнителните дейности </w:t>
      </w:r>
      <w:r w:rsidRPr="0064504A">
        <w:rPr>
          <w:szCs w:val="24"/>
          <w:lang w:val="bg-BG"/>
        </w:rPr>
        <w:t xml:space="preserve">свързани </w:t>
      </w:r>
      <w:r w:rsidRPr="0064504A">
        <w:rPr>
          <w:bCs/>
          <w:szCs w:val="24"/>
          <w:lang w:val="bg-BG"/>
        </w:rPr>
        <w:t>с извършване на техническо преустройство</w:t>
      </w:r>
      <w:r w:rsidRPr="0064504A">
        <w:rPr>
          <w:szCs w:val="24"/>
          <w:lang w:val="bg-BG"/>
        </w:rPr>
        <w:t xml:space="preserve"> и на допълнителния обем ремонтни дейности, в срок </w:t>
      </w:r>
      <w:r w:rsidRPr="0064504A">
        <w:rPr>
          <w:spacing w:val="-1"/>
          <w:szCs w:val="24"/>
          <w:lang w:val="bg-BG"/>
        </w:rPr>
        <w:t xml:space="preserve">до </w:t>
      </w:r>
      <w:r w:rsidRPr="0064504A">
        <w:rPr>
          <w:szCs w:val="24"/>
          <w:lang w:val="bg-BG"/>
        </w:rPr>
        <w:t>30 /тридесет/ дни от датата на протокола за приемане от капитален ремонт на всеки локомотив серия 44000/45000.</w:t>
      </w:r>
    </w:p>
    <w:p w:rsidR="00A45794" w:rsidRPr="009C72D4" w:rsidRDefault="00A45794" w:rsidP="00B57781">
      <w:pPr>
        <w:pStyle w:val="ListParagraph"/>
        <w:numPr>
          <w:ilvl w:val="1"/>
          <w:numId w:val="15"/>
        </w:numPr>
        <w:ind w:left="0" w:firstLine="709"/>
        <w:jc w:val="both"/>
        <w:rPr>
          <w:szCs w:val="24"/>
          <w:lang w:val="bg-BG"/>
        </w:rPr>
      </w:pPr>
      <w:r w:rsidRPr="009C72D4">
        <w:rPr>
          <w:szCs w:val="24"/>
          <w:lang w:val="bg-BG"/>
        </w:rPr>
        <w:t>Условия за извършване на плащането за дейността по капитален ремонт, включително извършените допълнителни ремонтни дейности е предоставянето от страна на ИЗПЪЛНИТЕЛЯ на ВЪЗЛОЖИТЕЛЯ, на адрес: гр. София, ул.”Иван Вазов” №3, “БДЖ - Пътнически превози” ЕООД, в седем дневен срок от датата на протокола за приемане от капитален ремонт на всеки локомотив/партида локомотиви, на следните документи:</w:t>
      </w:r>
    </w:p>
    <w:p w:rsidR="00A45794" w:rsidRPr="009C72D4" w:rsidRDefault="00A45794" w:rsidP="00B57781">
      <w:pPr>
        <w:pStyle w:val="ListParagraph"/>
        <w:numPr>
          <w:ilvl w:val="2"/>
          <w:numId w:val="15"/>
        </w:numPr>
        <w:ind w:left="0" w:firstLine="709"/>
        <w:jc w:val="both"/>
        <w:rPr>
          <w:lang w:val="bg-BG"/>
        </w:rPr>
      </w:pPr>
      <w:r w:rsidRPr="009C72D4">
        <w:rPr>
          <w:bCs/>
          <w:lang w:val="bg-BG"/>
        </w:rPr>
        <w:t>фактура в оригинал</w:t>
      </w:r>
      <w:r w:rsidRPr="009C72D4">
        <w:rPr>
          <w:lang w:val="bg-BG"/>
        </w:rPr>
        <w:t>, издадена на името на „БДЖ-Пътнически превози” ЕООД с МОЛ Пламен Пешаров, на адрес - 1080 София, ул.”Иван Вазов” №3, съдържаща освен задължителните реквизити  № и предмет на договора;</w:t>
      </w:r>
    </w:p>
    <w:p w:rsidR="00A45794" w:rsidRPr="009C72D4" w:rsidRDefault="00A45794" w:rsidP="00B57781">
      <w:pPr>
        <w:pStyle w:val="ListParagraph"/>
        <w:numPr>
          <w:ilvl w:val="2"/>
          <w:numId w:val="15"/>
        </w:numPr>
        <w:ind w:left="0" w:firstLine="709"/>
        <w:jc w:val="both"/>
        <w:rPr>
          <w:lang w:val="bg-BG"/>
        </w:rPr>
      </w:pPr>
      <w:r w:rsidRPr="009C72D4">
        <w:rPr>
          <w:lang w:val="bg-BG"/>
        </w:rPr>
        <w:t>Протокол за предаване на локомотив в експлоатация след капитален ремонт - обр. ЛС 002 – 3;</w:t>
      </w:r>
    </w:p>
    <w:p w:rsidR="00A45794" w:rsidRPr="009C72D4" w:rsidRDefault="00A45794" w:rsidP="00B57781">
      <w:pPr>
        <w:pStyle w:val="ListParagraph"/>
        <w:numPr>
          <w:ilvl w:val="2"/>
          <w:numId w:val="15"/>
        </w:numPr>
        <w:ind w:left="0" w:firstLine="720"/>
        <w:jc w:val="both"/>
        <w:rPr>
          <w:lang w:val="bg-BG"/>
        </w:rPr>
      </w:pPr>
      <w:r w:rsidRPr="009C72D4">
        <w:rPr>
          <w:bCs/>
          <w:lang w:val="bg-BG"/>
        </w:rPr>
        <w:t>Протоколи за приемане и протоколи от след ремонтни изпитания, и карти за измерване подписани от представители на  ВЪЗЛОЖИТЕЛЯ и ИЗПЪЛНИТЕЛЯ, както следва:</w:t>
      </w:r>
    </w:p>
    <w:p w:rsidR="00A45794" w:rsidRPr="009C72D4" w:rsidRDefault="00A45794" w:rsidP="00B57781">
      <w:pPr>
        <w:pStyle w:val="ListParagraph"/>
        <w:numPr>
          <w:ilvl w:val="0"/>
          <w:numId w:val="17"/>
        </w:numPr>
        <w:ind w:left="0" w:firstLine="709"/>
        <w:contextualSpacing w:val="0"/>
        <w:jc w:val="both"/>
        <w:rPr>
          <w:lang w:val="bg-BG"/>
        </w:rPr>
      </w:pPr>
      <w:r w:rsidRPr="009C72D4">
        <w:rPr>
          <w:bCs/>
          <w:lang w:val="bg-BG"/>
        </w:rPr>
        <w:t>Приемателен протокол за боядисване и шаблониране след извършване на капитален ремонт – обр. ЛС 002-10/17;</w:t>
      </w:r>
    </w:p>
    <w:p w:rsidR="00A45794" w:rsidRPr="009C72D4" w:rsidRDefault="00A45794" w:rsidP="00B57781">
      <w:pPr>
        <w:pStyle w:val="ListParagraph"/>
        <w:numPr>
          <w:ilvl w:val="0"/>
          <w:numId w:val="17"/>
        </w:numPr>
        <w:ind w:left="0" w:firstLine="709"/>
        <w:contextualSpacing w:val="0"/>
        <w:jc w:val="both"/>
        <w:rPr>
          <w:lang w:val="bg-BG"/>
        </w:rPr>
      </w:pPr>
      <w:r w:rsidRPr="009C72D4">
        <w:rPr>
          <w:bCs/>
          <w:lang w:val="bg-BG"/>
        </w:rPr>
        <w:t>Протокол за стационарни функционални проби на механичното и електрическо оборудване, устройствата и системите на локомотива</w:t>
      </w:r>
      <w:r w:rsidRPr="009C72D4">
        <w:rPr>
          <w:lang w:val="bg-BG"/>
        </w:rPr>
        <w:t xml:space="preserve"> след капитален ремонт</w:t>
      </w:r>
      <w:r w:rsidRPr="009C72D4">
        <w:rPr>
          <w:bCs/>
          <w:lang w:val="bg-BG"/>
        </w:rPr>
        <w:t xml:space="preserve"> – обр. ЛС 002-9/11;</w:t>
      </w:r>
    </w:p>
    <w:p w:rsidR="00A45794" w:rsidRPr="009C72D4" w:rsidRDefault="00A45794" w:rsidP="00B57781">
      <w:pPr>
        <w:pStyle w:val="ListParagraph"/>
        <w:numPr>
          <w:ilvl w:val="0"/>
          <w:numId w:val="17"/>
        </w:numPr>
        <w:ind w:left="0" w:firstLine="709"/>
        <w:contextualSpacing w:val="0"/>
        <w:jc w:val="both"/>
        <w:rPr>
          <w:lang w:val="bg-BG"/>
        </w:rPr>
      </w:pPr>
      <w:r w:rsidRPr="009C72D4">
        <w:rPr>
          <w:lang w:val="bg-BG"/>
        </w:rPr>
        <w:t>Протокол за приемане на спирачната система и допълнителното пневматично оборудване на локомотиви след капитален ремонт или периодична ревизия на спирачната система на локомотив– обр. ЛС 002-0/11;</w:t>
      </w:r>
    </w:p>
    <w:p w:rsidR="00A45794" w:rsidRPr="009C72D4" w:rsidRDefault="00A45794" w:rsidP="00B57781">
      <w:pPr>
        <w:pStyle w:val="ListParagraph"/>
        <w:numPr>
          <w:ilvl w:val="0"/>
          <w:numId w:val="17"/>
        </w:numPr>
        <w:ind w:left="0" w:firstLine="709"/>
        <w:contextualSpacing w:val="0"/>
        <w:jc w:val="both"/>
        <w:rPr>
          <w:lang w:val="bg-BG"/>
        </w:rPr>
      </w:pPr>
      <w:r w:rsidRPr="009C72D4">
        <w:rPr>
          <w:lang w:val="bg-BG"/>
        </w:rPr>
        <w:t>Протокол за скоростно-спирачна пътна проба на електрически локомотиви след капитален ремонт - обр. ЛС 002-1/11;</w:t>
      </w:r>
    </w:p>
    <w:p w:rsidR="00A45794" w:rsidRPr="009C72D4" w:rsidRDefault="00A45794" w:rsidP="00B57781">
      <w:pPr>
        <w:pStyle w:val="ListParagraph"/>
        <w:numPr>
          <w:ilvl w:val="0"/>
          <w:numId w:val="17"/>
        </w:numPr>
        <w:ind w:left="0" w:firstLine="709"/>
        <w:contextualSpacing w:val="0"/>
        <w:jc w:val="both"/>
        <w:rPr>
          <w:lang w:val="bg-BG"/>
        </w:rPr>
      </w:pPr>
      <w:r w:rsidRPr="009C72D4">
        <w:rPr>
          <w:lang w:val="bg-BG"/>
        </w:rPr>
        <w:t>Протокол за товарна проба на електрически локомотиви след капитален ремонт– обр. 002-2е/11;</w:t>
      </w:r>
    </w:p>
    <w:p w:rsidR="00A45794" w:rsidRPr="009C72D4" w:rsidRDefault="00A45794" w:rsidP="00B57781">
      <w:pPr>
        <w:pStyle w:val="ListParagraph"/>
        <w:numPr>
          <w:ilvl w:val="0"/>
          <w:numId w:val="17"/>
        </w:numPr>
        <w:ind w:left="0" w:firstLine="709"/>
        <w:contextualSpacing w:val="0"/>
        <w:jc w:val="both"/>
        <w:rPr>
          <w:lang w:val="bg-BG"/>
        </w:rPr>
      </w:pPr>
      <w:r w:rsidRPr="009C72D4">
        <w:rPr>
          <w:lang w:val="bg-BG"/>
        </w:rPr>
        <w:t xml:space="preserve">Протокол за удължаване на гаранционен срок на локомотив № …………. След капитален ремонт- обр. ЛС 002-5 </w:t>
      </w:r>
      <w:r w:rsidRPr="009C72D4">
        <w:rPr>
          <w:i/>
          <w:u w:val="single"/>
          <w:lang w:val="bg-BG"/>
        </w:rPr>
        <w:t>/в случай че е приложимо/</w:t>
      </w:r>
    </w:p>
    <w:p w:rsidR="00A45794" w:rsidRPr="009C72D4" w:rsidRDefault="00A45794" w:rsidP="00B57781">
      <w:pPr>
        <w:pStyle w:val="Style12"/>
        <w:widowControl/>
        <w:numPr>
          <w:ilvl w:val="0"/>
          <w:numId w:val="17"/>
        </w:numPr>
        <w:tabs>
          <w:tab w:val="left" w:pos="0"/>
        </w:tabs>
        <w:spacing w:before="7" w:line="274" w:lineRule="exact"/>
        <w:ind w:left="0" w:right="43" w:firstLine="709"/>
        <w:rPr>
          <w:rStyle w:val="FontStyle25"/>
          <w:b w:val="0"/>
          <w:lang w:val="bg-BG"/>
        </w:rPr>
      </w:pPr>
      <w:r w:rsidRPr="009C72D4">
        <w:rPr>
          <w:rStyle w:val="FontStyle26"/>
          <w:b w:val="0"/>
          <w:sz w:val="24"/>
          <w:szCs w:val="24"/>
          <w:lang w:val="bg-BG"/>
        </w:rPr>
        <w:t xml:space="preserve">Комплектен протокол за пълно освидетелствуване на колоосите на локомотиви </w:t>
      </w:r>
      <w:r w:rsidRPr="009C72D4">
        <w:rPr>
          <w:rStyle w:val="FontStyle25"/>
          <w:lang w:val="bg-BG"/>
        </w:rPr>
        <w:t>-обр. ЛС 007-4/40.</w:t>
      </w:r>
    </w:p>
    <w:p w:rsidR="00A45794" w:rsidRPr="009C72D4" w:rsidRDefault="00A45794" w:rsidP="00B57781">
      <w:pPr>
        <w:pStyle w:val="Style12"/>
        <w:widowControl/>
        <w:numPr>
          <w:ilvl w:val="0"/>
          <w:numId w:val="17"/>
        </w:numPr>
        <w:tabs>
          <w:tab w:val="left" w:pos="0"/>
        </w:tabs>
        <w:spacing w:line="274" w:lineRule="exact"/>
        <w:ind w:left="0" w:right="29" w:firstLine="709"/>
        <w:rPr>
          <w:rStyle w:val="FontStyle25"/>
          <w:b w:val="0"/>
          <w:lang w:val="bg-BG"/>
        </w:rPr>
      </w:pPr>
      <w:r w:rsidRPr="009C72D4">
        <w:rPr>
          <w:rStyle w:val="FontStyle26"/>
          <w:b w:val="0"/>
          <w:sz w:val="24"/>
          <w:szCs w:val="24"/>
          <w:lang w:val="bg-BG"/>
        </w:rPr>
        <w:t xml:space="preserve">Карта за измерване на контролни разстояния от окачването и воденето на талигите на локомотиви серии 44/45 - </w:t>
      </w:r>
      <w:r w:rsidRPr="009C72D4">
        <w:rPr>
          <w:rStyle w:val="FontStyle25"/>
          <w:lang w:val="bg-BG"/>
        </w:rPr>
        <w:t>обр. ЛС 007 - 7. 44 - 45/ 05.</w:t>
      </w:r>
    </w:p>
    <w:p w:rsidR="00A45794" w:rsidRPr="009C72D4" w:rsidRDefault="00A45794" w:rsidP="00B57781">
      <w:pPr>
        <w:pStyle w:val="Style12"/>
        <w:widowControl/>
        <w:numPr>
          <w:ilvl w:val="0"/>
          <w:numId w:val="17"/>
        </w:numPr>
        <w:tabs>
          <w:tab w:val="left" w:pos="0"/>
        </w:tabs>
        <w:spacing w:line="274" w:lineRule="exact"/>
        <w:ind w:left="0" w:right="50" w:firstLine="709"/>
        <w:rPr>
          <w:rStyle w:val="FontStyle25"/>
          <w:b w:val="0"/>
          <w:lang w:val="bg-BG"/>
        </w:rPr>
      </w:pPr>
      <w:r w:rsidRPr="009C72D4">
        <w:rPr>
          <w:rStyle w:val="FontStyle26"/>
          <w:b w:val="0"/>
          <w:sz w:val="24"/>
          <w:szCs w:val="24"/>
          <w:lang w:val="bg-BG"/>
        </w:rPr>
        <w:t xml:space="preserve">Карта за измерване на статичното натоварване по колела на 4 - осни локомотиви - </w:t>
      </w:r>
      <w:r w:rsidRPr="009C72D4">
        <w:rPr>
          <w:rStyle w:val="FontStyle25"/>
          <w:lang w:val="bg-BG"/>
        </w:rPr>
        <w:t>обр. ЛС 007-6.4/05.</w:t>
      </w:r>
    </w:p>
    <w:p w:rsidR="00A45794" w:rsidRPr="009C72D4" w:rsidRDefault="00A45794" w:rsidP="00B57781">
      <w:pPr>
        <w:pStyle w:val="Style12"/>
        <w:widowControl/>
        <w:numPr>
          <w:ilvl w:val="2"/>
          <w:numId w:val="15"/>
        </w:numPr>
        <w:tabs>
          <w:tab w:val="left" w:pos="0"/>
        </w:tabs>
        <w:spacing w:line="274" w:lineRule="exact"/>
        <w:ind w:left="0" w:right="50" w:firstLine="720"/>
        <w:rPr>
          <w:rStyle w:val="FontStyle25"/>
          <w:b w:val="0"/>
          <w:lang w:val="bg-BG"/>
        </w:rPr>
      </w:pPr>
      <w:r w:rsidRPr="009C72D4">
        <w:rPr>
          <w:rStyle w:val="FontStyle25"/>
          <w:lang w:val="bg-BG"/>
        </w:rPr>
        <w:t>Констативен протокол за извършване на допълнителни ремонтни операции по време на капитален ремонт</w:t>
      </w:r>
      <w:r w:rsidRPr="009C72D4">
        <w:rPr>
          <w:rStyle w:val="FontStyle25"/>
          <w:i/>
          <w:u w:val="single"/>
          <w:lang w:val="bg-BG"/>
        </w:rPr>
        <w:t xml:space="preserve"> /в случай че е приложимо/</w:t>
      </w:r>
    </w:p>
    <w:p w:rsidR="00A45794" w:rsidRPr="009C72D4" w:rsidRDefault="00A45794" w:rsidP="00B57781">
      <w:pPr>
        <w:pStyle w:val="ListParagraph"/>
        <w:numPr>
          <w:ilvl w:val="2"/>
          <w:numId w:val="15"/>
        </w:numPr>
        <w:ind w:left="0" w:firstLine="709"/>
        <w:jc w:val="both"/>
        <w:rPr>
          <w:lang w:val="bg-BG"/>
        </w:rPr>
      </w:pPr>
      <w:r w:rsidRPr="009C72D4">
        <w:rPr>
          <w:lang w:val="bg-BG"/>
        </w:rPr>
        <w:t>Сертификати за качество на вложените нови части, възли, агрегати и детайли;</w:t>
      </w:r>
    </w:p>
    <w:p w:rsidR="00A45794" w:rsidRPr="009C72D4" w:rsidRDefault="00A45794" w:rsidP="00B57781">
      <w:pPr>
        <w:pStyle w:val="ListParagraph"/>
        <w:numPr>
          <w:ilvl w:val="2"/>
          <w:numId w:val="15"/>
        </w:numPr>
        <w:ind w:left="0" w:firstLine="709"/>
        <w:jc w:val="both"/>
        <w:rPr>
          <w:lang w:val="bg-BG"/>
        </w:rPr>
      </w:pPr>
      <w:r w:rsidRPr="009C72D4">
        <w:rPr>
          <w:lang w:val="bg-BG"/>
        </w:rPr>
        <w:t>Копия на одобрените от възложителя констативни протоколи и калкулации, ако са извършени допълнителни ремонтни дейности.</w:t>
      </w:r>
    </w:p>
    <w:p w:rsidR="00A45794" w:rsidRPr="009C72D4" w:rsidRDefault="00A45794" w:rsidP="00A45794">
      <w:pPr>
        <w:shd w:val="clear" w:color="auto" w:fill="FFFFFF"/>
        <w:tabs>
          <w:tab w:val="left" w:pos="1080"/>
        </w:tabs>
        <w:ind w:firstLine="709"/>
        <w:jc w:val="both"/>
        <w:rPr>
          <w:sz w:val="24"/>
          <w:szCs w:val="24"/>
          <w:lang w:val="bg-BG"/>
        </w:rPr>
      </w:pPr>
    </w:p>
    <w:p w:rsidR="00A45794" w:rsidRPr="009C72D4" w:rsidRDefault="00A45794" w:rsidP="00A45794">
      <w:pPr>
        <w:shd w:val="clear" w:color="auto" w:fill="FFFFFF"/>
        <w:tabs>
          <w:tab w:val="left" w:pos="1276"/>
        </w:tabs>
        <w:ind w:firstLine="709"/>
        <w:jc w:val="both"/>
        <w:rPr>
          <w:b/>
          <w:i/>
          <w:sz w:val="24"/>
          <w:szCs w:val="24"/>
          <w:lang w:val="bg-BG"/>
        </w:rPr>
      </w:pPr>
      <w:r w:rsidRPr="009C72D4">
        <w:rPr>
          <w:b/>
          <w:sz w:val="24"/>
          <w:szCs w:val="24"/>
          <w:lang w:val="bg-BG"/>
        </w:rPr>
        <w:t>*</w:t>
      </w:r>
      <w:r w:rsidRPr="009C72D4">
        <w:rPr>
          <w:b/>
          <w:i/>
          <w:sz w:val="24"/>
          <w:szCs w:val="24"/>
          <w:u w:val="single"/>
          <w:lang w:val="bg-BG"/>
        </w:rPr>
        <w:t>Участникът избира един от двата вариант за начина на плащане – с авансово плащане или с отложено плащане, като ненужния вариант се изтрива от ценовото предложение или зачертава, така че да няма съмнение, кой от двата варианта е офериран от участника.</w:t>
      </w:r>
    </w:p>
    <w:p w:rsidR="00A45794" w:rsidRPr="009C72D4" w:rsidRDefault="00A45794" w:rsidP="00A45794">
      <w:pPr>
        <w:shd w:val="clear" w:color="auto" w:fill="FFFFFF"/>
        <w:tabs>
          <w:tab w:val="left" w:pos="1080"/>
        </w:tabs>
        <w:ind w:firstLine="709"/>
        <w:jc w:val="both"/>
        <w:rPr>
          <w:sz w:val="24"/>
          <w:szCs w:val="24"/>
          <w:lang w:val="bg-BG"/>
        </w:rPr>
      </w:pPr>
    </w:p>
    <w:p w:rsidR="00A45794" w:rsidRPr="009C72D4" w:rsidRDefault="00A45794" w:rsidP="00A45794">
      <w:pPr>
        <w:pStyle w:val="ListParagraph"/>
        <w:shd w:val="clear" w:color="auto" w:fill="FFFFFF"/>
        <w:tabs>
          <w:tab w:val="left" w:pos="1276"/>
        </w:tabs>
        <w:ind w:left="0" w:firstLine="709"/>
        <w:jc w:val="both"/>
        <w:rPr>
          <w:szCs w:val="24"/>
          <w:u w:val="single"/>
          <w:lang w:val="bg-BG"/>
        </w:rPr>
      </w:pPr>
      <w:r w:rsidRPr="009C72D4">
        <w:rPr>
          <w:b/>
          <w:szCs w:val="24"/>
          <w:u w:val="single"/>
          <w:lang w:val="bg-BG"/>
        </w:rPr>
        <w:t xml:space="preserve">2. За дейността по планова техническа поддръжка по раздел </w:t>
      </w:r>
      <w:r w:rsidRPr="009C72D4">
        <w:rPr>
          <w:b/>
          <w:szCs w:val="24"/>
          <w:u w:val="single"/>
          <w:lang w:val="fr-FR"/>
        </w:rPr>
        <w:t>II</w:t>
      </w:r>
      <w:r w:rsidRPr="009C72D4">
        <w:rPr>
          <w:b/>
          <w:szCs w:val="24"/>
          <w:u w:val="single"/>
          <w:lang w:val="bg-BG"/>
        </w:rPr>
        <w:t xml:space="preserve"> от ценовото предложение:</w:t>
      </w:r>
    </w:p>
    <w:p w:rsidR="00A45794" w:rsidRPr="00D7622D" w:rsidRDefault="00A45794" w:rsidP="00B57781">
      <w:pPr>
        <w:pStyle w:val="ListParagraph"/>
        <w:numPr>
          <w:ilvl w:val="1"/>
          <w:numId w:val="20"/>
        </w:numPr>
        <w:shd w:val="clear" w:color="auto" w:fill="FFFFFF"/>
        <w:tabs>
          <w:tab w:val="left" w:pos="1134"/>
        </w:tabs>
        <w:ind w:left="0" w:firstLine="709"/>
        <w:jc w:val="both"/>
        <w:rPr>
          <w:lang w:val="bg-BG"/>
        </w:rPr>
      </w:pPr>
      <w:r w:rsidRPr="00D7622D">
        <w:rPr>
          <w:lang w:val="bg-BG"/>
        </w:rPr>
        <w:t>Срок за извършване на плащането за дейността по планова техническа поддръжка:</w:t>
      </w:r>
      <w:r w:rsidRPr="00D7622D">
        <w:rPr>
          <w:spacing w:val="-1"/>
          <w:lang w:val="bg-BG"/>
        </w:rPr>
        <w:t xml:space="preserve"> ежемесечно, отложено, до </w:t>
      </w:r>
      <w:r w:rsidRPr="00D7622D">
        <w:rPr>
          <w:lang w:val="bg-BG"/>
        </w:rPr>
        <w:t>30 /тридесет/ дни след приключване на месеца на извършените услуги по планова техническа поддръжка, до достигане на 225</w:t>
      </w:r>
      <w:r w:rsidRPr="0037231D">
        <w:t> </w:t>
      </w:r>
      <w:r w:rsidRPr="00D7622D">
        <w:rPr>
          <w:lang w:val="bg-BG"/>
        </w:rPr>
        <w:t>000 км пробег, след капитален ремонт и подписване на обобщен месечен протокол за извършената поддръжка.</w:t>
      </w:r>
    </w:p>
    <w:p w:rsidR="00A45794" w:rsidRPr="009C72D4" w:rsidRDefault="00A45794" w:rsidP="00B57781">
      <w:pPr>
        <w:pStyle w:val="ListParagraph"/>
        <w:numPr>
          <w:ilvl w:val="1"/>
          <w:numId w:val="20"/>
        </w:numPr>
        <w:shd w:val="clear" w:color="auto" w:fill="FFFFFF"/>
        <w:tabs>
          <w:tab w:val="left" w:pos="1134"/>
        </w:tabs>
        <w:ind w:left="0" w:firstLine="709"/>
        <w:jc w:val="both"/>
        <w:rPr>
          <w:szCs w:val="24"/>
          <w:lang w:val="bg-BG"/>
        </w:rPr>
      </w:pPr>
      <w:r w:rsidRPr="009C72D4">
        <w:rPr>
          <w:szCs w:val="24"/>
          <w:lang w:val="bg-BG"/>
        </w:rPr>
        <w:t>Условия за извършване на плащането за дейността по планова техническа поддръжка е предоставянето от страна на ИЗПЪЛНИТЕЛЯ на ВЪЗЛОЖИТЕЛЯ, на адрес: гр. София, ул.”Иван Вазов” №3, “БДЖ - Пътнически превози” ЕООД, до десето число на месеца следващ, месеца на извършените услуги по  планова поддръжка, на следните документи:</w:t>
      </w:r>
    </w:p>
    <w:p w:rsidR="00A45794" w:rsidRPr="009C72D4" w:rsidRDefault="00A45794" w:rsidP="00B57781">
      <w:pPr>
        <w:pStyle w:val="ListParagraph"/>
        <w:numPr>
          <w:ilvl w:val="2"/>
          <w:numId w:val="20"/>
        </w:numPr>
        <w:shd w:val="clear" w:color="auto" w:fill="FFFFFF"/>
        <w:tabs>
          <w:tab w:val="left" w:pos="1080"/>
          <w:tab w:val="left" w:pos="1134"/>
        </w:tabs>
        <w:ind w:left="0" w:firstLine="709"/>
        <w:jc w:val="both"/>
        <w:rPr>
          <w:szCs w:val="24"/>
          <w:lang w:val="bg-BG"/>
        </w:rPr>
      </w:pPr>
      <w:r w:rsidRPr="009C72D4">
        <w:rPr>
          <w:szCs w:val="24"/>
          <w:lang w:val="bg-BG"/>
        </w:rPr>
        <w:t>обобщен месечен протокол, подписан между представители на възложителя и изпълнителя, отразяващ броя на локомотивите, преминали планова техническа поддръжка, опис на извършените дейности и километрите  пробег за всеки локомотив/партида локомотив серия 44000.</w:t>
      </w:r>
    </w:p>
    <w:p w:rsidR="00A45794" w:rsidRPr="009C72D4" w:rsidRDefault="00A45794" w:rsidP="00B57781">
      <w:pPr>
        <w:pStyle w:val="ListParagraph"/>
        <w:numPr>
          <w:ilvl w:val="2"/>
          <w:numId w:val="20"/>
        </w:numPr>
        <w:shd w:val="clear" w:color="auto" w:fill="FFFFFF"/>
        <w:tabs>
          <w:tab w:val="left" w:pos="1080"/>
          <w:tab w:val="left" w:pos="1134"/>
        </w:tabs>
        <w:ind w:left="0" w:firstLine="709"/>
        <w:jc w:val="both"/>
        <w:rPr>
          <w:szCs w:val="24"/>
          <w:lang w:val="bg-BG"/>
        </w:rPr>
      </w:pPr>
      <w:r w:rsidRPr="009C72D4">
        <w:rPr>
          <w:szCs w:val="24"/>
          <w:lang w:val="bg-BG"/>
        </w:rPr>
        <w:t>оригинална фактура за извършената планова поддръжка.</w:t>
      </w:r>
    </w:p>
    <w:p w:rsidR="00A45794" w:rsidRPr="009C72D4" w:rsidRDefault="00A45794" w:rsidP="00A45794">
      <w:pPr>
        <w:shd w:val="clear" w:color="auto" w:fill="FFFFFF"/>
        <w:tabs>
          <w:tab w:val="left" w:pos="720"/>
          <w:tab w:val="left" w:pos="1080"/>
          <w:tab w:val="left" w:pos="1134"/>
        </w:tabs>
        <w:ind w:firstLine="709"/>
        <w:jc w:val="both"/>
        <w:rPr>
          <w:sz w:val="24"/>
          <w:szCs w:val="24"/>
          <w:lang w:val="bg-BG"/>
        </w:rPr>
      </w:pPr>
    </w:p>
    <w:p w:rsidR="00A45794" w:rsidRPr="009C72D4" w:rsidRDefault="00A45794" w:rsidP="00B57781">
      <w:pPr>
        <w:pStyle w:val="ListParagraph"/>
        <w:numPr>
          <w:ilvl w:val="0"/>
          <w:numId w:val="14"/>
        </w:numPr>
        <w:shd w:val="clear" w:color="auto" w:fill="FFFFFF"/>
        <w:tabs>
          <w:tab w:val="left" w:pos="1080"/>
          <w:tab w:val="left" w:pos="1134"/>
        </w:tabs>
        <w:ind w:left="0" w:firstLine="709"/>
        <w:jc w:val="both"/>
        <w:rPr>
          <w:b/>
          <w:szCs w:val="24"/>
          <w:u w:val="single"/>
          <w:lang w:val="bg-BG"/>
        </w:rPr>
      </w:pPr>
      <w:r w:rsidRPr="009C72D4">
        <w:rPr>
          <w:b/>
          <w:szCs w:val="24"/>
          <w:u w:val="single"/>
          <w:lang w:val="bg-BG"/>
        </w:rPr>
        <w:t xml:space="preserve">Във връзка предложените цени по раздел </w:t>
      </w:r>
      <w:r w:rsidRPr="009C72D4">
        <w:rPr>
          <w:b/>
          <w:szCs w:val="24"/>
          <w:u w:val="single"/>
          <w:lang w:val="fr-FR"/>
        </w:rPr>
        <w:t>I</w:t>
      </w:r>
      <w:r w:rsidRPr="009C72D4">
        <w:rPr>
          <w:b/>
          <w:szCs w:val="24"/>
          <w:u w:val="single"/>
          <w:lang w:val="bg-BG"/>
        </w:rPr>
        <w:t xml:space="preserve"> и </w:t>
      </w:r>
      <w:r w:rsidRPr="009C72D4">
        <w:rPr>
          <w:b/>
          <w:szCs w:val="24"/>
          <w:u w:val="single"/>
          <w:lang w:val="fr-FR"/>
        </w:rPr>
        <w:t>II</w:t>
      </w:r>
      <w:r w:rsidRPr="009C72D4">
        <w:rPr>
          <w:b/>
          <w:szCs w:val="24"/>
          <w:u w:val="single"/>
          <w:lang w:val="bg-BG"/>
        </w:rPr>
        <w:t xml:space="preserve"> от настоящата ценова оферта, заявяваме, че:</w:t>
      </w:r>
    </w:p>
    <w:p w:rsidR="00A45794" w:rsidRPr="009C72D4" w:rsidRDefault="00E820D7" w:rsidP="00E820D7">
      <w:pPr>
        <w:pStyle w:val="ListParagraph"/>
        <w:shd w:val="clear" w:color="auto" w:fill="FFFFFF"/>
        <w:tabs>
          <w:tab w:val="left" w:pos="1080"/>
          <w:tab w:val="left" w:pos="1134"/>
          <w:tab w:val="num" w:pos="2410"/>
        </w:tabs>
        <w:ind w:left="0" w:firstLine="709"/>
        <w:jc w:val="both"/>
        <w:rPr>
          <w:b/>
          <w:i/>
          <w:szCs w:val="24"/>
          <w:lang w:val="bg-BG"/>
        </w:rPr>
      </w:pPr>
      <w:r>
        <w:rPr>
          <w:b/>
          <w:i/>
          <w:szCs w:val="24"/>
          <w:lang w:val="bg-BG"/>
        </w:rPr>
        <w:t xml:space="preserve">1. </w:t>
      </w:r>
      <w:r w:rsidR="00A45794" w:rsidRPr="009C72D4">
        <w:rPr>
          <w:b/>
          <w:i/>
          <w:szCs w:val="24"/>
          <w:lang w:val="bg-BG"/>
        </w:rPr>
        <w:t>При определяне на общата цена по т. 3</w:t>
      </w:r>
      <w:r w:rsidR="00A45794" w:rsidRPr="00CF33C2">
        <w:rPr>
          <w:b/>
          <w:i/>
          <w:szCs w:val="24"/>
          <w:lang w:val="bg-BG"/>
        </w:rPr>
        <w:t xml:space="preserve"> </w:t>
      </w:r>
      <w:r w:rsidR="00A45794" w:rsidRPr="009C72D4">
        <w:rPr>
          <w:b/>
          <w:i/>
          <w:szCs w:val="24"/>
          <w:lang w:val="bg-BG"/>
        </w:rPr>
        <w:t xml:space="preserve">от раздел </w:t>
      </w:r>
      <w:r w:rsidR="00A45794" w:rsidRPr="009C72D4">
        <w:rPr>
          <w:b/>
          <w:i/>
          <w:szCs w:val="24"/>
          <w:lang w:val="en-US"/>
        </w:rPr>
        <w:t>II</w:t>
      </w:r>
      <w:r w:rsidR="00A45794" w:rsidRPr="009C72D4">
        <w:rPr>
          <w:b/>
          <w:i/>
          <w:szCs w:val="24"/>
          <w:lang w:val="bg-BG"/>
        </w:rPr>
        <w:t>, за база сме използвали прогнозните километри, които всеки един локомотив следва да измине след капитален ремонт - 225 000 км.базов средно месечен пробег, след извършен капитален ремонт.</w:t>
      </w:r>
    </w:p>
    <w:p w:rsidR="00A45794" w:rsidRDefault="00DE1EC7" w:rsidP="00DE1EC7">
      <w:pPr>
        <w:pStyle w:val="ListParagraph"/>
        <w:shd w:val="clear" w:color="auto" w:fill="FFFFFF"/>
        <w:tabs>
          <w:tab w:val="left" w:pos="1080"/>
          <w:tab w:val="left" w:pos="1134"/>
        </w:tabs>
        <w:ind w:left="0" w:firstLine="709"/>
        <w:jc w:val="both"/>
        <w:rPr>
          <w:b/>
          <w:i/>
          <w:szCs w:val="24"/>
          <w:lang w:val="bg-BG"/>
        </w:rPr>
      </w:pPr>
      <w:r>
        <w:rPr>
          <w:b/>
          <w:i/>
          <w:szCs w:val="24"/>
          <w:lang w:val="bg-BG"/>
        </w:rPr>
        <w:t xml:space="preserve">2. </w:t>
      </w:r>
      <w:r w:rsidR="00A45794" w:rsidRPr="009C72D4">
        <w:rPr>
          <w:b/>
          <w:i/>
          <w:szCs w:val="24"/>
          <w:lang w:val="bg-BG"/>
        </w:rPr>
        <w:t xml:space="preserve">Общата цена за изпълнение на обществената поръча представлява сбора от цените по Раздел </w:t>
      </w:r>
      <w:r w:rsidR="00A45794" w:rsidRPr="009C72D4">
        <w:rPr>
          <w:b/>
          <w:i/>
          <w:szCs w:val="24"/>
          <w:lang w:val="fr-FR"/>
        </w:rPr>
        <w:t>I</w:t>
      </w:r>
      <w:r w:rsidR="00A45794" w:rsidRPr="009C72D4">
        <w:rPr>
          <w:b/>
          <w:i/>
          <w:szCs w:val="24"/>
          <w:lang w:val="bg-BG"/>
        </w:rPr>
        <w:t xml:space="preserve"> и раздел </w:t>
      </w:r>
      <w:r w:rsidR="00A45794" w:rsidRPr="009C72D4">
        <w:rPr>
          <w:b/>
          <w:i/>
          <w:szCs w:val="24"/>
          <w:lang w:val="en-US"/>
        </w:rPr>
        <w:t>II</w:t>
      </w:r>
      <w:r w:rsidR="00A45794" w:rsidRPr="009C72D4">
        <w:rPr>
          <w:b/>
          <w:i/>
          <w:szCs w:val="24"/>
          <w:lang w:val="bg-BG"/>
        </w:rPr>
        <w:t xml:space="preserve"> от Ценовото предложение.</w:t>
      </w:r>
    </w:p>
    <w:p w:rsidR="00A45794" w:rsidRDefault="00DE1EC7" w:rsidP="00DE1EC7">
      <w:pPr>
        <w:pStyle w:val="ListParagraph"/>
        <w:shd w:val="clear" w:color="auto" w:fill="FFFFFF"/>
        <w:tabs>
          <w:tab w:val="left" w:pos="1080"/>
          <w:tab w:val="left" w:pos="1134"/>
        </w:tabs>
        <w:ind w:left="0" w:firstLine="709"/>
        <w:jc w:val="both"/>
        <w:rPr>
          <w:b/>
          <w:i/>
          <w:szCs w:val="24"/>
          <w:lang w:val="bg-BG"/>
        </w:rPr>
      </w:pPr>
      <w:r>
        <w:rPr>
          <w:b/>
          <w:i/>
          <w:szCs w:val="24"/>
          <w:lang w:val="bg-BG"/>
        </w:rPr>
        <w:t xml:space="preserve">3. </w:t>
      </w:r>
      <w:r w:rsidR="00A45794" w:rsidRPr="009C72D4">
        <w:rPr>
          <w:b/>
          <w:i/>
          <w:szCs w:val="24"/>
          <w:lang w:val="bg-BG"/>
        </w:rPr>
        <w:t>При изготвяне на офертата ни са спазени задълженията, свързани с данъци и осигуровки, закрила на заетостта и условията на труд.</w:t>
      </w:r>
    </w:p>
    <w:p w:rsidR="00A45794" w:rsidRDefault="00DE1EC7" w:rsidP="00DE1EC7">
      <w:pPr>
        <w:pStyle w:val="ListParagraph"/>
        <w:shd w:val="clear" w:color="auto" w:fill="FFFFFF"/>
        <w:tabs>
          <w:tab w:val="left" w:pos="1080"/>
          <w:tab w:val="left" w:pos="1134"/>
        </w:tabs>
        <w:ind w:left="0" w:firstLine="709"/>
        <w:jc w:val="both"/>
        <w:rPr>
          <w:b/>
          <w:i/>
          <w:szCs w:val="24"/>
          <w:lang w:val="bg-BG"/>
        </w:rPr>
      </w:pPr>
      <w:r>
        <w:rPr>
          <w:b/>
          <w:i/>
          <w:szCs w:val="24"/>
          <w:lang w:val="bg-BG"/>
        </w:rPr>
        <w:t xml:space="preserve">4. </w:t>
      </w:r>
      <w:r w:rsidR="00A45794" w:rsidRPr="009C72D4">
        <w:rPr>
          <w:b/>
          <w:bCs/>
          <w:i/>
          <w:szCs w:val="24"/>
          <w:lang w:val="bg-BG"/>
        </w:rPr>
        <w:t>В предложените цени за изпълнение на обществената поръчка</w:t>
      </w:r>
      <w:r w:rsidR="00A45794" w:rsidRPr="009C72D4">
        <w:rPr>
          <w:b/>
          <w:i/>
          <w:szCs w:val="24"/>
          <w:lang w:val="bg-BG"/>
        </w:rPr>
        <w:t xml:space="preserve">, </w:t>
      </w:r>
      <w:r w:rsidR="00A45794" w:rsidRPr="009C72D4">
        <w:rPr>
          <w:b/>
          <w:bCs/>
          <w:i/>
          <w:szCs w:val="24"/>
          <w:u w:val="single"/>
          <w:lang w:val="bg-BG"/>
        </w:rPr>
        <w:t>са включени</w:t>
      </w:r>
      <w:r w:rsidR="00A45794" w:rsidRPr="009C72D4">
        <w:rPr>
          <w:b/>
          <w:bCs/>
          <w:i/>
          <w:szCs w:val="24"/>
          <w:lang w:val="bg-BG"/>
        </w:rPr>
        <w:t xml:space="preserve"> всички разходи за труд, задължителни проверки, измервания, дефектоскопия, материали, агрегати, възли и резервни части</w:t>
      </w:r>
      <w:r w:rsidR="00A45794" w:rsidRPr="009C72D4">
        <w:rPr>
          <w:b/>
          <w:i/>
          <w:szCs w:val="24"/>
          <w:lang w:val="bg-BG"/>
        </w:rPr>
        <w:t xml:space="preserve"> възнаграждения на персонала на ИЗПЪЛНИТЕЛЯ, застраховки, командировки, консумативи, пътни разходи, печалба и всички други разходи, които биха възникнали и са необходими за качественото, точно и пълно изпълнение на всички дейности предмет на обществената поръчка.</w:t>
      </w:r>
    </w:p>
    <w:p w:rsidR="00A45794" w:rsidRDefault="00DE1EC7" w:rsidP="00DE1EC7">
      <w:pPr>
        <w:pStyle w:val="ListParagraph"/>
        <w:shd w:val="clear" w:color="auto" w:fill="FFFFFF"/>
        <w:tabs>
          <w:tab w:val="left" w:pos="1080"/>
          <w:tab w:val="left" w:pos="1134"/>
        </w:tabs>
        <w:ind w:left="0" w:firstLine="709"/>
        <w:jc w:val="both"/>
        <w:rPr>
          <w:b/>
          <w:i/>
          <w:szCs w:val="24"/>
          <w:lang w:val="bg-BG"/>
        </w:rPr>
      </w:pPr>
      <w:r>
        <w:rPr>
          <w:b/>
          <w:i/>
          <w:szCs w:val="24"/>
          <w:lang w:val="bg-BG"/>
        </w:rPr>
        <w:t xml:space="preserve">5. </w:t>
      </w:r>
      <w:r w:rsidR="00A45794" w:rsidRPr="009C72D4">
        <w:rPr>
          <w:b/>
          <w:i/>
          <w:szCs w:val="24"/>
          <w:lang w:val="bg-BG"/>
        </w:rPr>
        <w:t xml:space="preserve">Предложените цени са в лева без ДДС, с точност до втория знак след десетичната запетая. </w:t>
      </w:r>
    </w:p>
    <w:p w:rsidR="00A45794" w:rsidRPr="009C72D4" w:rsidRDefault="00DE1EC7" w:rsidP="00DE1EC7">
      <w:pPr>
        <w:pStyle w:val="ListParagraph"/>
        <w:shd w:val="clear" w:color="auto" w:fill="FFFFFF"/>
        <w:tabs>
          <w:tab w:val="left" w:pos="1080"/>
          <w:tab w:val="left" w:pos="1134"/>
          <w:tab w:val="num" w:pos="1440"/>
          <w:tab w:val="num" w:pos="2410"/>
        </w:tabs>
        <w:ind w:left="0" w:firstLine="709"/>
        <w:jc w:val="both"/>
        <w:rPr>
          <w:b/>
          <w:i/>
          <w:szCs w:val="24"/>
          <w:lang w:val="bg-BG"/>
        </w:rPr>
      </w:pPr>
      <w:r>
        <w:rPr>
          <w:b/>
          <w:i/>
          <w:szCs w:val="24"/>
          <w:lang w:val="bg-BG"/>
        </w:rPr>
        <w:t xml:space="preserve">6. </w:t>
      </w:r>
      <w:r w:rsidR="00A45794" w:rsidRPr="009C72D4">
        <w:rPr>
          <w:b/>
          <w:i/>
          <w:szCs w:val="24"/>
          <w:lang w:val="bg-BG"/>
        </w:rPr>
        <w:t>При наличие на аритметични грешки в изчисленията за меродавно следва да се счита единичната цена.</w:t>
      </w:r>
    </w:p>
    <w:p w:rsidR="00A45794" w:rsidRPr="009C72D4" w:rsidRDefault="00DE1EC7" w:rsidP="00DE1EC7">
      <w:pPr>
        <w:pStyle w:val="ListParagraph"/>
        <w:shd w:val="clear" w:color="auto" w:fill="FFFFFF"/>
        <w:tabs>
          <w:tab w:val="left" w:pos="1080"/>
          <w:tab w:val="left" w:pos="1134"/>
          <w:tab w:val="num" w:pos="1440"/>
          <w:tab w:val="num" w:pos="2410"/>
        </w:tabs>
        <w:ind w:left="709"/>
        <w:jc w:val="both"/>
        <w:rPr>
          <w:rStyle w:val="FontStyle82"/>
          <w:bCs w:val="0"/>
          <w:i/>
          <w:sz w:val="24"/>
          <w:szCs w:val="24"/>
          <w:lang w:val="bg-BG"/>
        </w:rPr>
      </w:pPr>
      <w:r>
        <w:rPr>
          <w:rStyle w:val="FontStyle82"/>
          <w:i/>
          <w:sz w:val="24"/>
          <w:szCs w:val="24"/>
          <w:lang w:val="bg-BG"/>
        </w:rPr>
        <w:t xml:space="preserve">7. </w:t>
      </w:r>
      <w:r w:rsidR="00A45794" w:rsidRPr="009C72D4">
        <w:rPr>
          <w:rStyle w:val="FontStyle82"/>
          <w:i/>
          <w:sz w:val="24"/>
          <w:szCs w:val="24"/>
          <w:lang w:val="bg-BG"/>
        </w:rPr>
        <w:t>Транспортните разходи, са както следва:</w:t>
      </w:r>
    </w:p>
    <w:p w:rsidR="00A45794" w:rsidRPr="009C72D4" w:rsidRDefault="00A45794" w:rsidP="00A45794">
      <w:pPr>
        <w:shd w:val="clear" w:color="auto" w:fill="FFFFFF"/>
        <w:tabs>
          <w:tab w:val="left" w:pos="1080"/>
          <w:tab w:val="left" w:pos="1134"/>
        </w:tabs>
        <w:ind w:firstLine="709"/>
        <w:jc w:val="both"/>
        <w:rPr>
          <w:rStyle w:val="FontStyle80"/>
          <w:b/>
          <w:i/>
          <w:lang w:val="bg-BG"/>
        </w:rPr>
      </w:pPr>
      <w:r w:rsidRPr="009C72D4">
        <w:rPr>
          <w:rStyle w:val="FontStyle82"/>
          <w:i/>
          <w:sz w:val="24"/>
          <w:szCs w:val="24"/>
          <w:lang w:val="bg-BG"/>
        </w:rPr>
        <w:t xml:space="preserve">Транспортните разходи при придвижване на локомотивите за капитален ремонт </w:t>
      </w:r>
      <w:r w:rsidRPr="009C72D4">
        <w:rPr>
          <w:rStyle w:val="FontStyle82"/>
          <w:i/>
          <w:sz w:val="24"/>
          <w:szCs w:val="24"/>
          <w:u w:val="single"/>
          <w:lang w:val="bg-BG"/>
        </w:rPr>
        <w:t>на територията</w:t>
      </w:r>
      <w:r w:rsidRPr="009C72D4">
        <w:rPr>
          <w:rStyle w:val="FontStyle82"/>
          <w:i/>
          <w:sz w:val="24"/>
          <w:szCs w:val="24"/>
          <w:lang w:val="bg-BG"/>
        </w:rPr>
        <w:t xml:space="preserve"> на Република България са за сметка на </w:t>
      </w:r>
      <w:r w:rsidRPr="009C72D4">
        <w:rPr>
          <w:rStyle w:val="FontStyle80"/>
          <w:b/>
          <w:i/>
          <w:lang w:val="bg-BG"/>
        </w:rPr>
        <w:t>ВЪЗЛОЖИТЕЛЯ</w:t>
      </w:r>
      <w:r w:rsidRPr="009C72D4">
        <w:rPr>
          <w:rStyle w:val="FontStyle80"/>
          <w:i/>
          <w:lang w:val="bg-BG"/>
        </w:rPr>
        <w:t xml:space="preserve">. </w:t>
      </w:r>
      <w:r w:rsidRPr="009C72D4">
        <w:rPr>
          <w:rStyle w:val="FontStyle80"/>
          <w:b/>
          <w:i/>
          <w:lang w:val="bg-BG"/>
        </w:rPr>
        <w:t>Тези разходи не са калкулирани в  цената на услугата.</w:t>
      </w:r>
    </w:p>
    <w:p w:rsidR="00A45794" w:rsidRPr="009C72D4" w:rsidRDefault="00A45794" w:rsidP="00A45794">
      <w:pPr>
        <w:tabs>
          <w:tab w:val="left" w:pos="1080"/>
          <w:tab w:val="left" w:pos="1134"/>
        </w:tabs>
        <w:ind w:firstLine="709"/>
        <w:jc w:val="both"/>
        <w:rPr>
          <w:rStyle w:val="FontStyle82"/>
          <w:sz w:val="24"/>
          <w:szCs w:val="24"/>
          <w:u w:val="single"/>
          <w:lang w:val="bg-BG"/>
        </w:rPr>
      </w:pPr>
      <w:r w:rsidRPr="009C72D4">
        <w:rPr>
          <w:rStyle w:val="FontStyle80"/>
          <w:b/>
          <w:u w:val="single"/>
          <w:lang w:val="bg-BG"/>
        </w:rPr>
        <w:t>или</w:t>
      </w:r>
    </w:p>
    <w:p w:rsidR="00A45794" w:rsidRPr="009C72D4" w:rsidRDefault="00A45794" w:rsidP="00A45794">
      <w:pPr>
        <w:tabs>
          <w:tab w:val="left" w:pos="1080"/>
          <w:tab w:val="left" w:pos="1134"/>
        </w:tabs>
        <w:ind w:firstLine="709"/>
        <w:jc w:val="both"/>
        <w:rPr>
          <w:rStyle w:val="FontStyle82"/>
          <w:i/>
          <w:sz w:val="24"/>
          <w:szCs w:val="24"/>
          <w:u w:val="single"/>
          <w:lang w:val="bg-BG"/>
        </w:rPr>
      </w:pPr>
      <w:r w:rsidRPr="009C72D4">
        <w:rPr>
          <w:rStyle w:val="FontStyle82"/>
          <w:i/>
          <w:sz w:val="24"/>
          <w:szCs w:val="24"/>
          <w:lang w:val="bg-BG"/>
        </w:rPr>
        <w:t xml:space="preserve">Транспортните разходи при придвижване на локомотивите за капитален ремонт </w:t>
      </w:r>
      <w:r w:rsidRPr="009C72D4">
        <w:rPr>
          <w:rStyle w:val="FontStyle82"/>
          <w:i/>
          <w:sz w:val="24"/>
          <w:szCs w:val="24"/>
          <w:u w:val="single"/>
          <w:lang w:val="bg-BG"/>
        </w:rPr>
        <w:t>извън територията</w:t>
      </w:r>
      <w:r w:rsidRPr="009C72D4">
        <w:rPr>
          <w:rStyle w:val="FontStyle82"/>
          <w:i/>
          <w:sz w:val="24"/>
          <w:szCs w:val="24"/>
          <w:lang w:val="bg-BG"/>
        </w:rPr>
        <w:t xml:space="preserve"> на Република България са за сметка на ИЗПЪЛНИТЕЛЯ. </w:t>
      </w:r>
      <w:r w:rsidRPr="009C72D4">
        <w:rPr>
          <w:rStyle w:val="FontStyle80"/>
          <w:b/>
          <w:i/>
          <w:lang w:val="bg-BG"/>
        </w:rPr>
        <w:t>Тези разходи са калкулирани в  цената на услугата.</w:t>
      </w:r>
    </w:p>
    <w:p w:rsidR="00A45794" w:rsidRPr="009C72D4" w:rsidRDefault="00A45794" w:rsidP="00A45794">
      <w:pPr>
        <w:tabs>
          <w:tab w:val="left" w:pos="1080"/>
          <w:tab w:val="left" w:pos="1134"/>
        </w:tabs>
        <w:ind w:firstLine="709"/>
        <w:jc w:val="both"/>
        <w:rPr>
          <w:sz w:val="24"/>
          <w:szCs w:val="24"/>
          <w:lang w:val="bg-BG" w:eastAsia="ar-SA"/>
        </w:rPr>
      </w:pPr>
      <w:r w:rsidRPr="009C72D4">
        <w:rPr>
          <w:i/>
          <w:sz w:val="24"/>
          <w:szCs w:val="24"/>
          <w:lang w:val="bg-BG" w:eastAsia="ar-SA"/>
        </w:rPr>
        <w:t>* (участникът посочва и прилага една от двете възможности, в зависимост от место изпълнението на дейността по капиталния ремонт: извън или на територията на Република България</w:t>
      </w:r>
      <w:r w:rsidRPr="009C72D4">
        <w:rPr>
          <w:i/>
          <w:sz w:val="24"/>
          <w:szCs w:val="24"/>
          <w:lang w:val="bg-BG"/>
        </w:rPr>
        <w:t xml:space="preserve"> така че да няма съмнение, кой от двата варианта е офериран от </w:t>
      </w:r>
      <w:r w:rsidRPr="00D7622D">
        <w:rPr>
          <w:i/>
          <w:sz w:val="24"/>
          <w:szCs w:val="24"/>
          <w:lang w:val="bg-BG"/>
        </w:rPr>
        <w:t>участника</w:t>
      </w:r>
      <w:r w:rsidRPr="00D7622D">
        <w:rPr>
          <w:i/>
          <w:sz w:val="24"/>
          <w:szCs w:val="24"/>
          <w:lang w:val="bg-BG" w:eastAsia="ar-SA"/>
        </w:rPr>
        <w:t>).</w:t>
      </w:r>
    </w:p>
    <w:p w:rsidR="00A45794" w:rsidRPr="00D7622D" w:rsidRDefault="00DE1EC7" w:rsidP="00A45794">
      <w:pPr>
        <w:pStyle w:val="ListParagraph"/>
        <w:tabs>
          <w:tab w:val="left" w:pos="700"/>
          <w:tab w:val="left" w:pos="1134"/>
        </w:tabs>
        <w:ind w:left="0"/>
        <w:jc w:val="both"/>
        <w:rPr>
          <w:b/>
          <w:i/>
          <w:szCs w:val="24"/>
          <w:highlight w:val="magenta"/>
          <w:lang w:val="bg-BG" w:eastAsia="ar-SA"/>
        </w:rPr>
      </w:pPr>
      <w:r>
        <w:rPr>
          <w:b/>
          <w:i/>
          <w:szCs w:val="24"/>
          <w:lang w:val="bg-BG"/>
        </w:rPr>
        <w:tab/>
        <w:t>8</w:t>
      </w:r>
      <w:r w:rsidR="00A45794" w:rsidRPr="007747DC">
        <w:rPr>
          <w:b/>
          <w:i/>
          <w:szCs w:val="24"/>
          <w:lang w:val="bg-BG"/>
        </w:rPr>
        <w:t xml:space="preserve">. Декларираме, че в случай, че бъдем </w:t>
      </w:r>
      <w:r w:rsidR="00A45794" w:rsidRPr="007747DC">
        <w:rPr>
          <w:b/>
          <w:i/>
          <w:spacing w:val="2"/>
          <w:szCs w:val="24"/>
          <w:lang w:val="bg-BG"/>
        </w:rPr>
        <w:t xml:space="preserve">определени за изпълнител, </w:t>
      </w:r>
      <w:r w:rsidR="00A45794" w:rsidRPr="007747DC">
        <w:rPr>
          <w:b/>
          <w:i/>
          <w:szCs w:val="24"/>
          <w:lang w:val="bg-BG"/>
        </w:rPr>
        <w:t xml:space="preserve">ще представяме в полза на ВЪЗЛОЖИТЕЛЯ, авансовото плащане, относимо за всеки един локомотив или партида локомотиви </w:t>
      </w:r>
      <w:r w:rsidR="00A45794">
        <w:rPr>
          <w:b/>
          <w:i/>
          <w:szCs w:val="24"/>
          <w:lang w:val="bg-BG"/>
        </w:rPr>
        <w:t>/</w:t>
      </w:r>
      <w:r w:rsidR="00A45794" w:rsidRPr="007747DC">
        <w:rPr>
          <w:b/>
          <w:i/>
          <w:szCs w:val="24"/>
          <w:lang w:val="bg-BG"/>
        </w:rPr>
        <w:t>в случай, че е приложимо</w:t>
      </w:r>
      <w:r w:rsidR="00A45794">
        <w:rPr>
          <w:b/>
          <w:i/>
          <w:szCs w:val="24"/>
          <w:lang w:val="bg-BG"/>
        </w:rPr>
        <w:t>/</w:t>
      </w:r>
      <w:r w:rsidR="00A45794" w:rsidRPr="007747DC">
        <w:rPr>
          <w:b/>
          <w:i/>
          <w:szCs w:val="24"/>
          <w:lang w:val="bg-BG"/>
        </w:rPr>
        <w:t>.</w:t>
      </w:r>
    </w:p>
    <w:p w:rsidR="00A45794" w:rsidRPr="009C72D4" w:rsidRDefault="00A45794" w:rsidP="00A45794">
      <w:pPr>
        <w:shd w:val="clear" w:color="auto" w:fill="FFFFFF"/>
        <w:tabs>
          <w:tab w:val="left" w:pos="720"/>
          <w:tab w:val="left" w:pos="1080"/>
          <w:tab w:val="left" w:pos="1134"/>
        </w:tabs>
        <w:ind w:firstLine="709"/>
        <w:jc w:val="both"/>
        <w:rPr>
          <w:b/>
          <w:i/>
          <w:sz w:val="24"/>
          <w:szCs w:val="24"/>
          <w:lang w:val="bg-BG"/>
        </w:rPr>
      </w:pPr>
    </w:p>
    <w:p w:rsidR="00A45794" w:rsidRPr="009C72D4" w:rsidRDefault="00A45794" w:rsidP="00B57781">
      <w:pPr>
        <w:pStyle w:val="ListParagraph"/>
        <w:numPr>
          <w:ilvl w:val="0"/>
          <w:numId w:val="14"/>
        </w:numPr>
        <w:shd w:val="clear" w:color="auto" w:fill="FFFFFF"/>
        <w:tabs>
          <w:tab w:val="left" w:pos="720"/>
          <w:tab w:val="left" w:pos="1080"/>
          <w:tab w:val="left" w:pos="1134"/>
        </w:tabs>
        <w:ind w:left="0" w:firstLine="709"/>
        <w:jc w:val="both"/>
        <w:rPr>
          <w:b/>
          <w:i/>
          <w:szCs w:val="24"/>
          <w:lang w:val="bg-BG"/>
        </w:rPr>
      </w:pPr>
      <w:r w:rsidRPr="009C72D4">
        <w:rPr>
          <w:szCs w:val="24"/>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A45794" w:rsidRPr="009C72D4" w:rsidRDefault="00A45794" w:rsidP="00A45794">
      <w:pPr>
        <w:shd w:val="clear" w:color="auto" w:fill="FFFFFF"/>
        <w:tabs>
          <w:tab w:val="left" w:pos="142"/>
          <w:tab w:val="left" w:pos="1080"/>
          <w:tab w:val="left" w:pos="1134"/>
        </w:tabs>
        <w:ind w:firstLine="709"/>
        <w:jc w:val="both"/>
        <w:rPr>
          <w:sz w:val="24"/>
          <w:szCs w:val="24"/>
          <w:lang w:val="bg-BG"/>
        </w:rPr>
      </w:pPr>
      <w:r w:rsidRPr="009C72D4">
        <w:rPr>
          <w:sz w:val="24"/>
          <w:szCs w:val="24"/>
          <w:lang w:val="bg-BG"/>
        </w:rPr>
        <w:t>БАНКА:…………………………… , клон/ офис „..........................”</w:t>
      </w:r>
    </w:p>
    <w:p w:rsidR="00A45794" w:rsidRPr="009C72D4" w:rsidRDefault="00A45794" w:rsidP="00A45794">
      <w:pPr>
        <w:shd w:val="clear" w:color="auto" w:fill="FFFFFF"/>
        <w:tabs>
          <w:tab w:val="left" w:pos="142"/>
          <w:tab w:val="left" w:pos="1080"/>
          <w:tab w:val="left" w:pos="1134"/>
        </w:tabs>
        <w:ind w:firstLine="709"/>
        <w:jc w:val="both"/>
        <w:rPr>
          <w:sz w:val="24"/>
          <w:szCs w:val="24"/>
          <w:lang w:val="bg-BG"/>
        </w:rPr>
      </w:pPr>
      <w:r w:rsidRPr="009C72D4">
        <w:rPr>
          <w:sz w:val="24"/>
          <w:szCs w:val="24"/>
          <w:lang w:val="bg-BG"/>
        </w:rPr>
        <w:t xml:space="preserve">BIC код на банката:...........................................................................   </w:t>
      </w:r>
    </w:p>
    <w:p w:rsidR="00A45794" w:rsidRPr="009C72D4" w:rsidRDefault="00A45794" w:rsidP="00A45794">
      <w:pPr>
        <w:pStyle w:val="Footer"/>
        <w:shd w:val="clear" w:color="auto" w:fill="FFFFFF"/>
        <w:tabs>
          <w:tab w:val="clear" w:pos="709"/>
          <w:tab w:val="left" w:pos="540"/>
          <w:tab w:val="left" w:pos="1080"/>
          <w:tab w:val="left" w:pos="1134"/>
          <w:tab w:val="center" w:pos="4320"/>
          <w:tab w:val="right" w:pos="8640"/>
        </w:tabs>
        <w:ind w:firstLine="709"/>
        <w:jc w:val="both"/>
        <w:rPr>
          <w:rFonts w:ascii="Times New Roman" w:hAnsi="Times New Roman"/>
          <w:lang w:val="bg-BG" w:eastAsia="bg-BG"/>
        </w:rPr>
      </w:pPr>
      <w:r w:rsidRPr="009C72D4">
        <w:rPr>
          <w:rFonts w:ascii="Times New Roman" w:hAnsi="Times New Roman"/>
          <w:lang w:val="bg-BG" w:eastAsia="bg-BG"/>
        </w:rPr>
        <w:t xml:space="preserve">IBAN:..................................................................................................    </w:t>
      </w:r>
    </w:p>
    <w:p w:rsidR="00A45794" w:rsidRDefault="00A45794" w:rsidP="00A45794">
      <w:pPr>
        <w:shd w:val="clear" w:color="auto" w:fill="FFFFFF"/>
        <w:tabs>
          <w:tab w:val="left" w:pos="1080"/>
          <w:tab w:val="left" w:pos="1134"/>
          <w:tab w:val="left" w:pos="7938"/>
        </w:tabs>
        <w:ind w:firstLine="709"/>
        <w:rPr>
          <w:spacing w:val="2"/>
          <w:sz w:val="24"/>
          <w:szCs w:val="24"/>
          <w:lang w:val="bg-BG"/>
        </w:rPr>
      </w:pPr>
    </w:p>
    <w:p w:rsidR="00A45794" w:rsidRDefault="00A45794" w:rsidP="00A45794">
      <w:pPr>
        <w:shd w:val="clear" w:color="auto" w:fill="FFFFFF"/>
        <w:tabs>
          <w:tab w:val="left" w:pos="1080"/>
          <w:tab w:val="left" w:pos="1134"/>
          <w:tab w:val="left" w:pos="7938"/>
        </w:tabs>
        <w:ind w:firstLine="709"/>
        <w:rPr>
          <w:spacing w:val="2"/>
          <w:sz w:val="24"/>
          <w:szCs w:val="24"/>
          <w:lang w:val="bg-BG"/>
        </w:rPr>
      </w:pPr>
    </w:p>
    <w:p w:rsidR="00A45794" w:rsidRDefault="00A45794" w:rsidP="00A45794">
      <w:pPr>
        <w:shd w:val="clear" w:color="auto" w:fill="FFFFFF"/>
        <w:tabs>
          <w:tab w:val="left" w:pos="1080"/>
          <w:tab w:val="left" w:pos="1134"/>
          <w:tab w:val="left" w:pos="7938"/>
        </w:tabs>
        <w:ind w:firstLine="709"/>
        <w:rPr>
          <w:spacing w:val="2"/>
          <w:sz w:val="24"/>
          <w:szCs w:val="24"/>
          <w:lang w:val="bg-BG"/>
        </w:rPr>
      </w:pPr>
    </w:p>
    <w:p w:rsidR="00A45794" w:rsidRDefault="00A45794" w:rsidP="00A45794">
      <w:pPr>
        <w:shd w:val="clear" w:color="auto" w:fill="FFFFFF"/>
        <w:tabs>
          <w:tab w:val="left" w:pos="1080"/>
          <w:tab w:val="left" w:pos="1134"/>
          <w:tab w:val="left" w:pos="7938"/>
        </w:tabs>
        <w:ind w:firstLine="709"/>
        <w:rPr>
          <w:spacing w:val="2"/>
          <w:sz w:val="24"/>
          <w:szCs w:val="24"/>
          <w:lang w:val="bg-BG"/>
        </w:rPr>
      </w:pPr>
    </w:p>
    <w:p w:rsidR="00A45794" w:rsidRPr="009C72D4" w:rsidRDefault="00A45794" w:rsidP="00A45794">
      <w:pPr>
        <w:shd w:val="clear" w:color="auto" w:fill="FFFFFF"/>
        <w:tabs>
          <w:tab w:val="left" w:pos="1080"/>
          <w:tab w:val="left" w:pos="1134"/>
          <w:tab w:val="left" w:pos="7938"/>
        </w:tabs>
        <w:ind w:firstLine="709"/>
        <w:rPr>
          <w:sz w:val="24"/>
          <w:szCs w:val="24"/>
          <w:lang w:val="ru-RU"/>
        </w:rPr>
      </w:pPr>
      <w:r w:rsidRPr="009C72D4">
        <w:rPr>
          <w:spacing w:val="2"/>
          <w:sz w:val="24"/>
          <w:szCs w:val="24"/>
          <w:lang w:val="bg-BG"/>
        </w:rPr>
        <w:t>Дата ....... / ........ / .................. г.                       Подпис: ................................</w:t>
      </w:r>
      <w:r w:rsidRPr="009C72D4">
        <w:rPr>
          <w:sz w:val="24"/>
          <w:szCs w:val="24"/>
          <w:lang w:val="ru-RU"/>
        </w:rPr>
        <w:t xml:space="preserve"> </w:t>
      </w:r>
    </w:p>
    <w:p w:rsidR="00A45794" w:rsidRPr="009C72D4" w:rsidRDefault="00A45794" w:rsidP="00A45794">
      <w:pPr>
        <w:shd w:val="clear" w:color="auto" w:fill="FFFFFF"/>
        <w:tabs>
          <w:tab w:val="left" w:pos="1080"/>
          <w:tab w:val="left" w:pos="1134"/>
          <w:tab w:val="left" w:pos="7938"/>
        </w:tabs>
        <w:ind w:firstLine="709"/>
        <w:rPr>
          <w:sz w:val="24"/>
          <w:szCs w:val="24"/>
          <w:lang w:val="ru-RU"/>
        </w:rPr>
      </w:pPr>
      <w:r w:rsidRPr="009C72D4">
        <w:rPr>
          <w:sz w:val="24"/>
          <w:szCs w:val="24"/>
          <w:lang w:val="ru-RU"/>
        </w:rPr>
        <w:t xml:space="preserve">                                                                             </w:t>
      </w:r>
      <w:r w:rsidRPr="009C72D4">
        <w:rPr>
          <w:sz w:val="24"/>
          <w:szCs w:val="24"/>
          <w:lang w:val="bg-BG"/>
        </w:rPr>
        <w:t>П</w:t>
      </w:r>
      <w:r w:rsidRPr="009C72D4">
        <w:rPr>
          <w:sz w:val="24"/>
          <w:szCs w:val="24"/>
          <w:lang w:val="ru-RU"/>
        </w:rPr>
        <w:t>ечат</w:t>
      </w:r>
    </w:p>
    <w:p w:rsidR="00A45794" w:rsidRPr="009C72D4" w:rsidRDefault="00A45794" w:rsidP="00A45794">
      <w:pPr>
        <w:shd w:val="clear" w:color="auto" w:fill="FFFFFF"/>
        <w:tabs>
          <w:tab w:val="left" w:pos="1080"/>
          <w:tab w:val="left" w:pos="1134"/>
          <w:tab w:val="left" w:pos="7938"/>
        </w:tabs>
        <w:ind w:firstLine="709"/>
        <w:rPr>
          <w:sz w:val="24"/>
          <w:szCs w:val="24"/>
          <w:lang w:val="ru-RU"/>
        </w:rPr>
      </w:pPr>
      <w:r w:rsidRPr="009C72D4">
        <w:rPr>
          <w:sz w:val="24"/>
          <w:szCs w:val="24"/>
          <w:lang w:val="ru-RU"/>
        </w:rPr>
        <w:t xml:space="preserve">                                                                             (име и фамилия)</w:t>
      </w:r>
    </w:p>
    <w:p w:rsidR="00FC6485" w:rsidRDefault="00A45794" w:rsidP="00A45794">
      <w:pPr>
        <w:shd w:val="clear" w:color="auto" w:fill="FFFFFF"/>
        <w:tabs>
          <w:tab w:val="left" w:pos="1080"/>
          <w:tab w:val="left" w:pos="1134"/>
          <w:tab w:val="left" w:pos="7938"/>
        </w:tabs>
        <w:ind w:firstLine="709"/>
        <w:rPr>
          <w:sz w:val="24"/>
          <w:szCs w:val="24"/>
          <w:lang w:val="bg-BG"/>
        </w:rPr>
      </w:pPr>
      <w:r w:rsidRPr="009C72D4">
        <w:rPr>
          <w:sz w:val="24"/>
          <w:szCs w:val="24"/>
          <w:lang w:val="ru-RU"/>
        </w:rPr>
        <w:t xml:space="preserve">  </w:t>
      </w:r>
      <w:r w:rsidRPr="009C72D4">
        <w:rPr>
          <w:sz w:val="24"/>
          <w:szCs w:val="24"/>
          <w:lang w:val="bg-BG"/>
        </w:rPr>
        <w:t xml:space="preserve"> </w:t>
      </w:r>
    </w:p>
    <w:p w:rsidR="00A45794" w:rsidRPr="00FC6485" w:rsidRDefault="00A45794" w:rsidP="00A45794">
      <w:pPr>
        <w:shd w:val="clear" w:color="auto" w:fill="FFFFFF"/>
        <w:tabs>
          <w:tab w:val="left" w:pos="1080"/>
          <w:tab w:val="left" w:pos="1134"/>
          <w:tab w:val="left" w:pos="7938"/>
        </w:tabs>
        <w:ind w:firstLine="709"/>
        <w:rPr>
          <w:lang w:val="ru-RU"/>
        </w:rPr>
      </w:pPr>
      <w:r w:rsidRPr="00FC6485">
        <w:rPr>
          <w:lang w:val="ru-RU"/>
        </w:rPr>
        <w:t>(качество на представляващия участника)</w:t>
      </w:r>
    </w:p>
    <w:p w:rsidR="00A45794" w:rsidRPr="00FC6485" w:rsidRDefault="00A45794" w:rsidP="00A45794">
      <w:pPr>
        <w:shd w:val="clear" w:color="auto" w:fill="FFFFFF"/>
        <w:tabs>
          <w:tab w:val="left" w:pos="1080"/>
          <w:tab w:val="left" w:pos="1134"/>
          <w:tab w:val="left" w:pos="7938"/>
        </w:tabs>
        <w:ind w:firstLine="709"/>
        <w:rPr>
          <w:spacing w:val="4"/>
          <w:lang w:val="ru-RU"/>
        </w:rPr>
      </w:pPr>
    </w:p>
    <w:p w:rsidR="00A45794" w:rsidRPr="00FC6485" w:rsidRDefault="00A45794" w:rsidP="00A45794">
      <w:pPr>
        <w:shd w:val="clear" w:color="auto" w:fill="FFFFFF"/>
        <w:tabs>
          <w:tab w:val="left" w:pos="1080"/>
          <w:tab w:val="left" w:pos="1134"/>
        </w:tabs>
        <w:ind w:firstLine="709"/>
        <w:rPr>
          <w:spacing w:val="6"/>
          <w:lang w:val="ru-RU"/>
        </w:rPr>
      </w:pPr>
      <w:r w:rsidRPr="00FC6485">
        <w:rPr>
          <w:spacing w:val="4"/>
          <w:lang w:val="ru-RU"/>
        </w:rPr>
        <w:t>Упълномощен да подпише предложението</w:t>
      </w:r>
      <w:r w:rsidRPr="00FC6485">
        <w:rPr>
          <w:lang w:val="ru-RU"/>
        </w:rPr>
        <w:t xml:space="preserve"> </w:t>
      </w:r>
      <w:r w:rsidRPr="00FC6485">
        <w:rPr>
          <w:spacing w:val="6"/>
          <w:lang w:val="ru-RU"/>
        </w:rPr>
        <w:t xml:space="preserve">от името на: </w:t>
      </w:r>
    </w:p>
    <w:p w:rsidR="00A45794" w:rsidRPr="00FC6485" w:rsidRDefault="00A45794" w:rsidP="00A45794">
      <w:pPr>
        <w:shd w:val="clear" w:color="auto" w:fill="FFFFFF"/>
        <w:tabs>
          <w:tab w:val="left" w:pos="1080"/>
          <w:tab w:val="left" w:pos="1134"/>
        </w:tabs>
        <w:ind w:firstLine="709"/>
        <w:rPr>
          <w:lang w:val="ru-RU"/>
        </w:rPr>
      </w:pPr>
    </w:p>
    <w:p w:rsidR="00A45794" w:rsidRPr="00FC6485" w:rsidRDefault="00A45794" w:rsidP="00A45794">
      <w:pPr>
        <w:shd w:val="clear" w:color="auto" w:fill="FFFFFF"/>
        <w:tabs>
          <w:tab w:val="left" w:pos="1080"/>
          <w:tab w:val="left" w:pos="1134"/>
          <w:tab w:val="left" w:leader="dot" w:pos="7848"/>
        </w:tabs>
        <w:rPr>
          <w:lang w:val="ru-RU"/>
        </w:rPr>
      </w:pPr>
      <w:r w:rsidRPr="00FC6485">
        <w:rPr>
          <w:lang w:val="ru-RU"/>
        </w:rPr>
        <w:t>.....................................................................................................................................................................................</w:t>
      </w:r>
    </w:p>
    <w:p w:rsidR="00A45794" w:rsidRPr="00FC6485" w:rsidRDefault="00A45794" w:rsidP="00A45794">
      <w:pPr>
        <w:shd w:val="clear" w:color="auto" w:fill="FFFFFF"/>
        <w:tabs>
          <w:tab w:val="left" w:pos="1080"/>
          <w:tab w:val="left" w:pos="1134"/>
          <w:tab w:val="left" w:leader="dot" w:pos="7848"/>
        </w:tabs>
        <w:ind w:firstLine="709"/>
        <w:jc w:val="center"/>
        <w:rPr>
          <w:i/>
          <w:spacing w:val="2"/>
          <w:lang w:val="ru-RU"/>
        </w:rPr>
      </w:pPr>
      <w:r w:rsidRPr="00FC6485">
        <w:rPr>
          <w:i/>
          <w:spacing w:val="4"/>
          <w:lang w:val="ru-RU"/>
        </w:rPr>
        <w:t>/изписва се името на</w:t>
      </w:r>
      <w:r w:rsidRPr="00FC6485">
        <w:rPr>
          <w:i/>
          <w:lang w:val="ru-RU"/>
        </w:rPr>
        <w:t xml:space="preserve"> </w:t>
      </w:r>
      <w:r w:rsidRPr="00FC6485">
        <w:rPr>
          <w:i/>
          <w:spacing w:val="2"/>
          <w:lang w:val="ru-RU"/>
        </w:rPr>
        <w:t>участника/</w:t>
      </w:r>
    </w:p>
    <w:p w:rsidR="00A45794" w:rsidRPr="00FC6485" w:rsidRDefault="00A45794" w:rsidP="00A45794">
      <w:pPr>
        <w:shd w:val="clear" w:color="auto" w:fill="FFFFFF"/>
        <w:tabs>
          <w:tab w:val="left" w:pos="1080"/>
          <w:tab w:val="left" w:pos="1134"/>
          <w:tab w:val="left" w:leader="dot" w:pos="7848"/>
        </w:tabs>
        <w:ind w:firstLine="709"/>
        <w:jc w:val="center"/>
        <w:rPr>
          <w:i/>
          <w:spacing w:val="2"/>
          <w:lang w:val="ru-RU"/>
        </w:rPr>
      </w:pPr>
    </w:p>
    <w:p w:rsidR="00A45794" w:rsidRPr="00FC6485" w:rsidRDefault="00A45794" w:rsidP="00A45794">
      <w:pPr>
        <w:shd w:val="clear" w:color="auto" w:fill="FFFFFF"/>
        <w:tabs>
          <w:tab w:val="left" w:pos="1080"/>
          <w:tab w:val="left" w:pos="1134"/>
          <w:tab w:val="left" w:leader="dot" w:pos="7848"/>
        </w:tabs>
        <w:rPr>
          <w:lang w:val="ru-RU"/>
        </w:rPr>
      </w:pPr>
      <w:r w:rsidRPr="00FC6485">
        <w:rPr>
          <w:lang w:val="ru-RU"/>
        </w:rPr>
        <w:t>.....................................................................................................................................................................................</w:t>
      </w:r>
    </w:p>
    <w:p w:rsidR="00FA3A7C" w:rsidRPr="00FC6485" w:rsidRDefault="00A45794" w:rsidP="00FC6485">
      <w:pPr>
        <w:shd w:val="clear" w:color="auto" w:fill="FFFFFF"/>
        <w:ind w:right="922" w:firstLine="720"/>
        <w:jc w:val="center"/>
        <w:rPr>
          <w:b/>
          <w:bCs/>
          <w:spacing w:val="3"/>
          <w:lang w:val="bg-BG"/>
        </w:rPr>
      </w:pPr>
      <w:r w:rsidRPr="00FC6485">
        <w:rPr>
          <w:i/>
          <w:lang w:val="ru-RU"/>
        </w:rPr>
        <w:t>/изписва се името на упълномощеното лице и длъжността/</w:t>
      </w:r>
    </w:p>
    <w:p w:rsidR="00FA3A7C" w:rsidRPr="006C44AB" w:rsidRDefault="00FA3A7C" w:rsidP="003B35F1">
      <w:pPr>
        <w:ind w:left="7200"/>
        <w:rPr>
          <w:b/>
          <w:spacing w:val="-5"/>
          <w:sz w:val="24"/>
          <w:szCs w:val="24"/>
          <w:lang w:val="ru-RU"/>
        </w:rPr>
      </w:pPr>
      <w:r w:rsidRPr="006C44AB">
        <w:rPr>
          <w:b/>
          <w:spacing w:val="-5"/>
          <w:sz w:val="24"/>
          <w:szCs w:val="24"/>
          <w:lang w:val="ru-RU"/>
        </w:rPr>
        <w:t>Приложение № 5</w:t>
      </w:r>
    </w:p>
    <w:p w:rsidR="00FA3A7C" w:rsidRPr="006C44AB" w:rsidRDefault="00FA3A7C" w:rsidP="003B35F1">
      <w:pPr>
        <w:ind w:left="6480" w:firstLine="720"/>
        <w:jc w:val="center"/>
        <w:rPr>
          <w:i/>
          <w:sz w:val="24"/>
          <w:szCs w:val="24"/>
          <w:lang w:val="bg-BG"/>
        </w:rPr>
      </w:pPr>
      <w:r w:rsidRPr="006C44AB">
        <w:rPr>
          <w:i/>
          <w:sz w:val="24"/>
          <w:szCs w:val="24"/>
          <w:lang w:val="bg-BG"/>
        </w:rPr>
        <w:t xml:space="preserve">/Образец/                                                                                                                                                                                                                                                                                                                                                                                                                                                                                                                                                                                                                                                                                                                                                                                                                                                        </w:t>
      </w:r>
    </w:p>
    <w:p w:rsidR="00FA3A7C" w:rsidRPr="006C44AB" w:rsidRDefault="00FA3A7C" w:rsidP="003B35F1">
      <w:pPr>
        <w:pStyle w:val="BodyText"/>
        <w:ind w:left="3600" w:firstLine="720"/>
        <w:rPr>
          <w:b/>
          <w:sz w:val="24"/>
          <w:szCs w:val="24"/>
          <w:lang w:val="bg-BG"/>
        </w:rPr>
      </w:pPr>
      <w:r w:rsidRPr="006C44AB">
        <w:rPr>
          <w:b/>
          <w:sz w:val="24"/>
          <w:szCs w:val="24"/>
          <w:lang w:val="bg-BG"/>
        </w:rPr>
        <w:t>ДО</w:t>
      </w:r>
    </w:p>
    <w:p w:rsidR="00FA3A7C" w:rsidRPr="006C44AB" w:rsidRDefault="00FA3A7C" w:rsidP="003B35F1">
      <w:pPr>
        <w:pStyle w:val="BodyText"/>
        <w:jc w:val="both"/>
        <w:rPr>
          <w:b/>
          <w:sz w:val="24"/>
          <w:szCs w:val="24"/>
          <w:lang w:val="bg-BG"/>
        </w:rPr>
      </w:pPr>
      <w:r w:rsidRPr="006C44AB">
        <w:rPr>
          <w:b/>
          <w:sz w:val="24"/>
          <w:szCs w:val="24"/>
          <w:lang w:val="bg-BG"/>
        </w:rPr>
        <w:t xml:space="preserve">  </w:t>
      </w:r>
      <w:r w:rsidRPr="006C44AB">
        <w:rPr>
          <w:b/>
          <w:sz w:val="24"/>
          <w:szCs w:val="24"/>
          <w:lang w:val="bg-BG"/>
        </w:rPr>
        <w:tab/>
      </w:r>
      <w:r w:rsidRPr="006C44AB">
        <w:rPr>
          <w:b/>
          <w:sz w:val="24"/>
          <w:szCs w:val="24"/>
          <w:lang w:val="bg-BG"/>
        </w:rPr>
        <w:tab/>
      </w:r>
      <w:r w:rsidRPr="006C44AB">
        <w:rPr>
          <w:b/>
          <w:sz w:val="24"/>
          <w:szCs w:val="24"/>
          <w:lang w:val="bg-BG"/>
        </w:rPr>
        <w:tab/>
      </w:r>
      <w:r w:rsidRPr="006C44AB">
        <w:rPr>
          <w:b/>
          <w:sz w:val="24"/>
          <w:szCs w:val="24"/>
          <w:lang w:val="bg-BG"/>
        </w:rPr>
        <w:tab/>
      </w:r>
      <w:r w:rsidRPr="006C44AB">
        <w:rPr>
          <w:b/>
          <w:sz w:val="24"/>
          <w:szCs w:val="24"/>
          <w:lang w:val="bg-BG"/>
        </w:rPr>
        <w:tab/>
        <w:t xml:space="preserve">    </w:t>
      </w:r>
      <w:r w:rsidRPr="006C44AB">
        <w:rPr>
          <w:b/>
          <w:sz w:val="24"/>
          <w:szCs w:val="24"/>
          <w:lang w:val="bg-BG"/>
        </w:rPr>
        <w:tab/>
        <w:t>„БДЖ – ПЪТНИЧЕСКИ ПРЕВОЗИ” ЕООД</w:t>
      </w:r>
    </w:p>
    <w:p w:rsidR="00FA3A7C" w:rsidRPr="006C44AB" w:rsidRDefault="00FA3A7C" w:rsidP="003B35F1">
      <w:pPr>
        <w:pStyle w:val="BodyText"/>
        <w:jc w:val="both"/>
        <w:rPr>
          <w:b/>
          <w:sz w:val="24"/>
          <w:szCs w:val="24"/>
          <w:lang w:val="bg-BG"/>
        </w:rPr>
      </w:pPr>
      <w:r w:rsidRPr="006C44AB">
        <w:rPr>
          <w:b/>
          <w:sz w:val="24"/>
          <w:szCs w:val="24"/>
          <w:lang w:val="bg-BG"/>
        </w:rPr>
        <w:tab/>
      </w:r>
      <w:r w:rsidRPr="006C44AB">
        <w:rPr>
          <w:b/>
          <w:sz w:val="24"/>
          <w:szCs w:val="24"/>
          <w:lang w:val="bg-BG"/>
        </w:rPr>
        <w:tab/>
      </w:r>
      <w:r w:rsidRPr="006C44AB">
        <w:rPr>
          <w:b/>
          <w:sz w:val="24"/>
          <w:szCs w:val="24"/>
          <w:lang w:val="bg-BG"/>
        </w:rPr>
        <w:tab/>
      </w:r>
      <w:r w:rsidRPr="006C44AB">
        <w:rPr>
          <w:b/>
          <w:sz w:val="24"/>
          <w:szCs w:val="24"/>
          <w:lang w:val="bg-BG"/>
        </w:rPr>
        <w:tab/>
      </w:r>
      <w:r w:rsidRPr="006C44AB">
        <w:rPr>
          <w:b/>
          <w:sz w:val="24"/>
          <w:szCs w:val="24"/>
          <w:lang w:val="bg-BG"/>
        </w:rPr>
        <w:tab/>
      </w:r>
      <w:r w:rsidRPr="006C44AB">
        <w:rPr>
          <w:b/>
          <w:sz w:val="24"/>
          <w:szCs w:val="24"/>
          <w:lang w:val="bg-BG"/>
        </w:rPr>
        <w:tab/>
        <w:t>УЛ. ”ИВАН ВАЗОВ” № 3</w:t>
      </w:r>
    </w:p>
    <w:p w:rsidR="00FA3A7C" w:rsidRPr="006C44AB" w:rsidRDefault="00FA3A7C" w:rsidP="003B35F1">
      <w:pPr>
        <w:pStyle w:val="BodyText"/>
        <w:jc w:val="both"/>
        <w:rPr>
          <w:b/>
          <w:sz w:val="24"/>
          <w:szCs w:val="24"/>
          <w:lang w:val="bg-BG"/>
        </w:rPr>
      </w:pPr>
      <w:r w:rsidRPr="006C44AB">
        <w:rPr>
          <w:b/>
          <w:sz w:val="24"/>
          <w:szCs w:val="24"/>
          <w:lang w:val="bg-BG"/>
        </w:rPr>
        <w:tab/>
      </w:r>
      <w:r w:rsidRPr="006C44AB">
        <w:rPr>
          <w:b/>
          <w:sz w:val="24"/>
          <w:szCs w:val="24"/>
          <w:lang w:val="bg-BG"/>
        </w:rPr>
        <w:tab/>
      </w:r>
      <w:r w:rsidRPr="006C44AB">
        <w:rPr>
          <w:b/>
          <w:sz w:val="24"/>
          <w:szCs w:val="24"/>
          <w:lang w:val="bg-BG"/>
        </w:rPr>
        <w:tab/>
      </w:r>
      <w:r w:rsidRPr="006C44AB">
        <w:rPr>
          <w:b/>
          <w:sz w:val="24"/>
          <w:szCs w:val="24"/>
          <w:lang w:val="bg-BG"/>
        </w:rPr>
        <w:tab/>
      </w:r>
      <w:r w:rsidRPr="006C44AB">
        <w:rPr>
          <w:b/>
          <w:sz w:val="24"/>
          <w:szCs w:val="24"/>
          <w:lang w:val="bg-BG"/>
        </w:rPr>
        <w:tab/>
      </w:r>
      <w:r w:rsidRPr="006C44AB">
        <w:rPr>
          <w:b/>
          <w:sz w:val="24"/>
          <w:szCs w:val="24"/>
          <w:lang w:val="bg-BG"/>
        </w:rPr>
        <w:tab/>
        <w:t>ГР. СОФИЯ</w:t>
      </w:r>
    </w:p>
    <w:p w:rsidR="00FA3A7C" w:rsidRPr="006C44AB" w:rsidRDefault="00FA3A7C" w:rsidP="003B35F1">
      <w:pPr>
        <w:pStyle w:val="BodyText"/>
        <w:jc w:val="center"/>
        <w:rPr>
          <w:sz w:val="24"/>
          <w:szCs w:val="24"/>
          <w:lang w:val="bg-BG"/>
        </w:rPr>
      </w:pPr>
      <w:r w:rsidRPr="006C44AB">
        <w:rPr>
          <w:sz w:val="24"/>
          <w:szCs w:val="24"/>
          <w:lang w:val="bg-BG"/>
        </w:rPr>
        <w:t>БАНКОВА ГАРАНЦИЯ ЗА ИЗПЪЛНЕНИЕ</w:t>
      </w:r>
    </w:p>
    <w:p w:rsidR="00FA3A7C" w:rsidRPr="006C44AB" w:rsidRDefault="00FA3A7C" w:rsidP="003B35F1">
      <w:pPr>
        <w:jc w:val="both"/>
        <w:rPr>
          <w:sz w:val="24"/>
          <w:szCs w:val="24"/>
          <w:lang w:val="bg-BG"/>
        </w:rPr>
      </w:pPr>
      <w:r w:rsidRPr="006C44AB">
        <w:rPr>
          <w:sz w:val="24"/>
          <w:szCs w:val="24"/>
          <w:lang w:val="bg-BG"/>
        </w:rPr>
        <w:tab/>
        <w:t xml:space="preserve">Ние </w:t>
      </w:r>
    </w:p>
    <w:p w:rsidR="00FA3A7C" w:rsidRPr="006C44AB" w:rsidRDefault="00E66E08" w:rsidP="003B35F1">
      <w:pPr>
        <w:ind w:right="641"/>
        <w:jc w:val="both"/>
        <w:rPr>
          <w:sz w:val="24"/>
          <w:szCs w:val="24"/>
          <w:lang w:val="bg-BG"/>
        </w:rPr>
      </w:pPr>
      <w:r w:rsidRPr="00E66E08">
        <w:rPr>
          <w:noProof/>
          <w:lang w:val="bg-BG"/>
        </w:rPr>
        <w:pict>
          <v:line id="_x0000_s1026" style="position:absolute;left:0;text-align:left;flip:x;z-index:251657728" from="-2.15pt,17.05pt" to="458.7pt,17.1pt" o:allowincell="f" strokecolor="red">
            <v:stroke startarrowwidth="narrow" startarrowlength="short" endarrowwidth="narrow" endarrowlength="short"/>
          </v:line>
        </w:pict>
      </w:r>
    </w:p>
    <w:p w:rsidR="00FA3A7C" w:rsidRPr="006C44AB" w:rsidRDefault="00FA3A7C" w:rsidP="003B35F1">
      <w:pPr>
        <w:ind w:right="641"/>
        <w:jc w:val="both"/>
        <w:rPr>
          <w:sz w:val="24"/>
          <w:szCs w:val="24"/>
          <w:lang w:val="bg-BG"/>
        </w:rPr>
      </w:pPr>
    </w:p>
    <w:p w:rsidR="00FA3A7C" w:rsidRPr="006C44AB" w:rsidRDefault="00FA3A7C" w:rsidP="003B35F1">
      <w:pPr>
        <w:jc w:val="center"/>
        <w:rPr>
          <w:sz w:val="24"/>
          <w:szCs w:val="24"/>
          <w:lang w:val="bg-BG"/>
        </w:rPr>
      </w:pPr>
      <w:r w:rsidRPr="006C44AB">
        <w:rPr>
          <w:sz w:val="24"/>
          <w:szCs w:val="24"/>
          <w:lang w:val="bg-BG"/>
        </w:rPr>
        <w:t>/наименование и адрес на банката/</w:t>
      </w:r>
    </w:p>
    <w:p w:rsidR="00FA3A7C" w:rsidRPr="006C44AB" w:rsidRDefault="00FA3A7C" w:rsidP="003B35F1">
      <w:pPr>
        <w:jc w:val="both"/>
        <w:rPr>
          <w:sz w:val="24"/>
          <w:szCs w:val="24"/>
          <w:lang w:val="bg-BG"/>
        </w:rPr>
      </w:pPr>
    </w:p>
    <w:p w:rsidR="00FA3A7C" w:rsidRPr="006C44AB" w:rsidRDefault="00FA3A7C" w:rsidP="003B35F1">
      <w:pPr>
        <w:ind w:firstLine="540"/>
        <w:jc w:val="both"/>
        <w:rPr>
          <w:sz w:val="24"/>
          <w:szCs w:val="24"/>
          <w:lang w:val="bg-BG"/>
        </w:rPr>
      </w:pPr>
      <w:r w:rsidRPr="006C44AB">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w:t>
      </w:r>
      <w:r w:rsidRPr="006C44AB">
        <w:rPr>
          <w:b/>
          <w:sz w:val="24"/>
          <w:szCs w:val="24"/>
          <w:lang w:val="bg-BG"/>
        </w:rPr>
        <w:t>за извършване на капитален ремонт на 30 броя електрически локомотиви серия 44000 и 45000 собственост на „БДЖ – Пътнически превози” ЕООД, за тригодишен период и извършване на планова техническа поддръжка до достигане на 225 000 км. пробег след извършен капитален ремонт</w:t>
      </w:r>
      <w:r w:rsidRPr="006C44AB">
        <w:rPr>
          <w:rStyle w:val="FontStyle92"/>
          <w:sz w:val="24"/>
          <w:szCs w:val="24"/>
          <w:lang w:val="bg-BG"/>
        </w:rPr>
        <w:t>,</w:t>
      </w:r>
      <w:r w:rsidRPr="006C44AB">
        <w:rPr>
          <w:b/>
          <w:sz w:val="24"/>
          <w:szCs w:val="24"/>
          <w:lang w:val="bg-BG"/>
        </w:rPr>
        <w:t xml:space="preserve"> </w:t>
      </w:r>
      <w:r w:rsidRPr="006C44AB">
        <w:rPr>
          <w:sz w:val="24"/>
          <w:szCs w:val="24"/>
          <w:lang w:val="bg-BG"/>
        </w:rPr>
        <w:t>на обща стойност ……………………лева без ДДС.</w:t>
      </w:r>
    </w:p>
    <w:p w:rsidR="00FA3A7C" w:rsidRPr="006C44AB" w:rsidRDefault="00FA3A7C" w:rsidP="003B35F1">
      <w:pPr>
        <w:jc w:val="both"/>
        <w:rPr>
          <w:sz w:val="24"/>
          <w:szCs w:val="24"/>
          <w:lang w:val="bg-BG"/>
        </w:rPr>
      </w:pPr>
      <w:r w:rsidRPr="006C44AB">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FA3A7C" w:rsidRPr="006C44AB" w:rsidRDefault="00FA3A7C" w:rsidP="003B35F1">
      <w:pPr>
        <w:jc w:val="both"/>
        <w:rPr>
          <w:sz w:val="24"/>
          <w:szCs w:val="24"/>
          <w:lang w:val="bg-BG"/>
        </w:rPr>
      </w:pPr>
      <w:r w:rsidRPr="006C44AB">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FA3A7C" w:rsidRPr="006C44AB" w:rsidRDefault="00FA3A7C" w:rsidP="003B35F1">
      <w:pPr>
        <w:jc w:val="both"/>
        <w:rPr>
          <w:lang w:val="bg-BG"/>
        </w:rPr>
      </w:pPr>
    </w:p>
    <w:p w:rsidR="00FA3A7C" w:rsidRPr="006C44AB" w:rsidRDefault="00FA3A7C" w:rsidP="003B35F1">
      <w:pPr>
        <w:jc w:val="both"/>
        <w:rPr>
          <w:sz w:val="24"/>
          <w:szCs w:val="24"/>
          <w:lang w:val="bg-BG"/>
        </w:rPr>
      </w:pPr>
      <w:r w:rsidRPr="006C44AB">
        <w:rPr>
          <w:sz w:val="24"/>
          <w:szCs w:val="24"/>
          <w:lang w:val="bg-BG"/>
        </w:rPr>
        <w:tab/>
        <w:t>Нашият ангажимент по гаранцията се намалява автоматично със сумата на всяко плащане, извършено по нея.</w:t>
      </w:r>
    </w:p>
    <w:p w:rsidR="00FA3A7C" w:rsidRPr="006C44AB" w:rsidRDefault="00FA3A7C" w:rsidP="003B35F1">
      <w:pPr>
        <w:jc w:val="both"/>
        <w:rPr>
          <w:lang w:val="bg-BG"/>
        </w:rPr>
      </w:pPr>
    </w:p>
    <w:p w:rsidR="00FA3A7C" w:rsidRPr="006C44AB" w:rsidRDefault="00FA3A7C" w:rsidP="003B35F1">
      <w:pPr>
        <w:jc w:val="both"/>
        <w:rPr>
          <w:sz w:val="24"/>
          <w:szCs w:val="24"/>
          <w:lang w:val="bg-BG"/>
        </w:rPr>
      </w:pPr>
      <w:r w:rsidRPr="006C44AB">
        <w:rPr>
          <w:sz w:val="24"/>
          <w:szCs w:val="24"/>
          <w:lang w:val="bg-BG"/>
        </w:rPr>
        <w:tab/>
        <w:t>Тази Гаранция е валидна за срок,</w:t>
      </w:r>
      <w:r w:rsidRPr="006C44AB">
        <w:rPr>
          <w:sz w:val="24"/>
          <w:szCs w:val="24"/>
          <w:lang w:val="ru-RU"/>
        </w:rPr>
        <w:t xml:space="preserve"> </w:t>
      </w:r>
      <w:r w:rsidRPr="006C44AB">
        <w:rPr>
          <w:sz w:val="24"/>
          <w:szCs w:val="24"/>
          <w:lang w:val="bg-BG"/>
        </w:rPr>
        <w:t xml:space="preserve">равен на срока на договора, увеличен с </w:t>
      </w:r>
      <w:r w:rsidRPr="006C44AB">
        <w:rPr>
          <w:sz w:val="24"/>
          <w:szCs w:val="24"/>
          <w:lang w:val="ru-RU"/>
        </w:rPr>
        <w:t>30</w:t>
      </w:r>
      <w:r w:rsidRPr="006C44AB">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FA3A7C" w:rsidRPr="006C44AB" w:rsidRDefault="00FA3A7C" w:rsidP="003B35F1">
      <w:pPr>
        <w:ind w:right="641"/>
        <w:jc w:val="both"/>
        <w:rPr>
          <w:sz w:val="24"/>
          <w:szCs w:val="24"/>
          <w:lang w:val="bg-BG"/>
        </w:rPr>
      </w:pPr>
    </w:p>
    <w:p w:rsidR="00FA3A7C" w:rsidRPr="006C44AB" w:rsidRDefault="00FA3A7C" w:rsidP="003B35F1">
      <w:pPr>
        <w:ind w:right="641" w:firstLine="720"/>
        <w:jc w:val="both"/>
        <w:rPr>
          <w:sz w:val="24"/>
          <w:szCs w:val="24"/>
          <w:lang w:val="bg-BG"/>
        </w:rPr>
      </w:pPr>
      <w:r w:rsidRPr="006C44AB">
        <w:rPr>
          <w:sz w:val="24"/>
          <w:szCs w:val="24"/>
          <w:lang w:val="bg-BG"/>
        </w:rPr>
        <w:t>Подпис и печат на Гарантите:</w:t>
      </w:r>
    </w:p>
    <w:p w:rsidR="00FA3A7C" w:rsidRPr="006C44AB" w:rsidRDefault="00FA3A7C" w:rsidP="003B35F1">
      <w:pPr>
        <w:ind w:right="641"/>
        <w:jc w:val="both"/>
        <w:rPr>
          <w:sz w:val="24"/>
          <w:szCs w:val="24"/>
          <w:lang w:val="bg-BG"/>
        </w:rPr>
      </w:pPr>
    </w:p>
    <w:p w:rsidR="00FA3A7C" w:rsidRPr="006C44AB" w:rsidRDefault="00FA3A7C" w:rsidP="003B35F1">
      <w:pPr>
        <w:ind w:right="641" w:firstLine="720"/>
        <w:jc w:val="both"/>
        <w:rPr>
          <w:sz w:val="24"/>
          <w:szCs w:val="24"/>
          <w:lang w:val="bg-BG"/>
        </w:rPr>
      </w:pPr>
      <w:r w:rsidRPr="006C44AB">
        <w:rPr>
          <w:sz w:val="24"/>
          <w:szCs w:val="24"/>
          <w:lang w:val="bg-BG"/>
        </w:rPr>
        <w:t>Дата:</w:t>
      </w:r>
    </w:p>
    <w:p w:rsidR="00FA3A7C" w:rsidRPr="006C44AB" w:rsidRDefault="00FA3A7C" w:rsidP="003B35F1">
      <w:pPr>
        <w:ind w:firstLine="720"/>
        <w:rPr>
          <w:b/>
          <w:sz w:val="24"/>
          <w:szCs w:val="24"/>
          <w:lang w:val="bg-BG"/>
        </w:rPr>
      </w:pPr>
      <w:r w:rsidRPr="006C44AB">
        <w:rPr>
          <w:sz w:val="24"/>
          <w:szCs w:val="24"/>
          <w:lang w:val="bg-BG"/>
        </w:rPr>
        <w:t>Адрес:</w:t>
      </w:r>
      <w:r w:rsidRPr="006C44AB">
        <w:rPr>
          <w:b/>
          <w:sz w:val="24"/>
          <w:szCs w:val="24"/>
          <w:lang w:val="bg-BG"/>
        </w:rPr>
        <w:t xml:space="preserve"> </w:t>
      </w:r>
    </w:p>
    <w:p w:rsidR="00FA3A7C" w:rsidRPr="006C44AB" w:rsidRDefault="00FA3A7C" w:rsidP="00005571">
      <w:pPr>
        <w:ind w:left="7200"/>
        <w:rPr>
          <w:b/>
          <w:spacing w:val="-5"/>
          <w:sz w:val="24"/>
          <w:szCs w:val="24"/>
          <w:lang w:val="bg-BG"/>
        </w:rPr>
      </w:pPr>
      <w:r w:rsidRPr="006C44AB">
        <w:rPr>
          <w:b/>
          <w:spacing w:val="-5"/>
          <w:sz w:val="24"/>
          <w:szCs w:val="24"/>
          <w:lang w:val="ru-RU"/>
        </w:rPr>
        <w:t xml:space="preserve">Приложение № </w:t>
      </w:r>
      <w:r w:rsidRPr="006C44AB">
        <w:rPr>
          <w:b/>
          <w:spacing w:val="-5"/>
          <w:sz w:val="24"/>
          <w:szCs w:val="24"/>
          <w:lang w:val="bg-BG"/>
        </w:rPr>
        <w:t>6</w:t>
      </w:r>
    </w:p>
    <w:p w:rsidR="00FA3A7C" w:rsidRPr="006C44AB" w:rsidRDefault="00FA3A7C" w:rsidP="003B35F1">
      <w:pPr>
        <w:ind w:left="6480" w:firstLine="720"/>
        <w:jc w:val="center"/>
        <w:rPr>
          <w:i/>
          <w:sz w:val="24"/>
          <w:szCs w:val="24"/>
          <w:lang w:val="bg-BG"/>
        </w:rPr>
      </w:pPr>
      <w:r w:rsidRPr="006C44AB">
        <w:rPr>
          <w:i/>
          <w:sz w:val="24"/>
          <w:szCs w:val="24"/>
          <w:lang w:val="bg-BG"/>
        </w:rPr>
        <w:t xml:space="preserve">/Образец/                                                                                                                                                                                                                                                                                                                                                                                                                                                                                                                                                                                                                                                                                                                                                                                                                                                        </w:t>
      </w:r>
    </w:p>
    <w:p w:rsidR="00FA3A7C" w:rsidRPr="006C44AB" w:rsidRDefault="00FA3A7C" w:rsidP="003B35F1">
      <w:pPr>
        <w:keepNext/>
        <w:jc w:val="right"/>
        <w:outlineLvl w:val="0"/>
        <w:rPr>
          <w:b/>
          <w:lang w:val="bg-BG"/>
        </w:rPr>
      </w:pPr>
    </w:p>
    <w:p w:rsidR="00FA3A7C" w:rsidRPr="006C44AB" w:rsidRDefault="00FA3A7C" w:rsidP="003B35F1">
      <w:pPr>
        <w:keepNext/>
        <w:jc w:val="right"/>
        <w:outlineLvl w:val="0"/>
        <w:rPr>
          <w:b/>
          <w:lang w:val="bg-BG"/>
        </w:rPr>
      </w:pPr>
    </w:p>
    <w:p w:rsidR="00FA3A7C" w:rsidRPr="006C44AB" w:rsidRDefault="00FA3A7C" w:rsidP="003B35F1">
      <w:pPr>
        <w:autoSpaceDE w:val="0"/>
        <w:autoSpaceDN w:val="0"/>
        <w:adjustRightInd w:val="0"/>
        <w:jc w:val="center"/>
        <w:rPr>
          <w:rFonts w:eastAsia="Verdana-Bold"/>
          <w:b/>
          <w:bCs/>
          <w:sz w:val="24"/>
          <w:szCs w:val="24"/>
          <w:lang w:val="bg-BG" w:eastAsia="en-US"/>
        </w:rPr>
      </w:pPr>
      <w:r w:rsidRPr="006C44AB">
        <w:rPr>
          <w:rFonts w:eastAsia="Verdana-Bold"/>
          <w:b/>
          <w:bCs/>
          <w:sz w:val="24"/>
          <w:szCs w:val="24"/>
          <w:lang w:val="bg-BG" w:eastAsia="en-US"/>
        </w:rPr>
        <w:t>ДЕКЛАРАЦИЯ</w:t>
      </w:r>
    </w:p>
    <w:p w:rsidR="00FA3A7C" w:rsidRPr="006C44AB" w:rsidRDefault="00FA3A7C" w:rsidP="003B35F1">
      <w:pPr>
        <w:autoSpaceDE w:val="0"/>
        <w:autoSpaceDN w:val="0"/>
        <w:adjustRightInd w:val="0"/>
        <w:jc w:val="center"/>
        <w:rPr>
          <w:rFonts w:eastAsia="Verdana-Bold"/>
          <w:b/>
          <w:bCs/>
          <w:sz w:val="24"/>
          <w:szCs w:val="24"/>
          <w:lang w:val="bg-BG" w:eastAsia="en-US"/>
        </w:rPr>
      </w:pPr>
    </w:p>
    <w:p w:rsidR="00FA3A7C" w:rsidRPr="006C44AB" w:rsidRDefault="00FA3A7C" w:rsidP="003B35F1">
      <w:pPr>
        <w:jc w:val="center"/>
        <w:rPr>
          <w:rFonts w:eastAsia="Batang"/>
          <w:bCs/>
          <w:sz w:val="24"/>
          <w:szCs w:val="24"/>
          <w:lang w:val="bg-BG" w:eastAsia="en-US"/>
        </w:rPr>
      </w:pPr>
      <w:r w:rsidRPr="006C44AB">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FA3A7C" w:rsidRPr="006C44AB" w:rsidRDefault="00FA3A7C" w:rsidP="003B35F1">
      <w:pPr>
        <w:ind w:right="50"/>
        <w:jc w:val="both"/>
        <w:rPr>
          <w:rFonts w:eastAsia="Batang"/>
          <w:spacing w:val="2"/>
          <w:w w:val="111"/>
          <w:sz w:val="24"/>
          <w:szCs w:val="24"/>
          <w:lang w:val="bg-BG" w:eastAsia="en-US"/>
        </w:rPr>
      </w:pPr>
    </w:p>
    <w:p w:rsidR="00FA3A7C" w:rsidRPr="00EE07F4" w:rsidRDefault="00FA3A7C" w:rsidP="00EE07F4">
      <w:pPr>
        <w:tabs>
          <w:tab w:val="left" w:leader="underscore" w:pos="8726"/>
        </w:tabs>
        <w:spacing w:before="142"/>
        <w:ind w:right="23" w:firstLine="540"/>
        <w:jc w:val="both"/>
        <w:rPr>
          <w:sz w:val="24"/>
          <w:szCs w:val="24"/>
          <w:lang w:val="bg-BG"/>
        </w:rPr>
      </w:pPr>
      <w:r w:rsidRPr="00EE07F4">
        <w:rPr>
          <w:sz w:val="24"/>
          <w:szCs w:val="24"/>
          <w:lang w:val="bg-BG"/>
        </w:rPr>
        <w:t xml:space="preserve">Долуподписаният(-ната) </w:t>
      </w:r>
      <w:r w:rsidR="00EE07F4" w:rsidRPr="00EE07F4">
        <w:rPr>
          <w:sz w:val="24"/>
          <w:szCs w:val="24"/>
          <w:lang w:val="bg-BG"/>
        </w:rPr>
        <w:t>……………………………………………………………..</w:t>
      </w:r>
      <w:r w:rsidRPr="00EE07F4">
        <w:rPr>
          <w:sz w:val="24"/>
          <w:szCs w:val="24"/>
          <w:lang w:val="bg-BG"/>
        </w:rPr>
        <w:t xml:space="preserve"> с постоянен адрес: ........................................................................., в качеството ми на ..................................................................... </w:t>
      </w:r>
      <w:r w:rsidRPr="00EE07F4">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EE07F4">
        <w:rPr>
          <w:sz w:val="24"/>
          <w:szCs w:val="24"/>
          <w:lang w:val="bg-BG"/>
        </w:rPr>
        <w:t xml:space="preserve">на ........................................................................................... </w:t>
      </w:r>
      <w:r w:rsidRPr="00EE07F4">
        <w:rPr>
          <w:i/>
          <w:iCs/>
          <w:sz w:val="24"/>
          <w:szCs w:val="24"/>
          <w:lang w:val="bg-BG"/>
        </w:rPr>
        <w:t xml:space="preserve">(посочете правноорганизационната форма на кандидата/участника/подизпълнителя), </w:t>
      </w:r>
      <w:r w:rsidRPr="00EE07F4">
        <w:rPr>
          <w:sz w:val="24"/>
          <w:szCs w:val="24"/>
          <w:lang w:val="bg-BG"/>
        </w:rPr>
        <w:t>вписано в Търговския регистър, воден от Агенцията по вписванията при Министерство на правосъдието с ЕИК: ....................................,</w:t>
      </w:r>
      <w:r w:rsidRPr="00EE07F4">
        <w:rPr>
          <w:spacing w:val="1"/>
          <w:sz w:val="24"/>
          <w:szCs w:val="24"/>
          <w:lang w:val="bg-BG"/>
        </w:rPr>
        <w:t xml:space="preserve"> със седалище и адрес на управление: ........................................................................................., в качеството му на кандидат/участник/подизпълнител в процедура </w:t>
      </w:r>
      <w:r w:rsidRPr="00EE07F4">
        <w:rPr>
          <w:sz w:val="24"/>
          <w:szCs w:val="24"/>
          <w:lang w:val="bg-BG"/>
        </w:rPr>
        <w:t>на договаряне с предварителна покана за участие по ЗОП, с предмет:</w:t>
      </w:r>
      <w:r w:rsidRPr="00EE07F4">
        <w:rPr>
          <w:rFonts w:eastAsia="TimesNewRoman,Bold"/>
          <w:bCs/>
          <w:sz w:val="24"/>
          <w:szCs w:val="24"/>
          <w:lang w:val="bg-BG"/>
        </w:rPr>
        <w:t xml:space="preserve"> </w:t>
      </w:r>
      <w:bookmarkStart w:id="0" w:name="_Toc378585129"/>
      <w:r w:rsidRPr="00EE07F4">
        <w:rPr>
          <w:b/>
          <w:sz w:val="24"/>
          <w:szCs w:val="24"/>
          <w:lang w:val="bg-BG"/>
        </w:rPr>
        <w:t>„Извършване на капитален ремонт на 30 броя електрически локомотиви серия 44000 и 45000 собственост на „БДЖ – Пътнически превози” ЕООД, за тригодишен период и извършване на планова техническа поддръжка до достигане на 225 000 км. пробег след извършен капитален ремонт”</w:t>
      </w:r>
    </w:p>
    <w:p w:rsidR="00FA3A7C" w:rsidRPr="006C44AB" w:rsidRDefault="00FA3A7C" w:rsidP="003B35F1">
      <w:pPr>
        <w:tabs>
          <w:tab w:val="num" w:pos="0"/>
        </w:tabs>
        <w:jc w:val="both"/>
        <w:rPr>
          <w:b/>
          <w:sz w:val="24"/>
          <w:szCs w:val="24"/>
          <w:lang w:val="bg-BG"/>
        </w:rPr>
      </w:pPr>
    </w:p>
    <w:p w:rsidR="00FA3A7C" w:rsidRPr="006C44AB" w:rsidRDefault="00FA3A7C" w:rsidP="003B35F1">
      <w:pPr>
        <w:tabs>
          <w:tab w:val="num" w:pos="0"/>
        </w:tabs>
        <w:jc w:val="both"/>
        <w:rPr>
          <w:b/>
          <w:sz w:val="24"/>
          <w:szCs w:val="24"/>
          <w:lang w:val="bg-BG"/>
        </w:rPr>
      </w:pPr>
    </w:p>
    <w:p w:rsidR="00FA3A7C" w:rsidRPr="006C44AB" w:rsidRDefault="00FA3A7C" w:rsidP="003B35F1">
      <w:pPr>
        <w:tabs>
          <w:tab w:val="num" w:pos="0"/>
        </w:tabs>
        <w:jc w:val="center"/>
        <w:rPr>
          <w:b/>
          <w:spacing w:val="4"/>
          <w:sz w:val="24"/>
          <w:szCs w:val="24"/>
          <w:lang w:val="bg-BG"/>
        </w:rPr>
      </w:pPr>
      <w:r w:rsidRPr="006C44AB">
        <w:rPr>
          <w:b/>
          <w:spacing w:val="4"/>
          <w:sz w:val="24"/>
          <w:szCs w:val="24"/>
          <w:lang w:val="bg-BG"/>
        </w:rPr>
        <w:t>ДЕКЛАРИРАМ, ЧЕ:</w:t>
      </w:r>
      <w:bookmarkEnd w:id="0"/>
    </w:p>
    <w:p w:rsidR="00FA3A7C" w:rsidRPr="006C44AB" w:rsidRDefault="00FA3A7C" w:rsidP="003B35F1">
      <w:pPr>
        <w:tabs>
          <w:tab w:val="num" w:pos="0"/>
        </w:tabs>
        <w:jc w:val="center"/>
        <w:rPr>
          <w:b/>
          <w:spacing w:val="4"/>
          <w:sz w:val="24"/>
          <w:szCs w:val="24"/>
          <w:lang w:val="bg-BG"/>
        </w:rPr>
      </w:pPr>
    </w:p>
    <w:p w:rsidR="00FA3A7C" w:rsidRPr="006C44AB" w:rsidRDefault="00FA3A7C" w:rsidP="003B35F1">
      <w:pPr>
        <w:ind w:firstLine="567"/>
        <w:jc w:val="both"/>
        <w:rPr>
          <w:rFonts w:eastAsia="Batang"/>
          <w:sz w:val="24"/>
          <w:szCs w:val="24"/>
          <w:lang w:val="bg-BG" w:eastAsia="en-US"/>
        </w:rPr>
      </w:pPr>
      <w:r w:rsidRPr="006C44AB">
        <w:rPr>
          <w:rFonts w:eastAsia="Batang"/>
          <w:b/>
          <w:sz w:val="24"/>
          <w:szCs w:val="24"/>
          <w:lang w:val="bg-BG" w:eastAsia="en-US"/>
        </w:rPr>
        <w:t>1.</w:t>
      </w:r>
      <w:r w:rsidRPr="006C44AB">
        <w:rPr>
          <w:rFonts w:eastAsia="Batang"/>
          <w:sz w:val="24"/>
          <w:szCs w:val="24"/>
          <w:lang w:val="bg-BG" w:eastAsia="en-US"/>
        </w:rPr>
        <w:t xml:space="preserve"> Представляваното от мен дружество </w:t>
      </w:r>
      <w:r w:rsidRPr="006C44AB">
        <w:rPr>
          <w:rFonts w:eastAsia="Batang"/>
          <w:b/>
          <w:sz w:val="24"/>
          <w:szCs w:val="24"/>
          <w:u w:val="single"/>
          <w:lang w:val="bg-BG" w:eastAsia="en-US"/>
        </w:rPr>
        <w:t>не е</w:t>
      </w:r>
      <w:r w:rsidRPr="006C44AB">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6C44AB">
        <w:rPr>
          <w:rFonts w:eastAsia="Batang"/>
          <w:b/>
          <w:sz w:val="24"/>
          <w:szCs w:val="24"/>
          <w:u w:val="single"/>
          <w:lang w:val="bg-BG" w:eastAsia="en-US"/>
        </w:rPr>
        <w:t>е</w:t>
      </w:r>
      <w:r w:rsidRPr="006C44AB">
        <w:rPr>
          <w:rFonts w:eastAsia="Batang"/>
          <w:b/>
          <w:sz w:val="24"/>
          <w:szCs w:val="24"/>
          <w:lang w:val="bg-BG" w:eastAsia="en-US"/>
        </w:rPr>
        <w:t xml:space="preserve"> </w:t>
      </w:r>
      <w:r w:rsidRPr="006C44AB">
        <w:rPr>
          <w:rFonts w:eastAsia="Batang"/>
          <w:sz w:val="24"/>
          <w:szCs w:val="24"/>
          <w:lang w:val="bg-BG" w:eastAsia="en-US"/>
        </w:rPr>
        <w:t>регистрирано в юрисдикция с преференциален данъчен режим, а именно: …………...................</w:t>
      </w:r>
    </w:p>
    <w:p w:rsidR="00FA3A7C" w:rsidRPr="006C44AB" w:rsidRDefault="00FA3A7C" w:rsidP="003B35F1">
      <w:pPr>
        <w:ind w:firstLine="567"/>
        <w:jc w:val="both"/>
        <w:rPr>
          <w:rFonts w:eastAsia="Batang"/>
          <w:b/>
          <w:sz w:val="24"/>
          <w:szCs w:val="24"/>
          <w:u w:val="single"/>
          <w:lang w:val="bg-BG" w:eastAsia="en-US"/>
        </w:rPr>
      </w:pPr>
    </w:p>
    <w:p w:rsidR="00FA3A7C" w:rsidRPr="006C44AB" w:rsidRDefault="00FA3A7C" w:rsidP="003B35F1">
      <w:pPr>
        <w:ind w:firstLine="567"/>
        <w:jc w:val="both"/>
        <w:rPr>
          <w:rFonts w:eastAsia="Batang"/>
          <w:sz w:val="24"/>
          <w:szCs w:val="24"/>
          <w:lang w:val="bg-BG" w:eastAsia="en-US"/>
        </w:rPr>
      </w:pPr>
      <w:r w:rsidRPr="006C44AB">
        <w:rPr>
          <w:rFonts w:eastAsia="Batang"/>
          <w:b/>
          <w:sz w:val="24"/>
          <w:szCs w:val="24"/>
          <w:u w:val="single"/>
          <w:lang w:val="bg-BG" w:eastAsia="en-US"/>
        </w:rPr>
        <w:t>Забележка:</w:t>
      </w:r>
      <w:r w:rsidRPr="006C44AB">
        <w:rPr>
          <w:rFonts w:eastAsia="Batang"/>
          <w:b/>
          <w:sz w:val="24"/>
          <w:szCs w:val="24"/>
          <w:lang w:val="bg-BG" w:eastAsia="en-US"/>
        </w:rPr>
        <w:t xml:space="preserve"> </w:t>
      </w:r>
      <w:r w:rsidRPr="006C44AB">
        <w:rPr>
          <w:rFonts w:eastAsia="Batang"/>
          <w:sz w:val="24"/>
          <w:szCs w:val="24"/>
          <w:lang w:val="bg-BG" w:eastAsia="en-US"/>
        </w:rPr>
        <w:t>В т. 1 се оставя вярното, а ненужното се зачертава.</w:t>
      </w:r>
    </w:p>
    <w:p w:rsidR="00FA3A7C" w:rsidRPr="006C44AB" w:rsidRDefault="00FA3A7C" w:rsidP="003B35F1">
      <w:pPr>
        <w:ind w:firstLine="567"/>
        <w:jc w:val="both"/>
        <w:rPr>
          <w:rFonts w:eastAsia="Batang"/>
          <w:sz w:val="24"/>
          <w:szCs w:val="24"/>
          <w:lang w:val="bg-BG" w:eastAsia="en-US"/>
        </w:rPr>
      </w:pPr>
    </w:p>
    <w:p w:rsidR="00FA3A7C" w:rsidRPr="006C44AB" w:rsidRDefault="00FA3A7C" w:rsidP="003B35F1">
      <w:pPr>
        <w:ind w:firstLine="567"/>
        <w:jc w:val="both"/>
        <w:rPr>
          <w:rFonts w:eastAsia="Batang"/>
          <w:sz w:val="24"/>
          <w:szCs w:val="24"/>
          <w:lang w:val="bg-BG" w:eastAsia="en-US"/>
        </w:rPr>
      </w:pPr>
      <w:r w:rsidRPr="006C44AB">
        <w:rPr>
          <w:rFonts w:eastAsia="Batang"/>
          <w:b/>
          <w:sz w:val="24"/>
          <w:szCs w:val="24"/>
          <w:lang w:val="bg-BG" w:eastAsia="en-US"/>
        </w:rPr>
        <w:t>2.</w:t>
      </w:r>
      <w:r w:rsidRPr="006C44AB">
        <w:rPr>
          <w:rFonts w:eastAsia="Batang"/>
          <w:sz w:val="24"/>
          <w:szCs w:val="24"/>
          <w:lang w:val="bg-BG" w:eastAsia="en-US"/>
        </w:rPr>
        <w:t xml:space="preserve"> Представляваното от мен дружество </w:t>
      </w:r>
      <w:r w:rsidRPr="006C44AB">
        <w:rPr>
          <w:rFonts w:eastAsia="Batang"/>
          <w:b/>
          <w:sz w:val="24"/>
          <w:szCs w:val="24"/>
          <w:u w:val="single"/>
          <w:lang w:val="bg-BG" w:eastAsia="en-US"/>
        </w:rPr>
        <w:t>не е</w:t>
      </w:r>
      <w:r w:rsidRPr="006C44AB">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6C44AB">
        <w:rPr>
          <w:rFonts w:eastAsia="Batang"/>
          <w:b/>
          <w:sz w:val="24"/>
          <w:szCs w:val="24"/>
          <w:u w:val="single"/>
          <w:lang w:val="bg-BG" w:eastAsia="en-US"/>
        </w:rPr>
        <w:t>е</w:t>
      </w:r>
      <w:r w:rsidRPr="006C44AB">
        <w:rPr>
          <w:rFonts w:eastAsia="Batang"/>
          <w:b/>
          <w:sz w:val="24"/>
          <w:szCs w:val="24"/>
          <w:lang w:val="bg-BG" w:eastAsia="en-US"/>
        </w:rPr>
        <w:t xml:space="preserve"> </w:t>
      </w:r>
      <w:r w:rsidRPr="006C44AB">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FA3A7C" w:rsidRPr="006C44AB" w:rsidRDefault="00FA3A7C" w:rsidP="003B35F1">
      <w:pPr>
        <w:ind w:firstLine="567"/>
        <w:jc w:val="both"/>
        <w:rPr>
          <w:rFonts w:eastAsia="Batang"/>
          <w:b/>
          <w:sz w:val="24"/>
          <w:szCs w:val="24"/>
          <w:u w:val="single"/>
          <w:lang w:val="bg-BG" w:eastAsia="en-US"/>
        </w:rPr>
      </w:pPr>
    </w:p>
    <w:p w:rsidR="00FA3A7C" w:rsidRPr="006C44AB" w:rsidRDefault="00FA3A7C" w:rsidP="003B35F1">
      <w:pPr>
        <w:ind w:firstLine="567"/>
        <w:jc w:val="both"/>
        <w:rPr>
          <w:rFonts w:eastAsia="Batang"/>
          <w:sz w:val="24"/>
          <w:szCs w:val="24"/>
          <w:lang w:val="bg-BG" w:eastAsia="en-US"/>
        </w:rPr>
      </w:pPr>
      <w:r w:rsidRPr="006C44AB">
        <w:rPr>
          <w:rFonts w:eastAsia="Batang"/>
          <w:b/>
          <w:sz w:val="24"/>
          <w:szCs w:val="24"/>
          <w:u w:val="single"/>
          <w:lang w:val="bg-BG" w:eastAsia="en-US"/>
        </w:rPr>
        <w:t>Забележка:</w:t>
      </w:r>
      <w:r w:rsidRPr="006C44AB">
        <w:rPr>
          <w:rFonts w:eastAsia="Batang"/>
          <w:b/>
          <w:sz w:val="24"/>
          <w:szCs w:val="24"/>
          <w:lang w:val="bg-BG" w:eastAsia="en-US"/>
        </w:rPr>
        <w:t xml:space="preserve"> </w:t>
      </w:r>
      <w:r w:rsidRPr="006C44AB">
        <w:rPr>
          <w:rFonts w:eastAsia="Batang"/>
          <w:sz w:val="24"/>
          <w:szCs w:val="24"/>
          <w:lang w:val="bg-BG" w:eastAsia="en-US"/>
        </w:rPr>
        <w:t>В т. 2 се оставя вярното, а ненужното се зачертава.</w:t>
      </w:r>
    </w:p>
    <w:p w:rsidR="00FA3A7C" w:rsidRPr="006C44AB" w:rsidRDefault="00FA3A7C" w:rsidP="003B35F1">
      <w:pPr>
        <w:ind w:firstLine="567"/>
        <w:jc w:val="both"/>
        <w:rPr>
          <w:rFonts w:eastAsia="Batang"/>
          <w:sz w:val="24"/>
          <w:szCs w:val="24"/>
          <w:lang w:val="bg-BG" w:eastAsia="en-US"/>
        </w:rPr>
      </w:pPr>
    </w:p>
    <w:p w:rsidR="00FA3A7C" w:rsidRPr="006C44AB" w:rsidRDefault="00FA3A7C" w:rsidP="003B35F1">
      <w:pPr>
        <w:ind w:firstLine="567"/>
        <w:jc w:val="both"/>
        <w:rPr>
          <w:rFonts w:eastAsia="Batang"/>
          <w:sz w:val="24"/>
          <w:szCs w:val="24"/>
          <w:lang w:val="bg-BG" w:eastAsia="en-US"/>
        </w:rPr>
      </w:pPr>
      <w:r w:rsidRPr="006C44AB">
        <w:rPr>
          <w:rFonts w:eastAsia="Batang"/>
          <w:b/>
          <w:sz w:val="24"/>
          <w:szCs w:val="24"/>
          <w:lang w:val="bg-BG" w:eastAsia="en-US"/>
        </w:rPr>
        <w:t>3.</w:t>
      </w:r>
      <w:r w:rsidRPr="006C44AB">
        <w:rPr>
          <w:rFonts w:eastAsia="Batang"/>
          <w:sz w:val="24"/>
          <w:szCs w:val="24"/>
          <w:lang w:val="bg-BG" w:eastAsia="en-US"/>
        </w:rPr>
        <w:t xml:space="preserve"> </w:t>
      </w:r>
      <w:r w:rsidRPr="006C44AB">
        <w:rPr>
          <w:rFonts w:eastAsia="Batang"/>
          <w:b/>
          <w:bCs/>
          <w:sz w:val="24"/>
          <w:szCs w:val="24"/>
          <w:u w:val="single"/>
          <w:lang w:val="bg-BG" w:eastAsia="en-US"/>
        </w:rPr>
        <w:t xml:space="preserve">Не съм </w:t>
      </w:r>
      <w:r w:rsidRPr="006C44AB">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6C44AB">
        <w:rPr>
          <w:rFonts w:eastAsia="Batang"/>
          <w:bCs/>
          <w:sz w:val="24"/>
          <w:szCs w:val="24"/>
          <w:lang w:val="bg-BG" w:eastAsia="en-US"/>
        </w:rPr>
        <w:t>Контролирано лице</w:t>
      </w:r>
      <w:r w:rsidRPr="006C44AB">
        <w:rPr>
          <w:rFonts w:eastAsia="Batang"/>
          <w:sz w:val="24"/>
          <w:szCs w:val="24"/>
          <w:lang w:val="bg-BG" w:eastAsia="en-US"/>
        </w:rPr>
        <w:t xml:space="preserve"> </w:t>
      </w:r>
      <w:r w:rsidRPr="006C44AB">
        <w:rPr>
          <w:rFonts w:eastAsia="Batang"/>
          <w:b/>
          <w:bCs/>
          <w:sz w:val="24"/>
          <w:szCs w:val="24"/>
          <w:u w:val="single"/>
          <w:lang w:val="bg-BG" w:eastAsia="en-US"/>
        </w:rPr>
        <w:t>съм</w:t>
      </w:r>
      <w:r w:rsidRPr="006C44AB">
        <w:rPr>
          <w:rFonts w:eastAsia="Batang"/>
          <w:sz w:val="24"/>
          <w:szCs w:val="24"/>
          <w:lang w:val="bg-BG" w:eastAsia="en-US"/>
        </w:rPr>
        <w:t xml:space="preserve"> с лица, регистрирани в юрисдикция с преференциален данъчен режим, а именно с: ……………………</w:t>
      </w:r>
    </w:p>
    <w:p w:rsidR="00FA3A7C" w:rsidRPr="006C44AB" w:rsidRDefault="00FA3A7C" w:rsidP="003B35F1">
      <w:pPr>
        <w:ind w:firstLine="567"/>
        <w:jc w:val="both"/>
        <w:rPr>
          <w:rFonts w:eastAsia="Batang"/>
          <w:b/>
          <w:sz w:val="24"/>
          <w:szCs w:val="24"/>
          <w:u w:val="single"/>
          <w:lang w:val="bg-BG" w:eastAsia="en-US"/>
        </w:rPr>
      </w:pPr>
    </w:p>
    <w:p w:rsidR="00FA3A7C" w:rsidRPr="006C44AB" w:rsidRDefault="00FA3A7C" w:rsidP="003B35F1">
      <w:pPr>
        <w:ind w:firstLine="567"/>
        <w:jc w:val="both"/>
        <w:rPr>
          <w:rFonts w:eastAsia="Batang"/>
          <w:sz w:val="24"/>
          <w:szCs w:val="24"/>
          <w:lang w:val="bg-BG" w:eastAsia="en-US"/>
        </w:rPr>
      </w:pPr>
      <w:r w:rsidRPr="006C44AB">
        <w:rPr>
          <w:rFonts w:eastAsia="Batang"/>
          <w:b/>
          <w:sz w:val="24"/>
          <w:szCs w:val="24"/>
          <w:u w:val="single"/>
          <w:lang w:val="bg-BG" w:eastAsia="en-US"/>
        </w:rPr>
        <w:t>Забележка:</w:t>
      </w:r>
      <w:r w:rsidRPr="006C44AB">
        <w:rPr>
          <w:rFonts w:eastAsia="Batang"/>
          <w:b/>
          <w:sz w:val="24"/>
          <w:szCs w:val="24"/>
          <w:lang w:val="bg-BG" w:eastAsia="en-US"/>
        </w:rPr>
        <w:t xml:space="preserve"> </w:t>
      </w:r>
      <w:r w:rsidRPr="006C44AB">
        <w:rPr>
          <w:rFonts w:eastAsia="Batang"/>
          <w:sz w:val="24"/>
          <w:szCs w:val="24"/>
          <w:lang w:val="bg-BG" w:eastAsia="en-US"/>
        </w:rPr>
        <w:t>В т. 3 се оставя вярното, а ненужното се зачертава.</w:t>
      </w:r>
    </w:p>
    <w:p w:rsidR="00FA3A7C" w:rsidRPr="006C44AB" w:rsidRDefault="00FA3A7C" w:rsidP="003B35F1">
      <w:pPr>
        <w:ind w:firstLine="567"/>
        <w:jc w:val="both"/>
        <w:rPr>
          <w:rFonts w:eastAsia="Batang"/>
          <w:sz w:val="24"/>
          <w:szCs w:val="24"/>
          <w:lang w:val="bg-BG" w:eastAsia="en-US"/>
        </w:rPr>
      </w:pPr>
    </w:p>
    <w:p w:rsidR="00FA3A7C" w:rsidRPr="006C44AB" w:rsidRDefault="00FA3A7C" w:rsidP="003B35F1">
      <w:pPr>
        <w:ind w:firstLine="567"/>
        <w:jc w:val="both"/>
        <w:rPr>
          <w:rFonts w:eastAsia="Batang"/>
          <w:bCs/>
          <w:sz w:val="24"/>
          <w:szCs w:val="24"/>
          <w:lang w:val="bg-BG" w:eastAsia="en-US"/>
        </w:rPr>
      </w:pPr>
      <w:r w:rsidRPr="006C44AB">
        <w:rPr>
          <w:rFonts w:eastAsia="Batang"/>
          <w:b/>
          <w:sz w:val="24"/>
          <w:szCs w:val="24"/>
          <w:lang w:val="bg-BG" w:eastAsia="en-US"/>
        </w:rPr>
        <w:t>4.</w:t>
      </w:r>
      <w:r w:rsidRPr="006C44AB">
        <w:rPr>
          <w:rFonts w:eastAsia="Batang"/>
          <w:sz w:val="24"/>
          <w:szCs w:val="24"/>
          <w:lang w:val="bg-BG" w:eastAsia="en-US"/>
        </w:rPr>
        <w:t xml:space="preserve"> Представляваното от мен дружество попада в изключенията по чл. 4, т. …… от </w:t>
      </w:r>
      <w:r w:rsidRPr="006C44AB">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FA3A7C" w:rsidRPr="006C44AB" w:rsidRDefault="00FA3A7C" w:rsidP="003B35F1">
      <w:pPr>
        <w:ind w:firstLine="567"/>
        <w:jc w:val="both"/>
        <w:rPr>
          <w:rFonts w:eastAsia="Batang"/>
          <w:b/>
          <w:sz w:val="24"/>
          <w:szCs w:val="24"/>
          <w:u w:val="single"/>
          <w:lang w:val="bg-BG" w:eastAsia="en-US"/>
        </w:rPr>
      </w:pPr>
    </w:p>
    <w:p w:rsidR="00FA3A7C" w:rsidRPr="006C44AB" w:rsidRDefault="00FA3A7C" w:rsidP="003B35F1">
      <w:pPr>
        <w:ind w:firstLine="567"/>
        <w:jc w:val="both"/>
        <w:rPr>
          <w:rFonts w:eastAsia="Batang"/>
          <w:sz w:val="24"/>
          <w:szCs w:val="24"/>
          <w:lang w:val="bg-BG" w:eastAsia="en-US"/>
        </w:rPr>
      </w:pPr>
      <w:r w:rsidRPr="006C44AB">
        <w:rPr>
          <w:rFonts w:eastAsia="Batang"/>
          <w:b/>
          <w:sz w:val="24"/>
          <w:szCs w:val="24"/>
          <w:u w:val="single"/>
          <w:lang w:val="bg-BG" w:eastAsia="en-US"/>
        </w:rPr>
        <w:t>Забележка:</w:t>
      </w:r>
      <w:r w:rsidRPr="006C44AB">
        <w:rPr>
          <w:rFonts w:eastAsia="Batang"/>
          <w:b/>
          <w:sz w:val="24"/>
          <w:szCs w:val="24"/>
          <w:lang w:val="bg-BG" w:eastAsia="en-US"/>
        </w:rPr>
        <w:t xml:space="preserve"> </w:t>
      </w:r>
      <w:r w:rsidRPr="006C44AB">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FA3A7C" w:rsidRPr="006C44AB" w:rsidRDefault="00FA3A7C" w:rsidP="003B35F1">
      <w:pPr>
        <w:ind w:firstLine="567"/>
        <w:jc w:val="both"/>
        <w:rPr>
          <w:rFonts w:eastAsia="Batang"/>
          <w:b/>
          <w:sz w:val="24"/>
          <w:szCs w:val="24"/>
          <w:lang w:val="bg-BG" w:eastAsia="en-US"/>
        </w:rPr>
      </w:pPr>
    </w:p>
    <w:p w:rsidR="00FA3A7C" w:rsidRPr="006C44AB" w:rsidRDefault="00FA3A7C" w:rsidP="003B35F1">
      <w:pPr>
        <w:ind w:firstLine="567"/>
        <w:jc w:val="both"/>
        <w:rPr>
          <w:rFonts w:eastAsia="Batang"/>
          <w:sz w:val="24"/>
          <w:szCs w:val="24"/>
          <w:lang w:val="bg-BG" w:eastAsia="en-US"/>
        </w:rPr>
      </w:pPr>
      <w:r w:rsidRPr="006C44AB">
        <w:rPr>
          <w:rFonts w:eastAsia="Batang"/>
          <w:b/>
          <w:sz w:val="24"/>
          <w:szCs w:val="24"/>
          <w:lang w:val="bg-BG" w:eastAsia="en-US"/>
        </w:rPr>
        <w:t>5.</w:t>
      </w:r>
      <w:r w:rsidRPr="006C44AB">
        <w:rPr>
          <w:rFonts w:eastAsia="Batang"/>
          <w:sz w:val="24"/>
          <w:szCs w:val="24"/>
          <w:lang w:val="bg-BG" w:eastAsia="en-US"/>
        </w:rPr>
        <w:t xml:space="preserve"> Запознат съм с правомощията на възложителя по чл. 6, ал. 5 и ал. 6 и по чл. 5, ал. 1, т. 3 и ал. 2 от </w:t>
      </w:r>
      <w:r w:rsidRPr="006C44AB">
        <w:rPr>
          <w:rFonts w:eastAsia="Batang"/>
          <w:bCs/>
          <w:sz w:val="24"/>
          <w:szCs w:val="24"/>
          <w:lang w:val="bg-BG" w:eastAsia="en-US"/>
        </w:rPr>
        <w:t>ЗИФОДРЮПДРКТЛТДС.</w:t>
      </w:r>
    </w:p>
    <w:p w:rsidR="00FA3A7C" w:rsidRPr="006C44AB" w:rsidRDefault="00FA3A7C" w:rsidP="003B35F1">
      <w:pPr>
        <w:ind w:firstLine="567"/>
        <w:jc w:val="both"/>
        <w:rPr>
          <w:rFonts w:eastAsia="Batang"/>
          <w:sz w:val="24"/>
          <w:szCs w:val="24"/>
          <w:lang w:val="bg-BG" w:eastAsia="en-US"/>
        </w:rPr>
      </w:pPr>
    </w:p>
    <w:p w:rsidR="00FA3A7C" w:rsidRPr="006C44AB" w:rsidRDefault="00FA3A7C" w:rsidP="003B35F1">
      <w:pPr>
        <w:jc w:val="both"/>
        <w:rPr>
          <w:rFonts w:eastAsia="Batang"/>
          <w:sz w:val="24"/>
          <w:szCs w:val="24"/>
          <w:lang w:val="bg-BG" w:eastAsia="en-US"/>
        </w:rPr>
      </w:pPr>
      <w:r w:rsidRPr="006C44AB">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FA3A7C" w:rsidRPr="006C44AB" w:rsidRDefault="00FA3A7C" w:rsidP="003B35F1">
      <w:pPr>
        <w:jc w:val="both"/>
        <w:rPr>
          <w:rFonts w:eastAsia="Batang"/>
          <w:sz w:val="24"/>
          <w:szCs w:val="24"/>
          <w:lang w:val="bg-BG" w:eastAsia="en-US"/>
        </w:rPr>
      </w:pPr>
    </w:p>
    <w:p w:rsidR="00FA3A7C" w:rsidRPr="006C44AB" w:rsidRDefault="00FA3A7C" w:rsidP="003B35F1">
      <w:pPr>
        <w:jc w:val="both"/>
        <w:rPr>
          <w:b/>
          <w:sz w:val="24"/>
          <w:szCs w:val="24"/>
          <w:lang w:val="bg-BG"/>
        </w:rPr>
      </w:pPr>
      <w:r w:rsidRPr="006C44AB">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FA3A7C" w:rsidRPr="006C44AB" w:rsidRDefault="00FA3A7C" w:rsidP="003B35F1">
      <w:pPr>
        <w:rPr>
          <w:rFonts w:eastAsia="Batang"/>
          <w:sz w:val="24"/>
          <w:szCs w:val="24"/>
          <w:lang w:val="bg-BG" w:eastAsia="en-US"/>
        </w:rPr>
      </w:pPr>
    </w:p>
    <w:tbl>
      <w:tblPr>
        <w:tblW w:w="0" w:type="auto"/>
        <w:tblLook w:val="00A0"/>
      </w:tblPr>
      <w:tblGrid>
        <w:gridCol w:w="3888"/>
        <w:gridCol w:w="4634"/>
      </w:tblGrid>
      <w:tr w:rsidR="00FA3A7C" w:rsidRPr="006C44AB" w:rsidTr="003C7CF0">
        <w:tc>
          <w:tcPr>
            <w:tcW w:w="3888" w:type="dxa"/>
          </w:tcPr>
          <w:p w:rsidR="00FA3A7C" w:rsidRPr="006C44AB" w:rsidRDefault="00FA3A7C" w:rsidP="003B35F1">
            <w:pPr>
              <w:spacing w:before="120" w:after="120" w:line="276" w:lineRule="auto"/>
              <w:jc w:val="right"/>
              <w:rPr>
                <w:b/>
                <w:bCs/>
                <w:sz w:val="24"/>
                <w:szCs w:val="24"/>
                <w:lang w:val="bg-BG" w:eastAsia="en-US"/>
              </w:rPr>
            </w:pPr>
            <w:r w:rsidRPr="006C44AB">
              <w:rPr>
                <w:b/>
                <w:bCs/>
                <w:sz w:val="24"/>
                <w:szCs w:val="24"/>
                <w:lang w:val="bg-BG" w:eastAsia="en-US"/>
              </w:rPr>
              <w:t xml:space="preserve">Дата </w:t>
            </w:r>
          </w:p>
        </w:tc>
        <w:tc>
          <w:tcPr>
            <w:tcW w:w="4634" w:type="dxa"/>
          </w:tcPr>
          <w:p w:rsidR="00FA3A7C" w:rsidRPr="006C44AB" w:rsidRDefault="00FA3A7C" w:rsidP="003B35F1">
            <w:pPr>
              <w:spacing w:before="120" w:after="120" w:line="276" w:lineRule="auto"/>
              <w:jc w:val="both"/>
              <w:rPr>
                <w:sz w:val="24"/>
                <w:szCs w:val="24"/>
                <w:lang w:val="bg-BG" w:eastAsia="en-US"/>
              </w:rPr>
            </w:pPr>
            <w:r w:rsidRPr="006C44AB">
              <w:rPr>
                <w:sz w:val="24"/>
                <w:szCs w:val="24"/>
                <w:lang w:val="bg-BG" w:eastAsia="en-US"/>
              </w:rPr>
              <w:t>________/ _________ / ______</w:t>
            </w:r>
          </w:p>
        </w:tc>
      </w:tr>
      <w:tr w:rsidR="00FA3A7C" w:rsidRPr="006C44AB" w:rsidTr="003C7CF0">
        <w:tc>
          <w:tcPr>
            <w:tcW w:w="3888" w:type="dxa"/>
          </w:tcPr>
          <w:p w:rsidR="00FA3A7C" w:rsidRPr="006C44AB" w:rsidRDefault="00FA3A7C" w:rsidP="003B35F1">
            <w:pPr>
              <w:spacing w:before="120" w:after="120" w:line="276" w:lineRule="auto"/>
              <w:jc w:val="right"/>
              <w:rPr>
                <w:b/>
                <w:bCs/>
                <w:sz w:val="24"/>
                <w:szCs w:val="24"/>
                <w:lang w:val="bg-BG" w:eastAsia="en-US"/>
              </w:rPr>
            </w:pPr>
            <w:r w:rsidRPr="006C44AB">
              <w:rPr>
                <w:b/>
                <w:bCs/>
                <w:sz w:val="24"/>
                <w:szCs w:val="24"/>
                <w:lang w:val="bg-BG" w:eastAsia="en-US"/>
              </w:rPr>
              <w:t>Име и фамилия</w:t>
            </w:r>
          </w:p>
        </w:tc>
        <w:tc>
          <w:tcPr>
            <w:tcW w:w="4634" w:type="dxa"/>
          </w:tcPr>
          <w:p w:rsidR="00FA3A7C" w:rsidRPr="006C44AB" w:rsidRDefault="00FA3A7C" w:rsidP="003B35F1">
            <w:pPr>
              <w:spacing w:before="120" w:after="120" w:line="276" w:lineRule="auto"/>
              <w:jc w:val="both"/>
              <w:rPr>
                <w:sz w:val="24"/>
                <w:szCs w:val="24"/>
                <w:lang w:val="bg-BG" w:eastAsia="en-US"/>
              </w:rPr>
            </w:pPr>
            <w:r w:rsidRPr="006C44AB">
              <w:rPr>
                <w:sz w:val="24"/>
                <w:szCs w:val="24"/>
                <w:lang w:val="bg-BG" w:eastAsia="en-US"/>
              </w:rPr>
              <w:t>__________________________</w:t>
            </w:r>
          </w:p>
        </w:tc>
      </w:tr>
      <w:tr w:rsidR="00FA3A7C" w:rsidRPr="006C44AB" w:rsidTr="003C7CF0">
        <w:tc>
          <w:tcPr>
            <w:tcW w:w="3888" w:type="dxa"/>
          </w:tcPr>
          <w:p w:rsidR="00FA3A7C" w:rsidRPr="006C44AB" w:rsidRDefault="00FA3A7C" w:rsidP="003B35F1">
            <w:pPr>
              <w:spacing w:before="120" w:after="120" w:line="276" w:lineRule="auto"/>
              <w:jc w:val="right"/>
              <w:rPr>
                <w:b/>
                <w:bCs/>
                <w:sz w:val="24"/>
                <w:szCs w:val="24"/>
                <w:lang w:val="bg-BG" w:eastAsia="en-US"/>
              </w:rPr>
            </w:pPr>
            <w:r w:rsidRPr="006C44AB">
              <w:rPr>
                <w:b/>
                <w:bCs/>
                <w:sz w:val="24"/>
                <w:szCs w:val="24"/>
                <w:lang w:val="bg-BG" w:eastAsia="en-US"/>
              </w:rPr>
              <w:t>Подпис на лицето</w:t>
            </w:r>
          </w:p>
        </w:tc>
        <w:tc>
          <w:tcPr>
            <w:tcW w:w="4634" w:type="dxa"/>
          </w:tcPr>
          <w:p w:rsidR="00FA3A7C" w:rsidRPr="006C44AB" w:rsidRDefault="00FA3A7C" w:rsidP="003B35F1">
            <w:pPr>
              <w:spacing w:before="120" w:after="120" w:line="276" w:lineRule="auto"/>
              <w:jc w:val="both"/>
              <w:rPr>
                <w:sz w:val="24"/>
                <w:szCs w:val="24"/>
                <w:lang w:val="bg-BG" w:eastAsia="en-US"/>
              </w:rPr>
            </w:pPr>
            <w:r w:rsidRPr="006C44AB">
              <w:rPr>
                <w:sz w:val="24"/>
                <w:szCs w:val="24"/>
                <w:lang w:val="bg-BG" w:eastAsia="en-US"/>
              </w:rPr>
              <w:t>__________________________</w:t>
            </w:r>
          </w:p>
        </w:tc>
      </w:tr>
      <w:tr w:rsidR="00FA3A7C" w:rsidRPr="006C44AB" w:rsidTr="003C7CF0">
        <w:tc>
          <w:tcPr>
            <w:tcW w:w="3888" w:type="dxa"/>
          </w:tcPr>
          <w:p w:rsidR="00FA3A7C" w:rsidRPr="006C44AB" w:rsidRDefault="00FA3A7C" w:rsidP="003B35F1">
            <w:pPr>
              <w:spacing w:before="120" w:after="120" w:line="276" w:lineRule="auto"/>
              <w:jc w:val="right"/>
              <w:rPr>
                <w:b/>
                <w:bCs/>
                <w:sz w:val="24"/>
                <w:szCs w:val="24"/>
                <w:lang w:val="bg-BG" w:eastAsia="en-US"/>
              </w:rPr>
            </w:pPr>
            <w:r w:rsidRPr="006C44AB">
              <w:rPr>
                <w:b/>
                <w:bCs/>
                <w:sz w:val="24"/>
                <w:szCs w:val="24"/>
                <w:lang w:val="bg-BG" w:eastAsia="en-US"/>
              </w:rPr>
              <w:t xml:space="preserve">Наименование на участника и печат </w:t>
            </w:r>
          </w:p>
        </w:tc>
        <w:tc>
          <w:tcPr>
            <w:tcW w:w="4634" w:type="dxa"/>
          </w:tcPr>
          <w:p w:rsidR="00FA3A7C" w:rsidRPr="006C44AB" w:rsidRDefault="00FA3A7C" w:rsidP="003B35F1">
            <w:pPr>
              <w:spacing w:before="120" w:after="120" w:line="276" w:lineRule="auto"/>
              <w:jc w:val="both"/>
              <w:rPr>
                <w:sz w:val="24"/>
                <w:szCs w:val="24"/>
                <w:lang w:val="bg-BG" w:eastAsia="en-US"/>
              </w:rPr>
            </w:pPr>
            <w:r w:rsidRPr="006C44AB">
              <w:rPr>
                <w:sz w:val="24"/>
                <w:szCs w:val="24"/>
                <w:lang w:val="bg-BG" w:eastAsia="en-US"/>
              </w:rPr>
              <w:t>__________________________</w:t>
            </w:r>
          </w:p>
        </w:tc>
      </w:tr>
    </w:tbl>
    <w:p w:rsidR="00FA3A7C" w:rsidRPr="006C44AB" w:rsidRDefault="00FA3A7C" w:rsidP="003B35F1">
      <w:pPr>
        <w:tabs>
          <w:tab w:val="left" w:leader="underscore" w:pos="2717"/>
          <w:tab w:val="left" w:pos="6677"/>
          <w:tab w:val="left" w:leader="underscore" w:pos="9923"/>
        </w:tabs>
        <w:spacing w:before="259"/>
        <w:jc w:val="center"/>
        <w:rPr>
          <w:b/>
          <w:bCs/>
          <w:i/>
          <w:iCs/>
          <w:spacing w:val="-2"/>
          <w:sz w:val="24"/>
          <w:szCs w:val="24"/>
          <w:lang w:val="bg-BG"/>
        </w:rPr>
      </w:pPr>
      <w:r w:rsidRPr="006C44AB">
        <w:rPr>
          <w:b/>
          <w:bCs/>
          <w:i/>
          <w:iCs/>
          <w:spacing w:val="-6"/>
          <w:sz w:val="24"/>
          <w:szCs w:val="24"/>
          <w:lang w:val="bg-BG"/>
        </w:rPr>
        <w:t>У</w:t>
      </w:r>
      <w:r w:rsidRPr="006C44AB">
        <w:rPr>
          <w:b/>
          <w:bCs/>
          <w:i/>
          <w:iCs/>
          <w:spacing w:val="-2"/>
          <w:sz w:val="24"/>
          <w:szCs w:val="24"/>
          <w:lang w:val="bg-BG"/>
        </w:rPr>
        <w:t>КАЗАНИЯ:</w:t>
      </w:r>
    </w:p>
    <w:p w:rsidR="00FA3A7C" w:rsidRPr="006C44AB" w:rsidRDefault="00FA3A7C" w:rsidP="003B35F1">
      <w:pPr>
        <w:jc w:val="both"/>
        <w:rPr>
          <w:rFonts w:eastAsia="Batang"/>
          <w:i/>
          <w:iCs/>
          <w:sz w:val="24"/>
          <w:szCs w:val="24"/>
          <w:lang w:val="bg-BG" w:eastAsia="en-US"/>
        </w:rPr>
      </w:pPr>
    </w:p>
    <w:p w:rsidR="00FA3A7C" w:rsidRPr="006C44AB" w:rsidRDefault="00FA3A7C" w:rsidP="003B35F1">
      <w:pPr>
        <w:ind w:firstLine="540"/>
        <w:jc w:val="both"/>
        <w:rPr>
          <w:rFonts w:eastAsia="Batang"/>
          <w:b/>
          <w:bCs/>
          <w:i/>
          <w:iCs/>
          <w:sz w:val="24"/>
          <w:szCs w:val="24"/>
          <w:lang w:val="bg-BG" w:eastAsia="en-US"/>
        </w:rPr>
      </w:pPr>
      <w:r w:rsidRPr="006C44AB">
        <w:rPr>
          <w:rFonts w:eastAsia="Batang"/>
          <w:b/>
          <w:bCs/>
          <w:i/>
          <w:iCs/>
          <w:sz w:val="24"/>
          <w:szCs w:val="24"/>
          <w:lang w:val="bg-BG" w:eastAsia="en-US"/>
        </w:rPr>
        <w:t>Лица, които попълват тази декларация:</w:t>
      </w:r>
    </w:p>
    <w:p w:rsidR="00FA3A7C" w:rsidRPr="006C44AB" w:rsidRDefault="00FA3A7C" w:rsidP="003B35F1">
      <w:pPr>
        <w:ind w:firstLine="540"/>
        <w:jc w:val="both"/>
        <w:rPr>
          <w:rFonts w:eastAsia="Batang"/>
          <w:i/>
          <w:iCs/>
          <w:sz w:val="24"/>
          <w:szCs w:val="24"/>
          <w:lang w:val="bg-BG" w:eastAsia="en-US"/>
        </w:rPr>
      </w:pPr>
      <w:r w:rsidRPr="006C44AB">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FA3A7C" w:rsidRPr="006C44AB" w:rsidRDefault="00FA3A7C" w:rsidP="003B35F1">
      <w:pPr>
        <w:ind w:firstLine="540"/>
        <w:jc w:val="both"/>
        <w:rPr>
          <w:rFonts w:eastAsia="Batang"/>
          <w:i/>
          <w:iCs/>
          <w:sz w:val="24"/>
          <w:szCs w:val="24"/>
          <w:lang w:val="bg-BG" w:eastAsia="en-US"/>
        </w:rPr>
      </w:pPr>
      <w:r w:rsidRPr="006C44AB">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FA3A7C" w:rsidRPr="006C44AB" w:rsidRDefault="00FA3A7C" w:rsidP="003B35F1">
      <w:pPr>
        <w:ind w:firstLine="540"/>
        <w:jc w:val="both"/>
        <w:rPr>
          <w:rFonts w:eastAsia="Batang"/>
          <w:i/>
          <w:iCs/>
          <w:sz w:val="24"/>
          <w:szCs w:val="24"/>
          <w:lang w:val="bg-BG" w:eastAsia="en-US"/>
        </w:rPr>
      </w:pPr>
      <w:r w:rsidRPr="006C44AB">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FA3A7C" w:rsidRPr="006C44AB" w:rsidRDefault="00FA3A7C" w:rsidP="003B35F1">
      <w:pPr>
        <w:pStyle w:val="BodyTextIndent"/>
        <w:ind w:left="0" w:firstLine="540"/>
        <w:jc w:val="both"/>
        <w:rPr>
          <w:i/>
          <w:sz w:val="24"/>
          <w:szCs w:val="24"/>
          <w:lang w:val="bg-BG"/>
        </w:rPr>
      </w:pPr>
      <w:r w:rsidRPr="006C44AB">
        <w:rPr>
          <w:i/>
          <w:sz w:val="24"/>
          <w:szCs w:val="24"/>
          <w:lang w:val="bg-BG"/>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FA3A7C" w:rsidRPr="006C44AB" w:rsidRDefault="00FA3A7C" w:rsidP="003B35F1">
      <w:pPr>
        <w:ind w:firstLine="540"/>
        <w:jc w:val="both"/>
        <w:rPr>
          <w:rFonts w:eastAsia="Batang"/>
          <w:i/>
          <w:iCs/>
          <w:sz w:val="24"/>
          <w:szCs w:val="24"/>
          <w:lang w:val="bg-BG" w:eastAsia="en-US"/>
        </w:rPr>
      </w:pPr>
    </w:p>
    <w:p w:rsidR="00FA3A7C" w:rsidRPr="006C44AB" w:rsidRDefault="00FA3A7C" w:rsidP="003B35F1">
      <w:pPr>
        <w:pStyle w:val="Heading1"/>
        <w:ind w:firstLine="567"/>
        <w:rPr>
          <w:i/>
          <w:sz w:val="24"/>
          <w:szCs w:val="24"/>
          <w:lang w:val="bg-BG"/>
        </w:rPr>
      </w:pPr>
      <w:r w:rsidRPr="006C44AB">
        <w:rPr>
          <w:i/>
          <w:sz w:val="24"/>
          <w:szCs w:val="24"/>
          <w:lang w:val="bg-BG"/>
        </w:rPr>
        <w:t>„Юрисдикции с преференциален данъчен режим”</w:t>
      </w:r>
    </w:p>
    <w:p w:rsidR="00FA3A7C" w:rsidRPr="006C44AB" w:rsidRDefault="00FA3A7C" w:rsidP="003B35F1">
      <w:pPr>
        <w:ind w:firstLine="540"/>
        <w:jc w:val="both"/>
        <w:rPr>
          <w:rFonts w:eastAsia="Batang"/>
          <w:i/>
          <w:iCs/>
          <w:sz w:val="24"/>
          <w:szCs w:val="24"/>
          <w:lang w:val="bg-BG" w:eastAsia="en-US"/>
        </w:rPr>
      </w:pPr>
      <w:r w:rsidRPr="006C44AB">
        <w:rPr>
          <w:rFonts w:eastAsia="Batang"/>
          <w:i/>
          <w:iCs/>
          <w:sz w:val="24"/>
          <w:szCs w:val="24"/>
          <w:lang w:val="bg-BG" w:eastAsia="en-US"/>
        </w:rPr>
        <w:t xml:space="preserve">По смисъла на § 1, т. 2 </w:t>
      </w:r>
      <w:r w:rsidRPr="006C44AB">
        <w:rPr>
          <w:i/>
          <w:color w:val="000000"/>
          <w:sz w:val="24"/>
          <w:szCs w:val="24"/>
          <w:shd w:val="clear" w:color="auto" w:fill="FEFEFE"/>
          <w:lang w:val="bg-BG"/>
        </w:rPr>
        <w:t xml:space="preserve">(доп. - ДВ, бр. 48 от 2016 г., в сила от 01.07.2016 г.) </w:t>
      </w:r>
      <w:r w:rsidRPr="006C44AB">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6C44AB">
        <w:rPr>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FA3A7C" w:rsidRPr="006C44AB" w:rsidRDefault="00FA3A7C" w:rsidP="003B35F1">
      <w:pPr>
        <w:ind w:firstLine="540"/>
        <w:jc w:val="both"/>
        <w:rPr>
          <w:rFonts w:eastAsia="Batang"/>
          <w:i/>
          <w:iCs/>
          <w:sz w:val="24"/>
          <w:szCs w:val="24"/>
          <w:lang w:val="bg-BG" w:eastAsia="en-US"/>
        </w:rPr>
      </w:pPr>
    </w:p>
    <w:p w:rsidR="00FA3A7C" w:rsidRPr="006C44AB" w:rsidRDefault="00FA3A7C" w:rsidP="003B35F1">
      <w:pPr>
        <w:ind w:firstLine="540"/>
        <w:jc w:val="both"/>
        <w:rPr>
          <w:i/>
          <w:color w:val="000000"/>
          <w:sz w:val="24"/>
          <w:szCs w:val="24"/>
          <w:lang w:val="bg-BG"/>
        </w:rPr>
      </w:pPr>
      <w:r w:rsidRPr="006C44AB">
        <w:rPr>
          <w:rFonts w:eastAsia="Batang"/>
          <w:i/>
          <w:iCs/>
          <w:sz w:val="24"/>
          <w:szCs w:val="24"/>
          <w:lang w:val="bg-BG" w:eastAsia="en-US"/>
        </w:rPr>
        <w:t xml:space="preserve"> По смисъла на § 1, т. </w:t>
      </w:r>
      <w:r w:rsidRPr="006C44AB">
        <w:rPr>
          <w:i/>
          <w:color w:val="000000"/>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FA3A7C" w:rsidRPr="006C44AB" w:rsidRDefault="00FA3A7C" w:rsidP="003B35F1">
      <w:pPr>
        <w:ind w:firstLine="540"/>
        <w:jc w:val="both"/>
        <w:rPr>
          <w:i/>
          <w:sz w:val="24"/>
          <w:szCs w:val="24"/>
          <w:lang w:val="bg-BG"/>
        </w:rPr>
      </w:pPr>
      <w:r w:rsidRPr="006C44AB">
        <w:rPr>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6C44AB">
        <w:rPr>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FA3A7C" w:rsidRPr="006C44AB" w:rsidRDefault="00FA3A7C" w:rsidP="003B35F1">
      <w:pPr>
        <w:ind w:firstLine="540"/>
        <w:jc w:val="both"/>
        <w:rPr>
          <w:rFonts w:eastAsia="Batang"/>
          <w:i/>
          <w:iCs/>
          <w:sz w:val="24"/>
          <w:szCs w:val="24"/>
          <w:lang w:val="bg-BG" w:eastAsia="en-US"/>
        </w:rPr>
      </w:pPr>
    </w:p>
    <w:p w:rsidR="00FA3A7C" w:rsidRPr="006C44AB" w:rsidRDefault="00FA3A7C" w:rsidP="003B35F1">
      <w:pPr>
        <w:pStyle w:val="Heading1"/>
        <w:ind w:firstLine="567"/>
        <w:rPr>
          <w:i/>
          <w:sz w:val="24"/>
          <w:szCs w:val="24"/>
          <w:lang w:val="bg-BG"/>
        </w:rPr>
      </w:pPr>
      <w:r w:rsidRPr="006C44AB">
        <w:rPr>
          <w:i/>
          <w:sz w:val="24"/>
          <w:szCs w:val="24"/>
          <w:lang w:val="bg-BG"/>
        </w:rPr>
        <w:t>“Контрол”</w:t>
      </w:r>
    </w:p>
    <w:p w:rsidR="00FA3A7C" w:rsidRPr="006C44AB" w:rsidRDefault="00FA3A7C" w:rsidP="003B35F1">
      <w:pPr>
        <w:ind w:firstLine="540"/>
        <w:jc w:val="both"/>
        <w:rPr>
          <w:rFonts w:eastAsia="Batang"/>
          <w:i/>
          <w:iCs/>
          <w:sz w:val="16"/>
          <w:szCs w:val="16"/>
          <w:lang w:val="bg-BG" w:eastAsia="en-US"/>
        </w:rPr>
      </w:pPr>
    </w:p>
    <w:p w:rsidR="00FA3A7C" w:rsidRPr="006C44AB" w:rsidRDefault="00FA3A7C" w:rsidP="003B35F1">
      <w:pPr>
        <w:ind w:firstLine="540"/>
        <w:jc w:val="both"/>
        <w:rPr>
          <w:rFonts w:eastAsia="Batang"/>
          <w:i/>
          <w:iCs/>
          <w:sz w:val="24"/>
          <w:szCs w:val="24"/>
          <w:lang w:val="bg-BG" w:eastAsia="en-US"/>
        </w:rPr>
      </w:pPr>
      <w:r w:rsidRPr="006C44AB">
        <w:rPr>
          <w:rFonts w:eastAsia="Batang"/>
          <w:i/>
          <w:iCs/>
          <w:sz w:val="24"/>
          <w:szCs w:val="24"/>
          <w:lang w:val="bg-BG" w:eastAsia="en-US"/>
        </w:rPr>
        <w:t xml:space="preserve"> По смисъла на § 1, т. 5 от Допълнителните разпоредби на ЗИФОДРЮПДРКТЛТДС </w:t>
      </w:r>
      <w:r w:rsidRPr="006C44AB">
        <w:rPr>
          <w:i/>
          <w:color w:val="000000"/>
          <w:sz w:val="24"/>
          <w:szCs w:val="24"/>
          <w:shd w:val="clear" w:color="auto" w:fill="FEFEFE"/>
          <w:lang w:val="bg-BG"/>
        </w:rPr>
        <w:t xml:space="preserve"> (нова - ДВ, бр. 48 от 2016 г., в сила от 01.07.2016 г.) "</w:t>
      </w:r>
      <w:r w:rsidRPr="006C44AB">
        <w:rPr>
          <w:rStyle w:val="legaldocreference"/>
          <w:i/>
          <w:color w:val="000000"/>
          <w:szCs w:val="24"/>
          <w:shd w:val="clear" w:color="auto" w:fill="FEFEFE"/>
          <w:lang w:val="bg-BG"/>
        </w:rPr>
        <w:t>Контрол</w:t>
      </w:r>
      <w:r w:rsidRPr="006C44AB">
        <w:rPr>
          <w:i/>
          <w:color w:val="000000"/>
          <w:sz w:val="24"/>
          <w:szCs w:val="24"/>
          <w:shd w:val="clear" w:color="auto" w:fill="FEFEFE"/>
          <w:lang w:val="bg-BG"/>
        </w:rPr>
        <w:t>" е понятие по смисъла на</w:t>
      </w:r>
      <w:r w:rsidRPr="006C44AB">
        <w:rPr>
          <w:rStyle w:val="apple-converted-space"/>
          <w:i/>
          <w:color w:val="000000"/>
          <w:shd w:val="clear" w:color="auto" w:fill="FEFEFE"/>
          <w:lang w:val="bg-BG"/>
        </w:rPr>
        <w:t> </w:t>
      </w:r>
      <w:r w:rsidRPr="006C44AB">
        <w:rPr>
          <w:rStyle w:val="newdocreference"/>
          <w:rFonts w:eastAsia="Batang"/>
          <w:i/>
          <w:color w:val="000000"/>
          <w:shd w:val="clear" w:color="auto" w:fill="FEFEFE"/>
          <w:lang w:val="bg-BG"/>
        </w:rPr>
        <w:t>§ 1в</w:t>
      </w:r>
      <w:r w:rsidRPr="006C44AB">
        <w:rPr>
          <w:rStyle w:val="apple-converted-space"/>
          <w:i/>
          <w:color w:val="000000"/>
          <w:shd w:val="clear" w:color="auto" w:fill="FEFEFE"/>
          <w:lang w:val="bg-BG"/>
        </w:rPr>
        <w:t> </w:t>
      </w:r>
      <w:r w:rsidRPr="006C44AB">
        <w:rPr>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FA3A7C" w:rsidRPr="006C44AB" w:rsidRDefault="00FA3A7C" w:rsidP="003B35F1">
      <w:pPr>
        <w:ind w:firstLine="540"/>
        <w:jc w:val="both"/>
        <w:rPr>
          <w:i/>
          <w:color w:val="000000"/>
          <w:sz w:val="24"/>
          <w:szCs w:val="24"/>
          <w:lang w:val="bg-BG"/>
        </w:rPr>
      </w:pP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1. притежава повече от половината от гласовете в общото събрание на друго юридическо лице, или</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FA3A7C" w:rsidRPr="006C44AB" w:rsidRDefault="00FA3A7C" w:rsidP="003B35F1">
      <w:pPr>
        <w:ind w:firstLine="540"/>
        <w:jc w:val="both"/>
        <w:textAlignment w:val="center"/>
        <w:rPr>
          <w:b/>
          <w:bCs/>
          <w:i/>
          <w:sz w:val="24"/>
          <w:szCs w:val="22"/>
          <w:lang w:val="bg-BG"/>
        </w:rPr>
      </w:pPr>
    </w:p>
    <w:p w:rsidR="00FA3A7C" w:rsidRPr="006C44AB" w:rsidRDefault="00FA3A7C" w:rsidP="003B35F1">
      <w:pPr>
        <w:ind w:firstLine="540"/>
        <w:jc w:val="both"/>
        <w:textAlignment w:val="center"/>
        <w:rPr>
          <w:b/>
          <w:bCs/>
          <w:i/>
          <w:sz w:val="24"/>
          <w:szCs w:val="22"/>
          <w:lang w:val="bg-BG"/>
        </w:rPr>
      </w:pPr>
      <w:r w:rsidRPr="006C44AB">
        <w:rPr>
          <w:b/>
          <w:bCs/>
          <w:i/>
          <w:sz w:val="24"/>
          <w:szCs w:val="22"/>
          <w:lang w:val="bg-BG"/>
        </w:rPr>
        <w:t>“Действителен собственик”</w:t>
      </w:r>
    </w:p>
    <w:p w:rsidR="00FA3A7C" w:rsidRPr="006C44AB" w:rsidRDefault="00FA3A7C" w:rsidP="003B35F1">
      <w:pPr>
        <w:autoSpaceDE w:val="0"/>
        <w:autoSpaceDN w:val="0"/>
        <w:adjustRightInd w:val="0"/>
        <w:ind w:firstLine="540"/>
        <w:jc w:val="both"/>
        <w:rPr>
          <w:rFonts w:eastAsia="Batang"/>
          <w:i/>
          <w:iCs/>
          <w:sz w:val="16"/>
          <w:szCs w:val="16"/>
          <w:lang w:val="bg-BG" w:eastAsia="en-US"/>
        </w:rPr>
      </w:pPr>
    </w:p>
    <w:p w:rsidR="00FA3A7C" w:rsidRPr="006C44AB" w:rsidRDefault="00FA3A7C" w:rsidP="003B35F1">
      <w:pPr>
        <w:autoSpaceDE w:val="0"/>
        <w:autoSpaceDN w:val="0"/>
        <w:adjustRightInd w:val="0"/>
        <w:ind w:firstLine="540"/>
        <w:jc w:val="both"/>
        <w:rPr>
          <w:i/>
          <w:iCs/>
          <w:sz w:val="24"/>
          <w:szCs w:val="24"/>
          <w:lang w:val="bg-BG" w:eastAsia="en-US"/>
        </w:rPr>
      </w:pPr>
      <w:r w:rsidRPr="006C44AB">
        <w:rPr>
          <w:rFonts w:eastAsia="Batang"/>
          <w:i/>
          <w:iCs/>
          <w:sz w:val="24"/>
          <w:szCs w:val="24"/>
          <w:lang w:val="bg-BG" w:eastAsia="en-US"/>
        </w:rPr>
        <w:t xml:space="preserve">По смисъла на § 1, т. 6 от Допълнителните разпоредби на ЗИФОДРЮПДРКТЛТДС </w:t>
      </w:r>
      <w:r w:rsidRPr="006C44AB">
        <w:rPr>
          <w:i/>
          <w:iCs/>
          <w:color w:val="000000"/>
          <w:sz w:val="24"/>
          <w:szCs w:val="24"/>
          <w:shd w:val="clear" w:color="auto" w:fill="FEFEFE"/>
          <w:lang w:val="bg-BG"/>
        </w:rPr>
        <w:t xml:space="preserve"> (нова - ДВ, бр. 48 от 2016 г., в сила от 01.07.2016 г.) “</w:t>
      </w:r>
      <w:r w:rsidRPr="006C44AB">
        <w:rPr>
          <w:i/>
          <w:iCs/>
          <w:sz w:val="24"/>
          <w:szCs w:val="24"/>
          <w:lang w:val="bg-BG" w:eastAsia="en-US"/>
        </w:rPr>
        <w:t>Действителен собственик” е физическо лице:</w:t>
      </w:r>
    </w:p>
    <w:p w:rsidR="00FA3A7C" w:rsidRPr="006C44AB" w:rsidRDefault="00FA3A7C" w:rsidP="003B35F1">
      <w:pPr>
        <w:autoSpaceDE w:val="0"/>
        <w:autoSpaceDN w:val="0"/>
        <w:adjustRightInd w:val="0"/>
        <w:ind w:firstLine="540"/>
        <w:jc w:val="both"/>
        <w:rPr>
          <w:i/>
          <w:iCs/>
          <w:sz w:val="24"/>
          <w:szCs w:val="24"/>
          <w:lang w:val="bg-BG" w:eastAsia="en-US"/>
        </w:rPr>
      </w:pPr>
      <w:r w:rsidRPr="006C44AB">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FA3A7C" w:rsidRPr="006C44AB" w:rsidRDefault="00FA3A7C" w:rsidP="003B35F1">
      <w:pPr>
        <w:autoSpaceDE w:val="0"/>
        <w:autoSpaceDN w:val="0"/>
        <w:adjustRightInd w:val="0"/>
        <w:ind w:firstLine="540"/>
        <w:jc w:val="both"/>
        <w:rPr>
          <w:i/>
          <w:iCs/>
          <w:sz w:val="24"/>
          <w:szCs w:val="24"/>
          <w:lang w:val="bg-BG" w:eastAsia="en-US"/>
        </w:rPr>
      </w:pPr>
      <w:r w:rsidRPr="006C44AB">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A3A7C" w:rsidRPr="006C44AB" w:rsidRDefault="00FA3A7C" w:rsidP="003B35F1">
      <w:pPr>
        <w:autoSpaceDE w:val="0"/>
        <w:autoSpaceDN w:val="0"/>
        <w:adjustRightInd w:val="0"/>
        <w:ind w:firstLine="540"/>
        <w:jc w:val="both"/>
        <w:rPr>
          <w:i/>
          <w:iCs/>
          <w:sz w:val="24"/>
          <w:szCs w:val="24"/>
          <w:lang w:val="bg-BG" w:eastAsia="en-US"/>
        </w:rPr>
      </w:pPr>
      <w:r w:rsidRPr="006C44AB">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FA3A7C" w:rsidRPr="006C44AB" w:rsidRDefault="00FA3A7C" w:rsidP="003B35F1">
      <w:pPr>
        <w:ind w:firstLine="540"/>
        <w:jc w:val="both"/>
        <w:textAlignment w:val="center"/>
        <w:rPr>
          <w:b/>
          <w:bCs/>
          <w:i/>
          <w:iCs/>
          <w:sz w:val="24"/>
          <w:szCs w:val="22"/>
          <w:lang w:val="bg-BG"/>
        </w:rPr>
      </w:pPr>
    </w:p>
    <w:p w:rsidR="00FA3A7C" w:rsidRPr="006C44AB" w:rsidRDefault="00FA3A7C" w:rsidP="003B35F1">
      <w:pPr>
        <w:ind w:firstLine="540"/>
        <w:jc w:val="both"/>
        <w:textAlignment w:val="center"/>
        <w:rPr>
          <w:b/>
          <w:bCs/>
          <w:i/>
          <w:sz w:val="24"/>
          <w:szCs w:val="22"/>
          <w:lang w:val="bg-BG"/>
        </w:rPr>
      </w:pPr>
      <w:r w:rsidRPr="006C44AB">
        <w:rPr>
          <w:b/>
          <w:bCs/>
          <w:i/>
          <w:sz w:val="24"/>
          <w:szCs w:val="22"/>
          <w:lang w:val="bg-BG"/>
        </w:rPr>
        <w:t>“Изключения по чл. 4 от ЗИФОДРЮПДРКТЛТДС”</w:t>
      </w:r>
    </w:p>
    <w:p w:rsidR="00FA3A7C" w:rsidRPr="006C44AB" w:rsidRDefault="00FA3A7C" w:rsidP="003B35F1">
      <w:pPr>
        <w:pStyle w:val="BodyTextIndent2"/>
        <w:spacing w:after="0" w:line="240" w:lineRule="auto"/>
        <w:ind w:left="0"/>
        <w:rPr>
          <w:i/>
          <w:sz w:val="16"/>
          <w:szCs w:val="16"/>
          <w:lang w:val="bg-BG"/>
        </w:rPr>
      </w:pPr>
      <w:r w:rsidRPr="006C44AB">
        <w:rPr>
          <w:i/>
          <w:sz w:val="24"/>
          <w:szCs w:val="24"/>
          <w:lang w:val="bg-BG"/>
        </w:rPr>
        <w:t xml:space="preserve"> </w:t>
      </w:r>
    </w:p>
    <w:p w:rsidR="00FA3A7C" w:rsidRPr="006C44AB" w:rsidRDefault="00FA3A7C" w:rsidP="003B35F1">
      <w:pPr>
        <w:pStyle w:val="BodyTextIndent2"/>
        <w:spacing w:after="0" w:line="240" w:lineRule="auto"/>
        <w:ind w:left="0" w:firstLine="540"/>
        <w:rPr>
          <w:i/>
          <w:sz w:val="24"/>
          <w:szCs w:val="24"/>
          <w:lang w:val="bg-BG"/>
        </w:rPr>
      </w:pPr>
      <w:r w:rsidRPr="006C44AB">
        <w:rPr>
          <w:i/>
          <w:sz w:val="24"/>
          <w:szCs w:val="24"/>
          <w:lang w:val="bg-BG"/>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A3A7C" w:rsidRPr="006C44AB" w:rsidRDefault="00FA3A7C" w:rsidP="003B35F1">
      <w:pPr>
        <w:ind w:firstLine="540"/>
        <w:jc w:val="both"/>
        <w:rPr>
          <w:i/>
          <w:color w:val="000000"/>
          <w:sz w:val="24"/>
          <w:szCs w:val="24"/>
          <w:lang w:val="bg-BG"/>
        </w:rPr>
      </w:pPr>
      <w:r w:rsidRPr="006C44AB">
        <w:rPr>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A3A7C" w:rsidRPr="006C44AB" w:rsidRDefault="00FA3A7C" w:rsidP="003B35F1">
      <w:pPr>
        <w:jc w:val="both"/>
        <w:rPr>
          <w:sz w:val="24"/>
          <w:lang w:val="bg-BG"/>
        </w:rPr>
      </w:pPr>
    </w:p>
    <w:p w:rsidR="00FA3A7C" w:rsidRPr="006C44AB" w:rsidRDefault="00FA3A7C" w:rsidP="003B35F1">
      <w:pPr>
        <w:rPr>
          <w:lang w:val="bg-BG"/>
        </w:rPr>
      </w:pPr>
    </w:p>
    <w:p w:rsidR="00FA3A7C" w:rsidRDefault="00FA3A7C"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en-US"/>
        </w:rPr>
      </w:pPr>
    </w:p>
    <w:p w:rsidR="00ED0431" w:rsidRPr="00ED0431" w:rsidRDefault="00ED0431" w:rsidP="003B35F1">
      <w:pPr>
        <w:rPr>
          <w:rFonts w:ascii="Cambria" w:hAnsi="Cambria"/>
          <w:lang w:val="en-US"/>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8F3078" w:rsidRPr="006C44AB" w:rsidRDefault="008F3078" w:rsidP="008F3078">
      <w:pPr>
        <w:ind w:left="7200"/>
        <w:rPr>
          <w:b/>
          <w:spacing w:val="-5"/>
          <w:sz w:val="24"/>
          <w:szCs w:val="24"/>
          <w:lang w:val="bg-BG"/>
        </w:rPr>
      </w:pPr>
      <w:r w:rsidRPr="006C44AB">
        <w:rPr>
          <w:b/>
          <w:spacing w:val="-5"/>
          <w:sz w:val="24"/>
          <w:szCs w:val="24"/>
          <w:lang w:val="ru-RU"/>
        </w:rPr>
        <w:t xml:space="preserve">Приложение № </w:t>
      </w:r>
      <w:r>
        <w:rPr>
          <w:b/>
          <w:spacing w:val="-5"/>
          <w:sz w:val="24"/>
          <w:szCs w:val="24"/>
          <w:lang w:val="bg-BG"/>
        </w:rPr>
        <w:t>7</w:t>
      </w:r>
    </w:p>
    <w:p w:rsidR="008F3078" w:rsidRPr="006C44AB" w:rsidRDefault="008F3078" w:rsidP="008F3078">
      <w:pPr>
        <w:ind w:left="6480" w:firstLine="720"/>
        <w:jc w:val="center"/>
        <w:rPr>
          <w:i/>
          <w:sz w:val="24"/>
          <w:szCs w:val="24"/>
          <w:lang w:val="bg-BG"/>
        </w:rPr>
      </w:pPr>
      <w:r w:rsidRPr="006C44AB">
        <w:rPr>
          <w:i/>
          <w:sz w:val="24"/>
          <w:szCs w:val="24"/>
          <w:lang w:val="bg-BG"/>
        </w:rPr>
        <w:t xml:space="preserve">/Образец/                                                                                                                                                                                                                                                                                                                                                                                                                                                                                                                                                                                                                                                                                                                                                                                                                                                        </w:t>
      </w:r>
    </w:p>
    <w:p w:rsidR="008F3078" w:rsidRPr="006C44AB" w:rsidRDefault="008F3078" w:rsidP="008F3078">
      <w:pPr>
        <w:keepNext/>
        <w:jc w:val="right"/>
        <w:outlineLvl w:val="0"/>
        <w:rPr>
          <w:b/>
          <w:lang w:val="bg-BG"/>
        </w:rPr>
      </w:pPr>
    </w:p>
    <w:p w:rsidR="008F3078" w:rsidRDefault="008F3078" w:rsidP="003B35F1">
      <w:pPr>
        <w:rPr>
          <w:rFonts w:ascii="Cambria" w:hAnsi="Cambria"/>
          <w:lang w:val="bg-BG"/>
        </w:rPr>
      </w:pPr>
    </w:p>
    <w:p w:rsidR="008F3078" w:rsidRDefault="008F3078" w:rsidP="003B35F1">
      <w:pPr>
        <w:rPr>
          <w:rFonts w:ascii="Cambria" w:hAnsi="Cambria"/>
          <w:lang w:val="bg-BG"/>
        </w:rPr>
      </w:pPr>
    </w:p>
    <w:p w:rsidR="00796353" w:rsidRDefault="00796353" w:rsidP="00796353">
      <w:pPr>
        <w:spacing w:before="60"/>
        <w:jc w:val="center"/>
        <w:outlineLvl w:val="4"/>
        <w:rPr>
          <w:rFonts w:eastAsia="Arial Unicode MS"/>
          <w:b/>
          <w:bCs/>
          <w:color w:val="000000"/>
          <w:szCs w:val="28"/>
          <w:lang w:val="bg-BG"/>
        </w:rPr>
      </w:pPr>
      <w:r>
        <w:rPr>
          <w:rFonts w:eastAsia="Arial Unicode MS"/>
          <w:b/>
          <w:bCs/>
          <w:color w:val="000000"/>
          <w:szCs w:val="28"/>
          <w:lang w:val="bg-BG"/>
        </w:rPr>
        <w:t>Д Е К Л А Р А Ц И Я*</w:t>
      </w:r>
    </w:p>
    <w:p w:rsidR="00796353" w:rsidRDefault="00796353" w:rsidP="00796353">
      <w:pPr>
        <w:shd w:val="clear" w:color="auto" w:fill="FFFFFF"/>
        <w:tabs>
          <w:tab w:val="left" w:leader="dot" w:pos="6029"/>
          <w:tab w:val="left" w:leader="dot" w:pos="9221"/>
        </w:tabs>
        <w:spacing w:before="60"/>
        <w:jc w:val="center"/>
        <w:rPr>
          <w:rFonts w:eastAsia="Arial Unicode MS"/>
          <w:color w:val="000000"/>
          <w:spacing w:val="-1"/>
          <w:sz w:val="24"/>
          <w:lang w:val="bg-BG"/>
        </w:rPr>
      </w:pPr>
      <w:r>
        <w:rPr>
          <w:rFonts w:eastAsia="Arial Unicode MS"/>
          <w:color w:val="000000"/>
          <w:spacing w:val="-1"/>
          <w:sz w:val="24"/>
          <w:lang w:val="bg-BG"/>
        </w:rPr>
        <w:t xml:space="preserve">по чл. 6, ал. 2 от Закона </w:t>
      </w:r>
    </w:p>
    <w:p w:rsidR="00796353" w:rsidRDefault="00796353" w:rsidP="00796353">
      <w:pPr>
        <w:shd w:val="clear" w:color="auto" w:fill="FFFFFF"/>
        <w:tabs>
          <w:tab w:val="left" w:leader="dot" w:pos="6029"/>
          <w:tab w:val="left" w:leader="dot" w:pos="9221"/>
        </w:tabs>
        <w:spacing w:before="60"/>
        <w:jc w:val="center"/>
        <w:rPr>
          <w:rFonts w:eastAsia="Arial Unicode MS"/>
          <w:color w:val="000000"/>
          <w:spacing w:val="-1"/>
          <w:sz w:val="24"/>
          <w:lang w:val="bg-BG"/>
        </w:rPr>
      </w:pPr>
      <w:r>
        <w:rPr>
          <w:rFonts w:eastAsia="Arial Unicode MS"/>
          <w:color w:val="000000"/>
          <w:spacing w:val="-1"/>
          <w:sz w:val="24"/>
          <w:lang w:val="bg-BG"/>
        </w:rPr>
        <w:t>за мерките срещу изпирането на пари</w:t>
      </w:r>
    </w:p>
    <w:p w:rsidR="00796353" w:rsidRDefault="00796353" w:rsidP="00796353">
      <w:pPr>
        <w:spacing w:line="360" w:lineRule="auto"/>
        <w:jc w:val="both"/>
        <w:rPr>
          <w:sz w:val="24"/>
          <w:lang w:val="bg-BG"/>
        </w:rPr>
      </w:pPr>
      <w:r>
        <w:rPr>
          <w:sz w:val="24"/>
          <w:lang w:val="bg-BG"/>
        </w:rPr>
        <w:t>Долуподписаният/ата .........….................................................................................................,</w:t>
      </w:r>
    </w:p>
    <w:p w:rsidR="00796353" w:rsidRDefault="00796353" w:rsidP="00796353">
      <w:pPr>
        <w:spacing w:line="360" w:lineRule="auto"/>
        <w:jc w:val="center"/>
        <w:rPr>
          <w:i/>
          <w:sz w:val="24"/>
          <w:lang w:val="bg-BG"/>
        </w:rPr>
      </w:pPr>
      <w:r>
        <w:rPr>
          <w:i/>
          <w:sz w:val="24"/>
          <w:lang w:val="bg-BG"/>
        </w:rPr>
        <w:t>(име, презиме, фамилия)</w:t>
      </w:r>
    </w:p>
    <w:p w:rsidR="00ED7ACA" w:rsidRDefault="00796353" w:rsidP="00A90A2E">
      <w:pPr>
        <w:spacing w:line="360" w:lineRule="auto"/>
        <w:jc w:val="both"/>
        <w:rPr>
          <w:spacing w:val="1"/>
          <w:sz w:val="24"/>
          <w:szCs w:val="24"/>
          <w:lang w:val="bg-BG"/>
        </w:rPr>
      </w:pPr>
      <w:r>
        <w:rPr>
          <w:sz w:val="24"/>
          <w:lang w:val="bg-BG"/>
        </w:rPr>
        <w:t xml:space="preserve"> с постоянен адрес: .........................., гражданство ................................, притежаващ/а лична карта/документ за самоличност № ................................., издадена на ................................ от ................................................, в качеството ми на ..................... .......................................... /</w:t>
      </w:r>
      <w:r>
        <w:rPr>
          <w:i/>
          <w:sz w:val="24"/>
          <w:lang w:val="bg-BG"/>
        </w:rPr>
        <w:t>законен представител или пълномощник</w:t>
      </w:r>
      <w:r>
        <w:rPr>
          <w:sz w:val="24"/>
          <w:lang w:val="bg-BG"/>
        </w:rPr>
        <w:t>/ на ............................ /</w:t>
      </w:r>
      <w:r>
        <w:rPr>
          <w:i/>
          <w:iCs/>
          <w:sz w:val="24"/>
          <w:lang w:val="bg-BG"/>
        </w:rPr>
        <w:t xml:space="preserve">наименование на </w:t>
      </w:r>
      <w:r w:rsidR="00A876F0">
        <w:rPr>
          <w:i/>
          <w:iCs/>
          <w:sz w:val="24"/>
          <w:lang w:val="bg-BG"/>
        </w:rPr>
        <w:t>кандидата</w:t>
      </w:r>
      <w:r>
        <w:rPr>
          <w:sz w:val="24"/>
          <w:lang w:val="bg-BG"/>
        </w:rPr>
        <w:t xml:space="preserve">/, </w:t>
      </w:r>
      <w:r>
        <w:rPr>
          <w:iCs/>
          <w:sz w:val="24"/>
          <w:lang w:val="bg-BG"/>
        </w:rPr>
        <w:t xml:space="preserve">с </w:t>
      </w:r>
      <w:r>
        <w:rPr>
          <w:sz w:val="24"/>
          <w:lang w:val="bg-BG"/>
        </w:rPr>
        <w:t xml:space="preserve">БУЛСТАТ/ЕИК ................................, </w:t>
      </w:r>
      <w:r>
        <w:rPr>
          <w:rFonts w:eastAsia="Arial Unicode MS"/>
          <w:color w:val="000000"/>
          <w:sz w:val="24"/>
          <w:lang w:val="bg-BG"/>
        </w:rPr>
        <w:t>вписано в регистъра при _____________________________________,</w:t>
      </w:r>
      <w:r w:rsidR="00ED7ACA" w:rsidRPr="00ED7ACA">
        <w:rPr>
          <w:spacing w:val="1"/>
          <w:sz w:val="24"/>
          <w:szCs w:val="24"/>
          <w:lang w:val="bg-BG"/>
        </w:rPr>
        <w:t xml:space="preserve"> </w:t>
      </w:r>
    </w:p>
    <w:p w:rsidR="00ED7ACA" w:rsidRPr="00EE07F4" w:rsidRDefault="001D4641" w:rsidP="00ED7ACA">
      <w:pPr>
        <w:tabs>
          <w:tab w:val="left" w:leader="underscore" w:pos="8726"/>
        </w:tabs>
        <w:spacing w:before="142"/>
        <w:ind w:right="23"/>
        <w:jc w:val="both"/>
        <w:rPr>
          <w:sz w:val="24"/>
          <w:szCs w:val="24"/>
          <w:lang w:val="bg-BG"/>
        </w:rPr>
      </w:pPr>
      <w:r>
        <w:rPr>
          <w:spacing w:val="1"/>
          <w:sz w:val="24"/>
          <w:szCs w:val="24"/>
          <w:lang w:val="bg-BG"/>
        </w:rPr>
        <w:t>в качество</w:t>
      </w:r>
      <w:r w:rsidR="00796885">
        <w:rPr>
          <w:spacing w:val="1"/>
          <w:sz w:val="24"/>
          <w:szCs w:val="24"/>
          <w:lang w:val="bg-BG"/>
        </w:rPr>
        <w:t>т</w:t>
      </w:r>
      <w:r>
        <w:rPr>
          <w:spacing w:val="1"/>
          <w:sz w:val="24"/>
          <w:szCs w:val="24"/>
          <w:lang w:val="bg-BG"/>
        </w:rPr>
        <w:t xml:space="preserve">о му </w:t>
      </w:r>
      <w:r w:rsidR="00ED7ACA" w:rsidRPr="00EE07F4">
        <w:rPr>
          <w:spacing w:val="1"/>
          <w:sz w:val="24"/>
          <w:szCs w:val="24"/>
          <w:lang w:val="bg-BG"/>
        </w:rPr>
        <w:t xml:space="preserve">на кандидат/участник/подизпълнител в процедура </w:t>
      </w:r>
      <w:r w:rsidR="00ED7ACA" w:rsidRPr="00EE07F4">
        <w:rPr>
          <w:sz w:val="24"/>
          <w:szCs w:val="24"/>
          <w:lang w:val="bg-BG"/>
        </w:rPr>
        <w:t>на договаряне с предварителна покана за участие по ЗОП, с предмет:</w:t>
      </w:r>
      <w:r w:rsidR="00ED7ACA" w:rsidRPr="00EE07F4">
        <w:rPr>
          <w:rFonts w:eastAsia="TimesNewRoman,Bold"/>
          <w:bCs/>
          <w:sz w:val="24"/>
          <w:szCs w:val="24"/>
          <w:lang w:val="bg-BG"/>
        </w:rPr>
        <w:t xml:space="preserve"> </w:t>
      </w:r>
      <w:r w:rsidR="00ED7ACA" w:rsidRPr="00EE07F4">
        <w:rPr>
          <w:b/>
          <w:sz w:val="24"/>
          <w:szCs w:val="24"/>
          <w:lang w:val="bg-BG"/>
        </w:rPr>
        <w:t>„Извършване на капитален ремонт на 30 броя електрически локомотиви серия 44000 и 45000 собственост на „БДЖ – Пътнически превози” ЕООД, за тригодишен период и извършване на планова техническа поддръжка до достигане на 225 000 км. пробег след извършен капитален ремонт”</w:t>
      </w:r>
    </w:p>
    <w:p w:rsidR="00796353" w:rsidRDefault="00796353" w:rsidP="00796353">
      <w:pPr>
        <w:spacing w:before="60"/>
        <w:jc w:val="both"/>
        <w:rPr>
          <w:rFonts w:eastAsia="Arial Unicode MS"/>
          <w:color w:val="000000"/>
          <w:sz w:val="24"/>
          <w:lang w:val="bg-BG"/>
        </w:rPr>
      </w:pPr>
    </w:p>
    <w:p w:rsidR="00796353" w:rsidRDefault="00796353" w:rsidP="00796353">
      <w:pPr>
        <w:keepNext/>
        <w:keepLines/>
        <w:spacing w:line="276" w:lineRule="auto"/>
        <w:jc w:val="center"/>
        <w:outlineLvl w:val="4"/>
        <w:rPr>
          <w:rFonts w:eastAsia="Arial Unicode MS"/>
          <w:b/>
          <w:bCs/>
          <w:color w:val="000000"/>
          <w:sz w:val="24"/>
          <w:lang w:val="bg-BG"/>
        </w:rPr>
      </w:pPr>
      <w:r>
        <w:rPr>
          <w:rFonts w:eastAsia="Arial Unicode MS"/>
          <w:b/>
          <w:bCs/>
          <w:color w:val="000000"/>
          <w:sz w:val="24"/>
          <w:lang w:val="bg-BG"/>
        </w:rPr>
        <w:t>ДЕКЛАРИРАМ, ЧЕ:</w:t>
      </w:r>
    </w:p>
    <w:p w:rsidR="00796353" w:rsidRDefault="00796353" w:rsidP="00796353">
      <w:pPr>
        <w:keepNext/>
        <w:keepLines/>
        <w:spacing w:line="276" w:lineRule="auto"/>
        <w:jc w:val="center"/>
        <w:outlineLvl w:val="4"/>
        <w:rPr>
          <w:rFonts w:eastAsia="Arial Unicode MS"/>
          <w:b/>
          <w:bCs/>
          <w:color w:val="000000"/>
          <w:sz w:val="12"/>
          <w:szCs w:val="12"/>
          <w:lang w:val="bg-BG"/>
        </w:rPr>
      </w:pPr>
    </w:p>
    <w:p w:rsidR="00796353" w:rsidRDefault="00796353" w:rsidP="00796353">
      <w:pPr>
        <w:shd w:val="clear" w:color="auto" w:fill="FFFFFF"/>
        <w:tabs>
          <w:tab w:val="left" w:leader="dot" w:pos="6029"/>
          <w:tab w:val="left" w:leader="dot" w:pos="9221"/>
        </w:tabs>
        <w:spacing w:before="60"/>
        <w:ind w:firstLine="567"/>
        <w:jc w:val="both"/>
        <w:rPr>
          <w:rFonts w:eastAsia="Arial Unicode MS"/>
          <w:color w:val="000000"/>
          <w:spacing w:val="-1"/>
          <w:sz w:val="24"/>
          <w:lang w:val="bg-BG"/>
        </w:rPr>
      </w:pPr>
      <w:r>
        <w:rPr>
          <w:rFonts w:eastAsia="Arial Unicode MS"/>
          <w:color w:val="000000"/>
          <w:sz w:val="24"/>
          <w:lang w:val="bg-BG"/>
        </w:rPr>
        <w:t>действителен собственик</w:t>
      </w:r>
      <w:r w:rsidR="002138CB">
        <w:rPr>
          <w:rFonts w:eastAsia="Arial Unicode MS"/>
          <w:color w:val="000000"/>
          <w:sz w:val="24"/>
          <w:vertAlign w:val="superscript"/>
          <w:lang w:val="bg-BG"/>
        </w:rPr>
        <w:t>1</w:t>
      </w:r>
      <w:r>
        <w:rPr>
          <w:rFonts w:eastAsia="Arial Unicode MS"/>
          <w:color w:val="000000"/>
          <w:sz w:val="24"/>
          <w:lang w:val="bg-BG"/>
        </w:rPr>
        <w:t xml:space="preserve"> по смисъла на чл. 6, ал. 2 от </w:t>
      </w:r>
      <w:r>
        <w:rPr>
          <w:rFonts w:eastAsia="Arial Unicode MS"/>
          <w:color w:val="000000"/>
          <w:spacing w:val="-1"/>
          <w:sz w:val="24"/>
          <w:lang w:val="bg-BG"/>
        </w:rPr>
        <w:t>Закона за мерките срещу изпирането на пари (</w:t>
      </w:r>
      <w:r>
        <w:rPr>
          <w:rFonts w:eastAsia="Arial Unicode MS"/>
          <w:color w:val="000000"/>
          <w:sz w:val="24"/>
          <w:lang w:val="bg-BG"/>
        </w:rPr>
        <w:t xml:space="preserve">ЗМИП) във връзка с чл. 3, ал. 5 от Правилника за прилагане на </w:t>
      </w:r>
      <w:r>
        <w:rPr>
          <w:rFonts w:eastAsia="Arial Unicode MS"/>
          <w:color w:val="000000"/>
          <w:spacing w:val="-1"/>
          <w:sz w:val="24"/>
          <w:lang w:val="bg-BG"/>
        </w:rPr>
        <w:t>Закона за мерките срещу изпирането на пари</w:t>
      </w:r>
      <w:r>
        <w:rPr>
          <w:rFonts w:eastAsia="Arial Unicode MS"/>
          <w:color w:val="000000"/>
          <w:sz w:val="24"/>
          <w:lang w:val="bg-BG"/>
        </w:rPr>
        <w:t xml:space="preserve"> (ППЗМИП) на горепосоченото юридическо лице е/са следното физическо лице/следните физически лица:</w:t>
      </w:r>
    </w:p>
    <w:p w:rsidR="00796353" w:rsidRDefault="00796353" w:rsidP="00796353">
      <w:pPr>
        <w:ind w:right="15"/>
        <w:jc w:val="both"/>
        <w:rPr>
          <w:rFonts w:eastAsia="Arial Unicode MS"/>
          <w:color w:val="000000"/>
          <w:sz w:val="12"/>
          <w:szCs w:val="12"/>
          <w:lang w:val="bg-BG"/>
        </w:rPr>
      </w:pPr>
    </w:p>
    <w:p w:rsidR="00796353" w:rsidRDefault="00796353" w:rsidP="00796353">
      <w:pPr>
        <w:rPr>
          <w:rFonts w:eastAsia="Arial Unicode MS"/>
          <w:color w:val="000000"/>
          <w:sz w:val="24"/>
          <w:lang w:val="bg-BG"/>
        </w:rPr>
      </w:pPr>
      <w:r>
        <w:rPr>
          <w:rFonts w:eastAsia="Arial Unicode MS"/>
          <w:color w:val="000000"/>
          <w:sz w:val="24"/>
          <w:lang w:val="bg-BG"/>
        </w:rPr>
        <w:t>ЕГН .....................................................................,</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постоянен адрес .........................................................,</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гражданство .............................................................,</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документ за самоличност .................................................,</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В качеството ми на законен представител (пълномощник) на ................,</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вписано в регистъра при .................................................,</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 xml:space="preserve">Декларирам, че действителен собственик по смисъла на чл. 6, ал. 2 ЗМИП </w:t>
      </w:r>
    </w:p>
    <w:p w:rsidR="00796353" w:rsidRDefault="00796353" w:rsidP="00796353">
      <w:pPr>
        <w:rPr>
          <w:rFonts w:eastAsia="Arial Unicode MS"/>
          <w:color w:val="000000"/>
          <w:sz w:val="24"/>
          <w:lang w:val="bg-BG"/>
        </w:rPr>
      </w:pPr>
      <w:r>
        <w:rPr>
          <w:rFonts w:eastAsia="Arial Unicode MS"/>
          <w:color w:val="000000"/>
          <w:sz w:val="24"/>
          <w:lang w:val="bg-BG"/>
        </w:rPr>
        <w:t>във връзка с чл. 3, ал. 5 ППЗМИП на горепосоченото юридическо лице е/са</w:t>
      </w:r>
    </w:p>
    <w:p w:rsidR="00796353" w:rsidRDefault="00796353" w:rsidP="00796353">
      <w:pPr>
        <w:rPr>
          <w:rFonts w:eastAsia="Arial Unicode MS"/>
          <w:color w:val="000000"/>
          <w:sz w:val="24"/>
          <w:lang w:val="bg-BG"/>
        </w:rPr>
      </w:pPr>
      <w:r>
        <w:rPr>
          <w:rFonts w:eastAsia="Arial Unicode MS"/>
          <w:color w:val="000000"/>
          <w:sz w:val="24"/>
          <w:lang w:val="bg-BG"/>
        </w:rPr>
        <w:t>следното физическо лице/следните физически лица:</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1. ......................................................................,</w:t>
      </w:r>
    </w:p>
    <w:p w:rsidR="00796353" w:rsidRDefault="00796353" w:rsidP="00796353">
      <w:pPr>
        <w:rPr>
          <w:rFonts w:eastAsia="Arial Unicode MS"/>
          <w:color w:val="000000"/>
          <w:sz w:val="24"/>
          <w:lang w:val="bg-BG"/>
        </w:rPr>
      </w:pPr>
      <w:r>
        <w:rPr>
          <w:rFonts w:eastAsia="Arial Unicode MS"/>
          <w:color w:val="000000"/>
          <w:sz w:val="24"/>
          <w:lang w:val="bg-BG"/>
        </w:rPr>
        <w:t xml:space="preserve"> (име, презиме, фамилия)</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ЕГН .....................................................................,</w:t>
      </w:r>
    </w:p>
    <w:p w:rsidR="00796353" w:rsidRDefault="00796353" w:rsidP="00796353">
      <w:pPr>
        <w:rPr>
          <w:rFonts w:eastAsia="Arial Unicode MS"/>
          <w:color w:val="000000"/>
          <w:sz w:val="24"/>
          <w:lang w:val="bg-BG"/>
        </w:rPr>
      </w:pPr>
      <w:r>
        <w:rPr>
          <w:rFonts w:eastAsia="Arial Unicode MS"/>
          <w:color w:val="000000"/>
          <w:sz w:val="24"/>
          <w:lang w:val="bg-BG"/>
        </w:rPr>
        <w:t>постоянен адрес .........................................................,</w:t>
      </w:r>
    </w:p>
    <w:p w:rsidR="00796353" w:rsidRDefault="00796353" w:rsidP="00796353">
      <w:pPr>
        <w:rPr>
          <w:rFonts w:eastAsia="Arial Unicode MS"/>
          <w:color w:val="000000"/>
          <w:sz w:val="24"/>
          <w:lang w:val="bg-BG"/>
        </w:rPr>
      </w:pPr>
      <w:r>
        <w:rPr>
          <w:rFonts w:eastAsia="Arial Unicode MS"/>
          <w:color w:val="000000"/>
          <w:sz w:val="24"/>
          <w:lang w:val="bg-BG"/>
        </w:rPr>
        <w:t>гражданство .............................................................,</w:t>
      </w:r>
    </w:p>
    <w:p w:rsidR="00796353" w:rsidRDefault="00796353" w:rsidP="00796353">
      <w:pPr>
        <w:rPr>
          <w:rFonts w:eastAsia="Arial Unicode MS"/>
          <w:color w:val="000000"/>
          <w:sz w:val="24"/>
          <w:lang w:val="bg-BG"/>
        </w:rPr>
      </w:pPr>
      <w:r>
        <w:rPr>
          <w:rFonts w:eastAsia="Arial Unicode MS"/>
          <w:color w:val="000000"/>
          <w:sz w:val="24"/>
          <w:lang w:val="bg-BG"/>
        </w:rPr>
        <w:t>документ за самоличност ..................................................</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2. ......................................................................,</w:t>
      </w:r>
    </w:p>
    <w:p w:rsidR="00796353" w:rsidRDefault="00796353" w:rsidP="00796353">
      <w:pPr>
        <w:rPr>
          <w:rFonts w:eastAsia="Arial Unicode MS"/>
          <w:color w:val="000000"/>
          <w:sz w:val="24"/>
          <w:lang w:val="bg-BG"/>
        </w:rPr>
      </w:pPr>
      <w:r>
        <w:rPr>
          <w:rFonts w:eastAsia="Arial Unicode MS"/>
          <w:color w:val="000000"/>
          <w:sz w:val="24"/>
          <w:lang w:val="bg-BG"/>
        </w:rPr>
        <w:t xml:space="preserve"> (име, презиме, фамилия)</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ЕГН .....................................................................,</w:t>
      </w:r>
    </w:p>
    <w:p w:rsidR="00796353" w:rsidRDefault="00796353" w:rsidP="00796353">
      <w:pPr>
        <w:rPr>
          <w:rFonts w:eastAsia="Arial Unicode MS"/>
          <w:color w:val="000000"/>
          <w:sz w:val="24"/>
          <w:lang w:val="bg-BG"/>
        </w:rPr>
      </w:pPr>
      <w:r>
        <w:rPr>
          <w:rFonts w:eastAsia="Arial Unicode MS"/>
          <w:color w:val="000000"/>
          <w:sz w:val="24"/>
          <w:lang w:val="bg-BG"/>
        </w:rPr>
        <w:t>постоянен адрес .........................................................,</w:t>
      </w:r>
    </w:p>
    <w:p w:rsidR="00796353" w:rsidRDefault="00796353" w:rsidP="00796353">
      <w:pPr>
        <w:rPr>
          <w:rFonts w:eastAsia="Arial Unicode MS"/>
          <w:color w:val="000000"/>
          <w:sz w:val="24"/>
          <w:lang w:val="bg-BG"/>
        </w:rPr>
      </w:pPr>
      <w:r>
        <w:rPr>
          <w:rFonts w:eastAsia="Arial Unicode MS"/>
          <w:color w:val="000000"/>
          <w:sz w:val="24"/>
          <w:lang w:val="bg-BG"/>
        </w:rPr>
        <w:t>гражданство .............................................................,</w:t>
      </w:r>
    </w:p>
    <w:p w:rsidR="00796353" w:rsidRDefault="00796353" w:rsidP="00796353">
      <w:pPr>
        <w:rPr>
          <w:rFonts w:eastAsia="Arial Unicode MS"/>
          <w:color w:val="000000"/>
          <w:sz w:val="24"/>
          <w:lang w:val="bg-BG"/>
        </w:rPr>
      </w:pPr>
      <w:r>
        <w:rPr>
          <w:rFonts w:eastAsia="Arial Unicode MS"/>
          <w:color w:val="000000"/>
          <w:sz w:val="24"/>
          <w:lang w:val="bg-BG"/>
        </w:rPr>
        <w:t>документ за самоличност ..................................................</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3. ......................................................................,</w:t>
      </w:r>
    </w:p>
    <w:p w:rsidR="00796353" w:rsidRDefault="00796353" w:rsidP="00796353">
      <w:pPr>
        <w:rPr>
          <w:rFonts w:eastAsia="Arial Unicode MS"/>
          <w:color w:val="000000"/>
          <w:sz w:val="24"/>
          <w:lang w:val="bg-BG"/>
        </w:rPr>
      </w:pPr>
      <w:r>
        <w:rPr>
          <w:rFonts w:eastAsia="Arial Unicode MS"/>
          <w:color w:val="000000"/>
          <w:sz w:val="24"/>
          <w:lang w:val="bg-BG"/>
        </w:rPr>
        <w:t xml:space="preserve"> (име, презиме, фамилия)</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ЕГН .....................................................................,</w:t>
      </w:r>
    </w:p>
    <w:p w:rsidR="00796353" w:rsidRDefault="00796353" w:rsidP="00796353">
      <w:pPr>
        <w:rPr>
          <w:rFonts w:eastAsia="Arial Unicode MS"/>
          <w:color w:val="000000"/>
          <w:sz w:val="24"/>
          <w:lang w:val="bg-BG"/>
        </w:rPr>
      </w:pPr>
      <w:r>
        <w:rPr>
          <w:rFonts w:eastAsia="Arial Unicode MS"/>
          <w:color w:val="000000"/>
          <w:sz w:val="24"/>
          <w:lang w:val="bg-BG"/>
        </w:rPr>
        <w:t>постоянен адрес .........................................................,</w:t>
      </w:r>
    </w:p>
    <w:p w:rsidR="00796353" w:rsidRDefault="00796353" w:rsidP="00796353">
      <w:pPr>
        <w:rPr>
          <w:rFonts w:eastAsia="Arial Unicode MS"/>
          <w:color w:val="000000"/>
          <w:sz w:val="24"/>
          <w:lang w:val="bg-BG"/>
        </w:rPr>
      </w:pPr>
      <w:r>
        <w:rPr>
          <w:rFonts w:eastAsia="Arial Unicode MS"/>
          <w:color w:val="000000"/>
          <w:sz w:val="24"/>
          <w:lang w:val="bg-BG"/>
        </w:rPr>
        <w:t xml:space="preserve"> гражданство .............................................................,</w:t>
      </w:r>
    </w:p>
    <w:p w:rsidR="00796353" w:rsidRDefault="00796353" w:rsidP="00796353">
      <w:pPr>
        <w:rPr>
          <w:rFonts w:eastAsia="Arial Unicode MS"/>
          <w:color w:val="000000"/>
          <w:sz w:val="24"/>
          <w:lang w:val="bg-BG"/>
        </w:rPr>
      </w:pPr>
      <w:r>
        <w:rPr>
          <w:rFonts w:eastAsia="Arial Unicode MS"/>
          <w:color w:val="000000"/>
          <w:sz w:val="24"/>
          <w:lang w:val="bg-BG"/>
        </w:rPr>
        <w:t>документ за самоличност ..................................................</w:t>
      </w:r>
    </w:p>
    <w:p w:rsidR="00796353" w:rsidRDefault="00796353" w:rsidP="00796353">
      <w:pPr>
        <w:rPr>
          <w:rFonts w:eastAsia="Arial Unicode MS"/>
          <w:color w:val="000000"/>
          <w:sz w:val="24"/>
          <w:lang w:val="bg-BG"/>
        </w:rPr>
      </w:pPr>
    </w:p>
    <w:p w:rsidR="00796353" w:rsidRDefault="00796353" w:rsidP="00796353">
      <w:pPr>
        <w:rPr>
          <w:rFonts w:eastAsia="Arial Unicode MS"/>
          <w:color w:val="000000"/>
          <w:sz w:val="24"/>
          <w:lang w:val="bg-BG"/>
        </w:rPr>
      </w:pPr>
      <w:r>
        <w:rPr>
          <w:rFonts w:eastAsia="Arial Unicode MS"/>
          <w:color w:val="000000"/>
          <w:sz w:val="24"/>
          <w:lang w:val="bg-BG"/>
        </w:rPr>
        <w:t>Известна ми е наказателната отговорност по чл. 313 от Наказателния кодекс за деклариране на неверни обстоятелства.</w:t>
      </w:r>
    </w:p>
    <w:p w:rsidR="00796353" w:rsidRDefault="00796353" w:rsidP="00796353">
      <w:pPr>
        <w:ind w:firstLine="709"/>
        <w:jc w:val="both"/>
        <w:rPr>
          <w:rFonts w:eastAsia="Arial Unicode MS"/>
          <w:color w:val="000000"/>
          <w:sz w:val="12"/>
          <w:szCs w:val="12"/>
          <w:lang w:val="bg-BG"/>
        </w:rPr>
      </w:pPr>
    </w:p>
    <w:p w:rsidR="00796353" w:rsidRDefault="00796353" w:rsidP="00796353">
      <w:pPr>
        <w:jc w:val="center"/>
        <w:rPr>
          <w:rFonts w:eastAsia="Arial Unicode MS"/>
          <w:color w:val="000000"/>
          <w:sz w:val="12"/>
          <w:szCs w:val="12"/>
          <w:lang w:val="bg-BG"/>
        </w:rPr>
      </w:pPr>
    </w:p>
    <w:p w:rsidR="00796353" w:rsidRDefault="00796353" w:rsidP="00796353">
      <w:pPr>
        <w:widowControl w:val="0"/>
        <w:ind w:firstLine="720"/>
        <w:jc w:val="both"/>
        <w:rPr>
          <w:rFonts w:eastAsia="Arial Unicode MS"/>
          <w:color w:val="000000"/>
          <w:sz w:val="24"/>
          <w:lang w:val="bg-BG"/>
        </w:rPr>
      </w:pPr>
      <w:r>
        <w:rPr>
          <w:rFonts w:eastAsia="Arial Unicode MS"/>
          <w:color w:val="000000"/>
          <w:sz w:val="24"/>
          <w:lang w:val="bg-BG"/>
        </w:rPr>
        <w:t>Известна ми е наказателната отговорност по чл. 313 от Наказателния кодекс за деклариране на неверни обстоятелства.</w:t>
      </w:r>
    </w:p>
    <w:p w:rsidR="00796353" w:rsidRDefault="00796353" w:rsidP="00796353">
      <w:pPr>
        <w:widowControl w:val="0"/>
        <w:jc w:val="both"/>
        <w:rPr>
          <w:rFonts w:eastAsia="Arial Unicode MS"/>
          <w:color w:val="000000"/>
          <w:sz w:val="24"/>
          <w:lang w:val="bg-BG"/>
        </w:rPr>
      </w:pPr>
    </w:p>
    <w:p w:rsidR="00796353" w:rsidRDefault="00796353" w:rsidP="00796353">
      <w:pPr>
        <w:widowControl w:val="0"/>
        <w:ind w:firstLine="720"/>
        <w:jc w:val="both"/>
        <w:rPr>
          <w:rFonts w:eastAsia="Arial Unicode MS"/>
          <w:color w:val="000000"/>
          <w:sz w:val="24"/>
          <w:lang w:val="bg-BG"/>
        </w:rPr>
      </w:pPr>
    </w:p>
    <w:p w:rsidR="00796353" w:rsidRDefault="00796353" w:rsidP="00796353">
      <w:pPr>
        <w:spacing w:before="60"/>
        <w:rPr>
          <w:rFonts w:eastAsia="Arial Unicode MS"/>
          <w:color w:val="000000"/>
          <w:sz w:val="24"/>
          <w:u w:val="single" w:color="000000"/>
          <w:lang w:val="bg-BG"/>
        </w:rPr>
      </w:pPr>
      <w:r>
        <w:rPr>
          <w:rFonts w:eastAsia="Arial Unicode MS"/>
          <w:color w:val="000000"/>
          <w:sz w:val="24"/>
          <w:u w:val="single" w:color="000000"/>
          <w:lang w:val="bg-BG"/>
        </w:rPr>
        <w:tab/>
      </w:r>
      <w:r>
        <w:rPr>
          <w:rFonts w:eastAsia="Arial Unicode MS"/>
          <w:color w:val="000000"/>
          <w:sz w:val="24"/>
          <w:u w:val="single" w:color="000000"/>
          <w:lang w:val="bg-BG"/>
        </w:rPr>
        <w:tab/>
      </w:r>
      <w:r>
        <w:rPr>
          <w:rFonts w:eastAsia="Arial Unicode MS"/>
          <w:color w:val="000000"/>
          <w:sz w:val="24"/>
          <w:u w:val="single" w:color="000000"/>
          <w:lang w:val="bg-BG"/>
        </w:rPr>
        <w:tab/>
      </w:r>
      <w:r>
        <w:rPr>
          <w:rFonts w:eastAsia="Arial Unicode MS"/>
          <w:color w:val="000000"/>
          <w:sz w:val="24"/>
          <w:lang w:val="bg-BG"/>
        </w:rPr>
        <w:t xml:space="preserve">г.                 </w:t>
      </w:r>
      <w:r>
        <w:rPr>
          <w:rFonts w:eastAsia="Arial Unicode MS"/>
          <w:color w:val="000000"/>
          <w:sz w:val="24"/>
          <w:lang w:val="bg-BG"/>
        </w:rPr>
        <w:tab/>
      </w:r>
      <w:r>
        <w:rPr>
          <w:rFonts w:eastAsia="Arial Unicode MS"/>
          <w:color w:val="000000"/>
          <w:sz w:val="24"/>
          <w:lang w:val="bg-BG"/>
        </w:rPr>
        <w:tab/>
      </w:r>
      <w:r>
        <w:rPr>
          <w:rFonts w:eastAsia="Arial Unicode MS"/>
          <w:color w:val="000000"/>
          <w:sz w:val="24"/>
          <w:lang w:val="bg-BG"/>
        </w:rPr>
        <w:tab/>
        <w:t xml:space="preserve">Декларатор: </w:t>
      </w:r>
      <w:r>
        <w:rPr>
          <w:rFonts w:eastAsia="Arial Unicode MS"/>
          <w:color w:val="000000"/>
          <w:sz w:val="24"/>
          <w:u w:val="single" w:color="000000"/>
          <w:lang w:val="bg-BG"/>
        </w:rPr>
        <w:tab/>
      </w:r>
      <w:r>
        <w:rPr>
          <w:rFonts w:eastAsia="Arial Unicode MS"/>
          <w:color w:val="000000"/>
          <w:sz w:val="24"/>
          <w:u w:val="single" w:color="000000"/>
          <w:lang w:val="bg-BG"/>
        </w:rPr>
        <w:tab/>
      </w:r>
      <w:r>
        <w:rPr>
          <w:rFonts w:eastAsia="Arial Unicode MS"/>
          <w:color w:val="000000"/>
          <w:sz w:val="24"/>
          <w:u w:val="single" w:color="000000"/>
          <w:lang w:val="bg-BG"/>
        </w:rPr>
        <w:tab/>
      </w:r>
    </w:p>
    <w:p w:rsidR="00796353" w:rsidRDefault="00796353" w:rsidP="00796353">
      <w:pPr>
        <w:ind w:firstLine="142"/>
        <w:jc w:val="both"/>
        <w:rPr>
          <w:rFonts w:eastAsia="Arial Unicode MS"/>
          <w:i/>
          <w:iCs/>
          <w:color w:val="000000"/>
          <w:sz w:val="24"/>
          <w:lang w:val="bg-BG"/>
        </w:rPr>
      </w:pPr>
      <w:r>
        <w:rPr>
          <w:rFonts w:eastAsia="Arial Unicode MS"/>
          <w:i/>
          <w:iCs/>
          <w:color w:val="000000"/>
          <w:sz w:val="24"/>
          <w:lang w:val="bg-BG"/>
        </w:rPr>
        <w:t xml:space="preserve">(дата на деклариране) </w:t>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r>
      <w:r>
        <w:rPr>
          <w:rFonts w:eastAsia="Arial Unicode MS"/>
          <w:i/>
          <w:iCs/>
          <w:color w:val="000000"/>
          <w:sz w:val="24"/>
          <w:lang w:val="bg-BG"/>
        </w:rPr>
        <w:tab/>
        <w:t>(име, длъжност, подпис)</w:t>
      </w:r>
    </w:p>
    <w:p w:rsidR="00796353" w:rsidRDefault="00796353" w:rsidP="00796353">
      <w:pPr>
        <w:ind w:firstLine="142"/>
        <w:jc w:val="both"/>
        <w:rPr>
          <w:rFonts w:eastAsia="Arial Unicode MS"/>
          <w:i/>
          <w:iCs/>
          <w:color w:val="000000"/>
          <w:sz w:val="24"/>
          <w:lang w:val="bg-BG"/>
        </w:rPr>
      </w:pPr>
    </w:p>
    <w:p w:rsidR="00796353" w:rsidRDefault="00796353" w:rsidP="00796353">
      <w:pPr>
        <w:ind w:firstLine="142"/>
        <w:jc w:val="both"/>
        <w:rPr>
          <w:rFonts w:eastAsia="Arial Unicode MS"/>
          <w:i/>
          <w:iCs/>
          <w:color w:val="000000"/>
          <w:sz w:val="24"/>
          <w:lang w:val="bg-BG"/>
        </w:rPr>
      </w:pPr>
    </w:p>
    <w:p w:rsidR="00796353" w:rsidRDefault="00796353" w:rsidP="00796353">
      <w:pPr>
        <w:ind w:firstLine="142"/>
        <w:jc w:val="both"/>
        <w:rPr>
          <w:rFonts w:eastAsia="Arial Unicode MS"/>
          <w:i/>
          <w:iCs/>
          <w:color w:val="000000"/>
          <w:sz w:val="24"/>
          <w:lang w:val="bg-BG"/>
        </w:rPr>
      </w:pPr>
    </w:p>
    <w:p w:rsidR="00796353" w:rsidRDefault="00796353" w:rsidP="00796353">
      <w:pPr>
        <w:ind w:firstLine="142"/>
        <w:jc w:val="both"/>
        <w:rPr>
          <w:rFonts w:eastAsia="Arial Unicode MS"/>
          <w:i/>
          <w:iCs/>
          <w:color w:val="000000"/>
          <w:sz w:val="16"/>
          <w:szCs w:val="16"/>
          <w:lang w:val="bg-BG"/>
        </w:rPr>
      </w:pPr>
    </w:p>
    <w:p w:rsidR="00796353" w:rsidRDefault="00796353" w:rsidP="00796353">
      <w:pPr>
        <w:spacing w:before="60"/>
        <w:jc w:val="right"/>
        <w:rPr>
          <w:rFonts w:eastAsia="Arial Unicode MS"/>
          <w:i/>
          <w:iCs/>
          <w:color w:val="000000"/>
          <w:sz w:val="16"/>
          <w:szCs w:val="16"/>
          <w:lang w:val="bg-BG"/>
        </w:rPr>
      </w:pPr>
    </w:p>
    <w:p w:rsidR="00796353" w:rsidRDefault="00796353" w:rsidP="00796353">
      <w:pPr>
        <w:spacing w:line="276" w:lineRule="auto"/>
        <w:jc w:val="both"/>
        <w:rPr>
          <w:rFonts w:eastAsia="Arial Unicode MS"/>
          <w:i/>
          <w:iCs/>
          <w:color w:val="000000"/>
          <w:lang w:val="bg-BG"/>
        </w:rPr>
      </w:pPr>
      <w:r>
        <w:rPr>
          <w:rFonts w:eastAsia="Arial Unicode MS"/>
          <w:i/>
          <w:iCs/>
          <w:color w:val="000000"/>
          <w:lang w:val="bg-BG"/>
        </w:rPr>
        <w:t>______________________________________</w:t>
      </w:r>
    </w:p>
    <w:p w:rsidR="00796353" w:rsidRDefault="00796353" w:rsidP="00796353">
      <w:pPr>
        <w:spacing w:line="276" w:lineRule="auto"/>
        <w:jc w:val="both"/>
        <w:rPr>
          <w:rFonts w:eastAsia="Arial Unicode MS"/>
          <w:i/>
          <w:iCs/>
          <w:color w:val="000000"/>
          <w:lang w:val="bg-BG"/>
        </w:rPr>
      </w:pPr>
      <w:r>
        <w:rPr>
          <w:rFonts w:eastAsia="Arial Unicode MS"/>
          <w:i/>
          <w:iCs/>
          <w:color w:val="000000"/>
          <w:lang w:val="bg-BG"/>
        </w:rPr>
        <w:t xml:space="preserve">* Декларацията се представя, когато е приложимо от </w:t>
      </w:r>
      <w:r w:rsidR="00A876F0">
        <w:rPr>
          <w:rFonts w:eastAsia="Arial Unicode MS"/>
          <w:i/>
          <w:iCs/>
          <w:color w:val="000000"/>
          <w:lang w:val="bg-BG"/>
        </w:rPr>
        <w:t>кандидата</w:t>
      </w:r>
      <w:r>
        <w:rPr>
          <w:rFonts w:eastAsia="Arial Unicode MS"/>
          <w:i/>
          <w:iCs/>
          <w:color w:val="000000"/>
          <w:lang w:val="bg-BG"/>
        </w:rPr>
        <w:t>а, съответно от всеки член на обединение при участие на неперсонифицирани обединения, от всеки подизпълнител/трето лице при участие на такива.</w:t>
      </w:r>
    </w:p>
    <w:p w:rsidR="00796353" w:rsidRPr="002138CB" w:rsidRDefault="00796353" w:rsidP="00796353">
      <w:pPr>
        <w:rPr>
          <w:lang w:val="bg-BG"/>
        </w:rPr>
      </w:pPr>
    </w:p>
    <w:p w:rsidR="002138CB" w:rsidRDefault="002138CB" w:rsidP="002138CB">
      <w:pPr>
        <w:jc w:val="both"/>
        <w:rPr>
          <w:rFonts w:eastAsia="Arial Unicode MS"/>
          <w:i/>
          <w:iCs/>
          <w:color w:val="000000"/>
          <w:sz w:val="24"/>
          <w:lang w:val="ru-RU"/>
        </w:rPr>
      </w:pPr>
      <w:r>
        <w:rPr>
          <w:rStyle w:val="FootnoteReference"/>
          <w:i/>
          <w:lang w:val="bg-BG"/>
        </w:rPr>
        <w:t>1</w:t>
      </w:r>
      <w:r>
        <w:rPr>
          <w:rFonts w:eastAsia="Arial Unicode MS"/>
          <w:i/>
          <w:iCs/>
          <w:color w:val="000000"/>
          <w:sz w:val="24"/>
          <w:lang w:val="ru-RU"/>
        </w:rPr>
        <w:t>Действителен собственик на клиент - юридическо лице, е:</w:t>
      </w:r>
    </w:p>
    <w:p w:rsidR="002138CB" w:rsidRDefault="002138CB" w:rsidP="002138CB">
      <w:pPr>
        <w:jc w:val="both"/>
        <w:rPr>
          <w:rFonts w:eastAsia="Arial Unicode MS"/>
          <w:i/>
          <w:iCs/>
          <w:color w:val="000000"/>
          <w:sz w:val="24"/>
          <w:lang w:val="ru-RU"/>
        </w:rPr>
      </w:pPr>
      <w:r>
        <w:rPr>
          <w:rFonts w:eastAsia="Arial Unicode MS"/>
          <w:i/>
          <w:iCs/>
          <w:color w:val="000000"/>
          <w:sz w:val="24"/>
          <w:lang w:val="ru-RU"/>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2138CB" w:rsidRDefault="002138CB" w:rsidP="002138CB">
      <w:pPr>
        <w:jc w:val="both"/>
        <w:rPr>
          <w:rFonts w:eastAsia="Arial Unicode MS"/>
          <w:i/>
          <w:iCs/>
          <w:color w:val="000000"/>
          <w:sz w:val="24"/>
          <w:lang w:val="ru-RU"/>
        </w:rPr>
      </w:pPr>
      <w:r>
        <w:rPr>
          <w:rFonts w:eastAsia="Arial Unicode MS"/>
          <w:i/>
          <w:iCs/>
          <w:color w:val="000000"/>
          <w:sz w:val="24"/>
          <w:lang w:val="ru-RU"/>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2138CB" w:rsidRDefault="002138CB" w:rsidP="002138CB">
      <w:pPr>
        <w:jc w:val="both"/>
        <w:rPr>
          <w:rFonts w:eastAsia="Arial Unicode MS"/>
          <w:i/>
          <w:iCs/>
          <w:color w:val="000000"/>
          <w:sz w:val="24"/>
          <w:lang w:val="ru-RU"/>
        </w:rPr>
      </w:pPr>
      <w:r>
        <w:rPr>
          <w:rFonts w:eastAsia="Arial Unicode MS"/>
          <w:i/>
          <w:iCs/>
          <w:color w:val="000000"/>
          <w:sz w:val="24"/>
          <w:lang w:val="ru-RU"/>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2138CB" w:rsidRDefault="002138CB" w:rsidP="002138CB">
      <w:pPr>
        <w:pStyle w:val="FootnoteText"/>
        <w:ind w:firstLine="0"/>
      </w:pPr>
    </w:p>
    <w:p w:rsidR="008F3078" w:rsidRPr="002E168B" w:rsidRDefault="008F3078" w:rsidP="002138CB">
      <w:pPr>
        <w:spacing w:before="240" w:after="60" w:line="360" w:lineRule="auto"/>
        <w:jc w:val="center"/>
        <w:outlineLvl w:val="1"/>
        <w:rPr>
          <w:rFonts w:ascii="Cambria" w:hAnsi="Cambria"/>
          <w:lang w:val="bg-BG"/>
        </w:rPr>
      </w:pPr>
    </w:p>
    <w:sectPr w:rsidR="008F3078" w:rsidRPr="002E168B" w:rsidSect="006658FF">
      <w:pgSz w:w="12240" w:h="15840"/>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065" w:rsidRDefault="008F5065" w:rsidP="00543B1D">
      <w:r>
        <w:separator/>
      </w:r>
    </w:p>
  </w:endnote>
  <w:endnote w:type="continuationSeparator" w:id="0">
    <w:p w:rsidR="008F5065" w:rsidRDefault="008F5065"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065" w:rsidRDefault="008F5065" w:rsidP="00543B1D">
      <w:r>
        <w:separator/>
      </w:r>
    </w:p>
  </w:footnote>
  <w:footnote w:type="continuationSeparator" w:id="0">
    <w:p w:rsidR="008F5065" w:rsidRDefault="008F5065"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E3405DD"/>
    <w:multiLevelType w:val="multilevel"/>
    <w:tmpl w:val="60F65D0E"/>
    <w:lvl w:ilvl="0">
      <w:start w:val="2"/>
      <w:numFmt w:val="decimal"/>
      <w:lvlText w:val="%1."/>
      <w:lvlJc w:val="left"/>
      <w:pPr>
        <w:ind w:left="360" w:hanging="360"/>
      </w:pPr>
      <w:rPr>
        <w:rFonts w:cs="Times New Roman" w:hint="default"/>
        <w:color w:val="C00000"/>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C00000"/>
      </w:rPr>
    </w:lvl>
    <w:lvl w:ilvl="4">
      <w:start w:val="1"/>
      <w:numFmt w:val="decimal"/>
      <w:lvlText w:val="%1.%2.%3.%4.%5."/>
      <w:lvlJc w:val="left"/>
      <w:pPr>
        <w:ind w:left="1080" w:hanging="1080"/>
      </w:pPr>
      <w:rPr>
        <w:rFonts w:cs="Times New Roman" w:hint="default"/>
        <w:color w:val="C00000"/>
      </w:rPr>
    </w:lvl>
    <w:lvl w:ilvl="5">
      <w:start w:val="1"/>
      <w:numFmt w:val="decimal"/>
      <w:lvlText w:val="%1.%2.%3.%4.%5.%6."/>
      <w:lvlJc w:val="left"/>
      <w:pPr>
        <w:ind w:left="1080" w:hanging="1080"/>
      </w:pPr>
      <w:rPr>
        <w:rFonts w:cs="Times New Roman" w:hint="default"/>
        <w:color w:val="C00000"/>
      </w:rPr>
    </w:lvl>
    <w:lvl w:ilvl="6">
      <w:start w:val="1"/>
      <w:numFmt w:val="decimal"/>
      <w:lvlText w:val="%1.%2.%3.%4.%5.%6.%7."/>
      <w:lvlJc w:val="left"/>
      <w:pPr>
        <w:ind w:left="1080" w:hanging="1080"/>
      </w:pPr>
      <w:rPr>
        <w:rFonts w:cs="Times New Roman" w:hint="default"/>
        <w:color w:val="C00000"/>
      </w:rPr>
    </w:lvl>
    <w:lvl w:ilvl="7">
      <w:start w:val="1"/>
      <w:numFmt w:val="decimal"/>
      <w:lvlText w:val="%1.%2.%3.%4.%5.%6.%7.%8."/>
      <w:lvlJc w:val="left"/>
      <w:pPr>
        <w:ind w:left="1440" w:hanging="1440"/>
      </w:pPr>
      <w:rPr>
        <w:rFonts w:cs="Times New Roman" w:hint="default"/>
        <w:color w:val="C00000"/>
      </w:rPr>
    </w:lvl>
    <w:lvl w:ilvl="8">
      <w:start w:val="1"/>
      <w:numFmt w:val="decimal"/>
      <w:lvlText w:val="%1.%2.%3.%4.%5.%6.%7.%8.%9."/>
      <w:lvlJc w:val="left"/>
      <w:pPr>
        <w:ind w:left="1440" w:hanging="1440"/>
      </w:pPr>
      <w:rPr>
        <w:rFonts w:cs="Times New Roman" w:hint="default"/>
        <w:color w:val="C00000"/>
      </w:rPr>
    </w:lvl>
  </w:abstractNum>
  <w:abstractNum w:abstractNumId="2">
    <w:nsid w:val="106B7A6D"/>
    <w:multiLevelType w:val="multilevel"/>
    <w:tmpl w:val="F56862D4"/>
    <w:lvl w:ilvl="0">
      <w:start w:val="1"/>
      <w:numFmt w:val="upperRoman"/>
      <w:lvlText w:val="%1."/>
      <w:lvlJc w:val="left"/>
      <w:pPr>
        <w:ind w:left="1080" w:hanging="720"/>
      </w:pPr>
      <w:rPr>
        <w:rFonts w:cs="Times New Roman" w:hint="default"/>
        <w:b/>
        <w:color w:val="auto"/>
        <w:u w:val="single"/>
      </w:rPr>
    </w:lvl>
    <w:lvl w:ilvl="1">
      <w:start w:val="1"/>
      <w:numFmt w:val="decimal"/>
      <w:isLgl/>
      <w:lvlText w:val="%1.%2."/>
      <w:lvlJc w:val="left"/>
      <w:pPr>
        <w:ind w:left="2929" w:hanging="360"/>
      </w:pPr>
      <w:rPr>
        <w:rFonts w:cs="Times New Roman" w:hint="default"/>
      </w:rPr>
    </w:lvl>
    <w:lvl w:ilvl="2">
      <w:start w:val="1"/>
      <w:numFmt w:val="decimal"/>
      <w:isLgl/>
      <w:lvlText w:val="%1.%2.%3."/>
      <w:lvlJc w:val="left"/>
      <w:pPr>
        <w:ind w:left="5498" w:hanging="720"/>
      </w:pPr>
      <w:rPr>
        <w:rFonts w:cs="Times New Roman" w:hint="default"/>
        <w:i w:val="0"/>
      </w:rPr>
    </w:lvl>
    <w:lvl w:ilvl="3">
      <w:start w:val="1"/>
      <w:numFmt w:val="decimal"/>
      <w:isLgl/>
      <w:lvlText w:val="%1.%2.%3.%4."/>
      <w:lvlJc w:val="left"/>
      <w:pPr>
        <w:ind w:left="7707" w:hanging="720"/>
      </w:pPr>
      <w:rPr>
        <w:rFonts w:cs="Times New Roman" w:hint="default"/>
      </w:rPr>
    </w:lvl>
    <w:lvl w:ilvl="4">
      <w:start w:val="1"/>
      <w:numFmt w:val="decimal"/>
      <w:isLgl/>
      <w:lvlText w:val="%1.%2.%3.%4.%5."/>
      <w:lvlJc w:val="left"/>
      <w:pPr>
        <w:ind w:left="10276" w:hanging="1080"/>
      </w:pPr>
      <w:rPr>
        <w:rFonts w:cs="Times New Roman" w:hint="default"/>
      </w:rPr>
    </w:lvl>
    <w:lvl w:ilvl="5">
      <w:start w:val="1"/>
      <w:numFmt w:val="decimal"/>
      <w:isLgl/>
      <w:lvlText w:val="%1.%2.%3.%4.%5.%6."/>
      <w:lvlJc w:val="left"/>
      <w:pPr>
        <w:ind w:left="12485" w:hanging="1080"/>
      </w:pPr>
      <w:rPr>
        <w:rFonts w:cs="Times New Roman" w:hint="default"/>
      </w:rPr>
    </w:lvl>
    <w:lvl w:ilvl="6">
      <w:start w:val="1"/>
      <w:numFmt w:val="decimal"/>
      <w:isLgl/>
      <w:lvlText w:val="%1.%2.%3.%4.%5.%6.%7."/>
      <w:lvlJc w:val="left"/>
      <w:pPr>
        <w:ind w:left="15054" w:hanging="1440"/>
      </w:pPr>
      <w:rPr>
        <w:rFonts w:cs="Times New Roman" w:hint="default"/>
      </w:rPr>
    </w:lvl>
    <w:lvl w:ilvl="7">
      <w:start w:val="1"/>
      <w:numFmt w:val="decimal"/>
      <w:isLgl/>
      <w:lvlText w:val="%1.%2.%3.%4.%5.%6.%7.%8."/>
      <w:lvlJc w:val="left"/>
      <w:pPr>
        <w:ind w:left="17263" w:hanging="1440"/>
      </w:pPr>
      <w:rPr>
        <w:rFonts w:cs="Times New Roman" w:hint="default"/>
      </w:rPr>
    </w:lvl>
    <w:lvl w:ilvl="8">
      <w:start w:val="1"/>
      <w:numFmt w:val="decimal"/>
      <w:isLgl/>
      <w:lvlText w:val="%1.%2.%3.%4.%5.%6.%7.%8.%9."/>
      <w:lvlJc w:val="left"/>
      <w:pPr>
        <w:ind w:left="19832" w:hanging="1800"/>
      </w:pPr>
      <w:rPr>
        <w:rFonts w:cs="Times New Roman" w:hint="default"/>
      </w:rPr>
    </w:lvl>
  </w:abstractNum>
  <w:abstractNum w:abstractNumId="3">
    <w:nsid w:val="156C7C31"/>
    <w:multiLevelType w:val="multilevel"/>
    <w:tmpl w:val="8C4CDF80"/>
    <w:lvl w:ilvl="0">
      <w:start w:val="1"/>
      <w:numFmt w:val="decimal"/>
      <w:lvlText w:val="%1."/>
      <w:lvlJc w:val="left"/>
      <w:pPr>
        <w:ind w:left="927" w:hanging="360"/>
      </w:pPr>
      <w:rPr>
        <w:rFonts w:cs="Times New Roman" w:hint="default"/>
        <w:b/>
        <w:color w:val="auto"/>
      </w:rPr>
    </w:lvl>
    <w:lvl w:ilvl="1">
      <w:start w:val="1"/>
      <w:numFmt w:val="decimal"/>
      <w:isLgl/>
      <w:lvlText w:val="%1.%2."/>
      <w:lvlJc w:val="left"/>
      <w:pPr>
        <w:ind w:left="927" w:hanging="360"/>
      </w:pPr>
      <w:rPr>
        <w:rFonts w:cs="Times New Roman" w:hint="default"/>
        <w:b/>
        <w:color w:val="auto"/>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287" w:hanging="72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1647" w:hanging="1080"/>
      </w:pPr>
      <w:rPr>
        <w:rFonts w:cs="Times New Roman" w:hint="default"/>
        <w:b/>
      </w:rPr>
    </w:lvl>
    <w:lvl w:ilvl="6">
      <w:start w:val="1"/>
      <w:numFmt w:val="decimal"/>
      <w:isLgl/>
      <w:lvlText w:val="%1.%2.%3.%4.%5.%6.%7."/>
      <w:lvlJc w:val="left"/>
      <w:pPr>
        <w:ind w:left="2007" w:hanging="1440"/>
      </w:pPr>
      <w:rPr>
        <w:rFonts w:cs="Times New Roman" w:hint="default"/>
        <w:b/>
      </w:rPr>
    </w:lvl>
    <w:lvl w:ilvl="7">
      <w:start w:val="1"/>
      <w:numFmt w:val="decimal"/>
      <w:isLgl/>
      <w:lvlText w:val="%1.%2.%3.%4.%5.%6.%7.%8."/>
      <w:lvlJc w:val="left"/>
      <w:pPr>
        <w:ind w:left="2007" w:hanging="1440"/>
      </w:pPr>
      <w:rPr>
        <w:rFonts w:cs="Times New Roman" w:hint="default"/>
        <w:b/>
      </w:rPr>
    </w:lvl>
    <w:lvl w:ilvl="8">
      <w:start w:val="1"/>
      <w:numFmt w:val="decimal"/>
      <w:isLgl/>
      <w:lvlText w:val="%1.%2.%3.%4.%5.%6.%7.%8.%9."/>
      <w:lvlJc w:val="left"/>
      <w:pPr>
        <w:ind w:left="2367" w:hanging="1800"/>
      </w:pPr>
      <w:rPr>
        <w:rFonts w:cs="Times New Roman" w:hint="default"/>
        <w:b/>
      </w:rPr>
    </w:lvl>
  </w:abstractNum>
  <w:abstractNum w:abstractNumId="4">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nsid w:val="1B9E2606"/>
    <w:multiLevelType w:val="multilevel"/>
    <w:tmpl w:val="E814050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22E44180"/>
    <w:multiLevelType w:val="multilevel"/>
    <w:tmpl w:val="D7EE47F2"/>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885373E"/>
    <w:multiLevelType w:val="hybridMultilevel"/>
    <w:tmpl w:val="0D6EAFC6"/>
    <w:lvl w:ilvl="0" w:tplc="AF5CCFA6">
      <w:start w:val="1"/>
      <w:numFmt w:val="decimal"/>
      <w:lvlText w:val="%1."/>
      <w:lvlJc w:val="left"/>
      <w:pPr>
        <w:ind w:left="720" w:hanging="360"/>
      </w:pPr>
      <w:rPr>
        <w:rFonts w:cs="Times New Roman" w:hint="default"/>
        <w:b/>
        <w:color w:val="auto"/>
        <w:u w:val="singl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A744E5A"/>
    <w:multiLevelType w:val="hybridMultilevel"/>
    <w:tmpl w:val="445A83F6"/>
    <w:lvl w:ilvl="0" w:tplc="E56611B6">
      <w:start w:val="1"/>
      <w:numFmt w:val="decimal"/>
      <w:lvlText w:val="%1."/>
      <w:lvlJc w:val="left"/>
      <w:pPr>
        <w:ind w:left="927" w:hanging="360"/>
      </w:pPr>
      <w:rPr>
        <w:rFonts w:cs="Times New Roman" w:hint="default"/>
        <w:b/>
        <w:i w:val="0"/>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9">
    <w:nsid w:val="316B127F"/>
    <w:multiLevelType w:val="hybridMultilevel"/>
    <w:tmpl w:val="B5A87AC2"/>
    <w:lvl w:ilvl="0" w:tplc="DA3CD3C0">
      <w:start w:val="3"/>
      <w:numFmt w:val="bullet"/>
      <w:lvlText w:val=""/>
      <w:lvlJc w:val="left"/>
      <w:pPr>
        <w:ind w:left="927" w:hanging="360"/>
      </w:pPr>
      <w:rPr>
        <w:rFonts w:ascii="Symbol" w:eastAsia="Times New Roman" w:hAnsi="Symbol" w:hint="default"/>
      </w:rPr>
    </w:lvl>
    <w:lvl w:ilvl="1" w:tplc="FE301032">
      <w:start w:val="1"/>
      <w:numFmt w:val="bullet"/>
      <w:lvlText w:val="o"/>
      <w:lvlJc w:val="left"/>
      <w:pPr>
        <w:ind w:left="1647" w:hanging="360"/>
      </w:pPr>
      <w:rPr>
        <w:rFonts w:ascii="Courier New" w:hAnsi="Courier New" w:hint="default"/>
        <w:color w:val="auto"/>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4F8D2678"/>
    <w:multiLevelType w:val="hybridMultilevel"/>
    <w:tmpl w:val="F322FD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4FE96A2D"/>
    <w:multiLevelType w:val="multilevel"/>
    <w:tmpl w:val="CE4E2B4E"/>
    <w:lvl w:ilvl="0">
      <w:start w:val="2"/>
      <w:numFmt w:val="decimal"/>
      <w:lvlText w:val="%1."/>
      <w:lvlJc w:val="left"/>
      <w:pPr>
        <w:ind w:left="1070" w:hanging="360"/>
      </w:pPr>
      <w:rPr>
        <w:rFonts w:cs="Times New Roman" w:hint="default"/>
        <w:b/>
        <w:i w:val="0"/>
        <w:color w:val="C00000"/>
      </w:rPr>
    </w:lvl>
    <w:lvl w:ilvl="1">
      <w:start w:val="1"/>
      <w:numFmt w:val="decimal"/>
      <w:lvlText w:val="%1.%2."/>
      <w:lvlJc w:val="left"/>
      <w:pPr>
        <w:ind w:left="928"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nsid w:val="502973CA"/>
    <w:multiLevelType w:val="hybridMultilevel"/>
    <w:tmpl w:val="9F8E9800"/>
    <w:lvl w:ilvl="0" w:tplc="A198B262">
      <w:start w:val="1"/>
      <w:numFmt w:val="upperRoman"/>
      <w:lvlText w:val="%1."/>
      <w:lvlJc w:val="left"/>
      <w:pPr>
        <w:ind w:left="1332" w:hanging="765"/>
      </w:pPr>
      <w:rPr>
        <w:rFonts w:cs="Times New Roman" w:hint="default"/>
        <w:b/>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4">
    <w:nsid w:val="562046BE"/>
    <w:multiLevelType w:val="multilevel"/>
    <w:tmpl w:val="FA761BDE"/>
    <w:lvl w:ilvl="0">
      <w:start w:val="1"/>
      <w:numFmt w:val="decimal"/>
      <w:lvlText w:val="%1."/>
      <w:lvlJc w:val="left"/>
      <w:pPr>
        <w:ind w:left="1069" w:hanging="360"/>
      </w:pPr>
      <w:rPr>
        <w:rFonts w:cs="Times New Roman" w:hint="default"/>
        <w:b/>
        <w:color w:val="auto"/>
      </w:rPr>
    </w:lvl>
    <w:lvl w:ilvl="1">
      <w:start w:val="1"/>
      <w:numFmt w:val="decimal"/>
      <w:isLgl/>
      <w:lvlText w:val="%1.%2."/>
      <w:lvlJc w:val="left"/>
      <w:pPr>
        <w:ind w:left="5138" w:hanging="360"/>
      </w:pPr>
      <w:rPr>
        <w:rFonts w:cs="Times New Roman" w:hint="default"/>
        <w:b w:val="0"/>
        <w:i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3636" w:hanging="720"/>
      </w:pPr>
      <w:rPr>
        <w:rFonts w:cs="Times New Roman" w:hint="default"/>
        <w:b w:val="0"/>
      </w:rPr>
    </w:lvl>
    <w:lvl w:ilvl="4">
      <w:start w:val="1"/>
      <w:numFmt w:val="decimal"/>
      <w:isLgl/>
      <w:lvlText w:val="%1.%2.%3.%4.%5."/>
      <w:lvlJc w:val="left"/>
      <w:pPr>
        <w:ind w:left="18065" w:hanging="1080"/>
      </w:pPr>
      <w:rPr>
        <w:rFonts w:cs="Times New Roman" w:hint="default"/>
        <w:b w:val="0"/>
      </w:rPr>
    </w:lvl>
    <w:lvl w:ilvl="5">
      <w:start w:val="1"/>
      <w:numFmt w:val="decimal"/>
      <w:isLgl/>
      <w:lvlText w:val="%1.%2.%3.%4.%5.%6."/>
      <w:lvlJc w:val="left"/>
      <w:pPr>
        <w:ind w:left="22134" w:hanging="1080"/>
      </w:pPr>
      <w:rPr>
        <w:rFonts w:cs="Times New Roman" w:hint="default"/>
        <w:b w:val="0"/>
      </w:rPr>
    </w:lvl>
    <w:lvl w:ilvl="6">
      <w:start w:val="1"/>
      <w:numFmt w:val="decimal"/>
      <w:isLgl/>
      <w:lvlText w:val="%1.%2.%3.%4.%5.%6.%7."/>
      <w:lvlJc w:val="left"/>
      <w:pPr>
        <w:ind w:left="26203" w:hanging="1080"/>
      </w:pPr>
      <w:rPr>
        <w:rFonts w:cs="Times New Roman" w:hint="default"/>
        <w:b w:val="0"/>
      </w:rPr>
    </w:lvl>
    <w:lvl w:ilvl="7">
      <w:start w:val="1"/>
      <w:numFmt w:val="decimal"/>
      <w:isLgl/>
      <w:lvlText w:val="%1.%2.%3.%4.%5.%6.%7.%8."/>
      <w:lvlJc w:val="left"/>
      <w:pPr>
        <w:ind w:left="30632" w:hanging="1440"/>
      </w:pPr>
      <w:rPr>
        <w:rFonts w:cs="Times New Roman" w:hint="default"/>
        <w:b w:val="0"/>
      </w:rPr>
    </w:lvl>
    <w:lvl w:ilvl="8">
      <w:start w:val="1"/>
      <w:numFmt w:val="decimal"/>
      <w:isLgl/>
      <w:lvlText w:val="%1.%2.%3.%4.%5.%6.%7.%8.%9."/>
      <w:lvlJc w:val="left"/>
      <w:pPr>
        <w:ind w:left="-30835" w:hanging="1440"/>
      </w:pPr>
      <w:rPr>
        <w:rFonts w:cs="Times New Roman" w:hint="default"/>
        <w:b w:val="0"/>
      </w:rPr>
    </w:lvl>
  </w:abstractNum>
  <w:abstractNum w:abstractNumId="15">
    <w:nsid w:val="597F1C4A"/>
    <w:multiLevelType w:val="hybridMultilevel"/>
    <w:tmpl w:val="754ED602"/>
    <w:lvl w:ilvl="0" w:tplc="A956B7E4">
      <w:start w:val="2"/>
      <w:numFmt w:val="upperRoman"/>
      <w:lvlText w:val="%1."/>
      <w:lvlJc w:val="left"/>
      <w:pPr>
        <w:ind w:left="1289" w:hanging="720"/>
      </w:pPr>
      <w:rPr>
        <w:rFonts w:cs="Times New Roman" w:hint="default"/>
        <w:b/>
        <w:color w:val="auto"/>
        <w:u w:val="single"/>
      </w:rPr>
    </w:lvl>
    <w:lvl w:ilvl="1" w:tplc="04020019" w:tentative="1">
      <w:start w:val="1"/>
      <w:numFmt w:val="lowerLetter"/>
      <w:lvlText w:val="%2."/>
      <w:lvlJc w:val="left"/>
      <w:pPr>
        <w:ind w:left="1649" w:hanging="360"/>
      </w:pPr>
      <w:rPr>
        <w:rFonts w:cs="Times New Roman"/>
      </w:rPr>
    </w:lvl>
    <w:lvl w:ilvl="2" w:tplc="0402001B" w:tentative="1">
      <w:start w:val="1"/>
      <w:numFmt w:val="lowerRoman"/>
      <w:lvlText w:val="%3."/>
      <w:lvlJc w:val="right"/>
      <w:pPr>
        <w:ind w:left="2369" w:hanging="180"/>
      </w:pPr>
      <w:rPr>
        <w:rFonts w:cs="Times New Roman"/>
      </w:rPr>
    </w:lvl>
    <w:lvl w:ilvl="3" w:tplc="0402000F" w:tentative="1">
      <w:start w:val="1"/>
      <w:numFmt w:val="decimal"/>
      <w:lvlText w:val="%4."/>
      <w:lvlJc w:val="left"/>
      <w:pPr>
        <w:ind w:left="3089" w:hanging="360"/>
      </w:pPr>
      <w:rPr>
        <w:rFonts w:cs="Times New Roman"/>
      </w:rPr>
    </w:lvl>
    <w:lvl w:ilvl="4" w:tplc="04020019" w:tentative="1">
      <w:start w:val="1"/>
      <w:numFmt w:val="lowerLetter"/>
      <w:lvlText w:val="%5."/>
      <w:lvlJc w:val="left"/>
      <w:pPr>
        <w:ind w:left="3809" w:hanging="360"/>
      </w:pPr>
      <w:rPr>
        <w:rFonts w:cs="Times New Roman"/>
      </w:rPr>
    </w:lvl>
    <w:lvl w:ilvl="5" w:tplc="0402001B" w:tentative="1">
      <w:start w:val="1"/>
      <w:numFmt w:val="lowerRoman"/>
      <w:lvlText w:val="%6."/>
      <w:lvlJc w:val="right"/>
      <w:pPr>
        <w:ind w:left="4529" w:hanging="180"/>
      </w:pPr>
      <w:rPr>
        <w:rFonts w:cs="Times New Roman"/>
      </w:rPr>
    </w:lvl>
    <w:lvl w:ilvl="6" w:tplc="0402000F" w:tentative="1">
      <w:start w:val="1"/>
      <w:numFmt w:val="decimal"/>
      <w:lvlText w:val="%7."/>
      <w:lvlJc w:val="left"/>
      <w:pPr>
        <w:ind w:left="5249" w:hanging="360"/>
      </w:pPr>
      <w:rPr>
        <w:rFonts w:cs="Times New Roman"/>
      </w:rPr>
    </w:lvl>
    <w:lvl w:ilvl="7" w:tplc="04020019" w:tentative="1">
      <w:start w:val="1"/>
      <w:numFmt w:val="lowerLetter"/>
      <w:lvlText w:val="%8."/>
      <w:lvlJc w:val="left"/>
      <w:pPr>
        <w:ind w:left="5969" w:hanging="360"/>
      </w:pPr>
      <w:rPr>
        <w:rFonts w:cs="Times New Roman"/>
      </w:rPr>
    </w:lvl>
    <w:lvl w:ilvl="8" w:tplc="0402001B" w:tentative="1">
      <w:start w:val="1"/>
      <w:numFmt w:val="lowerRoman"/>
      <w:lvlText w:val="%9."/>
      <w:lvlJc w:val="right"/>
      <w:pPr>
        <w:ind w:left="6689" w:hanging="180"/>
      </w:pPr>
      <w:rPr>
        <w:rFonts w:cs="Times New Roman"/>
      </w:rPr>
    </w:lvl>
  </w:abstractNum>
  <w:abstractNum w:abstractNumId="16">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7">
    <w:nsid w:val="673F2CCD"/>
    <w:multiLevelType w:val="hybridMultilevel"/>
    <w:tmpl w:val="9D728884"/>
    <w:lvl w:ilvl="0" w:tplc="9106198E">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num>
  <w:num w:numId="5">
    <w:abstractNumId w:val="10"/>
    <w:lvlOverride w:ilvl="0">
      <w:startOverride w:val="1"/>
    </w:lvlOverride>
  </w:num>
  <w:num w:numId="6">
    <w:abstractNumId w:val="6"/>
  </w:num>
  <w:num w:numId="7">
    <w:abstractNumId w:val="0"/>
    <w:lvlOverride w:ilvl="0">
      <w:lvl w:ilvl="0">
        <w:numFmt w:val="bullet"/>
        <w:lvlText w:val="-"/>
        <w:legacy w:legacy="1" w:legacySpace="0" w:legacyIndent="137"/>
        <w:lvlJc w:val="left"/>
        <w:rPr>
          <w:rFonts w:ascii="Times New Roman" w:hAnsi="Times New Roman" w:hint="default"/>
        </w:rPr>
      </w:lvl>
    </w:lvlOverride>
  </w:num>
  <w:num w:numId="8">
    <w:abstractNumId w:val="8"/>
  </w:num>
  <w:num w:numId="9">
    <w:abstractNumId w:val="13"/>
  </w:num>
  <w:num w:numId="10">
    <w:abstractNumId w:val="3"/>
  </w:num>
  <w:num w:numId="11">
    <w:abstractNumId w:val="7"/>
  </w:num>
  <w:num w:numId="12">
    <w:abstractNumId w:val="9"/>
  </w:num>
  <w:num w:numId="13">
    <w:abstractNumId w:val="12"/>
  </w:num>
  <w:num w:numId="14">
    <w:abstractNumId w:val="15"/>
  </w:num>
  <w:num w:numId="15">
    <w:abstractNumId w:val="2"/>
  </w:num>
  <w:num w:numId="16">
    <w:abstractNumId w:val="14"/>
  </w:num>
  <w:num w:numId="17">
    <w:abstractNumId w:val="11"/>
  </w:num>
  <w:num w:numId="18">
    <w:abstractNumId w:val="17"/>
  </w:num>
  <w:num w:numId="19">
    <w:abstractNumId w:val="5"/>
  </w:num>
  <w:num w:numId="20">
    <w:abstractNumId w:val="1"/>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198"/>
    <w:rsid w:val="00001852"/>
    <w:rsid w:val="00001EB3"/>
    <w:rsid w:val="000029D8"/>
    <w:rsid w:val="000032B0"/>
    <w:rsid w:val="000040E2"/>
    <w:rsid w:val="00005571"/>
    <w:rsid w:val="00005B52"/>
    <w:rsid w:val="00006268"/>
    <w:rsid w:val="00006A84"/>
    <w:rsid w:val="00006E29"/>
    <w:rsid w:val="00007223"/>
    <w:rsid w:val="00007621"/>
    <w:rsid w:val="000100C8"/>
    <w:rsid w:val="00011800"/>
    <w:rsid w:val="000123C3"/>
    <w:rsid w:val="00012B93"/>
    <w:rsid w:val="000138E3"/>
    <w:rsid w:val="000138EB"/>
    <w:rsid w:val="00013CD3"/>
    <w:rsid w:val="00013CF7"/>
    <w:rsid w:val="000147C6"/>
    <w:rsid w:val="00014926"/>
    <w:rsid w:val="00014C91"/>
    <w:rsid w:val="000153E5"/>
    <w:rsid w:val="00015492"/>
    <w:rsid w:val="00015F88"/>
    <w:rsid w:val="000165D0"/>
    <w:rsid w:val="00020231"/>
    <w:rsid w:val="00020486"/>
    <w:rsid w:val="00020CB0"/>
    <w:rsid w:val="00020E56"/>
    <w:rsid w:val="00021068"/>
    <w:rsid w:val="00021DB1"/>
    <w:rsid w:val="00022DBE"/>
    <w:rsid w:val="000234A6"/>
    <w:rsid w:val="0002428F"/>
    <w:rsid w:val="000242E3"/>
    <w:rsid w:val="0002435D"/>
    <w:rsid w:val="000249A4"/>
    <w:rsid w:val="00024FFC"/>
    <w:rsid w:val="0002513E"/>
    <w:rsid w:val="0002518C"/>
    <w:rsid w:val="0002549A"/>
    <w:rsid w:val="0002604E"/>
    <w:rsid w:val="000265AF"/>
    <w:rsid w:val="00026B40"/>
    <w:rsid w:val="00027947"/>
    <w:rsid w:val="00027DF5"/>
    <w:rsid w:val="00027FCE"/>
    <w:rsid w:val="000304E2"/>
    <w:rsid w:val="000307E3"/>
    <w:rsid w:val="0003143D"/>
    <w:rsid w:val="0003147E"/>
    <w:rsid w:val="00031995"/>
    <w:rsid w:val="00031E8E"/>
    <w:rsid w:val="00031F93"/>
    <w:rsid w:val="0003223A"/>
    <w:rsid w:val="00033521"/>
    <w:rsid w:val="0003367D"/>
    <w:rsid w:val="0003384F"/>
    <w:rsid w:val="00033BEB"/>
    <w:rsid w:val="00034490"/>
    <w:rsid w:val="00034BC2"/>
    <w:rsid w:val="00034C3B"/>
    <w:rsid w:val="00034CCD"/>
    <w:rsid w:val="000353D9"/>
    <w:rsid w:val="000357BD"/>
    <w:rsid w:val="000367CF"/>
    <w:rsid w:val="00036A60"/>
    <w:rsid w:val="0003728A"/>
    <w:rsid w:val="000379DC"/>
    <w:rsid w:val="00037A26"/>
    <w:rsid w:val="000405B1"/>
    <w:rsid w:val="000406E2"/>
    <w:rsid w:val="00040938"/>
    <w:rsid w:val="000409BF"/>
    <w:rsid w:val="0004282D"/>
    <w:rsid w:val="00042B89"/>
    <w:rsid w:val="00042D04"/>
    <w:rsid w:val="000433CB"/>
    <w:rsid w:val="00043592"/>
    <w:rsid w:val="000446CD"/>
    <w:rsid w:val="00044D01"/>
    <w:rsid w:val="00044FC9"/>
    <w:rsid w:val="00044FEA"/>
    <w:rsid w:val="00045302"/>
    <w:rsid w:val="000453A4"/>
    <w:rsid w:val="000453D1"/>
    <w:rsid w:val="00045AA1"/>
    <w:rsid w:val="000463CB"/>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4688"/>
    <w:rsid w:val="00054F7F"/>
    <w:rsid w:val="000552F4"/>
    <w:rsid w:val="00056278"/>
    <w:rsid w:val="00056F5A"/>
    <w:rsid w:val="00057406"/>
    <w:rsid w:val="00057736"/>
    <w:rsid w:val="00057998"/>
    <w:rsid w:val="0006033C"/>
    <w:rsid w:val="0006042B"/>
    <w:rsid w:val="00060485"/>
    <w:rsid w:val="000604F4"/>
    <w:rsid w:val="0006054E"/>
    <w:rsid w:val="00060810"/>
    <w:rsid w:val="00060B3B"/>
    <w:rsid w:val="00060BBA"/>
    <w:rsid w:val="00060E86"/>
    <w:rsid w:val="00060F66"/>
    <w:rsid w:val="00061BA1"/>
    <w:rsid w:val="00061D50"/>
    <w:rsid w:val="00061FF3"/>
    <w:rsid w:val="000624A6"/>
    <w:rsid w:val="00062AA3"/>
    <w:rsid w:val="00062ECA"/>
    <w:rsid w:val="0006390C"/>
    <w:rsid w:val="000646C0"/>
    <w:rsid w:val="000647D7"/>
    <w:rsid w:val="00064B67"/>
    <w:rsid w:val="00064DCC"/>
    <w:rsid w:val="00064E3C"/>
    <w:rsid w:val="00065124"/>
    <w:rsid w:val="00065202"/>
    <w:rsid w:val="00065AC9"/>
    <w:rsid w:val="00065BF1"/>
    <w:rsid w:val="00065C22"/>
    <w:rsid w:val="00066740"/>
    <w:rsid w:val="00066D06"/>
    <w:rsid w:val="00067664"/>
    <w:rsid w:val="000701C8"/>
    <w:rsid w:val="00070704"/>
    <w:rsid w:val="00070E7D"/>
    <w:rsid w:val="00071F7C"/>
    <w:rsid w:val="00072403"/>
    <w:rsid w:val="00072665"/>
    <w:rsid w:val="00072874"/>
    <w:rsid w:val="00072B31"/>
    <w:rsid w:val="0007374E"/>
    <w:rsid w:val="000738BA"/>
    <w:rsid w:val="00073BB6"/>
    <w:rsid w:val="000746F2"/>
    <w:rsid w:val="000747C0"/>
    <w:rsid w:val="00074E01"/>
    <w:rsid w:val="00074FC0"/>
    <w:rsid w:val="000757CD"/>
    <w:rsid w:val="00075ADC"/>
    <w:rsid w:val="00075EC8"/>
    <w:rsid w:val="000760CF"/>
    <w:rsid w:val="00076B12"/>
    <w:rsid w:val="00076C23"/>
    <w:rsid w:val="000772CD"/>
    <w:rsid w:val="0007733A"/>
    <w:rsid w:val="00077D5D"/>
    <w:rsid w:val="00080CB0"/>
    <w:rsid w:val="00080E1E"/>
    <w:rsid w:val="000825F8"/>
    <w:rsid w:val="000827A0"/>
    <w:rsid w:val="00082DBC"/>
    <w:rsid w:val="000830D5"/>
    <w:rsid w:val="000834F4"/>
    <w:rsid w:val="000835FB"/>
    <w:rsid w:val="00083BC2"/>
    <w:rsid w:val="00084D29"/>
    <w:rsid w:val="00084FDB"/>
    <w:rsid w:val="00085749"/>
    <w:rsid w:val="0008650D"/>
    <w:rsid w:val="000911FD"/>
    <w:rsid w:val="00091864"/>
    <w:rsid w:val="0009209E"/>
    <w:rsid w:val="00092127"/>
    <w:rsid w:val="00093AB3"/>
    <w:rsid w:val="00094415"/>
    <w:rsid w:val="00094593"/>
    <w:rsid w:val="00094702"/>
    <w:rsid w:val="000947FB"/>
    <w:rsid w:val="00095B24"/>
    <w:rsid w:val="0009613C"/>
    <w:rsid w:val="000962F4"/>
    <w:rsid w:val="00096FAD"/>
    <w:rsid w:val="000976AD"/>
    <w:rsid w:val="000A0B60"/>
    <w:rsid w:val="000A0FC2"/>
    <w:rsid w:val="000A1443"/>
    <w:rsid w:val="000A14F5"/>
    <w:rsid w:val="000A1781"/>
    <w:rsid w:val="000A1BAB"/>
    <w:rsid w:val="000A2146"/>
    <w:rsid w:val="000A285F"/>
    <w:rsid w:val="000A2C7D"/>
    <w:rsid w:val="000A3220"/>
    <w:rsid w:val="000A3942"/>
    <w:rsid w:val="000A3AA9"/>
    <w:rsid w:val="000A40AD"/>
    <w:rsid w:val="000A4B87"/>
    <w:rsid w:val="000A5EB7"/>
    <w:rsid w:val="000A678E"/>
    <w:rsid w:val="000A7099"/>
    <w:rsid w:val="000B0329"/>
    <w:rsid w:val="000B0D86"/>
    <w:rsid w:val="000B0EB7"/>
    <w:rsid w:val="000B11E0"/>
    <w:rsid w:val="000B1C97"/>
    <w:rsid w:val="000B1E02"/>
    <w:rsid w:val="000B1FBE"/>
    <w:rsid w:val="000B2847"/>
    <w:rsid w:val="000B2D14"/>
    <w:rsid w:val="000B304F"/>
    <w:rsid w:val="000B3FDC"/>
    <w:rsid w:val="000B40E7"/>
    <w:rsid w:val="000B4697"/>
    <w:rsid w:val="000B48EE"/>
    <w:rsid w:val="000B4C6C"/>
    <w:rsid w:val="000B4DEC"/>
    <w:rsid w:val="000B4F67"/>
    <w:rsid w:val="000B55AF"/>
    <w:rsid w:val="000B584D"/>
    <w:rsid w:val="000B5966"/>
    <w:rsid w:val="000B5A96"/>
    <w:rsid w:val="000B6075"/>
    <w:rsid w:val="000B7725"/>
    <w:rsid w:val="000B77E6"/>
    <w:rsid w:val="000C076C"/>
    <w:rsid w:val="000C0D1B"/>
    <w:rsid w:val="000C18D2"/>
    <w:rsid w:val="000C1BDD"/>
    <w:rsid w:val="000C2AC2"/>
    <w:rsid w:val="000C2FF5"/>
    <w:rsid w:val="000C36EA"/>
    <w:rsid w:val="000C3AA5"/>
    <w:rsid w:val="000C448F"/>
    <w:rsid w:val="000C44A1"/>
    <w:rsid w:val="000C461A"/>
    <w:rsid w:val="000C4A7E"/>
    <w:rsid w:val="000C4C61"/>
    <w:rsid w:val="000C4CF0"/>
    <w:rsid w:val="000C4F12"/>
    <w:rsid w:val="000C4F76"/>
    <w:rsid w:val="000C500A"/>
    <w:rsid w:val="000C5377"/>
    <w:rsid w:val="000C5956"/>
    <w:rsid w:val="000C5EC1"/>
    <w:rsid w:val="000C6241"/>
    <w:rsid w:val="000C68EA"/>
    <w:rsid w:val="000C6E88"/>
    <w:rsid w:val="000C7376"/>
    <w:rsid w:val="000C76C8"/>
    <w:rsid w:val="000C7CEC"/>
    <w:rsid w:val="000D01DF"/>
    <w:rsid w:val="000D07F6"/>
    <w:rsid w:val="000D1077"/>
    <w:rsid w:val="000D10E9"/>
    <w:rsid w:val="000D18FF"/>
    <w:rsid w:val="000D19CF"/>
    <w:rsid w:val="000D22A0"/>
    <w:rsid w:val="000D2A58"/>
    <w:rsid w:val="000D2A5B"/>
    <w:rsid w:val="000D2E95"/>
    <w:rsid w:val="000D33EA"/>
    <w:rsid w:val="000D3749"/>
    <w:rsid w:val="000D3788"/>
    <w:rsid w:val="000D388B"/>
    <w:rsid w:val="000D4070"/>
    <w:rsid w:val="000D54B9"/>
    <w:rsid w:val="000D5B51"/>
    <w:rsid w:val="000D5EFD"/>
    <w:rsid w:val="000D5F81"/>
    <w:rsid w:val="000D620F"/>
    <w:rsid w:val="000D62C3"/>
    <w:rsid w:val="000D7038"/>
    <w:rsid w:val="000D782E"/>
    <w:rsid w:val="000D7DD4"/>
    <w:rsid w:val="000D7EBE"/>
    <w:rsid w:val="000E0AA8"/>
    <w:rsid w:val="000E1499"/>
    <w:rsid w:val="000E1A0E"/>
    <w:rsid w:val="000E1AAC"/>
    <w:rsid w:val="000E299E"/>
    <w:rsid w:val="000E2F61"/>
    <w:rsid w:val="000E35D9"/>
    <w:rsid w:val="000E3930"/>
    <w:rsid w:val="000E3BBB"/>
    <w:rsid w:val="000E3ECD"/>
    <w:rsid w:val="000E4335"/>
    <w:rsid w:val="000E452E"/>
    <w:rsid w:val="000E4628"/>
    <w:rsid w:val="000E49EE"/>
    <w:rsid w:val="000E4D34"/>
    <w:rsid w:val="000E4D70"/>
    <w:rsid w:val="000E58EE"/>
    <w:rsid w:val="000E6D85"/>
    <w:rsid w:val="000E7180"/>
    <w:rsid w:val="000E72DC"/>
    <w:rsid w:val="000E7DE9"/>
    <w:rsid w:val="000E7FCD"/>
    <w:rsid w:val="000E7FEE"/>
    <w:rsid w:val="000F0143"/>
    <w:rsid w:val="000F08B7"/>
    <w:rsid w:val="000F0AB4"/>
    <w:rsid w:val="000F0DE8"/>
    <w:rsid w:val="000F16A9"/>
    <w:rsid w:val="000F18FE"/>
    <w:rsid w:val="000F21A9"/>
    <w:rsid w:val="000F27E6"/>
    <w:rsid w:val="000F2AC6"/>
    <w:rsid w:val="000F2B4A"/>
    <w:rsid w:val="000F2E03"/>
    <w:rsid w:val="000F2FAF"/>
    <w:rsid w:val="000F3416"/>
    <w:rsid w:val="000F352B"/>
    <w:rsid w:val="000F3665"/>
    <w:rsid w:val="000F402D"/>
    <w:rsid w:val="000F4115"/>
    <w:rsid w:val="000F432C"/>
    <w:rsid w:val="000F538B"/>
    <w:rsid w:val="000F5C79"/>
    <w:rsid w:val="000F5E23"/>
    <w:rsid w:val="000F6681"/>
    <w:rsid w:val="000F66B7"/>
    <w:rsid w:val="000F6877"/>
    <w:rsid w:val="000F6C37"/>
    <w:rsid w:val="000F6C6C"/>
    <w:rsid w:val="000F79BB"/>
    <w:rsid w:val="0010083E"/>
    <w:rsid w:val="001009D7"/>
    <w:rsid w:val="00101031"/>
    <w:rsid w:val="00101434"/>
    <w:rsid w:val="001023E9"/>
    <w:rsid w:val="00102B36"/>
    <w:rsid w:val="001033D8"/>
    <w:rsid w:val="00103CFC"/>
    <w:rsid w:val="0010541E"/>
    <w:rsid w:val="001054E4"/>
    <w:rsid w:val="00105FDB"/>
    <w:rsid w:val="001060CB"/>
    <w:rsid w:val="0010677C"/>
    <w:rsid w:val="00106EC9"/>
    <w:rsid w:val="0010758E"/>
    <w:rsid w:val="001076CB"/>
    <w:rsid w:val="00107966"/>
    <w:rsid w:val="00107D21"/>
    <w:rsid w:val="00107ED8"/>
    <w:rsid w:val="00110221"/>
    <w:rsid w:val="0011062F"/>
    <w:rsid w:val="00110665"/>
    <w:rsid w:val="001106C0"/>
    <w:rsid w:val="00110892"/>
    <w:rsid w:val="00111528"/>
    <w:rsid w:val="001118AE"/>
    <w:rsid w:val="00112A99"/>
    <w:rsid w:val="00112E05"/>
    <w:rsid w:val="0011346B"/>
    <w:rsid w:val="001136F1"/>
    <w:rsid w:val="001140D3"/>
    <w:rsid w:val="00114FCF"/>
    <w:rsid w:val="001159C1"/>
    <w:rsid w:val="00115BBE"/>
    <w:rsid w:val="00116610"/>
    <w:rsid w:val="00116C83"/>
    <w:rsid w:val="00117BC3"/>
    <w:rsid w:val="00117CA0"/>
    <w:rsid w:val="00117F3B"/>
    <w:rsid w:val="001200E9"/>
    <w:rsid w:val="00120AC4"/>
    <w:rsid w:val="00120D56"/>
    <w:rsid w:val="00121605"/>
    <w:rsid w:val="001217CF"/>
    <w:rsid w:val="00121970"/>
    <w:rsid w:val="00121DE6"/>
    <w:rsid w:val="00122345"/>
    <w:rsid w:val="001226B2"/>
    <w:rsid w:val="00123673"/>
    <w:rsid w:val="00123AA0"/>
    <w:rsid w:val="00123F5C"/>
    <w:rsid w:val="00123F64"/>
    <w:rsid w:val="001250AB"/>
    <w:rsid w:val="00125366"/>
    <w:rsid w:val="00125504"/>
    <w:rsid w:val="00125A5A"/>
    <w:rsid w:val="001261CD"/>
    <w:rsid w:val="0012669D"/>
    <w:rsid w:val="001268F7"/>
    <w:rsid w:val="00126A2E"/>
    <w:rsid w:val="00126C0A"/>
    <w:rsid w:val="0012703C"/>
    <w:rsid w:val="00127402"/>
    <w:rsid w:val="00127DA0"/>
    <w:rsid w:val="00127EDC"/>
    <w:rsid w:val="00127FBB"/>
    <w:rsid w:val="00130281"/>
    <w:rsid w:val="001302F5"/>
    <w:rsid w:val="00130384"/>
    <w:rsid w:val="001306E0"/>
    <w:rsid w:val="001307EE"/>
    <w:rsid w:val="0013094F"/>
    <w:rsid w:val="00130B4C"/>
    <w:rsid w:val="001316CF"/>
    <w:rsid w:val="00131829"/>
    <w:rsid w:val="00131D66"/>
    <w:rsid w:val="00132088"/>
    <w:rsid w:val="00132203"/>
    <w:rsid w:val="0013280E"/>
    <w:rsid w:val="00132C70"/>
    <w:rsid w:val="00132F20"/>
    <w:rsid w:val="001337F5"/>
    <w:rsid w:val="001339E1"/>
    <w:rsid w:val="00133EFC"/>
    <w:rsid w:val="0013427E"/>
    <w:rsid w:val="00134A44"/>
    <w:rsid w:val="001358AF"/>
    <w:rsid w:val="00135E91"/>
    <w:rsid w:val="00136A24"/>
    <w:rsid w:val="001375E5"/>
    <w:rsid w:val="00140102"/>
    <w:rsid w:val="001401FC"/>
    <w:rsid w:val="001403E4"/>
    <w:rsid w:val="001407AB"/>
    <w:rsid w:val="00140B9E"/>
    <w:rsid w:val="00140CFE"/>
    <w:rsid w:val="001410C8"/>
    <w:rsid w:val="00141615"/>
    <w:rsid w:val="001424CE"/>
    <w:rsid w:val="00142697"/>
    <w:rsid w:val="00144015"/>
    <w:rsid w:val="001441AF"/>
    <w:rsid w:val="001444D1"/>
    <w:rsid w:val="00144866"/>
    <w:rsid w:val="00144E7F"/>
    <w:rsid w:val="00144F3A"/>
    <w:rsid w:val="0014571A"/>
    <w:rsid w:val="0014576D"/>
    <w:rsid w:val="00146586"/>
    <w:rsid w:val="00147EA4"/>
    <w:rsid w:val="00147FA8"/>
    <w:rsid w:val="001514EB"/>
    <w:rsid w:val="00151676"/>
    <w:rsid w:val="0015168E"/>
    <w:rsid w:val="001519B5"/>
    <w:rsid w:val="00151EE5"/>
    <w:rsid w:val="001526CC"/>
    <w:rsid w:val="00152B01"/>
    <w:rsid w:val="00152F56"/>
    <w:rsid w:val="00153801"/>
    <w:rsid w:val="001550ED"/>
    <w:rsid w:val="00155B88"/>
    <w:rsid w:val="00155D93"/>
    <w:rsid w:val="0015628C"/>
    <w:rsid w:val="00156588"/>
    <w:rsid w:val="00156740"/>
    <w:rsid w:val="00157369"/>
    <w:rsid w:val="001575F8"/>
    <w:rsid w:val="00157974"/>
    <w:rsid w:val="001579A4"/>
    <w:rsid w:val="00157B74"/>
    <w:rsid w:val="0016039B"/>
    <w:rsid w:val="0016048C"/>
    <w:rsid w:val="00160987"/>
    <w:rsid w:val="00161365"/>
    <w:rsid w:val="00161816"/>
    <w:rsid w:val="00161CC6"/>
    <w:rsid w:val="00162DB3"/>
    <w:rsid w:val="0016300E"/>
    <w:rsid w:val="00163CCE"/>
    <w:rsid w:val="001640E3"/>
    <w:rsid w:val="00164828"/>
    <w:rsid w:val="00164EAA"/>
    <w:rsid w:val="00165152"/>
    <w:rsid w:val="00165CB4"/>
    <w:rsid w:val="00165CD5"/>
    <w:rsid w:val="00165D94"/>
    <w:rsid w:val="001663FA"/>
    <w:rsid w:val="00166C16"/>
    <w:rsid w:val="00166DE5"/>
    <w:rsid w:val="00166E4D"/>
    <w:rsid w:val="0016739E"/>
    <w:rsid w:val="00167470"/>
    <w:rsid w:val="0016751C"/>
    <w:rsid w:val="00167657"/>
    <w:rsid w:val="00167687"/>
    <w:rsid w:val="00170110"/>
    <w:rsid w:val="00170E9F"/>
    <w:rsid w:val="00171292"/>
    <w:rsid w:val="0017159F"/>
    <w:rsid w:val="00171E3C"/>
    <w:rsid w:val="00172797"/>
    <w:rsid w:val="00173062"/>
    <w:rsid w:val="00173473"/>
    <w:rsid w:val="00173BF0"/>
    <w:rsid w:val="00173FBB"/>
    <w:rsid w:val="00174677"/>
    <w:rsid w:val="00174B73"/>
    <w:rsid w:val="00174E36"/>
    <w:rsid w:val="00175981"/>
    <w:rsid w:val="00175A6F"/>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571"/>
    <w:rsid w:val="001865D7"/>
    <w:rsid w:val="0018669E"/>
    <w:rsid w:val="00186D71"/>
    <w:rsid w:val="001876EB"/>
    <w:rsid w:val="0018776D"/>
    <w:rsid w:val="001909AB"/>
    <w:rsid w:val="00192441"/>
    <w:rsid w:val="001929E5"/>
    <w:rsid w:val="00192A3B"/>
    <w:rsid w:val="00192DDD"/>
    <w:rsid w:val="00192F9B"/>
    <w:rsid w:val="00193604"/>
    <w:rsid w:val="00193F7D"/>
    <w:rsid w:val="00194398"/>
    <w:rsid w:val="0019458E"/>
    <w:rsid w:val="00194B0E"/>
    <w:rsid w:val="00195558"/>
    <w:rsid w:val="00195E5D"/>
    <w:rsid w:val="00196145"/>
    <w:rsid w:val="0019652D"/>
    <w:rsid w:val="0019682A"/>
    <w:rsid w:val="00196F0B"/>
    <w:rsid w:val="00196F12"/>
    <w:rsid w:val="00197AAC"/>
    <w:rsid w:val="00197BC5"/>
    <w:rsid w:val="00197F70"/>
    <w:rsid w:val="001A04EC"/>
    <w:rsid w:val="001A060E"/>
    <w:rsid w:val="001A14A3"/>
    <w:rsid w:val="001A1571"/>
    <w:rsid w:val="001A1977"/>
    <w:rsid w:val="001A19CF"/>
    <w:rsid w:val="001A1DEE"/>
    <w:rsid w:val="001A2579"/>
    <w:rsid w:val="001A27D6"/>
    <w:rsid w:val="001A2BA5"/>
    <w:rsid w:val="001A3B45"/>
    <w:rsid w:val="001A4147"/>
    <w:rsid w:val="001A4376"/>
    <w:rsid w:val="001A43E6"/>
    <w:rsid w:val="001A48F0"/>
    <w:rsid w:val="001A4BF1"/>
    <w:rsid w:val="001A4EF2"/>
    <w:rsid w:val="001A50F7"/>
    <w:rsid w:val="001A53FB"/>
    <w:rsid w:val="001A5420"/>
    <w:rsid w:val="001A5C49"/>
    <w:rsid w:val="001A5DC9"/>
    <w:rsid w:val="001A5F08"/>
    <w:rsid w:val="001A661E"/>
    <w:rsid w:val="001A6718"/>
    <w:rsid w:val="001A6A2A"/>
    <w:rsid w:val="001A7767"/>
    <w:rsid w:val="001A7B13"/>
    <w:rsid w:val="001B099C"/>
    <w:rsid w:val="001B15C1"/>
    <w:rsid w:val="001B1D1B"/>
    <w:rsid w:val="001B2160"/>
    <w:rsid w:val="001B29A0"/>
    <w:rsid w:val="001B2EE2"/>
    <w:rsid w:val="001B2F24"/>
    <w:rsid w:val="001B3346"/>
    <w:rsid w:val="001B3BAE"/>
    <w:rsid w:val="001B4104"/>
    <w:rsid w:val="001B4139"/>
    <w:rsid w:val="001B41AF"/>
    <w:rsid w:val="001B4247"/>
    <w:rsid w:val="001B45E3"/>
    <w:rsid w:val="001B47E8"/>
    <w:rsid w:val="001B4E8C"/>
    <w:rsid w:val="001B50D1"/>
    <w:rsid w:val="001B6874"/>
    <w:rsid w:val="001B708F"/>
    <w:rsid w:val="001B71E0"/>
    <w:rsid w:val="001B7627"/>
    <w:rsid w:val="001B7642"/>
    <w:rsid w:val="001B7ECA"/>
    <w:rsid w:val="001C0017"/>
    <w:rsid w:val="001C012E"/>
    <w:rsid w:val="001C1531"/>
    <w:rsid w:val="001C1635"/>
    <w:rsid w:val="001C1662"/>
    <w:rsid w:val="001C1B60"/>
    <w:rsid w:val="001C1EDD"/>
    <w:rsid w:val="001C2434"/>
    <w:rsid w:val="001C3695"/>
    <w:rsid w:val="001C3B93"/>
    <w:rsid w:val="001C4E90"/>
    <w:rsid w:val="001C580E"/>
    <w:rsid w:val="001C592B"/>
    <w:rsid w:val="001C5D7D"/>
    <w:rsid w:val="001C6512"/>
    <w:rsid w:val="001C66BA"/>
    <w:rsid w:val="001C6DFE"/>
    <w:rsid w:val="001C764F"/>
    <w:rsid w:val="001C79B3"/>
    <w:rsid w:val="001C7E3B"/>
    <w:rsid w:val="001D0413"/>
    <w:rsid w:val="001D09E4"/>
    <w:rsid w:val="001D1124"/>
    <w:rsid w:val="001D12C7"/>
    <w:rsid w:val="001D177B"/>
    <w:rsid w:val="001D1828"/>
    <w:rsid w:val="001D1BAB"/>
    <w:rsid w:val="001D1D2D"/>
    <w:rsid w:val="001D1EC1"/>
    <w:rsid w:val="001D22E6"/>
    <w:rsid w:val="001D267F"/>
    <w:rsid w:val="001D2E08"/>
    <w:rsid w:val="001D345C"/>
    <w:rsid w:val="001D3819"/>
    <w:rsid w:val="001D43F5"/>
    <w:rsid w:val="001D4641"/>
    <w:rsid w:val="001D4BBF"/>
    <w:rsid w:val="001D4C64"/>
    <w:rsid w:val="001D5044"/>
    <w:rsid w:val="001D55F7"/>
    <w:rsid w:val="001D5AB6"/>
    <w:rsid w:val="001D5C90"/>
    <w:rsid w:val="001D60BF"/>
    <w:rsid w:val="001D622F"/>
    <w:rsid w:val="001D6998"/>
    <w:rsid w:val="001D7CCC"/>
    <w:rsid w:val="001D7E02"/>
    <w:rsid w:val="001E1151"/>
    <w:rsid w:val="001E1D5D"/>
    <w:rsid w:val="001E273A"/>
    <w:rsid w:val="001E358F"/>
    <w:rsid w:val="001E4C09"/>
    <w:rsid w:val="001E4CDC"/>
    <w:rsid w:val="001E4CDD"/>
    <w:rsid w:val="001E5173"/>
    <w:rsid w:val="001E5878"/>
    <w:rsid w:val="001E5D75"/>
    <w:rsid w:val="001E61D7"/>
    <w:rsid w:val="001E63E1"/>
    <w:rsid w:val="001E6890"/>
    <w:rsid w:val="001E6EFD"/>
    <w:rsid w:val="001E7522"/>
    <w:rsid w:val="001F0080"/>
    <w:rsid w:val="001F0E07"/>
    <w:rsid w:val="001F12EE"/>
    <w:rsid w:val="001F1476"/>
    <w:rsid w:val="001F2049"/>
    <w:rsid w:val="001F21AD"/>
    <w:rsid w:val="001F2704"/>
    <w:rsid w:val="001F2C0B"/>
    <w:rsid w:val="001F2E25"/>
    <w:rsid w:val="001F32A6"/>
    <w:rsid w:val="001F4119"/>
    <w:rsid w:val="001F4162"/>
    <w:rsid w:val="001F49FD"/>
    <w:rsid w:val="001F5862"/>
    <w:rsid w:val="001F5899"/>
    <w:rsid w:val="001F5BD4"/>
    <w:rsid w:val="001F60AA"/>
    <w:rsid w:val="001F6DAC"/>
    <w:rsid w:val="001F72EA"/>
    <w:rsid w:val="001F7D1F"/>
    <w:rsid w:val="002004F2"/>
    <w:rsid w:val="00200D33"/>
    <w:rsid w:val="00200DC6"/>
    <w:rsid w:val="00200FEE"/>
    <w:rsid w:val="00201843"/>
    <w:rsid w:val="00201C1A"/>
    <w:rsid w:val="0020210D"/>
    <w:rsid w:val="00202A20"/>
    <w:rsid w:val="00202A97"/>
    <w:rsid w:val="00202D26"/>
    <w:rsid w:val="002033EA"/>
    <w:rsid w:val="002034C6"/>
    <w:rsid w:val="00203F7F"/>
    <w:rsid w:val="00204042"/>
    <w:rsid w:val="002042EC"/>
    <w:rsid w:val="0020498D"/>
    <w:rsid w:val="00204DC9"/>
    <w:rsid w:val="00205171"/>
    <w:rsid w:val="002053D9"/>
    <w:rsid w:val="0020783A"/>
    <w:rsid w:val="00207969"/>
    <w:rsid w:val="002103D8"/>
    <w:rsid w:val="002109C7"/>
    <w:rsid w:val="00210D15"/>
    <w:rsid w:val="002116CD"/>
    <w:rsid w:val="0021189B"/>
    <w:rsid w:val="00211B31"/>
    <w:rsid w:val="002124BE"/>
    <w:rsid w:val="00212C49"/>
    <w:rsid w:val="00212DAC"/>
    <w:rsid w:val="002136C9"/>
    <w:rsid w:val="0021381F"/>
    <w:rsid w:val="002138CB"/>
    <w:rsid w:val="0021406F"/>
    <w:rsid w:val="002141B8"/>
    <w:rsid w:val="00214361"/>
    <w:rsid w:val="00215EFA"/>
    <w:rsid w:val="00216182"/>
    <w:rsid w:val="002161B9"/>
    <w:rsid w:val="002165B1"/>
    <w:rsid w:val="00216A5C"/>
    <w:rsid w:val="00217020"/>
    <w:rsid w:val="002170D5"/>
    <w:rsid w:val="00217BBA"/>
    <w:rsid w:val="00217ECE"/>
    <w:rsid w:val="002202E2"/>
    <w:rsid w:val="002205BC"/>
    <w:rsid w:val="00220CCB"/>
    <w:rsid w:val="002226EE"/>
    <w:rsid w:val="00222874"/>
    <w:rsid w:val="00222D8B"/>
    <w:rsid w:val="00223CC8"/>
    <w:rsid w:val="002242B2"/>
    <w:rsid w:val="00224D30"/>
    <w:rsid w:val="00225470"/>
    <w:rsid w:val="00225B8C"/>
    <w:rsid w:val="00225D94"/>
    <w:rsid w:val="0022632D"/>
    <w:rsid w:val="00227648"/>
    <w:rsid w:val="00227A98"/>
    <w:rsid w:val="00227ED7"/>
    <w:rsid w:val="00230056"/>
    <w:rsid w:val="0023040F"/>
    <w:rsid w:val="00231547"/>
    <w:rsid w:val="00231D60"/>
    <w:rsid w:val="00231E5A"/>
    <w:rsid w:val="00233D7E"/>
    <w:rsid w:val="00233E33"/>
    <w:rsid w:val="00234379"/>
    <w:rsid w:val="002347C3"/>
    <w:rsid w:val="00234846"/>
    <w:rsid w:val="00234F40"/>
    <w:rsid w:val="00234F69"/>
    <w:rsid w:val="00234FA4"/>
    <w:rsid w:val="00235014"/>
    <w:rsid w:val="002358AF"/>
    <w:rsid w:val="0023623C"/>
    <w:rsid w:val="0023627C"/>
    <w:rsid w:val="00236511"/>
    <w:rsid w:val="002367FC"/>
    <w:rsid w:val="00236D3C"/>
    <w:rsid w:val="00236FB4"/>
    <w:rsid w:val="002370CF"/>
    <w:rsid w:val="00237A81"/>
    <w:rsid w:val="00237D40"/>
    <w:rsid w:val="002409DB"/>
    <w:rsid w:val="002412AC"/>
    <w:rsid w:val="00241736"/>
    <w:rsid w:val="00241C12"/>
    <w:rsid w:val="00241E1B"/>
    <w:rsid w:val="00241E31"/>
    <w:rsid w:val="00241FBD"/>
    <w:rsid w:val="00242794"/>
    <w:rsid w:val="0024289F"/>
    <w:rsid w:val="0024307B"/>
    <w:rsid w:val="0024315C"/>
    <w:rsid w:val="002433EC"/>
    <w:rsid w:val="00244075"/>
    <w:rsid w:val="00244692"/>
    <w:rsid w:val="00244932"/>
    <w:rsid w:val="00245836"/>
    <w:rsid w:val="00245B95"/>
    <w:rsid w:val="00245E0B"/>
    <w:rsid w:val="0024689B"/>
    <w:rsid w:val="00246AFA"/>
    <w:rsid w:val="00246C79"/>
    <w:rsid w:val="00246DC8"/>
    <w:rsid w:val="00247D52"/>
    <w:rsid w:val="0025061B"/>
    <w:rsid w:val="0025073C"/>
    <w:rsid w:val="00250A8E"/>
    <w:rsid w:val="0025158E"/>
    <w:rsid w:val="00251771"/>
    <w:rsid w:val="00252140"/>
    <w:rsid w:val="0025237D"/>
    <w:rsid w:val="002541E4"/>
    <w:rsid w:val="00254A28"/>
    <w:rsid w:val="00254B82"/>
    <w:rsid w:val="0025600C"/>
    <w:rsid w:val="002563C4"/>
    <w:rsid w:val="00256978"/>
    <w:rsid w:val="00256D5F"/>
    <w:rsid w:val="00256E45"/>
    <w:rsid w:val="00257EF0"/>
    <w:rsid w:val="002604FD"/>
    <w:rsid w:val="0026098E"/>
    <w:rsid w:val="00260CB4"/>
    <w:rsid w:val="00261615"/>
    <w:rsid w:val="00261660"/>
    <w:rsid w:val="002619CC"/>
    <w:rsid w:val="00261D68"/>
    <w:rsid w:val="00261E25"/>
    <w:rsid w:val="002620AC"/>
    <w:rsid w:val="0026264D"/>
    <w:rsid w:val="00263AE0"/>
    <w:rsid w:val="00264B34"/>
    <w:rsid w:val="00264ED4"/>
    <w:rsid w:val="00264F29"/>
    <w:rsid w:val="00264F39"/>
    <w:rsid w:val="0026561C"/>
    <w:rsid w:val="0026583C"/>
    <w:rsid w:val="00265F23"/>
    <w:rsid w:val="00265FBA"/>
    <w:rsid w:val="0026628E"/>
    <w:rsid w:val="00266B21"/>
    <w:rsid w:val="00266CF9"/>
    <w:rsid w:val="00267242"/>
    <w:rsid w:val="00267569"/>
    <w:rsid w:val="00267570"/>
    <w:rsid w:val="0027037D"/>
    <w:rsid w:val="002705D1"/>
    <w:rsid w:val="00270608"/>
    <w:rsid w:val="00270B14"/>
    <w:rsid w:val="0027204C"/>
    <w:rsid w:val="00272099"/>
    <w:rsid w:val="002725E1"/>
    <w:rsid w:val="00272E0A"/>
    <w:rsid w:val="00273359"/>
    <w:rsid w:val="00273706"/>
    <w:rsid w:val="0027424D"/>
    <w:rsid w:val="0027511A"/>
    <w:rsid w:val="00275692"/>
    <w:rsid w:val="00275822"/>
    <w:rsid w:val="00276579"/>
    <w:rsid w:val="0027697D"/>
    <w:rsid w:val="00277166"/>
    <w:rsid w:val="0027720E"/>
    <w:rsid w:val="002776EA"/>
    <w:rsid w:val="00277BA6"/>
    <w:rsid w:val="00277C14"/>
    <w:rsid w:val="00277D07"/>
    <w:rsid w:val="002806C0"/>
    <w:rsid w:val="00280C87"/>
    <w:rsid w:val="002811F4"/>
    <w:rsid w:val="0028154A"/>
    <w:rsid w:val="0028160B"/>
    <w:rsid w:val="00281C99"/>
    <w:rsid w:val="00282781"/>
    <w:rsid w:val="0028371A"/>
    <w:rsid w:val="00283752"/>
    <w:rsid w:val="00283C51"/>
    <w:rsid w:val="00284459"/>
    <w:rsid w:val="00284BA5"/>
    <w:rsid w:val="002858EC"/>
    <w:rsid w:val="0028591E"/>
    <w:rsid w:val="00285A78"/>
    <w:rsid w:val="002865B5"/>
    <w:rsid w:val="002867EC"/>
    <w:rsid w:val="00286826"/>
    <w:rsid w:val="00286B9D"/>
    <w:rsid w:val="00287420"/>
    <w:rsid w:val="00287B95"/>
    <w:rsid w:val="00290F08"/>
    <w:rsid w:val="002911D3"/>
    <w:rsid w:val="002923AB"/>
    <w:rsid w:val="00292CE1"/>
    <w:rsid w:val="00292E7F"/>
    <w:rsid w:val="00293004"/>
    <w:rsid w:val="00293303"/>
    <w:rsid w:val="00293432"/>
    <w:rsid w:val="002935EB"/>
    <w:rsid w:val="00293650"/>
    <w:rsid w:val="00293822"/>
    <w:rsid w:val="00293ADD"/>
    <w:rsid w:val="00293AEB"/>
    <w:rsid w:val="00293DC3"/>
    <w:rsid w:val="00293E4A"/>
    <w:rsid w:val="00294745"/>
    <w:rsid w:val="00294B15"/>
    <w:rsid w:val="00294CC0"/>
    <w:rsid w:val="002953EA"/>
    <w:rsid w:val="002959C0"/>
    <w:rsid w:val="00295DA4"/>
    <w:rsid w:val="00296E75"/>
    <w:rsid w:val="00297CDB"/>
    <w:rsid w:val="002A0001"/>
    <w:rsid w:val="002A0004"/>
    <w:rsid w:val="002A0483"/>
    <w:rsid w:val="002A06D4"/>
    <w:rsid w:val="002A0A79"/>
    <w:rsid w:val="002A1580"/>
    <w:rsid w:val="002A1705"/>
    <w:rsid w:val="002A23E7"/>
    <w:rsid w:val="002A2D69"/>
    <w:rsid w:val="002A33C9"/>
    <w:rsid w:val="002A34FF"/>
    <w:rsid w:val="002A3B88"/>
    <w:rsid w:val="002A3E6A"/>
    <w:rsid w:val="002A41C6"/>
    <w:rsid w:val="002A4790"/>
    <w:rsid w:val="002A48FE"/>
    <w:rsid w:val="002A5082"/>
    <w:rsid w:val="002A5458"/>
    <w:rsid w:val="002A59E0"/>
    <w:rsid w:val="002A5CE5"/>
    <w:rsid w:val="002A5EF3"/>
    <w:rsid w:val="002A6452"/>
    <w:rsid w:val="002A7165"/>
    <w:rsid w:val="002A79E4"/>
    <w:rsid w:val="002A7C9C"/>
    <w:rsid w:val="002A7F8D"/>
    <w:rsid w:val="002B0262"/>
    <w:rsid w:val="002B0C3C"/>
    <w:rsid w:val="002B0D6A"/>
    <w:rsid w:val="002B1008"/>
    <w:rsid w:val="002B14EA"/>
    <w:rsid w:val="002B1730"/>
    <w:rsid w:val="002B2140"/>
    <w:rsid w:val="002B2A64"/>
    <w:rsid w:val="002B2BDE"/>
    <w:rsid w:val="002B32D6"/>
    <w:rsid w:val="002B33B4"/>
    <w:rsid w:val="002B38A0"/>
    <w:rsid w:val="002B3A37"/>
    <w:rsid w:val="002B4540"/>
    <w:rsid w:val="002B512D"/>
    <w:rsid w:val="002B5149"/>
    <w:rsid w:val="002B5A3C"/>
    <w:rsid w:val="002B5BF3"/>
    <w:rsid w:val="002B6EAB"/>
    <w:rsid w:val="002B75EC"/>
    <w:rsid w:val="002B77F4"/>
    <w:rsid w:val="002C012D"/>
    <w:rsid w:val="002C0A85"/>
    <w:rsid w:val="002C0ABB"/>
    <w:rsid w:val="002C0BBA"/>
    <w:rsid w:val="002C0C0A"/>
    <w:rsid w:val="002C170F"/>
    <w:rsid w:val="002C2519"/>
    <w:rsid w:val="002C2657"/>
    <w:rsid w:val="002C2BB1"/>
    <w:rsid w:val="002C2FF7"/>
    <w:rsid w:val="002C3019"/>
    <w:rsid w:val="002C343F"/>
    <w:rsid w:val="002C3824"/>
    <w:rsid w:val="002C4EDF"/>
    <w:rsid w:val="002C5718"/>
    <w:rsid w:val="002C5987"/>
    <w:rsid w:val="002C61A9"/>
    <w:rsid w:val="002C625E"/>
    <w:rsid w:val="002C647D"/>
    <w:rsid w:val="002C6523"/>
    <w:rsid w:val="002C6F62"/>
    <w:rsid w:val="002C7601"/>
    <w:rsid w:val="002D0470"/>
    <w:rsid w:val="002D0548"/>
    <w:rsid w:val="002D0FB7"/>
    <w:rsid w:val="002D15CE"/>
    <w:rsid w:val="002D16A3"/>
    <w:rsid w:val="002D22C8"/>
    <w:rsid w:val="002D2618"/>
    <w:rsid w:val="002D3A53"/>
    <w:rsid w:val="002D3B0F"/>
    <w:rsid w:val="002D3EFD"/>
    <w:rsid w:val="002D3F99"/>
    <w:rsid w:val="002D48D5"/>
    <w:rsid w:val="002D49E0"/>
    <w:rsid w:val="002D529B"/>
    <w:rsid w:val="002D5A55"/>
    <w:rsid w:val="002D5E76"/>
    <w:rsid w:val="002D6330"/>
    <w:rsid w:val="002D6D70"/>
    <w:rsid w:val="002D7436"/>
    <w:rsid w:val="002D7974"/>
    <w:rsid w:val="002E0054"/>
    <w:rsid w:val="002E0954"/>
    <w:rsid w:val="002E0BA7"/>
    <w:rsid w:val="002E0D32"/>
    <w:rsid w:val="002E129A"/>
    <w:rsid w:val="002E1347"/>
    <w:rsid w:val="002E162B"/>
    <w:rsid w:val="002E168B"/>
    <w:rsid w:val="002E1760"/>
    <w:rsid w:val="002E18DE"/>
    <w:rsid w:val="002E220C"/>
    <w:rsid w:val="002E348C"/>
    <w:rsid w:val="002E384C"/>
    <w:rsid w:val="002E3BCF"/>
    <w:rsid w:val="002E4009"/>
    <w:rsid w:val="002E40B7"/>
    <w:rsid w:val="002E43FD"/>
    <w:rsid w:val="002E4928"/>
    <w:rsid w:val="002E4AB3"/>
    <w:rsid w:val="002E5E8C"/>
    <w:rsid w:val="002E5F27"/>
    <w:rsid w:val="002E5F86"/>
    <w:rsid w:val="002E60AA"/>
    <w:rsid w:val="002E6260"/>
    <w:rsid w:val="002E6E0B"/>
    <w:rsid w:val="002E75BC"/>
    <w:rsid w:val="002E77F9"/>
    <w:rsid w:val="002E7DB5"/>
    <w:rsid w:val="002F05D1"/>
    <w:rsid w:val="002F08FC"/>
    <w:rsid w:val="002F0ABB"/>
    <w:rsid w:val="002F1151"/>
    <w:rsid w:val="002F1AD4"/>
    <w:rsid w:val="002F23D9"/>
    <w:rsid w:val="002F2E36"/>
    <w:rsid w:val="002F31B7"/>
    <w:rsid w:val="002F325D"/>
    <w:rsid w:val="002F351D"/>
    <w:rsid w:val="002F3D3A"/>
    <w:rsid w:val="002F3D72"/>
    <w:rsid w:val="002F3F9F"/>
    <w:rsid w:val="002F4404"/>
    <w:rsid w:val="002F47B5"/>
    <w:rsid w:val="002F5270"/>
    <w:rsid w:val="002F559D"/>
    <w:rsid w:val="002F56FD"/>
    <w:rsid w:val="002F5882"/>
    <w:rsid w:val="002F59CD"/>
    <w:rsid w:val="002F6395"/>
    <w:rsid w:val="002F65F5"/>
    <w:rsid w:val="002F6939"/>
    <w:rsid w:val="002F6EC6"/>
    <w:rsid w:val="002F79BE"/>
    <w:rsid w:val="002F7A82"/>
    <w:rsid w:val="002F7EF9"/>
    <w:rsid w:val="003000CF"/>
    <w:rsid w:val="00300211"/>
    <w:rsid w:val="00300F60"/>
    <w:rsid w:val="00301489"/>
    <w:rsid w:val="00301506"/>
    <w:rsid w:val="00301DC6"/>
    <w:rsid w:val="00302540"/>
    <w:rsid w:val="0030279D"/>
    <w:rsid w:val="00302951"/>
    <w:rsid w:val="0030383E"/>
    <w:rsid w:val="003039C0"/>
    <w:rsid w:val="00303D87"/>
    <w:rsid w:val="00303E51"/>
    <w:rsid w:val="00303ED1"/>
    <w:rsid w:val="00303FF1"/>
    <w:rsid w:val="003045D0"/>
    <w:rsid w:val="00304641"/>
    <w:rsid w:val="0030485E"/>
    <w:rsid w:val="003048D8"/>
    <w:rsid w:val="00305629"/>
    <w:rsid w:val="00305A8A"/>
    <w:rsid w:val="00305EFE"/>
    <w:rsid w:val="003060C7"/>
    <w:rsid w:val="003061AB"/>
    <w:rsid w:val="0030620F"/>
    <w:rsid w:val="00306BCC"/>
    <w:rsid w:val="00306CBA"/>
    <w:rsid w:val="0030746C"/>
    <w:rsid w:val="00307614"/>
    <w:rsid w:val="00307C4C"/>
    <w:rsid w:val="0031044D"/>
    <w:rsid w:val="003106B0"/>
    <w:rsid w:val="00310BCC"/>
    <w:rsid w:val="00310D27"/>
    <w:rsid w:val="00311504"/>
    <w:rsid w:val="00311C58"/>
    <w:rsid w:val="00311E3C"/>
    <w:rsid w:val="00311F00"/>
    <w:rsid w:val="003125C6"/>
    <w:rsid w:val="00313029"/>
    <w:rsid w:val="0031331A"/>
    <w:rsid w:val="003135EA"/>
    <w:rsid w:val="003136B8"/>
    <w:rsid w:val="00313D09"/>
    <w:rsid w:val="003140C3"/>
    <w:rsid w:val="00314D4A"/>
    <w:rsid w:val="003151C6"/>
    <w:rsid w:val="00315F9D"/>
    <w:rsid w:val="003161CD"/>
    <w:rsid w:val="00316704"/>
    <w:rsid w:val="003168D7"/>
    <w:rsid w:val="003169F0"/>
    <w:rsid w:val="00316C6B"/>
    <w:rsid w:val="00317030"/>
    <w:rsid w:val="0031737F"/>
    <w:rsid w:val="003175EB"/>
    <w:rsid w:val="003178DB"/>
    <w:rsid w:val="0032040E"/>
    <w:rsid w:val="0032063D"/>
    <w:rsid w:val="003210A3"/>
    <w:rsid w:val="00321339"/>
    <w:rsid w:val="00321597"/>
    <w:rsid w:val="0032195D"/>
    <w:rsid w:val="00321C5E"/>
    <w:rsid w:val="00321D6E"/>
    <w:rsid w:val="00321E5E"/>
    <w:rsid w:val="00322332"/>
    <w:rsid w:val="003224A1"/>
    <w:rsid w:val="00322E66"/>
    <w:rsid w:val="0032316F"/>
    <w:rsid w:val="00323449"/>
    <w:rsid w:val="00323E8D"/>
    <w:rsid w:val="0032407B"/>
    <w:rsid w:val="0032418D"/>
    <w:rsid w:val="00325083"/>
    <w:rsid w:val="003251CD"/>
    <w:rsid w:val="003255AF"/>
    <w:rsid w:val="003256DB"/>
    <w:rsid w:val="003258BE"/>
    <w:rsid w:val="00326735"/>
    <w:rsid w:val="00326C36"/>
    <w:rsid w:val="00326CD9"/>
    <w:rsid w:val="003272E1"/>
    <w:rsid w:val="0032776C"/>
    <w:rsid w:val="00327ABF"/>
    <w:rsid w:val="00330B62"/>
    <w:rsid w:val="0033115F"/>
    <w:rsid w:val="003328C5"/>
    <w:rsid w:val="00332913"/>
    <w:rsid w:val="00332FA7"/>
    <w:rsid w:val="00333021"/>
    <w:rsid w:val="0033325E"/>
    <w:rsid w:val="003341F4"/>
    <w:rsid w:val="003343C8"/>
    <w:rsid w:val="00334624"/>
    <w:rsid w:val="003347B2"/>
    <w:rsid w:val="00334907"/>
    <w:rsid w:val="003350D4"/>
    <w:rsid w:val="00335386"/>
    <w:rsid w:val="0033539F"/>
    <w:rsid w:val="00335AF3"/>
    <w:rsid w:val="00335B4C"/>
    <w:rsid w:val="00335F99"/>
    <w:rsid w:val="00336284"/>
    <w:rsid w:val="0033647D"/>
    <w:rsid w:val="00336554"/>
    <w:rsid w:val="003403C2"/>
    <w:rsid w:val="00340A12"/>
    <w:rsid w:val="003416F2"/>
    <w:rsid w:val="0034190D"/>
    <w:rsid w:val="00341FD5"/>
    <w:rsid w:val="00342089"/>
    <w:rsid w:val="00342697"/>
    <w:rsid w:val="003426E3"/>
    <w:rsid w:val="00343460"/>
    <w:rsid w:val="0034384D"/>
    <w:rsid w:val="00343D84"/>
    <w:rsid w:val="00344182"/>
    <w:rsid w:val="003446E2"/>
    <w:rsid w:val="003449E5"/>
    <w:rsid w:val="00344E8A"/>
    <w:rsid w:val="00344F8F"/>
    <w:rsid w:val="003456D7"/>
    <w:rsid w:val="003458F9"/>
    <w:rsid w:val="00345AFC"/>
    <w:rsid w:val="00345D0E"/>
    <w:rsid w:val="00346444"/>
    <w:rsid w:val="003469BB"/>
    <w:rsid w:val="00346A11"/>
    <w:rsid w:val="00346AF8"/>
    <w:rsid w:val="003470FF"/>
    <w:rsid w:val="0034764B"/>
    <w:rsid w:val="00347879"/>
    <w:rsid w:val="0035086A"/>
    <w:rsid w:val="003509AC"/>
    <w:rsid w:val="00350AC5"/>
    <w:rsid w:val="00350D6E"/>
    <w:rsid w:val="00350DF1"/>
    <w:rsid w:val="00350E26"/>
    <w:rsid w:val="00351BB8"/>
    <w:rsid w:val="003524CA"/>
    <w:rsid w:val="00352D90"/>
    <w:rsid w:val="00352F03"/>
    <w:rsid w:val="0035314A"/>
    <w:rsid w:val="00353605"/>
    <w:rsid w:val="003541F0"/>
    <w:rsid w:val="00354319"/>
    <w:rsid w:val="00354731"/>
    <w:rsid w:val="00354F08"/>
    <w:rsid w:val="0035597F"/>
    <w:rsid w:val="003562F4"/>
    <w:rsid w:val="0035651B"/>
    <w:rsid w:val="00356D7E"/>
    <w:rsid w:val="00356EBF"/>
    <w:rsid w:val="003602C5"/>
    <w:rsid w:val="003608BC"/>
    <w:rsid w:val="00360C57"/>
    <w:rsid w:val="00360DF9"/>
    <w:rsid w:val="0036128A"/>
    <w:rsid w:val="003612B7"/>
    <w:rsid w:val="0036139F"/>
    <w:rsid w:val="00361C93"/>
    <w:rsid w:val="00361CE3"/>
    <w:rsid w:val="0036211A"/>
    <w:rsid w:val="00362405"/>
    <w:rsid w:val="00362969"/>
    <w:rsid w:val="003631C4"/>
    <w:rsid w:val="00363CDE"/>
    <w:rsid w:val="00364579"/>
    <w:rsid w:val="00365313"/>
    <w:rsid w:val="0036557E"/>
    <w:rsid w:val="00365EEE"/>
    <w:rsid w:val="003665EB"/>
    <w:rsid w:val="00366B57"/>
    <w:rsid w:val="00367041"/>
    <w:rsid w:val="003670B0"/>
    <w:rsid w:val="00367796"/>
    <w:rsid w:val="00367B46"/>
    <w:rsid w:val="00367BEB"/>
    <w:rsid w:val="00367D24"/>
    <w:rsid w:val="00370448"/>
    <w:rsid w:val="0037054A"/>
    <w:rsid w:val="0037111C"/>
    <w:rsid w:val="00371284"/>
    <w:rsid w:val="0037161A"/>
    <w:rsid w:val="003716FA"/>
    <w:rsid w:val="00371AD5"/>
    <w:rsid w:val="00371DD1"/>
    <w:rsid w:val="00372ABE"/>
    <w:rsid w:val="00372B13"/>
    <w:rsid w:val="00372B75"/>
    <w:rsid w:val="00372F4F"/>
    <w:rsid w:val="00372FFA"/>
    <w:rsid w:val="003734E0"/>
    <w:rsid w:val="003736AE"/>
    <w:rsid w:val="00376B07"/>
    <w:rsid w:val="00376CB9"/>
    <w:rsid w:val="00376CD0"/>
    <w:rsid w:val="003773DF"/>
    <w:rsid w:val="003776A0"/>
    <w:rsid w:val="003803E1"/>
    <w:rsid w:val="00380794"/>
    <w:rsid w:val="00381294"/>
    <w:rsid w:val="00381359"/>
    <w:rsid w:val="0038154A"/>
    <w:rsid w:val="00381607"/>
    <w:rsid w:val="0038162A"/>
    <w:rsid w:val="00381DD7"/>
    <w:rsid w:val="00381FD4"/>
    <w:rsid w:val="00382004"/>
    <w:rsid w:val="00382349"/>
    <w:rsid w:val="003825F6"/>
    <w:rsid w:val="0038272B"/>
    <w:rsid w:val="0038291C"/>
    <w:rsid w:val="00382BA1"/>
    <w:rsid w:val="00382BCD"/>
    <w:rsid w:val="00382C74"/>
    <w:rsid w:val="003835FA"/>
    <w:rsid w:val="0038505A"/>
    <w:rsid w:val="003854B2"/>
    <w:rsid w:val="00385503"/>
    <w:rsid w:val="00385912"/>
    <w:rsid w:val="00385D37"/>
    <w:rsid w:val="0038647E"/>
    <w:rsid w:val="003872EB"/>
    <w:rsid w:val="00387A69"/>
    <w:rsid w:val="0039048E"/>
    <w:rsid w:val="00390C9F"/>
    <w:rsid w:val="00390DBF"/>
    <w:rsid w:val="00390FC6"/>
    <w:rsid w:val="00391103"/>
    <w:rsid w:val="00391B87"/>
    <w:rsid w:val="0039251D"/>
    <w:rsid w:val="00392709"/>
    <w:rsid w:val="00392E47"/>
    <w:rsid w:val="00393841"/>
    <w:rsid w:val="003938EB"/>
    <w:rsid w:val="00394918"/>
    <w:rsid w:val="003952B4"/>
    <w:rsid w:val="0039531C"/>
    <w:rsid w:val="00395EC6"/>
    <w:rsid w:val="00395FF0"/>
    <w:rsid w:val="0039620B"/>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BDD"/>
    <w:rsid w:val="003A5213"/>
    <w:rsid w:val="003A5D53"/>
    <w:rsid w:val="003A636F"/>
    <w:rsid w:val="003A6C3A"/>
    <w:rsid w:val="003A715D"/>
    <w:rsid w:val="003A7532"/>
    <w:rsid w:val="003B0FBC"/>
    <w:rsid w:val="003B1419"/>
    <w:rsid w:val="003B14C5"/>
    <w:rsid w:val="003B1B22"/>
    <w:rsid w:val="003B1D17"/>
    <w:rsid w:val="003B1D37"/>
    <w:rsid w:val="003B2235"/>
    <w:rsid w:val="003B23EE"/>
    <w:rsid w:val="003B2670"/>
    <w:rsid w:val="003B2CB9"/>
    <w:rsid w:val="003B2D39"/>
    <w:rsid w:val="003B3389"/>
    <w:rsid w:val="003B35F1"/>
    <w:rsid w:val="003B36C7"/>
    <w:rsid w:val="003B3914"/>
    <w:rsid w:val="003B3BA8"/>
    <w:rsid w:val="003B3C42"/>
    <w:rsid w:val="003B3D99"/>
    <w:rsid w:val="003B4D3B"/>
    <w:rsid w:val="003B4F3F"/>
    <w:rsid w:val="003B5305"/>
    <w:rsid w:val="003B5661"/>
    <w:rsid w:val="003B5C4B"/>
    <w:rsid w:val="003B5C92"/>
    <w:rsid w:val="003B5D3B"/>
    <w:rsid w:val="003B61CD"/>
    <w:rsid w:val="003B67BA"/>
    <w:rsid w:val="003B7C2C"/>
    <w:rsid w:val="003C0746"/>
    <w:rsid w:val="003C15CB"/>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B48"/>
    <w:rsid w:val="003C6D87"/>
    <w:rsid w:val="003C6F4C"/>
    <w:rsid w:val="003C7168"/>
    <w:rsid w:val="003C7212"/>
    <w:rsid w:val="003C7CF0"/>
    <w:rsid w:val="003D0415"/>
    <w:rsid w:val="003D0562"/>
    <w:rsid w:val="003D09C2"/>
    <w:rsid w:val="003D18DB"/>
    <w:rsid w:val="003D207B"/>
    <w:rsid w:val="003D22BC"/>
    <w:rsid w:val="003D2430"/>
    <w:rsid w:val="003D3123"/>
    <w:rsid w:val="003D3146"/>
    <w:rsid w:val="003D3D7B"/>
    <w:rsid w:val="003D3E32"/>
    <w:rsid w:val="003D4047"/>
    <w:rsid w:val="003D4408"/>
    <w:rsid w:val="003D49F8"/>
    <w:rsid w:val="003D513F"/>
    <w:rsid w:val="003D56BE"/>
    <w:rsid w:val="003D75A3"/>
    <w:rsid w:val="003D77F5"/>
    <w:rsid w:val="003D7BCA"/>
    <w:rsid w:val="003E03DC"/>
    <w:rsid w:val="003E04A6"/>
    <w:rsid w:val="003E053D"/>
    <w:rsid w:val="003E0AC8"/>
    <w:rsid w:val="003E1164"/>
    <w:rsid w:val="003E1D9A"/>
    <w:rsid w:val="003E1DE8"/>
    <w:rsid w:val="003E1FD5"/>
    <w:rsid w:val="003E20D7"/>
    <w:rsid w:val="003E224A"/>
    <w:rsid w:val="003E2A81"/>
    <w:rsid w:val="003E2CAE"/>
    <w:rsid w:val="003E3382"/>
    <w:rsid w:val="003E33CA"/>
    <w:rsid w:val="003E38C9"/>
    <w:rsid w:val="003E4142"/>
    <w:rsid w:val="003E5848"/>
    <w:rsid w:val="003E5CEC"/>
    <w:rsid w:val="003E620C"/>
    <w:rsid w:val="003E6583"/>
    <w:rsid w:val="003E68B3"/>
    <w:rsid w:val="003E694E"/>
    <w:rsid w:val="003E695A"/>
    <w:rsid w:val="003E6DAB"/>
    <w:rsid w:val="003E78D0"/>
    <w:rsid w:val="003E796B"/>
    <w:rsid w:val="003E7D81"/>
    <w:rsid w:val="003E7FD2"/>
    <w:rsid w:val="003F09F0"/>
    <w:rsid w:val="003F0ADB"/>
    <w:rsid w:val="003F146F"/>
    <w:rsid w:val="003F1487"/>
    <w:rsid w:val="003F1748"/>
    <w:rsid w:val="003F2591"/>
    <w:rsid w:val="003F26F5"/>
    <w:rsid w:val="003F2803"/>
    <w:rsid w:val="003F2D91"/>
    <w:rsid w:val="003F2EDA"/>
    <w:rsid w:val="003F2EE4"/>
    <w:rsid w:val="003F2EFA"/>
    <w:rsid w:val="003F32B4"/>
    <w:rsid w:val="003F3389"/>
    <w:rsid w:val="003F3455"/>
    <w:rsid w:val="003F3921"/>
    <w:rsid w:val="003F3CF7"/>
    <w:rsid w:val="003F3FEB"/>
    <w:rsid w:val="003F4AE9"/>
    <w:rsid w:val="003F4DB2"/>
    <w:rsid w:val="003F5E04"/>
    <w:rsid w:val="003F5F88"/>
    <w:rsid w:val="003F622C"/>
    <w:rsid w:val="003F65E2"/>
    <w:rsid w:val="003F6A68"/>
    <w:rsid w:val="003F79DB"/>
    <w:rsid w:val="003F7AF6"/>
    <w:rsid w:val="003F7C11"/>
    <w:rsid w:val="00400964"/>
    <w:rsid w:val="00400A1A"/>
    <w:rsid w:val="00400AD4"/>
    <w:rsid w:val="004011FC"/>
    <w:rsid w:val="004013C9"/>
    <w:rsid w:val="00401771"/>
    <w:rsid w:val="00401A7F"/>
    <w:rsid w:val="004022EF"/>
    <w:rsid w:val="00402546"/>
    <w:rsid w:val="0040299C"/>
    <w:rsid w:val="004029D1"/>
    <w:rsid w:val="00402E13"/>
    <w:rsid w:val="00402E6C"/>
    <w:rsid w:val="0040303D"/>
    <w:rsid w:val="0040322D"/>
    <w:rsid w:val="00403B16"/>
    <w:rsid w:val="00403E19"/>
    <w:rsid w:val="0040409A"/>
    <w:rsid w:val="00404207"/>
    <w:rsid w:val="00404216"/>
    <w:rsid w:val="004055DC"/>
    <w:rsid w:val="004056FA"/>
    <w:rsid w:val="004058AA"/>
    <w:rsid w:val="00405C12"/>
    <w:rsid w:val="00406469"/>
    <w:rsid w:val="0040670F"/>
    <w:rsid w:val="00406AEA"/>
    <w:rsid w:val="00406B91"/>
    <w:rsid w:val="00406C0A"/>
    <w:rsid w:val="00406D55"/>
    <w:rsid w:val="00407023"/>
    <w:rsid w:val="00407448"/>
    <w:rsid w:val="00407FD8"/>
    <w:rsid w:val="004101BC"/>
    <w:rsid w:val="00410417"/>
    <w:rsid w:val="00410998"/>
    <w:rsid w:val="00411EBC"/>
    <w:rsid w:val="0041201F"/>
    <w:rsid w:val="00412448"/>
    <w:rsid w:val="00412BA2"/>
    <w:rsid w:val="00412C1F"/>
    <w:rsid w:val="004131F6"/>
    <w:rsid w:val="00413299"/>
    <w:rsid w:val="00413555"/>
    <w:rsid w:val="004137EE"/>
    <w:rsid w:val="00413EA9"/>
    <w:rsid w:val="004142E7"/>
    <w:rsid w:val="004144EA"/>
    <w:rsid w:val="00414F31"/>
    <w:rsid w:val="00415016"/>
    <w:rsid w:val="004150A3"/>
    <w:rsid w:val="0041512F"/>
    <w:rsid w:val="00415172"/>
    <w:rsid w:val="004151BA"/>
    <w:rsid w:val="00415EE4"/>
    <w:rsid w:val="00415FDF"/>
    <w:rsid w:val="0041684B"/>
    <w:rsid w:val="00416D73"/>
    <w:rsid w:val="00416FA0"/>
    <w:rsid w:val="00417F42"/>
    <w:rsid w:val="0042018B"/>
    <w:rsid w:val="004207C5"/>
    <w:rsid w:val="00420C6B"/>
    <w:rsid w:val="00420F2F"/>
    <w:rsid w:val="00421077"/>
    <w:rsid w:val="00421241"/>
    <w:rsid w:val="00421B38"/>
    <w:rsid w:val="00421DED"/>
    <w:rsid w:val="00422510"/>
    <w:rsid w:val="00422A1E"/>
    <w:rsid w:val="00422C79"/>
    <w:rsid w:val="00422EE4"/>
    <w:rsid w:val="00422F35"/>
    <w:rsid w:val="0042304D"/>
    <w:rsid w:val="00423411"/>
    <w:rsid w:val="0042447A"/>
    <w:rsid w:val="00424C2B"/>
    <w:rsid w:val="00424E56"/>
    <w:rsid w:val="004255AC"/>
    <w:rsid w:val="004259AF"/>
    <w:rsid w:val="00425A03"/>
    <w:rsid w:val="00425B63"/>
    <w:rsid w:val="00425FB2"/>
    <w:rsid w:val="00426290"/>
    <w:rsid w:val="004265E6"/>
    <w:rsid w:val="00427119"/>
    <w:rsid w:val="00427731"/>
    <w:rsid w:val="00430029"/>
    <w:rsid w:val="004314E5"/>
    <w:rsid w:val="004314E9"/>
    <w:rsid w:val="004318E2"/>
    <w:rsid w:val="004319AD"/>
    <w:rsid w:val="004319FB"/>
    <w:rsid w:val="0043281C"/>
    <w:rsid w:val="00432DAF"/>
    <w:rsid w:val="00433A5E"/>
    <w:rsid w:val="0043456E"/>
    <w:rsid w:val="00434C66"/>
    <w:rsid w:val="00434E54"/>
    <w:rsid w:val="00435B58"/>
    <w:rsid w:val="0043607F"/>
    <w:rsid w:val="00436097"/>
    <w:rsid w:val="004362C0"/>
    <w:rsid w:val="004365E7"/>
    <w:rsid w:val="00436D39"/>
    <w:rsid w:val="00436F5E"/>
    <w:rsid w:val="004371BB"/>
    <w:rsid w:val="004372F4"/>
    <w:rsid w:val="004403D8"/>
    <w:rsid w:val="00440851"/>
    <w:rsid w:val="004408EB"/>
    <w:rsid w:val="00440C60"/>
    <w:rsid w:val="0044140D"/>
    <w:rsid w:val="00441804"/>
    <w:rsid w:val="00441D7D"/>
    <w:rsid w:val="00442794"/>
    <w:rsid w:val="0044282D"/>
    <w:rsid w:val="0044286D"/>
    <w:rsid w:val="00442A60"/>
    <w:rsid w:val="00442C18"/>
    <w:rsid w:val="00442F40"/>
    <w:rsid w:val="004433A7"/>
    <w:rsid w:val="00443826"/>
    <w:rsid w:val="00443ADD"/>
    <w:rsid w:val="0044400E"/>
    <w:rsid w:val="004455FF"/>
    <w:rsid w:val="00446194"/>
    <w:rsid w:val="00447436"/>
    <w:rsid w:val="00450368"/>
    <w:rsid w:val="00450780"/>
    <w:rsid w:val="0045152D"/>
    <w:rsid w:val="00452264"/>
    <w:rsid w:val="00452CFE"/>
    <w:rsid w:val="00453255"/>
    <w:rsid w:val="004541AB"/>
    <w:rsid w:val="00454B35"/>
    <w:rsid w:val="00454CA5"/>
    <w:rsid w:val="00455205"/>
    <w:rsid w:val="00455252"/>
    <w:rsid w:val="0045582A"/>
    <w:rsid w:val="00455B8F"/>
    <w:rsid w:val="00456411"/>
    <w:rsid w:val="004570D7"/>
    <w:rsid w:val="004573BB"/>
    <w:rsid w:val="00457439"/>
    <w:rsid w:val="00457D35"/>
    <w:rsid w:val="00457EFA"/>
    <w:rsid w:val="00460167"/>
    <w:rsid w:val="0046099D"/>
    <w:rsid w:val="00461259"/>
    <w:rsid w:val="004619D0"/>
    <w:rsid w:val="00461B48"/>
    <w:rsid w:val="00462690"/>
    <w:rsid w:val="00462AB7"/>
    <w:rsid w:val="00463694"/>
    <w:rsid w:val="004636B7"/>
    <w:rsid w:val="00463A7E"/>
    <w:rsid w:val="004641C2"/>
    <w:rsid w:val="00464422"/>
    <w:rsid w:val="004649B3"/>
    <w:rsid w:val="0046537F"/>
    <w:rsid w:val="004659A8"/>
    <w:rsid w:val="00466452"/>
    <w:rsid w:val="0046694C"/>
    <w:rsid w:val="004671FF"/>
    <w:rsid w:val="0046778E"/>
    <w:rsid w:val="00467AB6"/>
    <w:rsid w:val="004701B8"/>
    <w:rsid w:val="00470DF2"/>
    <w:rsid w:val="00471151"/>
    <w:rsid w:val="004711D3"/>
    <w:rsid w:val="004712C3"/>
    <w:rsid w:val="0047195D"/>
    <w:rsid w:val="00471C23"/>
    <w:rsid w:val="00471FA8"/>
    <w:rsid w:val="0047201F"/>
    <w:rsid w:val="00472953"/>
    <w:rsid w:val="00472E0E"/>
    <w:rsid w:val="00474129"/>
    <w:rsid w:val="0047431F"/>
    <w:rsid w:val="004744A2"/>
    <w:rsid w:val="00476061"/>
    <w:rsid w:val="00476417"/>
    <w:rsid w:val="00476708"/>
    <w:rsid w:val="00476A15"/>
    <w:rsid w:val="004772E3"/>
    <w:rsid w:val="00477471"/>
    <w:rsid w:val="00477AF8"/>
    <w:rsid w:val="00477F2E"/>
    <w:rsid w:val="00480063"/>
    <w:rsid w:val="004809A8"/>
    <w:rsid w:val="00480D3D"/>
    <w:rsid w:val="0048165E"/>
    <w:rsid w:val="004817CC"/>
    <w:rsid w:val="00481D67"/>
    <w:rsid w:val="00482461"/>
    <w:rsid w:val="00482C7A"/>
    <w:rsid w:val="0048370F"/>
    <w:rsid w:val="004837D7"/>
    <w:rsid w:val="00483B14"/>
    <w:rsid w:val="00483B8A"/>
    <w:rsid w:val="0048408B"/>
    <w:rsid w:val="00484320"/>
    <w:rsid w:val="0048486D"/>
    <w:rsid w:val="00484891"/>
    <w:rsid w:val="004848C8"/>
    <w:rsid w:val="00484A3C"/>
    <w:rsid w:val="00484D8D"/>
    <w:rsid w:val="00485400"/>
    <w:rsid w:val="00485837"/>
    <w:rsid w:val="00485937"/>
    <w:rsid w:val="0048609B"/>
    <w:rsid w:val="004860D0"/>
    <w:rsid w:val="00486566"/>
    <w:rsid w:val="004869E8"/>
    <w:rsid w:val="004873C6"/>
    <w:rsid w:val="0048779F"/>
    <w:rsid w:val="004914AA"/>
    <w:rsid w:val="004914EC"/>
    <w:rsid w:val="0049155A"/>
    <w:rsid w:val="00491C4F"/>
    <w:rsid w:val="00491D1A"/>
    <w:rsid w:val="00492148"/>
    <w:rsid w:val="004922F4"/>
    <w:rsid w:val="0049248C"/>
    <w:rsid w:val="00492508"/>
    <w:rsid w:val="00492BEA"/>
    <w:rsid w:val="004932C6"/>
    <w:rsid w:val="0049353D"/>
    <w:rsid w:val="0049356D"/>
    <w:rsid w:val="004936BF"/>
    <w:rsid w:val="00493D1F"/>
    <w:rsid w:val="00494A19"/>
    <w:rsid w:val="00495018"/>
    <w:rsid w:val="00495116"/>
    <w:rsid w:val="0049543F"/>
    <w:rsid w:val="00495A93"/>
    <w:rsid w:val="00495BCF"/>
    <w:rsid w:val="00495D80"/>
    <w:rsid w:val="004967B1"/>
    <w:rsid w:val="00497516"/>
    <w:rsid w:val="0049780B"/>
    <w:rsid w:val="00497DF8"/>
    <w:rsid w:val="004A0858"/>
    <w:rsid w:val="004A0AEA"/>
    <w:rsid w:val="004A10BE"/>
    <w:rsid w:val="004A165D"/>
    <w:rsid w:val="004A1764"/>
    <w:rsid w:val="004A17F4"/>
    <w:rsid w:val="004A188F"/>
    <w:rsid w:val="004A1A53"/>
    <w:rsid w:val="004A1A89"/>
    <w:rsid w:val="004A239E"/>
    <w:rsid w:val="004A246F"/>
    <w:rsid w:val="004A2546"/>
    <w:rsid w:val="004A2636"/>
    <w:rsid w:val="004A2F58"/>
    <w:rsid w:val="004A3190"/>
    <w:rsid w:val="004A37E3"/>
    <w:rsid w:val="004A381C"/>
    <w:rsid w:val="004A3C0D"/>
    <w:rsid w:val="004A4057"/>
    <w:rsid w:val="004A42AE"/>
    <w:rsid w:val="004A4471"/>
    <w:rsid w:val="004A47CA"/>
    <w:rsid w:val="004A4B5D"/>
    <w:rsid w:val="004A501B"/>
    <w:rsid w:val="004A535F"/>
    <w:rsid w:val="004A5543"/>
    <w:rsid w:val="004A57A5"/>
    <w:rsid w:val="004A5828"/>
    <w:rsid w:val="004A58AF"/>
    <w:rsid w:val="004A6561"/>
    <w:rsid w:val="004A6685"/>
    <w:rsid w:val="004A6C36"/>
    <w:rsid w:val="004A6D78"/>
    <w:rsid w:val="004A7540"/>
    <w:rsid w:val="004A7A2F"/>
    <w:rsid w:val="004B0303"/>
    <w:rsid w:val="004B0419"/>
    <w:rsid w:val="004B060A"/>
    <w:rsid w:val="004B0649"/>
    <w:rsid w:val="004B069F"/>
    <w:rsid w:val="004B09D3"/>
    <w:rsid w:val="004B09D9"/>
    <w:rsid w:val="004B1263"/>
    <w:rsid w:val="004B12A2"/>
    <w:rsid w:val="004B1DDD"/>
    <w:rsid w:val="004B28C4"/>
    <w:rsid w:val="004B2C2A"/>
    <w:rsid w:val="004B2DFB"/>
    <w:rsid w:val="004B2F0B"/>
    <w:rsid w:val="004B39A8"/>
    <w:rsid w:val="004B3D74"/>
    <w:rsid w:val="004B40FA"/>
    <w:rsid w:val="004B411F"/>
    <w:rsid w:val="004B4170"/>
    <w:rsid w:val="004B442C"/>
    <w:rsid w:val="004B4480"/>
    <w:rsid w:val="004B52BE"/>
    <w:rsid w:val="004B5815"/>
    <w:rsid w:val="004B5876"/>
    <w:rsid w:val="004B5DAE"/>
    <w:rsid w:val="004B5E0B"/>
    <w:rsid w:val="004B5F62"/>
    <w:rsid w:val="004B60EC"/>
    <w:rsid w:val="004B6421"/>
    <w:rsid w:val="004B6525"/>
    <w:rsid w:val="004B69E3"/>
    <w:rsid w:val="004B6CA1"/>
    <w:rsid w:val="004B6E78"/>
    <w:rsid w:val="004B73B7"/>
    <w:rsid w:val="004B751E"/>
    <w:rsid w:val="004B780B"/>
    <w:rsid w:val="004B79DF"/>
    <w:rsid w:val="004C032D"/>
    <w:rsid w:val="004C0495"/>
    <w:rsid w:val="004C0711"/>
    <w:rsid w:val="004C0D59"/>
    <w:rsid w:val="004C113C"/>
    <w:rsid w:val="004C14BF"/>
    <w:rsid w:val="004C22BF"/>
    <w:rsid w:val="004C27DE"/>
    <w:rsid w:val="004C2904"/>
    <w:rsid w:val="004C29BB"/>
    <w:rsid w:val="004C357A"/>
    <w:rsid w:val="004C489B"/>
    <w:rsid w:val="004C4A94"/>
    <w:rsid w:val="004C552F"/>
    <w:rsid w:val="004C5A58"/>
    <w:rsid w:val="004C5C6A"/>
    <w:rsid w:val="004C6AB8"/>
    <w:rsid w:val="004C6FF3"/>
    <w:rsid w:val="004C71D6"/>
    <w:rsid w:val="004C737D"/>
    <w:rsid w:val="004D04C2"/>
    <w:rsid w:val="004D080D"/>
    <w:rsid w:val="004D09AC"/>
    <w:rsid w:val="004D0A8E"/>
    <w:rsid w:val="004D1008"/>
    <w:rsid w:val="004D1743"/>
    <w:rsid w:val="004D1F40"/>
    <w:rsid w:val="004D1F95"/>
    <w:rsid w:val="004D2536"/>
    <w:rsid w:val="004D2576"/>
    <w:rsid w:val="004D2793"/>
    <w:rsid w:val="004D2831"/>
    <w:rsid w:val="004D2AA1"/>
    <w:rsid w:val="004D2BF1"/>
    <w:rsid w:val="004D2C08"/>
    <w:rsid w:val="004D2DCA"/>
    <w:rsid w:val="004D4489"/>
    <w:rsid w:val="004D471D"/>
    <w:rsid w:val="004D565D"/>
    <w:rsid w:val="004D5D80"/>
    <w:rsid w:val="004D5E2C"/>
    <w:rsid w:val="004D6ABC"/>
    <w:rsid w:val="004D6C82"/>
    <w:rsid w:val="004D704C"/>
    <w:rsid w:val="004D743D"/>
    <w:rsid w:val="004D7579"/>
    <w:rsid w:val="004D77C0"/>
    <w:rsid w:val="004E04D4"/>
    <w:rsid w:val="004E0BA1"/>
    <w:rsid w:val="004E1048"/>
    <w:rsid w:val="004E114F"/>
    <w:rsid w:val="004E115F"/>
    <w:rsid w:val="004E2AA1"/>
    <w:rsid w:val="004E2B3D"/>
    <w:rsid w:val="004E2DAE"/>
    <w:rsid w:val="004E37AA"/>
    <w:rsid w:val="004E3EB5"/>
    <w:rsid w:val="004E4525"/>
    <w:rsid w:val="004E4AC9"/>
    <w:rsid w:val="004E5319"/>
    <w:rsid w:val="004E657E"/>
    <w:rsid w:val="004E6ACE"/>
    <w:rsid w:val="004E7139"/>
    <w:rsid w:val="004F0682"/>
    <w:rsid w:val="004F096D"/>
    <w:rsid w:val="004F0A42"/>
    <w:rsid w:val="004F0B85"/>
    <w:rsid w:val="004F17EC"/>
    <w:rsid w:val="004F2379"/>
    <w:rsid w:val="004F2880"/>
    <w:rsid w:val="004F2C0B"/>
    <w:rsid w:val="004F34B5"/>
    <w:rsid w:val="004F3681"/>
    <w:rsid w:val="004F3921"/>
    <w:rsid w:val="004F3FED"/>
    <w:rsid w:val="004F427E"/>
    <w:rsid w:val="004F4D41"/>
    <w:rsid w:val="004F5B8C"/>
    <w:rsid w:val="004F6D84"/>
    <w:rsid w:val="004F73A8"/>
    <w:rsid w:val="004F74ED"/>
    <w:rsid w:val="00500644"/>
    <w:rsid w:val="005009FA"/>
    <w:rsid w:val="00500F4A"/>
    <w:rsid w:val="00501B52"/>
    <w:rsid w:val="00501D1C"/>
    <w:rsid w:val="00501D91"/>
    <w:rsid w:val="00502A79"/>
    <w:rsid w:val="00502AF1"/>
    <w:rsid w:val="005045C3"/>
    <w:rsid w:val="00504AA8"/>
    <w:rsid w:val="00505090"/>
    <w:rsid w:val="0050531C"/>
    <w:rsid w:val="00505D98"/>
    <w:rsid w:val="00505FEC"/>
    <w:rsid w:val="00506148"/>
    <w:rsid w:val="005061ED"/>
    <w:rsid w:val="005062EF"/>
    <w:rsid w:val="0050635A"/>
    <w:rsid w:val="005070AE"/>
    <w:rsid w:val="00507336"/>
    <w:rsid w:val="00507475"/>
    <w:rsid w:val="00507652"/>
    <w:rsid w:val="00507AE1"/>
    <w:rsid w:val="00507DA3"/>
    <w:rsid w:val="00507DE0"/>
    <w:rsid w:val="005105C7"/>
    <w:rsid w:val="00510E87"/>
    <w:rsid w:val="00510FC5"/>
    <w:rsid w:val="00511244"/>
    <w:rsid w:val="00511390"/>
    <w:rsid w:val="005114A3"/>
    <w:rsid w:val="00511E1A"/>
    <w:rsid w:val="0051216B"/>
    <w:rsid w:val="00512185"/>
    <w:rsid w:val="005131C8"/>
    <w:rsid w:val="00513220"/>
    <w:rsid w:val="00513D9D"/>
    <w:rsid w:val="00514D03"/>
    <w:rsid w:val="005162A2"/>
    <w:rsid w:val="005162B6"/>
    <w:rsid w:val="00516615"/>
    <w:rsid w:val="00517185"/>
    <w:rsid w:val="005172A2"/>
    <w:rsid w:val="005175FC"/>
    <w:rsid w:val="005176EA"/>
    <w:rsid w:val="00517A6E"/>
    <w:rsid w:val="00520002"/>
    <w:rsid w:val="00520014"/>
    <w:rsid w:val="00520270"/>
    <w:rsid w:val="00520513"/>
    <w:rsid w:val="00520751"/>
    <w:rsid w:val="00520B9F"/>
    <w:rsid w:val="005213F4"/>
    <w:rsid w:val="005218C8"/>
    <w:rsid w:val="00521BB8"/>
    <w:rsid w:val="00521F40"/>
    <w:rsid w:val="00522A05"/>
    <w:rsid w:val="00522A15"/>
    <w:rsid w:val="00522B70"/>
    <w:rsid w:val="005233E6"/>
    <w:rsid w:val="00523B1F"/>
    <w:rsid w:val="00523F9C"/>
    <w:rsid w:val="00524B0B"/>
    <w:rsid w:val="00524C7D"/>
    <w:rsid w:val="0052527F"/>
    <w:rsid w:val="00525613"/>
    <w:rsid w:val="005256A3"/>
    <w:rsid w:val="00525725"/>
    <w:rsid w:val="00525867"/>
    <w:rsid w:val="00525A20"/>
    <w:rsid w:val="00525F14"/>
    <w:rsid w:val="005261B2"/>
    <w:rsid w:val="00526535"/>
    <w:rsid w:val="005266EA"/>
    <w:rsid w:val="005267A9"/>
    <w:rsid w:val="00526DF6"/>
    <w:rsid w:val="00527084"/>
    <w:rsid w:val="00527441"/>
    <w:rsid w:val="0052781C"/>
    <w:rsid w:val="00527EA9"/>
    <w:rsid w:val="00530077"/>
    <w:rsid w:val="0053027D"/>
    <w:rsid w:val="00530E46"/>
    <w:rsid w:val="0053126F"/>
    <w:rsid w:val="00531AE8"/>
    <w:rsid w:val="00531E8A"/>
    <w:rsid w:val="0053242D"/>
    <w:rsid w:val="00532853"/>
    <w:rsid w:val="00532A2A"/>
    <w:rsid w:val="00532B17"/>
    <w:rsid w:val="00532B38"/>
    <w:rsid w:val="00533826"/>
    <w:rsid w:val="00533AEF"/>
    <w:rsid w:val="00533C74"/>
    <w:rsid w:val="00533FB3"/>
    <w:rsid w:val="00534555"/>
    <w:rsid w:val="00534A5D"/>
    <w:rsid w:val="00534AAD"/>
    <w:rsid w:val="005352EC"/>
    <w:rsid w:val="005358A4"/>
    <w:rsid w:val="005366B2"/>
    <w:rsid w:val="005370CD"/>
    <w:rsid w:val="0053759E"/>
    <w:rsid w:val="005376A9"/>
    <w:rsid w:val="005378C4"/>
    <w:rsid w:val="00537C87"/>
    <w:rsid w:val="00540AE5"/>
    <w:rsid w:val="00540DE1"/>
    <w:rsid w:val="00540E71"/>
    <w:rsid w:val="00542CA1"/>
    <w:rsid w:val="00543198"/>
    <w:rsid w:val="00543443"/>
    <w:rsid w:val="00543B1D"/>
    <w:rsid w:val="00544193"/>
    <w:rsid w:val="00544864"/>
    <w:rsid w:val="00544B0F"/>
    <w:rsid w:val="00544D33"/>
    <w:rsid w:val="0054508C"/>
    <w:rsid w:val="0054525D"/>
    <w:rsid w:val="0054536F"/>
    <w:rsid w:val="00546687"/>
    <w:rsid w:val="005469F5"/>
    <w:rsid w:val="005470CE"/>
    <w:rsid w:val="005502DC"/>
    <w:rsid w:val="00550C16"/>
    <w:rsid w:val="00550C79"/>
    <w:rsid w:val="00551050"/>
    <w:rsid w:val="005510CF"/>
    <w:rsid w:val="005517E1"/>
    <w:rsid w:val="0055185D"/>
    <w:rsid w:val="005518CA"/>
    <w:rsid w:val="00551FFB"/>
    <w:rsid w:val="005520FE"/>
    <w:rsid w:val="005522F5"/>
    <w:rsid w:val="0055237E"/>
    <w:rsid w:val="00552973"/>
    <w:rsid w:val="00552BB7"/>
    <w:rsid w:val="00552EEE"/>
    <w:rsid w:val="005548DD"/>
    <w:rsid w:val="00554AB5"/>
    <w:rsid w:val="00554FA7"/>
    <w:rsid w:val="00555917"/>
    <w:rsid w:val="00555B79"/>
    <w:rsid w:val="0055604E"/>
    <w:rsid w:val="00556927"/>
    <w:rsid w:val="00556A50"/>
    <w:rsid w:val="005570A4"/>
    <w:rsid w:val="005571C5"/>
    <w:rsid w:val="005572BA"/>
    <w:rsid w:val="0055769A"/>
    <w:rsid w:val="00557CB1"/>
    <w:rsid w:val="005603D1"/>
    <w:rsid w:val="00560948"/>
    <w:rsid w:val="00560C88"/>
    <w:rsid w:val="00560E14"/>
    <w:rsid w:val="00561046"/>
    <w:rsid w:val="00561763"/>
    <w:rsid w:val="005617C0"/>
    <w:rsid w:val="00561C07"/>
    <w:rsid w:val="00561EC5"/>
    <w:rsid w:val="00562694"/>
    <w:rsid w:val="005627EB"/>
    <w:rsid w:val="00563292"/>
    <w:rsid w:val="00563541"/>
    <w:rsid w:val="005640D7"/>
    <w:rsid w:val="005641D6"/>
    <w:rsid w:val="00564510"/>
    <w:rsid w:val="00564C97"/>
    <w:rsid w:val="005651E0"/>
    <w:rsid w:val="0056552E"/>
    <w:rsid w:val="005659C9"/>
    <w:rsid w:val="00565E26"/>
    <w:rsid w:val="00566289"/>
    <w:rsid w:val="00566B5F"/>
    <w:rsid w:val="0056737E"/>
    <w:rsid w:val="00567956"/>
    <w:rsid w:val="00567EA8"/>
    <w:rsid w:val="005713C2"/>
    <w:rsid w:val="005714BA"/>
    <w:rsid w:val="00571BE4"/>
    <w:rsid w:val="00571E8B"/>
    <w:rsid w:val="00571F61"/>
    <w:rsid w:val="00572970"/>
    <w:rsid w:val="00572F88"/>
    <w:rsid w:val="005732A2"/>
    <w:rsid w:val="005732B7"/>
    <w:rsid w:val="005736D1"/>
    <w:rsid w:val="00574009"/>
    <w:rsid w:val="005746C0"/>
    <w:rsid w:val="00574793"/>
    <w:rsid w:val="00574CFA"/>
    <w:rsid w:val="005751E8"/>
    <w:rsid w:val="00575930"/>
    <w:rsid w:val="005763C4"/>
    <w:rsid w:val="0057657D"/>
    <w:rsid w:val="005765D9"/>
    <w:rsid w:val="00576BE4"/>
    <w:rsid w:val="00576EA3"/>
    <w:rsid w:val="0057717D"/>
    <w:rsid w:val="005771CE"/>
    <w:rsid w:val="005776D5"/>
    <w:rsid w:val="00580627"/>
    <w:rsid w:val="005809AD"/>
    <w:rsid w:val="00580DE8"/>
    <w:rsid w:val="00581068"/>
    <w:rsid w:val="00581110"/>
    <w:rsid w:val="00581491"/>
    <w:rsid w:val="00581663"/>
    <w:rsid w:val="005822A2"/>
    <w:rsid w:val="00582616"/>
    <w:rsid w:val="005833D5"/>
    <w:rsid w:val="005836F2"/>
    <w:rsid w:val="0058416D"/>
    <w:rsid w:val="005842E5"/>
    <w:rsid w:val="0058489C"/>
    <w:rsid w:val="00584F9C"/>
    <w:rsid w:val="00585F9F"/>
    <w:rsid w:val="0058660D"/>
    <w:rsid w:val="005866CF"/>
    <w:rsid w:val="00586B57"/>
    <w:rsid w:val="00587307"/>
    <w:rsid w:val="0058799A"/>
    <w:rsid w:val="00587CBC"/>
    <w:rsid w:val="00590651"/>
    <w:rsid w:val="00590FCA"/>
    <w:rsid w:val="00591170"/>
    <w:rsid w:val="0059148D"/>
    <w:rsid w:val="00591600"/>
    <w:rsid w:val="005916E1"/>
    <w:rsid w:val="00591C73"/>
    <w:rsid w:val="00591D3F"/>
    <w:rsid w:val="005928E8"/>
    <w:rsid w:val="00592B50"/>
    <w:rsid w:val="00592F61"/>
    <w:rsid w:val="00592FB6"/>
    <w:rsid w:val="00593593"/>
    <w:rsid w:val="00593975"/>
    <w:rsid w:val="00593987"/>
    <w:rsid w:val="00594611"/>
    <w:rsid w:val="005946AB"/>
    <w:rsid w:val="00594847"/>
    <w:rsid w:val="00594A99"/>
    <w:rsid w:val="00594CE5"/>
    <w:rsid w:val="00595155"/>
    <w:rsid w:val="005955E1"/>
    <w:rsid w:val="005958F0"/>
    <w:rsid w:val="00596515"/>
    <w:rsid w:val="005967F3"/>
    <w:rsid w:val="0059686D"/>
    <w:rsid w:val="00596DDD"/>
    <w:rsid w:val="00596F2A"/>
    <w:rsid w:val="0059759D"/>
    <w:rsid w:val="00597621"/>
    <w:rsid w:val="00597D4F"/>
    <w:rsid w:val="005A08CB"/>
    <w:rsid w:val="005A10A1"/>
    <w:rsid w:val="005A10C2"/>
    <w:rsid w:val="005A21B3"/>
    <w:rsid w:val="005A2EA3"/>
    <w:rsid w:val="005A3008"/>
    <w:rsid w:val="005A3150"/>
    <w:rsid w:val="005A3A10"/>
    <w:rsid w:val="005A3AA7"/>
    <w:rsid w:val="005A46F5"/>
    <w:rsid w:val="005A4F0C"/>
    <w:rsid w:val="005A5922"/>
    <w:rsid w:val="005A5A37"/>
    <w:rsid w:val="005A5E14"/>
    <w:rsid w:val="005A5E32"/>
    <w:rsid w:val="005A635E"/>
    <w:rsid w:val="005A6885"/>
    <w:rsid w:val="005A6985"/>
    <w:rsid w:val="005A6B7C"/>
    <w:rsid w:val="005A6BAC"/>
    <w:rsid w:val="005A6CE3"/>
    <w:rsid w:val="005A6F17"/>
    <w:rsid w:val="005A7725"/>
    <w:rsid w:val="005A77FE"/>
    <w:rsid w:val="005A7EB2"/>
    <w:rsid w:val="005B1177"/>
    <w:rsid w:val="005B15A9"/>
    <w:rsid w:val="005B178C"/>
    <w:rsid w:val="005B1F1C"/>
    <w:rsid w:val="005B2388"/>
    <w:rsid w:val="005B2503"/>
    <w:rsid w:val="005B2CF1"/>
    <w:rsid w:val="005B361A"/>
    <w:rsid w:val="005B3626"/>
    <w:rsid w:val="005B38FD"/>
    <w:rsid w:val="005B40EA"/>
    <w:rsid w:val="005B4621"/>
    <w:rsid w:val="005B4DBB"/>
    <w:rsid w:val="005B54E5"/>
    <w:rsid w:val="005B6259"/>
    <w:rsid w:val="005B64CA"/>
    <w:rsid w:val="005B7498"/>
    <w:rsid w:val="005B7796"/>
    <w:rsid w:val="005B79FB"/>
    <w:rsid w:val="005B7E1C"/>
    <w:rsid w:val="005C0D3E"/>
    <w:rsid w:val="005C15FF"/>
    <w:rsid w:val="005C16B9"/>
    <w:rsid w:val="005C255D"/>
    <w:rsid w:val="005C2CB1"/>
    <w:rsid w:val="005C384F"/>
    <w:rsid w:val="005C423F"/>
    <w:rsid w:val="005C4527"/>
    <w:rsid w:val="005C4C5F"/>
    <w:rsid w:val="005C5162"/>
    <w:rsid w:val="005C5844"/>
    <w:rsid w:val="005C5F2F"/>
    <w:rsid w:val="005C6310"/>
    <w:rsid w:val="005C77F9"/>
    <w:rsid w:val="005C7EE8"/>
    <w:rsid w:val="005D0B2B"/>
    <w:rsid w:val="005D0CB5"/>
    <w:rsid w:val="005D1110"/>
    <w:rsid w:val="005D16C2"/>
    <w:rsid w:val="005D1AAB"/>
    <w:rsid w:val="005D215D"/>
    <w:rsid w:val="005D22D1"/>
    <w:rsid w:val="005D255A"/>
    <w:rsid w:val="005D27D5"/>
    <w:rsid w:val="005D289D"/>
    <w:rsid w:val="005D308B"/>
    <w:rsid w:val="005D32F3"/>
    <w:rsid w:val="005D3519"/>
    <w:rsid w:val="005D3CB3"/>
    <w:rsid w:val="005D3DC4"/>
    <w:rsid w:val="005D3F0A"/>
    <w:rsid w:val="005D419B"/>
    <w:rsid w:val="005D4430"/>
    <w:rsid w:val="005D46BF"/>
    <w:rsid w:val="005D4A0B"/>
    <w:rsid w:val="005D54C7"/>
    <w:rsid w:val="005D58EB"/>
    <w:rsid w:val="005D609F"/>
    <w:rsid w:val="005D60BC"/>
    <w:rsid w:val="005D63EE"/>
    <w:rsid w:val="005D63F8"/>
    <w:rsid w:val="005D6A46"/>
    <w:rsid w:val="005D6A58"/>
    <w:rsid w:val="005E0329"/>
    <w:rsid w:val="005E0A21"/>
    <w:rsid w:val="005E0A3D"/>
    <w:rsid w:val="005E166F"/>
    <w:rsid w:val="005E17C3"/>
    <w:rsid w:val="005E20DC"/>
    <w:rsid w:val="005E22C3"/>
    <w:rsid w:val="005E2837"/>
    <w:rsid w:val="005E2ADF"/>
    <w:rsid w:val="005E39BA"/>
    <w:rsid w:val="005E3B55"/>
    <w:rsid w:val="005E3B6A"/>
    <w:rsid w:val="005E3B74"/>
    <w:rsid w:val="005E44B7"/>
    <w:rsid w:val="005E4745"/>
    <w:rsid w:val="005E4A45"/>
    <w:rsid w:val="005E4A52"/>
    <w:rsid w:val="005E4AAD"/>
    <w:rsid w:val="005E4C44"/>
    <w:rsid w:val="005E4EDC"/>
    <w:rsid w:val="005E4F16"/>
    <w:rsid w:val="005E4FA3"/>
    <w:rsid w:val="005E6241"/>
    <w:rsid w:val="005E6A74"/>
    <w:rsid w:val="005E706C"/>
    <w:rsid w:val="005E73DF"/>
    <w:rsid w:val="005E784E"/>
    <w:rsid w:val="005E7850"/>
    <w:rsid w:val="005E78E6"/>
    <w:rsid w:val="005E7F5E"/>
    <w:rsid w:val="005F0132"/>
    <w:rsid w:val="005F0550"/>
    <w:rsid w:val="005F05B3"/>
    <w:rsid w:val="005F0698"/>
    <w:rsid w:val="005F1754"/>
    <w:rsid w:val="005F1F9F"/>
    <w:rsid w:val="005F2373"/>
    <w:rsid w:val="005F244B"/>
    <w:rsid w:val="005F2647"/>
    <w:rsid w:val="005F2967"/>
    <w:rsid w:val="005F2D66"/>
    <w:rsid w:val="005F2EDE"/>
    <w:rsid w:val="005F3BC7"/>
    <w:rsid w:val="005F463D"/>
    <w:rsid w:val="005F4AC1"/>
    <w:rsid w:val="005F5FA8"/>
    <w:rsid w:val="005F64BF"/>
    <w:rsid w:val="005F668D"/>
    <w:rsid w:val="005F695A"/>
    <w:rsid w:val="005F7289"/>
    <w:rsid w:val="005F76EE"/>
    <w:rsid w:val="006004E1"/>
    <w:rsid w:val="00600E46"/>
    <w:rsid w:val="00600F2A"/>
    <w:rsid w:val="0060189B"/>
    <w:rsid w:val="00601D35"/>
    <w:rsid w:val="00601E4E"/>
    <w:rsid w:val="0060263D"/>
    <w:rsid w:val="0060266B"/>
    <w:rsid w:val="00602859"/>
    <w:rsid w:val="00602AD5"/>
    <w:rsid w:val="00603C44"/>
    <w:rsid w:val="006043AA"/>
    <w:rsid w:val="00604617"/>
    <w:rsid w:val="00604834"/>
    <w:rsid w:val="00604D50"/>
    <w:rsid w:val="0060554D"/>
    <w:rsid w:val="00605DFE"/>
    <w:rsid w:val="00606875"/>
    <w:rsid w:val="00606C9E"/>
    <w:rsid w:val="00606CDA"/>
    <w:rsid w:val="00606EFB"/>
    <w:rsid w:val="00606F86"/>
    <w:rsid w:val="0060751C"/>
    <w:rsid w:val="00607898"/>
    <w:rsid w:val="006078B7"/>
    <w:rsid w:val="00610B1E"/>
    <w:rsid w:val="0061108F"/>
    <w:rsid w:val="0061128E"/>
    <w:rsid w:val="006113F3"/>
    <w:rsid w:val="00611E2D"/>
    <w:rsid w:val="00612D5B"/>
    <w:rsid w:val="00612F69"/>
    <w:rsid w:val="006136A5"/>
    <w:rsid w:val="00613A04"/>
    <w:rsid w:val="006150CF"/>
    <w:rsid w:val="006150ED"/>
    <w:rsid w:val="00615BB4"/>
    <w:rsid w:val="00615E72"/>
    <w:rsid w:val="00616E8F"/>
    <w:rsid w:val="00617109"/>
    <w:rsid w:val="00620201"/>
    <w:rsid w:val="00620535"/>
    <w:rsid w:val="00620826"/>
    <w:rsid w:val="00621412"/>
    <w:rsid w:val="00621C76"/>
    <w:rsid w:val="0062271D"/>
    <w:rsid w:val="006229F3"/>
    <w:rsid w:val="0062337A"/>
    <w:rsid w:val="006235E7"/>
    <w:rsid w:val="00623A84"/>
    <w:rsid w:val="00624A84"/>
    <w:rsid w:val="006255F0"/>
    <w:rsid w:val="00625CC2"/>
    <w:rsid w:val="0062632A"/>
    <w:rsid w:val="006266EC"/>
    <w:rsid w:val="00626BE5"/>
    <w:rsid w:val="006271BB"/>
    <w:rsid w:val="006271D6"/>
    <w:rsid w:val="00627999"/>
    <w:rsid w:val="0063046B"/>
    <w:rsid w:val="006312B4"/>
    <w:rsid w:val="00631511"/>
    <w:rsid w:val="006317C0"/>
    <w:rsid w:val="00632228"/>
    <w:rsid w:val="00632245"/>
    <w:rsid w:val="00632824"/>
    <w:rsid w:val="00632CBC"/>
    <w:rsid w:val="00632E5E"/>
    <w:rsid w:val="0063363C"/>
    <w:rsid w:val="006339E2"/>
    <w:rsid w:val="00633BAB"/>
    <w:rsid w:val="00633DE2"/>
    <w:rsid w:val="00633EBC"/>
    <w:rsid w:val="006344D6"/>
    <w:rsid w:val="00635631"/>
    <w:rsid w:val="00635B29"/>
    <w:rsid w:val="00635C0B"/>
    <w:rsid w:val="00635D49"/>
    <w:rsid w:val="00635FAE"/>
    <w:rsid w:val="0063601D"/>
    <w:rsid w:val="00636A45"/>
    <w:rsid w:val="00636A90"/>
    <w:rsid w:val="00636E82"/>
    <w:rsid w:val="006374E1"/>
    <w:rsid w:val="00637AB3"/>
    <w:rsid w:val="00637D1D"/>
    <w:rsid w:val="00640197"/>
    <w:rsid w:val="006401C4"/>
    <w:rsid w:val="006408C4"/>
    <w:rsid w:val="006409BC"/>
    <w:rsid w:val="00640E4F"/>
    <w:rsid w:val="00642241"/>
    <w:rsid w:val="00642650"/>
    <w:rsid w:val="00642A07"/>
    <w:rsid w:val="00643515"/>
    <w:rsid w:val="006438F2"/>
    <w:rsid w:val="00643E1E"/>
    <w:rsid w:val="0064420E"/>
    <w:rsid w:val="00644270"/>
    <w:rsid w:val="00644BAF"/>
    <w:rsid w:val="00644C48"/>
    <w:rsid w:val="006451B5"/>
    <w:rsid w:val="006456E6"/>
    <w:rsid w:val="00645DEA"/>
    <w:rsid w:val="006464F4"/>
    <w:rsid w:val="00646915"/>
    <w:rsid w:val="006471CA"/>
    <w:rsid w:val="00647908"/>
    <w:rsid w:val="00650633"/>
    <w:rsid w:val="00650D25"/>
    <w:rsid w:val="00651778"/>
    <w:rsid w:val="0065224C"/>
    <w:rsid w:val="006527A2"/>
    <w:rsid w:val="0065334B"/>
    <w:rsid w:val="0065408C"/>
    <w:rsid w:val="0065448D"/>
    <w:rsid w:val="00654EED"/>
    <w:rsid w:val="00655AE0"/>
    <w:rsid w:val="00655ED1"/>
    <w:rsid w:val="00656280"/>
    <w:rsid w:val="00656827"/>
    <w:rsid w:val="00656A27"/>
    <w:rsid w:val="00656DF7"/>
    <w:rsid w:val="00656EA6"/>
    <w:rsid w:val="00657D8A"/>
    <w:rsid w:val="00660816"/>
    <w:rsid w:val="00660923"/>
    <w:rsid w:val="00660E9F"/>
    <w:rsid w:val="00660FD9"/>
    <w:rsid w:val="0066150B"/>
    <w:rsid w:val="00661B8E"/>
    <w:rsid w:val="00661D9B"/>
    <w:rsid w:val="00661E14"/>
    <w:rsid w:val="00662736"/>
    <w:rsid w:val="006627BB"/>
    <w:rsid w:val="00662B68"/>
    <w:rsid w:val="0066349B"/>
    <w:rsid w:val="00663D7D"/>
    <w:rsid w:val="00664296"/>
    <w:rsid w:val="00664607"/>
    <w:rsid w:val="006646F7"/>
    <w:rsid w:val="00664DFB"/>
    <w:rsid w:val="00664F4B"/>
    <w:rsid w:val="0066571A"/>
    <w:rsid w:val="006658FF"/>
    <w:rsid w:val="00665EE2"/>
    <w:rsid w:val="0066600F"/>
    <w:rsid w:val="00666106"/>
    <w:rsid w:val="00667256"/>
    <w:rsid w:val="00667431"/>
    <w:rsid w:val="00667B55"/>
    <w:rsid w:val="0067021B"/>
    <w:rsid w:val="0067066E"/>
    <w:rsid w:val="00670C95"/>
    <w:rsid w:val="00671A76"/>
    <w:rsid w:val="00674041"/>
    <w:rsid w:val="00674718"/>
    <w:rsid w:val="00674E52"/>
    <w:rsid w:val="006751A1"/>
    <w:rsid w:val="0067524F"/>
    <w:rsid w:val="006752D7"/>
    <w:rsid w:val="00675651"/>
    <w:rsid w:val="006767D1"/>
    <w:rsid w:val="00677488"/>
    <w:rsid w:val="00677685"/>
    <w:rsid w:val="006779CD"/>
    <w:rsid w:val="00677BE9"/>
    <w:rsid w:val="00680346"/>
    <w:rsid w:val="00680357"/>
    <w:rsid w:val="0068044D"/>
    <w:rsid w:val="006807EF"/>
    <w:rsid w:val="00680B2A"/>
    <w:rsid w:val="00680F5B"/>
    <w:rsid w:val="00681822"/>
    <w:rsid w:val="00681922"/>
    <w:rsid w:val="006821E6"/>
    <w:rsid w:val="00682E42"/>
    <w:rsid w:val="00683002"/>
    <w:rsid w:val="00683BE5"/>
    <w:rsid w:val="00683D5E"/>
    <w:rsid w:val="0068432C"/>
    <w:rsid w:val="006844A1"/>
    <w:rsid w:val="00684EFF"/>
    <w:rsid w:val="00685332"/>
    <w:rsid w:val="00685FF1"/>
    <w:rsid w:val="006870BC"/>
    <w:rsid w:val="00690A41"/>
    <w:rsid w:val="00690C5A"/>
    <w:rsid w:val="00691283"/>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284"/>
    <w:rsid w:val="00695374"/>
    <w:rsid w:val="006955B1"/>
    <w:rsid w:val="006956AB"/>
    <w:rsid w:val="00695923"/>
    <w:rsid w:val="00695EC5"/>
    <w:rsid w:val="006965A7"/>
    <w:rsid w:val="00697851"/>
    <w:rsid w:val="00697F52"/>
    <w:rsid w:val="006A0038"/>
    <w:rsid w:val="006A243D"/>
    <w:rsid w:val="006A2600"/>
    <w:rsid w:val="006A329F"/>
    <w:rsid w:val="006A32DC"/>
    <w:rsid w:val="006A3725"/>
    <w:rsid w:val="006A4E87"/>
    <w:rsid w:val="006A55E8"/>
    <w:rsid w:val="006A58EA"/>
    <w:rsid w:val="006A5AA9"/>
    <w:rsid w:val="006A69B9"/>
    <w:rsid w:val="006A6B46"/>
    <w:rsid w:val="006A6DF1"/>
    <w:rsid w:val="006A70D6"/>
    <w:rsid w:val="006A718D"/>
    <w:rsid w:val="006A7F79"/>
    <w:rsid w:val="006A7FC8"/>
    <w:rsid w:val="006B07A7"/>
    <w:rsid w:val="006B0F6C"/>
    <w:rsid w:val="006B156F"/>
    <w:rsid w:val="006B2A16"/>
    <w:rsid w:val="006B2E53"/>
    <w:rsid w:val="006B4496"/>
    <w:rsid w:val="006B57B8"/>
    <w:rsid w:val="006B57E7"/>
    <w:rsid w:val="006B5EF4"/>
    <w:rsid w:val="006B6EB5"/>
    <w:rsid w:val="006B7719"/>
    <w:rsid w:val="006C032D"/>
    <w:rsid w:val="006C0540"/>
    <w:rsid w:val="006C0A3C"/>
    <w:rsid w:val="006C0EA6"/>
    <w:rsid w:val="006C1049"/>
    <w:rsid w:val="006C15DD"/>
    <w:rsid w:val="006C1D37"/>
    <w:rsid w:val="006C20EE"/>
    <w:rsid w:val="006C2610"/>
    <w:rsid w:val="006C27AC"/>
    <w:rsid w:val="006C282A"/>
    <w:rsid w:val="006C3AE2"/>
    <w:rsid w:val="006C3C10"/>
    <w:rsid w:val="006C3F67"/>
    <w:rsid w:val="006C4422"/>
    <w:rsid w:val="006C44AB"/>
    <w:rsid w:val="006C471A"/>
    <w:rsid w:val="006C55EF"/>
    <w:rsid w:val="006C5AB3"/>
    <w:rsid w:val="006C5B5D"/>
    <w:rsid w:val="006C60E6"/>
    <w:rsid w:val="006C622C"/>
    <w:rsid w:val="006C7B7B"/>
    <w:rsid w:val="006C7C91"/>
    <w:rsid w:val="006D04E0"/>
    <w:rsid w:val="006D1B49"/>
    <w:rsid w:val="006D1B86"/>
    <w:rsid w:val="006D1DE1"/>
    <w:rsid w:val="006D2673"/>
    <w:rsid w:val="006D3383"/>
    <w:rsid w:val="006D3684"/>
    <w:rsid w:val="006D3C1F"/>
    <w:rsid w:val="006D501B"/>
    <w:rsid w:val="006D50B3"/>
    <w:rsid w:val="006D5F96"/>
    <w:rsid w:val="006D717E"/>
    <w:rsid w:val="006D72F2"/>
    <w:rsid w:val="006D733A"/>
    <w:rsid w:val="006D7946"/>
    <w:rsid w:val="006D7DC7"/>
    <w:rsid w:val="006D7E86"/>
    <w:rsid w:val="006E084A"/>
    <w:rsid w:val="006E0D3F"/>
    <w:rsid w:val="006E1497"/>
    <w:rsid w:val="006E155C"/>
    <w:rsid w:val="006E16EE"/>
    <w:rsid w:val="006E1805"/>
    <w:rsid w:val="006E27B6"/>
    <w:rsid w:val="006E281B"/>
    <w:rsid w:val="006E2D36"/>
    <w:rsid w:val="006E3095"/>
    <w:rsid w:val="006E3626"/>
    <w:rsid w:val="006E36F5"/>
    <w:rsid w:val="006E4601"/>
    <w:rsid w:val="006E4766"/>
    <w:rsid w:val="006E4D07"/>
    <w:rsid w:val="006E5B37"/>
    <w:rsid w:val="006E5D09"/>
    <w:rsid w:val="006E66E7"/>
    <w:rsid w:val="006E673A"/>
    <w:rsid w:val="006E6AE4"/>
    <w:rsid w:val="006E6FAB"/>
    <w:rsid w:val="006E7F2A"/>
    <w:rsid w:val="006F04D2"/>
    <w:rsid w:val="006F0CB9"/>
    <w:rsid w:val="006F1571"/>
    <w:rsid w:val="006F17B3"/>
    <w:rsid w:val="006F2087"/>
    <w:rsid w:val="006F2179"/>
    <w:rsid w:val="006F2522"/>
    <w:rsid w:val="006F2C6B"/>
    <w:rsid w:val="006F32B2"/>
    <w:rsid w:val="006F374E"/>
    <w:rsid w:val="006F42E9"/>
    <w:rsid w:val="006F4F9F"/>
    <w:rsid w:val="006F565E"/>
    <w:rsid w:val="006F5BC8"/>
    <w:rsid w:val="006F6484"/>
    <w:rsid w:val="006F7330"/>
    <w:rsid w:val="007002A6"/>
    <w:rsid w:val="00700921"/>
    <w:rsid w:val="007009E1"/>
    <w:rsid w:val="00700C4D"/>
    <w:rsid w:val="00700D1B"/>
    <w:rsid w:val="00700DD4"/>
    <w:rsid w:val="007013D6"/>
    <w:rsid w:val="007016C9"/>
    <w:rsid w:val="00701742"/>
    <w:rsid w:val="00701DBA"/>
    <w:rsid w:val="00702064"/>
    <w:rsid w:val="007022C1"/>
    <w:rsid w:val="007029E0"/>
    <w:rsid w:val="00703051"/>
    <w:rsid w:val="007033B2"/>
    <w:rsid w:val="00703493"/>
    <w:rsid w:val="00703A91"/>
    <w:rsid w:val="00703E57"/>
    <w:rsid w:val="00703F41"/>
    <w:rsid w:val="0070409A"/>
    <w:rsid w:val="00704A0D"/>
    <w:rsid w:val="00704AD5"/>
    <w:rsid w:val="00704BFA"/>
    <w:rsid w:val="00705698"/>
    <w:rsid w:val="007056B6"/>
    <w:rsid w:val="00705D3A"/>
    <w:rsid w:val="0070604D"/>
    <w:rsid w:val="007067E0"/>
    <w:rsid w:val="0070690B"/>
    <w:rsid w:val="00706DE2"/>
    <w:rsid w:val="00706ECD"/>
    <w:rsid w:val="00707375"/>
    <w:rsid w:val="007077A5"/>
    <w:rsid w:val="007079F0"/>
    <w:rsid w:val="00707F16"/>
    <w:rsid w:val="00710806"/>
    <w:rsid w:val="00710E37"/>
    <w:rsid w:val="007113CD"/>
    <w:rsid w:val="007113FC"/>
    <w:rsid w:val="007117E0"/>
    <w:rsid w:val="00711D53"/>
    <w:rsid w:val="0071289C"/>
    <w:rsid w:val="00712BF4"/>
    <w:rsid w:val="00712CB7"/>
    <w:rsid w:val="00712EA7"/>
    <w:rsid w:val="00712F64"/>
    <w:rsid w:val="0071324C"/>
    <w:rsid w:val="007139FA"/>
    <w:rsid w:val="00713F0D"/>
    <w:rsid w:val="00713F27"/>
    <w:rsid w:val="0071408A"/>
    <w:rsid w:val="007141EE"/>
    <w:rsid w:val="007146E3"/>
    <w:rsid w:val="0071480E"/>
    <w:rsid w:val="007149F8"/>
    <w:rsid w:val="00714A48"/>
    <w:rsid w:val="00714A63"/>
    <w:rsid w:val="00714AA7"/>
    <w:rsid w:val="00715094"/>
    <w:rsid w:val="007150C2"/>
    <w:rsid w:val="0071577F"/>
    <w:rsid w:val="00715A91"/>
    <w:rsid w:val="007164AE"/>
    <w:rsid w:val="007164BB"/>
    <w:rsid w:val="00716825"/>
    <w:rsid w:val="00716C8A"/>
    <w:rsid w:val="00717290"/>
    <w:rsid w:val="007178AD"/>
    <w:rsid w:val="00717A65"/>
    <w:rsid w:val="0072035F"/>
    <w:rsid w:val="007207D5"/>
    <w:rsid w:val="00720BF5"/>
    <w:rsid w:val="0072190A"/>
    <w:rsid w:val="00721EA7"/>
    <w:rsid w:val="00721EC3"/>
    <w:rsid w:val="007227DF"/>
    <w:rsid w:val="00722A28"/>
    <w:rsid w:val="00723222"/>
    <w:rsid w:val="0072334D"/>
    <w:rsid w:val="007236CE"/>
    <w:rsid w:val="007237F7"/>
    <w:rsid w:val="00724077"/>
    <w:rsid w:val="007242A2"/>
    <w:rsid w:val="00724680"/>
    <w:rsid w:val="0072475F"/>
    <w:rsid w:val="00724769"/>
    <w:rsid w:val="007249AD"/>
    <w:rsid w:val="00725456"/>
    <w:rsid w:val="00725632"/>
    <w:rsid w:val="00725B0F"/>
    <w:rsid w:val="00725D3E"/>
    <w:rsid w:val="00725FC6"/>
    <w:rsid w:val="00726502"/>
    <w:rsid w:val="00726969"/>
    <w:rsid w:val="0072748E"/>
    <w:rsid w:val="00727B3F"/>
    <w:rsid w:val="00727D0A"/>
    <w:rsid w:val="00727EC0"/>
    <w:rsid w:val="007304A4"/>
    <w:rsid w:val="00730A1E"/>
    <w:rsid w:val="007310B9"/>
    <w:rsid w:val="007320C8"/>
    <w:rsid w:val="00732963"/>
    <w:rsid w:val="0073297E"/>
    <w:rsid w:val="00732B47"/>
    <w:rsid w:val="00733AF0"/>
    <w:rsid w:val="0073438F"/>
    <w:rsid w:val="0073479C"/>
    <w:rsid w:val="00734B27"/>
    <w:rsid w:val="00734B4E"/>
    <w:rsid w:val="00734F23"/>
    <w:rsid w:val="00735136"/>
    <w:rsid w:val="0073528C"/>
    <w:rsid w:val="00735499"/>
    <w:rsid w:val="00735FD2"/>
    <w:rsid w:val="00736C01"/>
    <w:rsid w:val="00736CC2"/>
    <w:rsid w:val="00736FAE"/>
    <w:rsid w:val="007370F0"/>
    <w:rsid w:val="007417AA"/>
    <w:rsid w:val="00741DBE"/>
    <w:rsid w:val="00742215"/>
    <w:rsid w:val="007422B5"/>
    <w:rsid w:val="00742B1A"/>
    <w:rsid w:val="00742CBE"/>
    <w:rsid w:val="00742D1E"/>
    <w:rsid w:val="00743277"/>
    <w:rsid w:val="00743350"/>
    <w:rsid w:val="00743B40"/>
    <w:rsid w:val="00743C08"/>
    <w:rsid w:val="00744411"/>
    <w:rsid w:val="00744EC9"/>
    <w:rsid w:val="00745583"/>
    <w:rsid w:val="00745DCA"/>
    <w:rsid w:val="0074613F"/>
    <w:rsid w:val="0074658E"/>
    <w:rsid w:val="0074660F"/>
    <w:rsid w:val="0074672A"/>
    <w:rsid w:val="007467B2"/>
    <w:rsid w:val="007467D2"/>
    <w:rsid w:val="007478AB"/>
    <w:rsid w:val="00747A21"/>
    <w:rsid w:val="00747B21"/>
    <w:rsid w:val="00747DB5"/>
    <w:rsid w:val="00750906"/>
    <w:rsid w:val="007513C8"/>
    <w:rsid w:val="0075172D"/>
    <w:rsid w:val="00752218"/>
    <w:rsid w:val="00752BD5"/>
    <w:rsid w:val="007537EE"/>
    <w:rsid w:val="00753BE8"/>
    <w:rsid w:val="00754889"/>
    <w:rsid w:val="0075552C"/>
    <w:rsid w:val="0075571D"/>
    <w:rsid w:val="00755EB4"/>
    <w:rsid w:val="007561AE"/>
    <w:rsid w:val="0075674F"/>
    <w:rsid w:val="007572DA"/>
    <w:rsid w:val="007572F9"/>
    <w:rsid w:val="00757D80"/>
    <w:rsid w:val="0076082C"/>
    <w:rsid w:val="007608DA"/>
    <w:rsid w:val="00760AAC"/>
    <w:rsid w:val="00760B3F"/>
    <w:rsid w:val="00761426"/>
    <w:rsid w:val="007617F1"/>
    <w:rsid w:val="00761FC7"/>
    <w:rsid w:val="00762380"/>
    <w:rsid w:val="007633E3"/>
    <w:rsid w:val="00763A67"/>
    <w:rsid w:val="00763AE8"/>
    <w:rsid w:val="00763C1A"/>
    <w:rsid w:val="00763C5D"/>
    <w:rsid w:val="00764FA8"/>
    <w:rsid w:val="007651B2"/>
    <w:rsid w:val="00765260"/>
    <w:rsid w:val="0076547F"/>
    <w:rsid w:val="0076617E"/>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205"/>
    <w:rsid w:val="00774439"/>
    <w:rsid w:val="00774B61"/>
    <w:rsid w:val="00774C29"/>
    <w:rsid w:val="00774CC2"/>
    <w:rsid w:val="0077535A"/>
    <w:rsid w:val="007764D0"/>
    <w:rsid w:val="007769FA"/>
    <w:rsid w:val="007771D4"/>
    <w:rsid w:val="00777821"/>
    <w:rsid w:val="00777CC7"/>
    <w:rsid w:val="007806A7"/>
    <w:rsid w:val="0078079A"/>
    <w:rsid w:val="007807D1"/>
    <w:rsid w:val="00780AF7"/>
    <w:rsid w:val="007817AD"/>
    <w:rsid w:val="00781840"/>
    <w:rsid w:val="00781C5C"/>
    <w:rsid w:val="0078205E"/>
    <w:rsid w:val="007820BA"/>
    <w:rsid w:val="007824D6"/>
    <w:rsid w:val="0078348E"/>
    <w:rsid w:val="007843CD"/>
    <w:rsid w:val="0078482F"/>
    <w:rsid w:val="007849EB"/>
    <w:rsid w:val="00784B81"/>
    <w:rsid w:val="00784D39"/>
    <w:rsid w:val="00784DE7"/>
    <w:rsid w:val="00785694"/>
    <w:rsid w:val="007856C2"/>
    <w:rsid w:val="00786734"/>
    <w:rsid w:val="00786E6F"/>
    <w:rsid w:val="00787325"/>
    <w:rsid w:val="00787651"/>
    <w:rsid w:val="00791563"/>
    <w:rsid w:val="00791D3A"/>
    <w:rsid w:val="00791DE0"/>
    <w:rsid w:val="00792189"/>
    <w:rsid w:val="00792AEE"/>
    <w:rsid w:val="00793033"/>
    <w:rsid w:val="00793722"/>
    <w:rsid w:val="007942BA"/>
    <w:rsid w:val="007948AA"/>
    <w:rsid w:val="00795B84"/>
    <w:rsid w:val="00795CCB"/>
    <w:rsid w:val="0079612F"/>
    <w:rsid w:val="00796136"/>
    <w:rsid w:val="00796353"/>
    <w:rsid w:val="00796885"/>
    <w:rsid w:val="0079692D"/>
    <w:rsid w:val="00796C29"/>
    <w:rsid w:val="00796DC7"/>
    <w:rsid w:val="00796DD7"/>
    <w:rsid w:val="0079754D"/>
    <w:rsid w:val="00797D71"/>
    <w:rsid w:val="007A0DF2"/>
    <w:rsid w:val="007A0F2D"/>
    <w:rsid w:val="007A1102"/>
    <w:rsid w:val="007A112F"/>
    <w:rsid w:val="007A13E0"/>
    <w:rsid w:val="007A1400"/>
    <w:rsid w:val="007A18BD"/>
    <w:rsid w:val="007A1D25"/>
    <w:rsid w:val="007A1FA3"/>
    <w:rsid w:val="007A2DFA"/>
    <w:rsid w:val="007A31C2"/>
    <w:rsid w:val="007A32A0"/>
    <w:rsid w:val="007A37B7"/>
    <w:rsid w:val="007A38DD"/>
    <w:rsid w:val="007A3C71"/>
    <w:rsid w:val="007A3CD1"/>
    <w:rsid w:val="007A437F"/>
    <w:rsid w:val="007A46F9"/>
    <w:rsid w:val="007A4BF8"/>
    <w:rsid w:val="007A4CDC"/>
    <w:rsid w:val="007A4FA9"/>
    <w:rsid w:val="007A643E"/>
    <w:rsid w:val="007A6548"/>
    <w:rsid w:val="007A65E9"/>
    <w:rsid w:val="007A6993"/>
    <w:rsid w:val="007A6B7C"/>
    <w:rsid w:val="007A6D0A"/>
    <w:rsid w:val="007A6E6D"/>
    <w:rsid w:val="007B0382"/>
    <w:rsid w:val="007B0B40"/>
    <w:rsid w:val="007B0CA1"/>
    <w:rsid w:val="007B0DCA"/>
    <w:rsid w:val="007B1478"/>
    <w:rsid w:val="007B288C"/>
    <w:rsid w:val="007B29E3"/>
    <w:rsid w:val="007B2F87"/>
    <w:rsid w:val="007B37B2"/>
    <w:rsid w:val="007B3AF0"/>
    <w:rsid w:val="007B3CB5"/>
    <w:rsid w:val="007B3E30"/>
    <w:rsid w:val="007B503E"/>
    <w:rsid w:val="007B6483"/>
    <w:rsid w:val="007B653A"/>
    <w:rsid w:val="007B6971"/>
    <w:rsid w:val="007B795B"/>
    <w:rsid w:val="007B79FF"/>
    <w:rsid w:val="007C03B8"/>
    <w:rsid w:val="007C0FE2"/>
    <w:rsid w:val="007C1619"/>
    <w:rsid w:val="007C2821"/>
    <w:rsid w:val="007C2C43"/>
    <w:rsid w:val="007C3AFB"/>
    <w:rsid w:val="007C3B9A"/>
    <w:rsid w:val="007C4170"/>
    <w:rsid w:val="007C434C"/>
    <w:rsid w:val="007C4BA7"/>
    <w:rsid w:val="007C4D0F"/>
    <w:rsid w:val="007C513F"/>
    <w:rsid w:val="007C5332"/>
    <w:rsid w:val="007C5AE9"/>
    <w:rsid w:val="007C5CFC"/>
    <w:rsid w:val="007C5E69"/>
    <w:rsid w:val="007C6308"/>
    <w:rsid w:val="007C662D"/>
    <w:rsid w:val="007C67FE"/>
    <w:rsid w:val="007C6D1A"/>
    <w:rsid w:val="007C7273"/>
    <w:rsid w:val="007C782E"/>
    <w:rsid w:val="007C7AAA"/>
    <w:rsid w:val="007D0341"/>
    <w:rsid w:val="007D1BD5"/>
    <w:rsid w:val="007D1E13"/>
    <w:rsid w:val="007D25B5"/>
    <w:rsid w:val="007D261A"/>
    <w:rsid w:val="007D28C1"/>
    <w:rsid w:val="007D2BF6"/>
    <w:rsid w:val="007D385E"/>
    <w:rsid w:val="007D3C2A"/>
    <w:rsid w:val="007D3D31"/>
    <w:rsid w:val="007D3D5D"/>
    <w:rsid w:val="007D3FC3"/>
    <w:rsid w:val="007D41AB"/>
    <w:rsid w:val="007D4897"/>
    <w:rsid w:val="007D4D6E"/>
    <w:rsid w:val="007D4D7E"/>
    <w:rsid w:val="007D4F0A"/>
    <w:rsid w:val="007D5017"/>
    <w:rsid w:val="007D51C4"/>
    <w:rsid w:val="007D53B8"/>
    <w:rsid w:val="007D53C1"/>
    <w:rsid w:val="007D592F"/>
    <w:rsid w:val="007D6187"/>
    <w:rsid w:val="007D6847"/>
    <w:rsid w:val="007D6B54"/>
    <w:rsid w:val="007D70F2"/>
    <w:rsid w:val="007D7447"/>
    <w:rsid w:val="007E14CF"/>
    <w:rsid w:val="007E17FC"/>
    <w:rsid w:val="007E196E"/>
    <w:rsid w:val="007E1C66"/>
    <w:rsid w:val="007E20BD"/>
    <w:rsid w:val="007E2CC2"/>
    <w:rsid w:val="007E3683"/>
    <w:rsid w:val="007E3B9B"/>
    <w:rsid w:val="007E3D7D"/>
    <w:rsid w:val="007E4968"/>
    <w:rsid w:val="007E5315"/>
    <w:rsid w:val="007E5864"/>
    <w:rsid w:val="007E5B4A"/>
    <w:rsid w:val="007E5E59"/>
    <w:rsid w:val="007E62AC"/>
    <w:rsid w:val="007E678B"/>
    <w:rsid w:val="007E687F"/>
    <w:rsid w:val="007E6E5D"/>
    <w:rsid w:val="007E6FDC"/>
    <w:rsid w:val="007E72FF"/>
    <w:rsid w:val="007F046F"/>
    <w:rsid w:val="007F08C6"/>
    <w:rsid w:val="007F0AF3"/>
    <w:rsid w:val="007F0FA8"/>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20B3"/>
    <w:rsid w:val="008022BC"/>
    <w:rsid w:val="008030B4"/>
    <w:rsid w:val="008037E6"/>
    <w:rsid w:val="0080429F"/>
    <w:rsid w:val="00804469"/>
    <w:rsid w:val="0080496F"/>
    <w:rsid w:val="00804FEB"/>
    <w:rsid w:val="008057F8"/>
    <w:rsid w:val="00805A89"/>
    <w:rsid w:val="0080609B"/>
    <w:rsid w:val="0080614D"/>
    <w:rsid w:val="00806B94"/>
    <w:rsid w:val="00806B99"/>
    <w:rsid w:val="008076E4"/>
    <w:rsid w:val="008078A6"/>
    <w:rsid w:val="008078F0"/>
    <w:rsid w:val="00810860"/>
    <w:rsid w:val="00811545"/>
    <w:rsid w:val="008120D0"/>
    <w:rsid w:val="00812934"/>
    <w:rsid w:val="00813399"/>
    <w:rsid w:val="008133BB"/>
    <w:rsid w:val="00813817"/>
    <w:rsid w:val="00813C0D"/>
    <w:rsid w:val="00814471"/>
    <w:rsid w:val="0081460E"/>
    <w:rsid w:val="0081463F"/>
    <w:rsid w:val="00814EFD"/>
    <w:rsid w:val="0081570C"/>
    <w:rsid w:val="0081581F"/>
    <w:rsid w:val="00815CC7"/>
    <w:rsid w:val="00816E6B"/>
    <w:rsid w:val="00817C4A"/>
    <w:rsid w:val="0082015C"/>
    <w:rsid w:val="00820485"/>
    <w:rsid w:val="00821521"/>
    <w:rsid w:val="0082170E"/>
    <w:rsid w:val="00821B08"/>
    <w:rsid w:val="00821D92"/>
    <w:rsid w:val="00822530"/>
    <w:rsid w:val="008229DA"/>
    <w:rsid w:val="00822A3E"/>
    <w:rsid w:val="00823798"/>
    <w:rsid w:val="008237F3"/>
    <w:rsid w:val="00823A5B"/>
    <w:rsid w:val="008241C0"/>
    <w:rsid w:val="008243A4"/>
    <w:rsid w:val="00825ED2"/>
    <w:rsid w:val="00825F6F"/>
    <w:rsid w:val="008267E2"/>
    <w:rsid w:val="008271FC"/>
    <w:rsid w:val="00827C5F"/>
    <w:rsid w:val="008300D0"/>
    <w:rsid w:val="008301C9"/>
    <w:rsid w:val="00830C87"/>
    <w:rsid w:val="00830CF4"/>
    <w:rsid w:val="00830F48"/>
    <w:rsid w:val="00831004"/>
    <w:rsid w:val="00831628"/>
    <w:rsid w:val="00832EE6"/>
    <w:rsid w:val="0083409A"/>
    <w:rsid w:val="008344D3"/>
    <w:rsid w:val="00835181"/>
    <w:rsid w:val="008356C2"/>
    <w:rsid w:val="00835707"/>
    <w:rsid w:val="008360D6"/>
    <w:rsid w:val="008360D7"/>
    <w:rsid w:val="008362BD"/>
    <w:rsid w:val="00836C86"/>
    <w:rsid w:val="00837685"/>
    <w:rsid w:val="008379F2"/>
    <w:rsid w:val="00837C32"/>
    <w:rsid w:val="008407A5"/>
    <w:rsid w:val="008409A2"/>
    <w:rsid w:val="00840E88"/>
    <w:rsid w:val="0084197A"/>
    <w:rsid w:val="00842868"/>
    <w:rsid w:val="008428AF"/>
    <w:rsid w:val="00842946"/>
    <w:rsid w:val="0084369B"/>
    <w:rsid w:val="008444DA"/>
    <w:rsid w:val="0084455D"/>
    <w:rsid w:val="008453B0"/>
    <w:rsid w:val="00845961"/>
    <w:rsid w:val="00845C1C"/>
    <w:rsid w:val="00846104"/>
    <w:rsid w:val="00846153"/>
    <w:rsid w:val="0084688D"/>
    <w:rsid w:val="00847448"/>
    <w:rsid w:val="00847AED"/>
    <w:rsid w:val="00847C61"/>
    <w:rsid w:val="00850215"/>
    <w:rsid w:val="00850407"/>
    <w:rsid w:val="00850F71"/>
    <w:rsid w:val="00851432"/>
    <w:rsid w:val="00851F78"/>
    <w:rsid w:val="0085208D"/>
    <w:rsid w:val="00852571"/>
    <w:rsid w:val="00852725"/>
    <w:rsid w:val="00852E00"/>
    <w:rsid w:val="00853606"/>
    <w:rsid w:val="00853FF2"/>
    <w:rsid w:val="0085406E"/>
    <w:rsid w:val="008541DA"/>
    <w:rsid w:val="00854820"/>
    <w:rsid w:val="00854BB3"/>
    <w:rsid w:val="00854C5D"/>
    <w:rsid w:val="00854E06"/>
    <w:rsid w:val="00854E7C"/>
    <w:rsid w:val="00854F8E"/>
    <w:rsid w:val="00854FEF"/>
    <w:rsid w:val="008551F5"/>
    <w:rsid w:val="00855570"/>
    <w:rsid w:val="008559D9"/>
    <w:rsid w:val="00855B03"/>
    <w:rsid w:val="008562B5"/>
    <w:rsid w:val="008564D3"/>
    <w:rsid w:val="00856534"/>
    <w:rsid w:val="008569EB"/>
    <w:rsid w:val="008571FE"/>
    <w:rsid w:val="0085770A"/>
    <w:rsid w:val="00857A7C"/>
    <w:rsid w:val="00860190"/>
    <w:rsid w:val="00860CAB"/>
    <w:rsid w:val="0086114C"/>
    <w:rsid w:val="00861DA5"/>
    <w:rsid w:val="00862111"/>
    <w:rsid w:val="00862928"/>
    <w:rsid w:val="00862B51"/>
    <w:rsid w:val="00862E46"/>
    <w:rsid w:val="00863025"/>
    <w:rsid w:val="008637C3"/>
    <w:rsid w:val="00863FE8"/>
    <w:rsid w:val="008640AB"/>
    <w:rsid w:val="00864828"/>
    <w:rsid w:val="00865EE9"/>
    <w:rsid w:val="008662E7"/>
    <w:rsid w:val="00866302"/>
    <w:rsid w:val="008665E3"/>
    <w:rsid w:val="00866D24"/>
    <w:rsid w:val="0086714B"/>
    <w:rsid w:val="0086763A"/>
    <w:rsid w:val="00867B99"/>
    <w:rsid w:val="00867CE7"/>
    <w:rsid w:val="00867FE8"/>
    <w:rsid w:val="0087012C"/>
    <w:rsid w:val="008702CF"/>
    <w:rsid w:val="0087122B"/>
    <w:rsid w:val="00871A5D"/>
    <w:rsid w:val="00871D98"/>
    <w:rsid w:val="00872364"/>
    <w:rsid w:val="0087298D"/>
    <w:rsid w:val="00872BF8"/>
    <w:rsid w:val="008731B6"/>
    <w:rsid w:val="0087345A"/>
    <w:rsid w:val="00873EBB"/>
    <w:rsid w:val="00873FEE"/>
    <w:rsid w:val="008741A6"/>
    <w:rsid w:val="008745D7"/>
    <w:rsid w:val="00874E9B"/>
    <w:rsid w:val="00875A2A"/>
    <w:rsid w:val="00875B18"/>
    <w:rsid w:val="0087637F"/>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0CE4"/>
    <w:rsid w:val="00881EAC"/>
    <w:rsid w:val="00881FEB"/>
    <w:rsid w:val="0088208D"/>
    <w:rsid w:val="008820EA"/>
    <w:rsid w:val="00883342"/>
    <w:rsid w:val="0088392A"/>
    <w:rsid w:val="008839F5"/>
    <w:rsid w:val="00884764"/>
    <w:rsid w:val="00884F7F"/>
    <w:rsid w:val="0088503C"/>
    <w:rsid w:val="0088585E"/>
    <w:rsid w:val="008861CC"/>
    <w:rsid w:val="00886362"/>
    <w:rsid w:val="008866B3"/>
    <w:rsid w:val="008869DA"/>
    <w:rsid w:val="00886D2D"/>
    <w:rsid w:val="0088741A"/>
    <w:rsid w:val="00887912"/>
    <w:rsid w:val="008879BE"/>
    <w:rsid w:val="00887A71"/>
    <w:rsid w:val="00890644"/>
    <w:rsid w:val="00890999"/>
    <w:rsid w:val="00890FA1"/>
    <w:rsid w:val="00890FE8"/>
    <w:rsid w:val="00891AFB"/>
    <w:rsid w:val="00891CF8"/>
    <w:rsid w:val="00892026"/>
    <w:rsid w:val="00892252"/>
    <w:rsid w:val="00892300"/>
    <w:rsid w:val="00892435"/>
    <w:rsid w:val="00892A21"/>
    <w:rsid w:val="00892F0D"/>
    <w:rsid w:val="008934FD"/>
    <w:rsid w:val="00893FF0"/>
    <w:rsid w:val="0089432B"/>
    <w:rsid w:val="00894502"/>
    <w:rsid w:val="00894729"/>
    <w:rsid w:val="00895746"/>
    <w:rsid w:val="0089642E"/>
    <w:rsid w:val="00897D54"/>
    <w:rsid w:val="008A07AB"/>
    <w:rsid w:val="008A0A09"/>
    <w:rsid w:val="008A0C9E"/>
    <w:rsid w:val="008A18FF"/>
    <w:rsid w:val="008A1998"/>
    <w:rsid w:val="008A1B36"/>
    <w:rsid w:val="008A2E05"/>
    <w:rsid w:val="008A2F0B"/>
    <w:rsid w:val="008A3224"/>
    <w:rsid w:val="008A39DA"/>
    <w:rsid w:val="008A3BB5"/>
    <w:rsid w:val="008A41C1"/>
    <w:rsid w:val="008A4686"/>
    <w:rsid w:val="008A4C96"/>
    <w:rsid w:val="008A5310"/>
    <w:rsid w:val="008A563D"/>
    <w:rsid w:val="008A5FCA"/>
    <w:rsid w:val="008A6290"/>
    <w:rsid w:val="008A6A90"/>
    <w:rsid w:val="008A6B27"/>
    <w:rsid w:val="008A7AF6"/>
    <w:rsid w:val="008A7E92"/>
    <w:rsid w:val="008B01DC"/>
    <w:rsid w:val="008B0542"/>
    <w:rsid w:val="008B06DC"/>
    <w:rsid w:val="008B1B59"/>
    <w:rsid w:val="008B258F"/>
    <w:rsid w:val="008B2EF3"/>
    <w:rsid w:val="008B3927"/>
    <w:rsid w:val="008B3C6B"/>
    <w:rsid w:val="008B4033"/>
    <w:rsid w:val="008B422C"/>
    <w:rsid w:val="008B43B0"/>
    <w:rsid w:val="008B4570"/>
    <w:rsid w:val="008B54AE"/>
    <w:rsid w:val="008B5ACC"/>
    <w:rsid w:val="008B61B4"/>
    <w:rsid w:val="008B61EF"/>
    <w:rsid w:val="008B6A6E"/>
    <w:rsid w:val="008C003B"/>
    <w:rsid w:val="008C00AB"/>
    <w:rsid w:val="008C02CF"/>
    <w:rsid w:val="008C068E"/>
    <w:rsid w:val="008C089A"/>
    <w:rsid w:val="008C08A4"/>
    <w:rsid w:val="008C2706"/>
    <w:rsid w:val="008C28C1"/>
    <w:rsid w:val="008C304D"/>
    <w:rsid w:val="008C36B0"/>
    <w:rsid w:val="008C3ADE"/>
    <w:rsid w:val="008C3E6D"/>
    <w:rsid w:val="008C4650"/>
    <w:rsid w:val="008C47EA"/>
    <w:rsid w:val="008C4ED3"/>
    <w:rsid w:val="008C55BA"/>
    <w:rsid w:val="008C5FA0"/>
    <w:rsid w:val="008C5FE9"/>
    <w:rsid w:val="008C6727"/>
    <w:rsid w:val="008C7723"/>
    <w:rsid w:val="008C78FC"/>
    <w:rsid w:val="008C7C2A"/>
    <w:rsid w:val="008C7CDD"/>
    <w:rsid w:val="008D04D7"/>
    <w:rsid w:val="008D0542"/>
    <w:rsid w:val="008D0657"/>
    <w:rsid w:val="008D06DD"/>
    <w:rsid w:val="008D0753"/>
    <w:rsid w:val="008D11AD"/>
    <w:rsid w:val="008D12C4"/>
    <w:rsid w:val="008D19C5"/>
    <w:rsid w:val="008D2C1A"/>
    <w:rsid w:val="008D3020"/>
    <w:rsid w:val="008D3D84"/>
    <w:rsid w:val="008D4686"/>
    <w:rsid w:val="008D4AAD"/>
    <w:rsid w:val="008D60C1"/>
    <w:rsid w:val="008D6396"/>
    <w:rsid w:val="008D68EC"/>
    <w:rsid w:val="008D6BA6"/>
    <w:rsid w:val="008D6CA2"/>
    <w:rsid w:val="008D6D31"/>
    <w:rsid w:val="008D789D"/>
    <w:rsid w:val="008E0E82"/>
    <w:rsid w:val="008E170C"/>
    <w:rsid w:val="008E1892"/>
    <w:rsid w:val="008E2511"/>
    <w:rsid w:val="008E3B38"/>
    <w:rsid w:val="008E3BF1"/>
    <w:rsid w:val="008E3BF8"/>
    <w:rsid w:val="008E4221"/>
    <w:rsid w:val="008E480D"/>
    <w:rsid w:val="008E4833"/>
    <w:rsid w:val="008E4D19"/>
    <w:rsid w:val="008E5454"/>
    <w:rsid w:val="008E5556"/>
    <w:rsid w:val="008E5E98"/>
    <w:rsid w:val="008E61D0"/>
    <w:rsid w:val="008E69C0"/>
    <w:rsid w:val="008E7172"/>
    <w:rsid w:val="008E7C98"/>
    <w:rsid w:val="008F0218"/>
    <w:rsid w:val="008F0511"/>
    <w:rsid w:val="008F0637"/>
    <w:rsid w:val="008F14C8"/>
    <w:rsid w:val="008F246E"/>
    <w:rsid w:val="008F257F"/>
    <w:rsid w:val="008F2EC3"/>
    <w:rsid w:val="008F3078"/>
    <w:rsid w:val="008F33D8"/>
    <w:rsid w:val="008F3689"/>
    <w:rsid w:val="008F394E"/>
    <w:rsid w:val="008F3B2A"/>
    <w:rsid w:val="008F3D7F"/>
    <w:rsid w:val="008F3FC7"/>
    <w:rsid w:val="008F40F8"/>
    <w:rsid w:val="008F43E3"/>
    <w:rsid w:val="008F44EE"/>
    <w:rsid w:val="008F4CD4"/>
    <w:rsid w:val="008F5065"/>
    <w:rsid w:val="008F5B57"/>
    <w:rsid w:val="008F62D2"/>
    <w:rsid w:val="008F6443"/>
    <w:rsid w:val="008F6633"/>
    <w:rsid w:val="008F67B5"/>
    <w:rsid w:val="008F6D21"/>
    <w:rsid w:val="008F6DCA"/>
    <w:rsid w:val="008F7771"/>
    <w:rsid w:val="008F7A73"/>
    <w:rsid w:val="008F7CF8"/>
    <w:rsid w:val="0090069B"/>
    <w:rsid w:val="00900733"/>
    <w:rsid w:val="00900B20"/>
    <w:rsid w:val="00901302"/>
    <w:rsid w:val="00901386"/>
    <w:rsid w:val="009022C6"/>
    <w:rsid w:val="00902F33"/>
    <w:rsid w:val="009030B8"/>
    <w:rsid w:val="009031F1"/>
    <w:rsid w:val="009032C5"/>
    <w:rsid w:val="00903697"/>
    <w:rsid w:val="00903D5A"/>
    <w:rsid w:val="00903F87"/>
    <w:rsid w:val="00904133"/>
    <w:rsid w:val="00904404"/>
    <w:rsid w:val="00904CA0"/>
    <w:rsid w:val="00904FC0"/>
    <w:rsid w:val="0090507C"/>
    <w:rsid w:val="009054A4"/>
    <w:rsid w:val="00905A94"/>
    <w:rsid w:val="009062D3"/>
    <w:rsid w:val="0090631E"/>
    <w:rsid w:val="00906F04"/>
    <w:rsid w:val="00907C50"/>
    <w:rsid w:val="00910859"/>
    <w:rsid w:val="00910FC7"/>
    <w:rsid w:val="009110E2"/>
    <w:rsid w:val="00911A9D"/>
    <w:rsid w:val="00911F2F"/>
    <w:rsid w:val="00912688"/>
    <w:rsid w:val="009126AD"/>
    <w:rsid w:val="009129B2"/>
    <w:rsid w:val="00912AD9"/>
    <w:rsid w:val="00912F02"/>
    <w:rsid w:val="00912F56"/>
    <w:rsid w:val="00913795"/>
    <w:rsid w:val="00914049"/>
    <w:rsid w:val="00914845"/>
    <w:rsid w:val="00914A9A"/>
    <w:rsid w:val="00915216"/>
    <w:rsid w:val="00915594"/>
    <w:rsid w:val="00915676"/>
    <w:rsid w:val="009158B0"/>
    <w:rsid w:val="00915A82"/>
    <w:rsid w:val="00915DA6"/>
    <w:rsid w:val="00916B20"/>
    <w:rsid w:val="009170BB"/>
    <w:rsid w:val="009173C9"/>
    <w:rsid w:val="00920030"/>
    <w:rsid w:val="00920C2A"/>
    <w:rsid w:val="00920E5B"/>
    <w:rsid w:val="00921A95"/>
    <w:rsid w:val="00921AD9"/>
    <w:rsid w:val="00921BE0"/>
    <w:rsid w:val="009225FC"/>
    <w:rsid w:val="00922713"/>
    <w:rsid w:val="00923A2C"/>
    <w:rsid w:val="00923BA3"/>
    <w:rsid w:val="00924318"/>
    <w:rsid w:val="00924C21"/>
    <w:rsid w:val="00924E57"/>
    <w:rsid w:val="009258E5"/>
    <w:rsid w:val="00925B79"/>
    <w:rsid w:val="00925D4F"/>
    <w:rsid w:val="00925EAB"/>
    <w:rsid w:val="0092614E"/>
    <w:rsid w:val="009262B3"/>
    <w:rsid w:val="00926B4E"/>
    <w:rsid w:val="009274DC"/>
    <w:rsid w:val="00927D02"/>
    <w:rsid w:val="009301E0"/>
    <w:rsid w:val="0093076A"/>
    <w:rsid w:val="009307D5"/>
    <w:rsid w:val="00930A07"/>
    <w:rsid w:val="00931745"/>
    <w:rsid w:val="00931C3D"/>
    <w:rsid w:val="00932007"/>
    <w:rsid w:val="00932277"/>
    <w:rsid w:val="00932424"/>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6BAF"/>
    <w:rsid w:val="00936ED2"/>
    <w:rsid w:val="0093701F"/>
    <w:rsid w:val="009374D9"/>
    <w:rsid w:val="00937B45"/>
    <w:rsid w:val="00937D33"/>
    <w:rsid w:val="00937F7B"/>
    <w:rsid w:val="009405F4"/>
    <w:rsid w:val="0094073A"/>
    <w:rsid w:val="00940FE8"/>
    <w:rsid w:val="009411A4"/>
    <w:rsid w:val="00941291"/>
    <w:rsid w:val="00941AF2"/>
    <w:rsid w:val="0094262A"/>
    <w:rsid w:val="00942E83"/>
    <w:rsid w:val="00943B5F"/>
    <w:rsid w:val="00943D63"/>
    <w:rsid w:val="00943F5E"/>
    <w:rsid w:val="009446D7"/>
    <w:rsid w:val="00944A30"/>
    <w:rsid w:val="00944AE2"/>
    <w:rsid w:val="00944C67"/>
    <w:rsid w:val="00945353"/>
    <w:rsid w:val="0094590A"/>
    <w:rsid w:val="009459D8"/>
    <w:rsid w:val="0094608E"/>
    <w:rsid w:val="0094639A"/>
    <w:rsid w:val="009465B2"/>
    <w:rsid w:val="00946CD2"/>
    <w:rsid w:val="00950E98"/>
    <w:rsid w:val="00951150"/>
    <w:rsid w:val="009514E7"/>
    <w:rsid w:val="009515A5"/>
    <w:rsid w:val="0095173D"/>
    <w:rsid w:val="00951D06"/>
    <w:rsid w:val="00951D38"/>
    <w:rsid w:val="00952591"/>
    <w:rsid w:val="009529AC"/>
    <w:rsid w:val="009531A1"/>
    <w:rsid w:val="009531F3"/>
    <w:rsid w:val="00953333"/>
    <w:rsid w:val="009533ED"/>
    <w:rsid w:val="0095350D"/>
    <w:rsid w:val="0095356A"/>
    <w:rsid w:val="00953599"/>
    <w:rsid w:val="00954418"/>
    <w:rsid w:val="00954A57"/>
    <w:rsid w:val="00954B2F"/>
    <w:rsid w:val="00954DAA"/>
    <w:rsid w:val="00954F82"/>
    <w:rsid w:val="009556FC"/>
    <w:rsid w:val="009557A4"/>
    <w:rsid w:val="009558EF"/>
    <w:rsid w:val="0095594D"/>
    <w:rsid w:val="0095673D"/>
    <w:rsid w:val="009568CE"/>
    <w:rsid w:val="00956F08"/>
    <w:rsid w:val="0095729E"/>
    <w:rsid w:val="00957CC4"/>
    <w:rsid w:val="00960403"/>
    <w:rsid w:val="00960BA3"/>
    <w:rsid w:val="00962440"/>
    <w:rsid w:val="00962590"/>
    <w:rsid w:val="0096263A"/>
    <w:rsid w:val="009629ED"/>
    <w:rsid w:val="00962D99"/>
    <w:rsid w:val="00962EE6"/>
    <w:rsid w:val="009640F1"/>
    <w:rsid w:val="009641D8"/>
    <w:rsid w:val="00964287"/>
    <w:rsid w:val="009645BA"/>
    <w:rsid w:val="009646E8"/>
    <w:rsid w:val="009649BA"/>
    <w:rsid w:val="00964AE1"/>
    <w:rsid w:val="00964E0F"/>
    <w:rsid w:val="009659C9"/>
    <w:rsid w:val="0096600A"/>
    <w:rsid w:val="009660EA"/>
    <w:rsid w:val="00966646"/>
    <w:rsid w:val="00966C83"/>
    <w:rsid w:val="009672EE"/>
    <w:rsid w:val="00967CA9"/>
    <w:rsid w:val="00970141"/>
    <w:rsid w:val="00970907"/>
    <w:rsid w:val="00970DC4"/>
    <w:rsid w:val="00970E12"/>
    <w:rsid w:val="0097169E"/>
    <w:rsid w:val="009717F9"/>
    <w:rsid w:val="00971D45"/>
    <w:rsid w:val="00971ED7"/>
    <w:rsid w:val="009720FD"/>
    <w:rsid w:val="00972225"/>
    <w:rsid w:val="009725C0"/>
    <w:rsid w:val="00973072"/>
    <w:rsid w:val="00973124"/>
    <w:rsid w:val="009733B7"/>
    <w:rsid w:val="0097357D"/>
    <w:rsid w:val="00973B30"/>
    <w:rsid w:val="00973F7E"/>
    <w:rsid w:val="00974511"/>
    <w:rsid w:val="009746C7"/>
    <w:rsid w:val="00975153"/>
    <w:rsid w:val="009754DE"/>
    <w:rsid w:val="00975516"/>
    <w:rsid w:val="00975549"/>
    <w:rsid w:val="009760F3"/>
    <w:rsid w:val="00977B7C"/>
    <w:rsid w:val="009802EC"/>
    <w:rsid w:val="00980561"/>
    <w:rsid w:val="009807EC"/>
    <w:rsid w:val="00980CD9"/>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0847"/>
    <w:rsid w:val="00990B34"/>
    <w:rsid w:val="0099147F"/>
    <w:rsid w:val="00992455"/>
    <w:rsid w:val="00992543"/>
    <w:rsid w:val="00992A8E"/>
    <w:rsid w:val="00993260"/>
    <w:rsid w:val="00993416"/>
    <w:rsid w:val="00995977"/>
    <w:rsid w:val="00996642"/>
    <w:rsid w:val="00996702"/>
    <w:rsid w:val="00996FFF"/>
    <w:rsid w:val="00997DB8"/>
    <w:rsid w:val="00997E8A"/>
    <w:rsid w:val="009A04A4"/>
    <w:rsid w:val="009A094C"/>
    <w:rsid w:val="009A16AB"/>
    <w:rsid w:val="009A16CE"/>
    <w:rsid w:val="009A16CF"/>
    <w:rsid w:val="009A2068"/>
    <w:rsid w:val="009A25D3"/>
    <w:rsid w:val="009A2727"/>
    <w:rsid w:val="009A2B58"/>
    <w:rsid w:val="009A2E37"/>
    <w:rsid w:val="009A36A1"/>
    <w:rsid w:val="009A42D7"/>
    <w:rsid w:val="009A49D8"/>
    <w:rsid w:val="009A4B8E"/>
    <w:rsid w:val="009A5A5F"/>
    <w:rsid w:val="009A7487"/>
    <w:rsid w:val="009B0198"/>
    <w:rsid w:val="009B086E"/>
    <w:rsid w:val="009B0E95"/>
    <w:rsid w:val="009B1228"/>
    <w:rsid w:val="009B2308"/>
    <w:rsid w:val="009B2744"/>
    <w:rsid w:val="009B2FB8"/>
    <w:rsid w:val="009B3FAD"/>
    <w:rsid w:val="009B402A"/>
    <w:rsid w:val="009B4045"/>
    <w:rsid w:val="009B52DF"/>
    <w:rsid w:val="009B5401"/>
    <w:rsid w:val="009B587F"/>
    <w:rsid w:val="009B6491"/>
    <w:rsid w:val="009B69CA"/>
    <w:rsid w:val="009B72DF"/>
    <w:rsid w:val="009B73F6"/>
    <w:rsid w:val="009B7FF1"/>
    <w:rsid w:val="009C0298"/>
    <w:rsid w:val="009C07CB"/>
    <w:rsid w:val="009C0B0E"/>
    <w:rsid w:val="009C0B7D"/>
    <w:rsid w:val="009C1131"/>
    <w:rsid w:val="009C241B"/>
    <w:rsid w:val="009C2467"/>
    <w:rsid w:val="009C344E"/>
    <w:rsid w:val="009C34B2"/>
    <w:rsid w:val="009C3CA0"/>
    <w:rsid w:val="009C3F9B"/>
    <w:rsid w:val="009C40F5"/>
    <w:rsid w:val="009C470C"/>
    <w:rsid w:val="009C47E0"/>
    <w:rsid w:val="009C521C"/>
    <w:rsid w:val="009C5242"/>
    <w:rsid w:val="009C5250"/>
    <w:rsid w:val="009C5790"/>
    <w:rsid w:val="009C5C97"/>
    <w:rsid w:val="009C62A5"/>
    <w:rsid w:val="009C6371"/>
    <w:rsid w:val="009C6376"/>
    <w:rsid w:val="009C7D55"/>
    <w:rsid w:val="009C7F2D"/>
    <w:rsid w:val="009D0823"/>
    <w:rsid w:val="009D1F41"/>
    <w:rsid w:val="009D272F"/>
    <w:rsid w:val="009D2772"/>
    <w:rsid w:val="009D2DB3"/>
    <w:rsid w:val="009D3666"/>
    <w:rsid w:val="009D36C9"/>
    <w:rsid w:val="009D3B74"/>
    <w:rsid w:val="009D3BB3"/>
    <w:rsid w:val="009D3EC6"/>
    <w:rsid w:val="009D43C8"/>
    <w:rsid w:val="009D4CF8"/>
    <w:rsid w:val="009D532C"/>
    <w:rsid w:val="009D5506"/>
    <w:rsid w:val="009D5F2F"/>
    <w:rsid w:val="009D6215"/>
    <w:rsid w:val="009D70A9"/>
    <w:rsid w:val="009D7530"/>
    <w:rsid w:val="009D765B"/>
    <w:rsid w:val="009D7F08"/>
    <w:rsid w:val="009D7F95"/>
    <w:rsid w:val="009E063B"/>
    <w:rsid w:val="009E0906"/>
    <w:rsid w:val="009E1216"/>
    <w:rsid w:val="009E244B"/>
    <w:rsid w:val="009E27B7"/>
    <w:rsid w:val="009E2CDA"/>
    <w:rsid w:val="009E36DA"/>
    <w:rsid w:val="009E3CDE"/>
    <w:rsid w:val="009E3F81"/>
    <w:rsid w:val="009E4183"/>
    <w:rsid w:val="009E44CC"/>
    <w:rsid w:val="009E4870"/>
    <w:rsid w:val="009E515B"/>
    <w:rsid w:val="009E5425"/>
    <w:rsid w:val="009E5608"/>
    <w:rsid w:val="009E5A13"/>
    <w:rsid w:val="009E6022"/>
    <w:rsid w:val="009E6B78"/>
    <w:rsid w:val="009E6D95"/>
    <w:rsid w:val="009E6F1C"/>
    <w:rsid w:val="009E7575"/>
    <w:rsid w:val="009E7BB2"/>
    <w:rsid w:val="009F01E3"/>
    <w:rsid w:val="009F0741"/>
    <w:rsid w:val="009F0984"/>
    <w:rsid w:val="009F14E4"/>
    <w:rsid w:val="009F1A6F"/>
    <w:rsid w:val="009F2190"/>
    <w:rsid w:val="009F2900"/>
    <w:rsid w:val="009F296F"/>
    <w:rsid w:val="009F2ACB"/>
    <w:rsid w:val="009F2C68"/>
    <w:rsid w:val="009F3204"/>
    <w:rsid w:val="009F3399"/>
    <w:rsid w:val="009F34B8"/>
    <w:rsid w:val="009F34D0"/>
    <w:rsid w:val="009F3B1A"/>
    <w:rsid w:val="009F3EE7"/>
    <w:rsid w:val="009F4401"/>
    <w:rsid w:val="009F48E3"/>
    <w:rsid w:val="009F4918"/>
    <w:rsid w:val="009F4C5F"/>
    <w:rsid w:val="009F5603"/>
    <w:rsid w:val="009F57EA"/>
    <w:rsid w:val="009F5B60"/>
    <w:rsid w:val="009F6D14"/>
    <w:rsid w:val="009F7505"/>
    <w:rsid w:val="009F7A40"/>
    <w:rsid w:val="00A0036D"/>
    <w:rsid w:val="00A009F7"/>
    <w:rsid w:val="00A00B3B"/>
    <w:rsid w:val="00A00D17"/>
    <w:rsid w:val="00A00DF4"/>
    <w:rsid w:val="00A013C4"/>
    <w:rsid w:val="00A02D67"/>
    <w:rsid w:val="00A02D69"/>
    <w:rsid w:val="00A03500"/>
    <w:rsid w:val="00A03951"/>
    <w:rsid w:val="00A04E0B"/>
    <w:rsid w:val="00A050CA"/>
    <w:rsid w:val="00A05989"/>
    <w:rsid w:val="00A05AEF"/>
    <w:rsid w:val="00A05BE0"/>
    <w:rsid w:val="00A05E97"/>
    <w:rsid w:val="00A05FB4"/>
    <w:rsid w:val="00A0615A"/>
    <w:rsid w:val="00A0665C"/>
    <w:rsid w:val="00A06BAC"/>
    <w:rsid w:val="00A06E48"/>
    <w:rsid w:val="00A06E93"/>
    <w:rsid w:val="00A07046"/>
    <w:rsid w:val="00A07834"/>
    <w:rsid w:val="00A07C8F"/>
    <w:rsid w:val="00A10242"/>
    <w:rsid w:val="00A10A61"/>
    <w:rsid w:val="00A10C10"/>
    <w:rsid w:val="00A10DBF"/>
    <w:rsid w:val="00A10E99"/>
    <w:rsid w:val="00A10FEB"/>
    <w:rsid w:val="00A11FA3"/>
    <w:rsid w:val="00A128A7"/>
    <w:rsid w:val="00A12FC4"/>
    <w:rsid w:val="00A1374A"/>
    <w:rsid w:val="00A137C6"/>
    <w:rsid w:val="00A137F4"/>
    <w:rsid w:val="00A13F8F"/>
    <w:rsid w:val="00A14338"/>
    <w:rsid w:val="00A147B5"/>
    <w:rsid w:val="00A149BD"/>
    <w:rsid w:val="00A14CB2"/>
    <w:rsid w:val="00A14FF6"/>
    <w:rsid w:val="00A153A8"/>
    <w:rsid w:val="00A15541"/>
    <w:rsid w:val="00A155FD"/>
    <w:rsid w:val="00A15834"/>
    <w:rsid w:val="00A15A94"/>
    <w:rsid w:val="00A15C86"/>
    <w:rsid w:val="00A160EA"/>
    <w:rsid w:val="00A163BA"/>
    <w:rsid w:val="00A1699A"/>
    <w:rsid w:val="00A170EA"/>
    <w:rsid w:val="00A17349"/>
    <w:rsid w:val="00A204E5"/>
    <w:rsid w:val="00A2069E"/>
    <w:rsid w:val="00A20B65"/>
    <w:rsid w:val="00A20D9E"/>
    <w:rsid w:val="00A2180D"/>
    <w:rsid w:val="00A221FD"/>
    <w:rsid w:val="00A222DC"/>
    <w:rsid w:val="00A2278F"/>
    <w:rsid w:val="00A233EC"/>
    <w:rsid w:val="00A233FB"/>
    <w:rsid w:val="00A240EE"/>
    <w:rsid w:val="00A2419D"/>
    <w:rsid w:val="00A25375"/>
    <w:rsid w:val="00A25868"/>
    <w:rsid w:val="00A25F5E"/>
    <w:rsid w:val="00A25FA5"/>
    <w:rsid w:val="00A2634B"/>
    <w:rsid w:val="00A2671A"/>
    <w:rsid w:val="00A26CE7"/>
    <w:rsid w:val="00A2798A"/>
    <w:rsid w:val="00A27D33"/>
    <w:rsid w:val="00A3003C"/>
    <w:rsid w:val="00A3062B"/>
    <w:rsid w:val="00A30C64"/>
    <w:rsid w:val="00A30C81"/>
    <w:rsid w:val="00A31F4C"/>
    <w:rsid w:val="00A327EC"/>
    <w:rsid w:val="00A32929"/>
    <w:rsid w:val="00A33007"/>
    <w:rsid w:val="00A3352C"/>
    <w:rsid w:val="00A338DA"/>
    <w:rsid w:val="00A33B63"/>
    <w:rsid w:val="00A342AB"/>
    <w:rsid w:val="00A3477F"/>
    <w:rsid w:val="00A34858"/>
    <w:rsid w:val="00A34D0D"/>
    <w:rsid w:val="00A35151"/>
    <w:rsid w:val="00A36385"/>
    <w:rsid w:val="00A36D43"/>
    <w:rsid w:val="00A3726F"/>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300B"/>
    <w:rsid w:val="00A4342E"/>
    <w:rsid w:val="00A4379E"/>
    <w:rsid w:val="00A4385A"/>
    <w:rsid w:val="00A445EF"/>
    <w:rsid w:val="00A4480E"/>
    <w:rsid w:val="00A44859"/>
    <w:rsid w:val="00A44DA0"/>
    <w:rsid w:val="00A44E65"/>
    <w:rsid w:val="00A44F10"/>
    <w:rsid w:val="00A45578"/>
    <w:rsid w:val="00A45794"/>
    <w:rsid w:val="00A45AC4"/>
    <w:rsid w:val="00A45ED8"/>
    <w:rsid w:val="00A46018"/>
    <w:rsid w:val="00A46906"/>
    <w:rsid w:val="00A46D05"/>
    <w:rsid w:val="00A500AD"/>
    <w:rsid w:val="00A503C8"/>
    <w:rsid w:val="00A505A4"/>
    <w:rsid w:val="00A506BF"/>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BCF"/>
    <w:rsid w:val="00A56C23"/>
    <w:rsid w:val="00A56F5D"/>
    <w:rsid w:val="00A57064"/>
    <w:rsid w:val="00A60BF8"/>
    <w:rsid w:val="00A60D2A"/>
    <w:rsid w:val="00A6103A"/>
    <w:rsid w:val="00A61272"/>
    <w:rsid w:val="00A614C0"/>
    <w:rsid w:val="00A6188E"/>
    <w:rsid w:val="00A618B0"/>
    <w:rsid w:val="00A61EFE"/>
    <w:rsid w:val="00A6220C"/>
    <w:rsid w:val="00A628A6"/>
    <w:rsid w:val="00A628FA"/>
    <w:rsid w:val="00A62B8E"/>
    <w:rsid w:val="00A634BA"/>
    <w:rsid w:val="00A63A15"/>
    <w:rsid w:val="00A63C76"/>
    <w:rsid w:val="00A6428A"/>
    <w:rsid w:val="00A64293"/>
    <w:rsid w:val="00A64419"/>
    <w:rsid w:val="00A64B9B"/>
    <w:rsid w:val="00A64EB5"/>
    <w:rsid w:val="00A6546A"/>
    <w:rsid w:val="00A654B8"/>
    <w:rsid w:val="00A65EF0"/>
    <w:rsid w:val="00A66185"/>
    <w:rsid w:val="00A662B4"/>
    <w:rsid w:val="00A66640"/>
    <w:rsid w:val="00A666C3"/>
    <w:rsid w:val="00A66A19"/>
    <w:rsid w:val="00A6738C"/>
    <w:rsid w:val="00A67595"/>
    <w:rsid w:val="00A677B5"/>
    <w:rsid w:val="00A67B3C"/>
    <w:rsid w:val="00A7022B"/>
    <w:rsid w:val="00A702E9"/>
    <w:rsid w:val="00A7126B"/>
    <w:rsid w:val="00A716EF"/>
    <w:rsid w:val="00A72696"/>
    <w:rsid w:val="00A726AF"/>
    <w:rsid w:val="00A72DB1"/>
    <w:rsid w:val="00A734AD"/>
    <w:rsid w:val="00A739F9"/>
    <w:rsid w:val="00A74076"/>
    <w:rsid w:val="00A740AB"/>
    <w:rsid w:val="00A7422A"/>
    <w:rsid w:val="00A74431"/>
    <w:rsid w:val="00A7547D"/>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0DD1"/>
    <w:rsid w:val="00A81768"/>
    <w:rsid w:val="00A819A2"/>
    <w:rsid w:val="00A81BB0"/>
    <w:rsid w:val="00A820F8"/>
    <w:rsid w:val="00A82501"/>
    <w:rsid w:val="00A82B30"/>
    <w:rsid w:val="00A82D52"/>
    <w:rsid w:val="00A82D92"/>
    <w:rsid w:val="00A82F17"/>
    <w:rsid w:val="00A840F8"/>
    <w:rsid w:val="00A84146"/>
    <w:rsid w:val="00A84B71"/>
    <w:rsid w:val="00A84C7F"/>
    <w:rsid w:val="00A851E2"/>
    <w:rsid w:val="00A85469"/>
    <w:rsid w:val="00A8577A"/>
    <w:rsid w:val="00A85DBD"/>
    <w:rsid w:val="00A85E92"/>
    <w:rsid w:val="00A86046"/>
    <w:rsid w:val="00A86220"/>
    <w:rsid w:val="00A864AC"/>
    <w:rsid w:val="00A86D25"/>
    <w:rsid w:val="00A86E98"/>
    <w:rsid w:val="00A872DA"/>
    <w:rsid w:val="00A872EB"/>
    <w:rsid w:val="00A875A5"/>
    <w:rsid w:val="00A876F0"/>
    <w:rsid w:val="00A90A2E"/>
    <w:rsid w:val="00A90CFA"/>
    <w:rsid w:val="00A9113A"/>
    <w:rsid w:val="00A9127A"/>
    <w:rsid w:val="00A91904"/>
    <w:rsid w:val="00A91B57"/>
    <w:rsid w:val="00A91D0C"/>
    <w:rsid w:val="00A92F1B"/>
    <w:rsid w:val="00A93274"/>
    <w:rsid w:val="00A935C7"/>
    <w:rsid w:val="00A9384F"/>
    <w:rsid w:val="00A93D17"/>
    <w:rsid w:val="00A93D27"/>
    <w:rsid w:val="00A94899"/>
    <w:rsid w:val="00A94973"/>
    <w:rsid w:val="00A94A20"/>
    <w:rsid w:val="00A94A28"/>
    <w:rsid w:val="00A953F0"/>
    <w:rsid w:val="00A9543E"/>
    <w:rsid w:val="00A9598A"/>
    <w:rsid w:val="00A96785"/>
    <w:rsid w:val="00A9679C"/>
    <w:rsid w:val="00A9701D"/>
    <w:rsid w:val="00A97499"/>
    <w:rsid w:val="00A97722"/>
    <w:rsid w:val="00A97947"/>
    <w:rsid w:val="00A97E5C"/>
    <w:rsid w:val="00A97EDC"/>
    <w:rsid w:val="00A97FFB"/>
    <w:rsid w:val="00AA03DB"/>
    <w:rsid w:val="00AA0A88"/>
    <w:rsid w:val="00AA0AC1"/>
    <w:rsid w:val="00AA0DD7"/>
    <w:rsid w:val="00AA0FB7"/>
    <w:rsid w:val="00AA1886"/>
    <w:rsid w:val="00AA1908"/>
    <w:rsid w:val="00AA1E66"/>
    <w:rsid w:val="00AA2163"/>
    <w:rsid w:val="00AA2231"/>
    <w:rsid w:val="00AA2589"/>
    <w:rsid w:val="00AA264A"/>
    <w:rsid w:val="00AA2A68"/>
    <w:rsid w:val="00AA2AD3"/>
    <w:rsid w:val="00AA2F13"/>
    <w:rsid w:val="00AA358D"/>
    <w:rsid w:val="00AA38B9"/>
    <w:rsid w:val="00AA42A2"/>
    <w:rsid w:val="00AA4B72"/>
    <w:rsid w:val="00AA528B"/>
    <w:rsid w:val="00AA57B2"/>
    <w:rsid w:val="00AA59A4"/>
    <w:rsid w:val="00AA5A26"/>
    <w:rsid w:val="00AA5B8F"/>
    <w:rsid w:val="00AA6203"/>
    <w:rsid w:val="00AA65CC"/>
    <w:rsid w:val="00AA66FD"/>
    <w:rsid w:val="00AA7003"/>
    <w:rsid w:val="00AB02C2"/>
    <w:rsid w:val="00AB0A48"/>
    <w:rsid w:val="00AB13BE"/>
    <w:rsid w:val="00AB17BF"/>
    <w:rsid w:val="00AB18A9"/>
    <w:rsid w:val="00AB191A"/>
    <w:rsid w:val="00AB1FFC"/>
    <w:rsid w:val="00AB2730"/>
    <w:rsid w:val="00AB2C5B"/>
    <w:rsid w:val="00AB2D52"/>
    <w:rsid w:val="00AB347B"/>
    <w:rsid w:val="00AB396C"/>
    <w:rsid w:val="00AB43D2"/>
    <w:rsid w:val="00AB4AAE"/>
    <w:rsid w:val="00AB52CE"/>
    <w:rsid w:val="00AB5609"/>
    <w:rsid w:val="00AB56E0"/>
    <w:rsid w:val="00AB5D2C"/>
    <w:rsid w:val="00AB696E"/>
    <w:rsid w:val="00AB6B1E"/>
    <w:rsid w:val="00AB724D"/>
    <w:rsid w:val="00AB737A"/>
    <w:rsid w:val="00AC00C3"/>
    <w:rsid w:val="00AC01C7"/>
    <w:rsid w:val="00AC030C"/>
    <w:rsid w:val="00AC0A1A"/>
    <w:rsid w:val="00AC0A83"/>
    <w:rsid w:val="00AC0DF8"/>
    <w:rsid w:val="00AC1682"/>
    <w:rsid w:val="00AC1978"/>
    <w:rsid w:val="00AC1A76"/>
    <w:rsid w:val="00AC1F77"/>
    <w:rsid w:val="00AC1FEE"/>
    <w:rsid w:val="00AC247A"/>
    <w:rsid w:val="00AC26A4"/>
    <w:rsid w:val="00AC2CFB"/>
    <w:rsid w:val="00AC2FDB"/>
    <w:rsid w:val="00AC3A7E"/>
    <w:rsid w:val="00AC432C"/>
    <w:rsid w:val="00AC437C"/>
    <w:rsid w:val="00AC4B69"/>
    <w:rsid w:val="00AC4B85"/>
    <w:rsid w:val="00AC5A46"/>
    <w:rsid w:val="00AC608C"/>
    <w:rsid w:val="00AC62D8"/>
    <w:rsid w:val="00AC653D"/>
    <w:rsid w:val="00AC71C1"/>
    <w:rsid w:val="00AC78A7"/>
    <w:rsid w:val="00AC7F13"/>
    <w:rsid w:val="00AD02D8"/>
    <w:rsid w:val="00AD0423"/>
    <w:rsid w:val="00AD0585"/>
    <w:rsid w:val="00AD1002"/>
    <w:rsid w:val="00AD14D5"/>
    <w:rsid w:val="00AD2310"/>
    <w:rsid w:val="00AD2857"/>
    <w:rsid w:val="00AD2A02"/>
    <w:rsid w:val="00AD2C41"/>
    <w:rsid w:val="00AD4485"/>
    <w:rsid w:val="00AD4D82"/>
    <w:rsid w:val="00AD5175"/>
    <w:rsid w:val="00AD5DDF"/>
    <w:rsid w:val="00AD63EF"/>
    <w:rsid w:val="00AD6430"/>
    <w:rsid w:val="00AD66F0"/>
    <w:rsid w:val="00AD6E14"/>
    <w:rsid w:val="00AD7397"/>
    <w:rsid w:val="00AD79C7"/>
    <w:rsid w:val="00AD7AE1"/>
    <w:rsid w:val="00AE0496"/>
    <w:rsid w:val="00AE04B2"/>
    <w:rsid w:val="00AE0628"/>
    <w:rsid w:val="00AE0CC4"/>
    <w:rsid w:val="00AE0F6D"/>
    <w:rsid w:val="00AE1551"/>
    <w:rsid w:val="00AE15AD"/>
    <w:rsid w:val="00AE180E"/>
    <w:rsid w:val="00AE1A2B"/>
    <w:rsid w:val="00AE2B30"/>
    <w:rsid w:val="00AE2E1F"/>
    <w:rsid w:val="00AE34D0"/>
    <w:rsid w:val="00AE36A9"/>
    <w:rsid w:val="00AE4667"/>
    <w:rsid w:val="00AE46B0"/>
    <w:rsid w:val="00AE52AC"/>
    <w:rsid w:val="00AE54E2"/>
    <w:rsid w:val="00AE593D"/>
    <w:rsid w:val="00AE6313"/>
    <w:rsid w:val="00AE657D"/>
    <w:rsid w:val="00AE6F07"/>
    <w:rsid w:val="00AE6F69"/>
    <w:rsid w:val="00AE7DDB"/>
    <w:rsid w:val="00AE7F83"/>
    <w:rsid w:val="00AF06BD"/>
    <w:rsid w:val="00AF224D"/>
    <w:rsid w:val="00AF23C3"/>
    <w:rsid w:val="00AF2815"/>
    <w:rsid w:val="00AF29D0"/>
    <w:rsid w:val="00AF2AB2"/>
    <w:rsid w:val="00AF3437"/>
    <w:rsid w:val="00AF3B04"/>
    <w:rsid w:val="00AF45B3"/>
    <w:rsid w:val="00AF46D5"/>
    <w:rsid w:val="00AF4701"/>
    <w:rsid w:val="00AF4A4E"/>
    <w:rsid w:val="00AF4EB1"/>
    <w:rsid w:val="00AF582F"/>
    <w:rsid w:val="00AF6054"/>
    <w:rsid w:val="00AF6363"/>
    <w:rsid w:val="00AF6938"/>
    <w:rsid w:val="00AF6B82"/>
    <w:rsid w:val="00AF6C34"/>
    <w:rsid w:val="00AF6CE5"/>
    <w:rsid w:val="00AF70C8"/>
    <w:rsid w:val="00AF7443"/>
    <w:rsid w:val="00B004A5"/>
    <w:rsid w:val="00B0072C"/>
    <w:rsid w:val="00B00CC8"/>
    <w:rsid w:val="00B00DCB"/>
    <w:rsid w:val="00B01520"/>
    <w:rsid w:val="00B021F7"/>
    <w:rsid w:val="00B023F5"/>
    <w:rsid w:val="00B02C03"/>
    <w:rsid w:val="00B0409E"/>
    <w:rsid w:val="00B047EE"/>
    <w:rsid w:val="00B04FBC"/>
    <w:rsid w:val="00B052EF"/>
    <w:rsid w:val="00B05578"/>
    <w:rsid w:val="00B05BDC"/>
    <w:rsid w:val="00B05CF8"/>
    <w:rsid w:val="00B05FBE"/>
    <w:rsid w:val="00B0631D"/>
    <w:rsid w:val="00B06744"/>
    <w:rsid w:val="00B069EA"/>
    <w:rsid w:val="00B07036"/>
    <w:rsid w:val="00B079D4"/>
    <w:rsid w:val="00B10338"/>
    <w:rsid w:val="00B10462"/>
    <w:rsid w:val="00B10A56"/>
    <w:rsid w:val="00B10C98"/>
    <w:rsid w:val="00B1113C"/>
    <w:rsid w:val="00B115C0"/>
    <w:rsid w:val="00B11D8C"/>
    <w:rsid w:val="00B11DCA"/>
    <w:rsid w:val="00B1279B"/>
    <w:rsid w:val="00B134C5"/>
    <w:rsid w:val="00B13B43"/>
    <w:rsid w:val="00B13CFD"/>
    <w:rsid w:val="00B142A2"/>
    <w:rsid w:val="00B142B8"/>
    <w:rsid w:val="00B14651"/>
    <w:rsid w:val="00B14CE8"/>
    <w:rsid w:val="00B15022"/>
    <w:rsid w:val="00B1521D"/>
    <w:rsid w:val="00B155F7"/>
    <w:rsid w:val="00B15699"/>
    <w:rsid w:val="00B156CD"/>
    <w:rsid w:val="00B15810"/>
    <w:rsid w:val="00B15AD3"/>
    <w:rsid w:val="00B15C17"/>
    <w:rsid w:val="00B15D5D"/>
    <w:rsid w:val="00B16377"/>
    <w:rsid w:val="00B17483"/>
    <w:rsid w:val="00B17676"/>
    <w:rsid w:val="00B17796"/>
    <w:rsid w:val="00B20021"/>
    <w:rsid w:val="00B204BA"/>
    <w:rsid w:val="00B207E2"/>
    <w:rsid w:val="00B212F3"/>
    <w:rsid w:val="00B21B12"/>
    <w:rsid w:val="00B2227D"/>
    <w:rsid w:val="00B22526"/>
    <w:rsid w:val="00B2276D"/>
    <w:rsid w:val="00B22A70"/>
    <w:rsid w:val="00B22F49"/>
    <w:rsid w:val="00B23243"/>
    <w:rsid w:val="00B24A0B"/>
    <w:rsid w:val="00B24FD5"/>
    <w:rsid w:val="00B25221"/>
    <w:rsid w:val="00B254F0"/>
    <w:rsid w:val="00B25A84"/>
    <w:rsid w:val="00B2669B"/>
    <w:rsid w:val="00B268B5"/>
    <w:rsid w:val="00B26CF8"/>
    <w:rsid w:val="00B27200"/>
    <w:rsid w:val="00B306F1"/>
    <w:rsid w:val="00B30BEB"/>
    <w:rsid w:val="00B30F10"/>
    <w:rsid w:val="00B31CCE"/>
    <w:rsid w:val="00B327C5"/>
    <w:rsid w:val="00B33464"/>
    <w:rsid w:val="00B33606"/>
    <w:rsid w:val="00B338BC"/>
    <w:rsid w:val="00B338BD"/>
    <w:rsid w:val="00B34547"/>
    <w:rsid w:val="00B348B4"/>
    <w:rsid w:val="00B34F6D"/>
    <w:rsid w:val="00B357B1"/>
    <w:rsid w:val="00B35E7F"/>
    <w:rsid w:val="00B35F38"/>
    <w:rsid w:val="00B36925"/>
    <w:rsid w:val="00B36A6E"/>
    <w:rsid w:val="00B36FDC"/>
    <w:rsid w:val="00B3716A"/>
    <w:rsid w:val="00B373DE"/>
    <w:rsid w:val="00B405D2"/>
    <w:rsid w:val="00B4085B"/>
    <w:rsid w:val="00B40E92"/>
    <w:rsid w:val="00B40F0D"/>
    <w:rsid w:val="00B41290"/>
    <w:rsid w:val="00B413A8"/>
    <w:rsid w:val="00B41C70"/>
    <w:rsid w:val="00B42233"/>
    <w:rsid w:val="00B4251F"/>
    <w:rsid w:val="00B427B5"/>
    <w:rsid w:val="00B4323F"/>
    <w:rsid w:val="00B43553"/>
    <w:rsid w:val="00B435FA"/>
    <w:rsid w:val="00B43B7F"/>
    <w:rsid w:val="00B43C27"/>
    <w:rsid w:val="00B43C97"/>
    <w:rsid w:val="00B43FB0"/>
    <w:rsid w:val="00B4407B"/>
    <w:rsid w:val="00B441D5"/>
    <w:rsid w:val="00B441F0"/>
    <w:rsid w:val="00B44649"/>
    <w:rsid w:val="00B44664"/>
    <w:rsid w:val="00B44A3E"/>
    <w:rsid w:val="00B44D2B"/>
    <w:rsid w:val="00B45564"/>
    <w:rsid w:val="00B45567"/>
    <w:rsid w:val="00B458D4"/>
    <w:rsid w:val="00B46021"/>
    <w:rsid w:val="00B460A9"/>
    <w:rsid w:val="00B4702D"/>
    <w:rsid w:val="00B474EB"/>
    <w:rsid w:val="00B47D1B"/>
    <w:rsid w:val="00B50434"/>
    <w:rsid w:val="00B50D77"/>
    <w:rsid w:val="00B512F1"/>
    <w:rsid w:val="00B515BB"/>
    <w:rsid w:val="00B51A94"/>
    <w:rsid w:val="00B51C96"/>
    <w:rsid w:val="00B51CA5"/>
    <w:rsid w:val="00B51E82"/>
    <w:rsid w:val="00B52B29"/>
    <w:rsid w:val="00B52C63"/>
    <w:rsid w:val="00B52F1F"/>
    <w:rsid w:val="00B530C5"/>
    <w:rsid w:val="00B53996"/>
    <w:rsid w:val="00B53DFE"/>
    <w:rsid w:val="00B544C8"/>
    <w:rsid w:val="00B54612"/>
    <w:rsid w:val="00B5610C"/>
    <w:rsid w:val="00B5693F"/>
    <w:rsid w:val="00B57171"/>
    <w:rsid w:val="00B57250"/>
    <w:rsid w:val="00B57572"/>
    <w:rsid w:val="00B575CB"/>
    <w:rsid w:val="00B576A0"/>
    <w:rsid w:val="00B57781"/>
    <w:rsid w:val="00B60661"/>
    <w:rsid w:val="00B60B38"/>
    <w:rsid w:val="00B60C5E"/>
    <w:rsid w:val="00B60F74"/>
    <w:rsid w:val="00B61092"/>
    <w:rsid w:val="00B61610"/>
    <w:rsid w:val="00B618B2"/>
    <w:rsid w:val="00B631CB"/>
    <w:rsid w:val="00B6334C"/>
    <w:rsid w:val="00B63864"/>
    <w:rsid w:val="00B64032"/>
    <w:rsid w:val="00B64079"/>
    <w:rsid w:val="00B64150"/>
    <w:rsid w:val="00B64653"/>
    <w:rsid w:val="00B65AF5"/>
    <w:rsid w:val="00B65BF7"/>
    <w:rsid w:val="00B65FAA"/>
    <w:rsid w:val="00B66212"/>
    <w:rsid w:val="00B66317"/>
    <w:rsid w:val="00B66346"/>
    <w:rsid w:val="00B665FD"/>
    <w:rsid w:val="00B66B5D"/>
    <w:rsid w:val="00B66C34"/>
    <w:rsid w:val="00B67BB6"/>
    <w:rsid w:val="00B709EE"/>
    <w:rsid w:val="00B70D95"/>
    <w:rsid w:val="00B721A7"/>
    <w:rsid w:val="00B72685"/>
    <w:rsid w:val="00B7296B"/>
    <w:rsid w:val="00B72A95"/>
    <w:rsid w:val="00B7392E"/>
    <w:rsid w:val="00B73B38"/>
    <w:rsid w:val="00B7413C"/>
    <w:rsid w:val="00B750FB"/>
    <w:rsid w:val="00B759D7"/>
    <w:rsid w:val="00B75EC0"/>
    <w:rsid w:val="00B76041"/>
    <w:rsid w:val="00B7628A"/>
    <w:rsid w:val="00B76C06"/>
    <w:rsid w:val="00B770FA"/>
    <w:rsid w:val="00B77A64"/>
    <w:rsid w:val="00B8006A"/>
    <w:rsid w:val="00B80135"/>
    <w:rsid w:val="00B804C4"/>
    <w:rsid w:val="00B80798"/>
    <w:rsid w:val="00B80C23"/>
    <w:rsid w:val="00B80CE4"/>
    <w:rsid w:val="00B81991"/>
    <w:rsid w:val="00B829A8"/>
    <w:rsid w:val="00B83028"/>
    <w:rsid w:val="00B8375D"/>
    <w:rsid w:val="00B837DE"/>
    <w:rsid w:val="00B83A22"/>
    <w:rsid w:val="00B83D34"/>
    <w:rsid w:val="00B85051"/>
    <w:rsid w:val="00B8525A"/>
    <w:rsid w:val="00B85407"/>
    <w:rsid w:val="00B856F6"/>
    <w:rsid w:val="00B857C3"/>
    <w:rsid w:val="00B861C7"/>
    <w:rsid w:val="00B8647F"/>
    <w:rsid w:val="00B8652D"/>
    <w:rsid w:val="00B86669"/>
    <w:rsid w:val="00B8714D"/>
    <w:rsid w:val="00B9059E"/>
    <w:rsid w:val="00B91375"/>
    <w:rsid w:val="00B918A3"/>
    <w:rsid w:val="00B919EF"/>
    <w:rsid w:val="00B91E3A"/>
    <w:rsid w:val="00B93549"/>
    <w:rsid w:val="00B93578"/>
    <w:rsid w:val="00B935D1"/>
    <w:rsid w:val="00B9395C"/>
    <w:rsid w:val="00B939D7"/>
    <w:rsid w:val="00B93B87"/>
    <w:rsid w:val="00B9435F"/>
    <w:rsid w:val="00B94CEE"/>
    <w:rsid w:val="00B95CF3"/>
    <w:rsid w:val="00B9625C"/>
    <w:rsid w:val="00B964A7"/>
    <w:rsid w:val="00B9668B"/>
    <w:rsid w:val="00B96D49"/>
    <w:rsid w:val="00B971FF"/>
    <w:rsid w:val="00B97AC3"/>
    <w:rsid w:val="00B97C01"/>
    <w:rsid w:val="00BA04AC"/>
    <w:rsid w:val="00BA05A9"/>
    <w:rsid w:val="00BA0EB2"/>
    <w:rsid w:val="00BA10CA"/>
    <w:rsid w:val="00BA1C3E"/>
    <w:rsid w:val="00BA2311"/>
    <w:rsid w:val="00BA24F8"/>
    <w:rsid w:val="00BA26F0"/>
    <w:rsid w:val="00BA2D0F"/>
    <w:rsid w:val="00BA319F"/>
    <w:rsid w:val="00BA3311"/>
    <w:rsid w:val="00BA3331"/>
    <w:rsid w:val="00BA34A3"/>
    <w:rsid w:val="00BA4676"/>
    <w:rsid w:val="00BA4E16"/>
    <w:rsid w:val="00BA5285"/>
    <w:rsid w:val="00BA52E5"/>
    <w:rsid w:val="00BA5560"/>
    <w:rsid w:val="00BA5634"/>
    <w:rsid w:val="00BA5FA6"/>
    <w:rsid w:val="00BA61B6"/>
    <w:rsid w:val="00BA6CB1"/>
    <w:rsid w:val="00BA6E8B"/>
    <w:rsid w:val="00BA6F0C"/>
    <w:rsid w:val="00BA6FB6"/>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37C"/>
    <w:rsid w:val="00BB55D0"/>
    <w:rsid w:val="00BB56B2"/>
    <w:rsid w:val="00BB5C7A"/>
    <w:rsid w:val="00BB5DAB"/>
    <w:rsid w:val="00BB5E5E"/>
    <w:rsid w:val="00BB600E"/>
    <w:rsid w:val="00BB62FD"/>
    <w:rsid w:val="00BB6CB2"/>
    <w:rsid w:val="00BB6EBD"/>
    <w:rsid w:val="00BB701D"/>
    <w:rsid w:val="00BB717E"/>
    <w:rsid w:val="00BB7649"/>
    <w:rsid w:val="00BB79D0"/>
    <w:rsid w:val="00BB7A2B"/>
    <w:rsid w:val="00BB7DEF"/>
    <w:rsid w:val="00BC02E8"/>
    <w:rsid w:val="00BC0557"/>
    <w:rsid w:val="00BC067E"/>
    <w:rsid w:val="00BC0B7C"/>
    <w:rsid w:val="00BC0DB9"/>
    <w:rsid w:val="00BC17BD"/>
    <w:rsid w:val="00BC1D84"/>
    <w:rsid w:val="00BC2293"/>
    <w:rsid w:val="00BC284C"/>
    <w:rsid w:val="00BC2885"/>
    <w:rsid w:val="00BC2997"/>
    <w:rsid w:val="00BC29B8"/>
    <w:rsid w:val="00BC2DD5"/>
    <w:rsid w:val="00BC2E6D"/>
    <w:rsid w:val="00BC2EA7"/>
    <w:rsid w:val="00BC41FA"/>
    <w:rsid w:val="00BC58C6"/>
    <w:rsid w:val="00BC5AE0"/>
    <w:rsid w:val="00BC671E"/>
    <w:rsid w:val="00BC6E69"/>
    <w:rsid w:val="00BC7687"/>
    <w:rsid w:val="00BC76B6"/>
    <w:rsid w:val="00BC77C7"/>
    <w:rsid w:val="00BC7E34"/>
    <w:rsid w:val="00BC7FA6"/>
    <w:rsid w:val="00BD0BB1"/>
    <w:rsid w:val="00BD1472"/>
    <w:rsid w:val="00BD1708"/>
    <w:rsid w:val="00BD1AFD"/>
    <w:rsid w:val="00BD2285"/>
    <w:rsid w:val="00BD22D0"/>
    <w:rsid w:val="00BD2988"/>
    <w:rsid w:val="00BD2AB4"/>
    <w:rsid w:val="00BD38F3"/>
    <w:rsid w:val="00BD39F1"/>
    <w:rsid w:val="00BD3EA4"/>
    <w:rsid w:val="00BD4046"/>
    <w:rsid w:val="00BD4A29"/>
    <w:rsid w:val="00BD4CD3"/>
    <w:rsid w:val="00BD4E72"/>
    <w:rsid w:val="00BD5450"/>
    <w:rsid w:val="00BD55C5"/>
    <w:rsid w:val="00BD5B3E"/>
    <w:rsid w:val="00BD5D34"/>
    <w:rsid w:val="00BD6C54"/>
    <w:rsid w:val="00BD7361"/>
    <w:rsid w:val="00BD73AB"/>
    <w:rsid w:val="00BD7859"/>
    <w:rsid w:val="00BE0AEF"/>
    <w:rsid w:val="00BE0F64"/>
    <w:rsid w:val="00BE1705"/>
    <w:rsid w:val="00BE1C17"/>
    <w:rsid w:val="00BE28BF"/>
    <w:rsid w:val="00BE2C12"/>
    <w:rsid w:val="00BE2FA5"/>
    <w:rsid w:val="00BE3398"/>
    <w:rsid w:val="00BE340D"/>
    <w:rsid w:val="00BE355A"/>
    <w:rsid w:val="00BE3977"/>
    <w:rsid w:val="00BE3A9A"/>
    <w:rsid w:val="00BE3C01"/>
    <w:rsid w:val="00BE3F3F"/>
    <w:rsid w:val="00BE47E3"/>
    <w:rsid w:val="00BE4AAC"/>
    <w:rsid w:val="00BE4BE1"/>
    <w:rsid w:val="00BE4D50"/>
    <w:rsid w:val="00BE5B71"/>
    <w:rsid w:val="00BE70E4"/>
    <w:rsid w:val="00BE73D1"/>
    <w:rsid w:val="00BE7840"/>
    <w:rsid w:val="00BE7AE5"/>
    <w:rsid w:val="00BE7F92"/>
    <w:rsid w:val="00BF035B"/>
    <w:rsid w:val="00BF08C0"/>
    <w:rsid w:val="00BF1328"/>
    <w:rsid w:val="00BF1C25"/>
    <w:rsid w:val="00BF1EC0"/>
    <w:rsid w:val="00BF2074"/>
    <w:rsid w:val="00BF2270"/>
    <w:rsid w:val="00BF26AC"/>
    <w:rsid w:val="00BF2DB1"/>
    <w:rsid w:val="00BF3216"/>
    <w:rsid w:val="00BF3218"/>
    <w:rsid w:val="00BF350F"/>
    <w:rsid w:val="00BF35A4"/>
    <w:rsid w:val="00BF35B7"/>
    <w:rsid w:val="00BF3B51"/>
    <w:rsid w:val="00BF3C26"/>
    <w:rsid w:val="00BF4257"/>
    <w:rsid w:val="00BF4D6B"/>
    <w:rsid w:val="00BF5120"/>
    <w:rsid w:val="00BF52CC"/>
    <w:rsid w:val="00BF5548"/>
    <w:rsid w:val="00BF5687"/>
    <w:rsid w:val="00BF5AB8"/>
    <w:rsid w:val="00BF5F65"/>
    <w:rsid w:val="00BF6129"/>
    <w:rsid w:val="00BF6E5F"/>
    <w:rsid w:val="00BF740A"/>
    <w:rsid w:val="00BF78A5"/>
    <w:rsid w:val="00BF7C0E"/>
    <w:rsid w:val="00BF7E3B"/>
    <w:rsid w:val="00BF7EB8"/>
    <w:rsid w:val="00BF7EB9"/>
    <w:rsid w:val="00C006A6"/>
    <w:rsid w:val="00C00EF2"/>
    <w:rsid w:val="00C0130A"/>
    <w:rsid w:val="00C017FF"/>
    <w:rsid w:val="00C01884"/>
    <w:rsid w:val="00C027A4"/>
    <w:rsid w:val="00C0295A"/>
    <w:rsid w:val="00C03115"/>
    <w:rsid w:val="00C03266"/>
    <w:rsid w:val="00C03768"/>
    <w:rsid w:val="00C039AF"/>
    <w:rsid w:val="00C05101"/>
    <w:rsid w:val="00C056B4"/>
    <w:rsid w:val="00C05BA8"/>
    <w:rsid w:val="00C060C0"/>
    <w:rsid w:val="00C06330"/>
    <w:rsid w:val="00C066FE"/>
    <w:rsid w:val="00C068E1"/>
    <w:rsid w:val="00C06B44"/>
    <w:rsid w:val="00C06B5E"/>
    <w:rsid w:val="00C06B9B"/>
    <w:rsid w:val="00C06DC9"/>
    <w:rsid w:val="00C07437"/>
    <w:rsid w:val="00C0783F"/>
    <w:rsid w:val="00C07A2B"/>
    <w:rsid w:val="00C101DF"/>
    <w:rsid w:val="00C10570"/>
    <w:rsid w:val="00C10926"/>
    <w:rsid w:val="00C109A7"/>
    <w:rsid w:val="00C1177E"/>
    <w:rsid w:val="00C117C1"/>
    <w:rsid w:val="00C1191C"/>
    <w:rsid w:val="00C13382"/>
    <w:rsid w:val="00C13D9F"/>
    <w:rsid w:val="00C13F71"/>
    <w:rsid w:val="00C14A4E"/>
    <w:rsid w:val="00C1602D"/>
    <w:rsid w:val="00C1619A"/>
    <w:rsid w:val="00C161DC"/>
    <w:rsid w:val="00C1628A"/>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AF5"/>
    <w:rsid w:val="00C23C73"/>
    <w:rsid w:val="00C24441"/>
    <w:rsid w:val="00C24603"/>
    <w:rsid w:val="00C24886"/>
    <w:rsid w:val="00C24977"/>
    <w:rsid w:val="00C2558A"/>
    <w:rsid w:val="00C2598A"/>
    <w:rsid w:val="00C26479"/>
    <w:rsid w:val="00C265EE"/>
    <w:rsid w:val="00C26831"/>
    <w:rsid w:val="00C27886"/>
    <w:rsid w:val="00C30153"/>
    <w:rsid w:val="00C304BB"/>
    <w:rsid w:val="00C304BD"/>
    <w:rsid w:val="00C3114F"/>
    <w:rsid w:val="00C3143D"/>
    <w:rsid w:val="00C31CA0"/>
    <w:rsid w:val="00C3292B"/>
    <w:rsid w:val="00C34ADD"/>
    <w:rsid w:val="00C35299"/>
    <w:rsid w:val="00C35380"/>
    <w:rsid w:val="00C35A4C"/>
    <w:rsid w:val="00C36831"/>
    <w:rsid w:val="00C36D36"/>
    <w:rsid w:val="00C36DAE"/>
    <w:rsid w:val="00C37887"/>
    <w:rsid w:val="00C37EA9"/>
    <w:rsid w:val="00C40C91"/>
    <w:rsid w:val="00C40D2D"/>
    <w:rsid w:val="00C40E29"/>
    <w:rsid w:val="00C40E96"/>
    <w:rsid w:val="00C41617"/>
    <w:rsid w:val="00C41C75"/>
    <w:rsid w:val="00C42EC3"/>
    <w:rsid w:val="00C430EB"/>
    <w:rsid w:val="00C43666"/>
    <w:rsid w:val="00C43D3D"/>
    <w:rsid w:val="00C44006"/>
    <w:rsid w:val="00C44B6A"/>
    <w:rsid w:val="00C44BF3"/>
    <w:rsid w:val="00C45536"/>
    <w:rsid w:val="00C45908"/>
    <w:rsid w:val="00C45E79"/>
    <w:rsid w:val="00C46054"/>
    <w:rsid w:val="00C50222"/>
    <w:rsid w:val="00C5032F"/>
    <w:rsid w:val="00C50557"/>
    <w:rsid w:val="00C50AE3"/>
    <w:rsid w:val="00C50C17"/>
    <w:rsid w:val="00C518F6"/>
    <w:rsid w:val="00C52553"/>
    <w:rsid w:val="00C52AFC"/>
    <w:rsid w:val="00C5365D"/>
    <w:rsid w:val="00C539EB"/>
    <w:rsid w:val="00C53A62"/>
    <w:rsid w:val="00C53B05"/>
    <w:rsid w:val="00C54794"/>
    <w:rsid w:val="00C54BE8"/>
    <w:rsid w:val="00C54FA8"/>
    <w:rsid w:val="00C551A6"/>
    <w:rsid w:val="00C55830"/>
    <w:rsid w:val="00C55C85"/>
    <w:rsid w:val="00C56080"/>
    <w:rsid w:val="00C56110"/>
    <w:rsid w:val="00C56247"/>
    <w:rsid w:val="00C56A3D"/>
    <w:rsid w:val="00C570D1"/>
    <w:rsid w:val="00C5730D"/>
    <w:rsid w:val="00C57630"/>
    <w:rsid w:val="00C60163"/>
    <w:rsid w:val="00C601BC"/>
    <w:rsid w:val="00C604F5"/>
    <w:rsid w:val="00C60619"/>
    <w:rsid w:val="00C60901"/>
    <w:rsid w:val="00C61013"/>
    <w:rsid w:val="00C62B8F"/>
    <w:rsid w:val="00C64462"/>
    <w:rsid w:val="00C64F58"/>
    <w:rsid w:val="00C6504C"/>
    <w:rsid w:val="00C651A9"/>
    <w:rsid w:val="00C65215"/>
    <w:rsid w:val="00C65959"/>
    <w:rsid w:val="00C659FB"/>
    <w:rsid w:val="00C66300"/>
    <w:rsid w:val="00C667E3"/>
    <w:rsid w:val="00C66BC1"/>
    <w:rsid w:val="00C66D6F"/>
    <w:rsid w:val="00C67AD1"/>
    <w:rsid w:val="00C67E3E"/>
    <w:rsid w:val="00C67E52"/>
    <w:rsid w:val="00C703B5"/>
    <w:rsid w:val="00C70629"/>
    <w:rsid w:val="00C7077B"/>
    <w:rsid w:val="00C707B9"/>
    <w:rsid w:val="00C708EF"/>
    <w:rsid w:val="00C70D45"/>
    <w:rsid w:val="00C7133C"/>
    <w:rsid w:val="00C71573"/>
    <w:rsid w:val="00C7167F"/>
    <w:rsid w:val="00C71BBB"/>
    <w:rsid w:val="00C71CD4"/>
    <w:rsid w:val="00C7210C"/>
    <w:rsid w:val="00C7320D"/>
    <w:rsid w:val="00C741E7"/>
    <w:rsid w:val="00C745CD"/>
    <w:rsid w:val="00C7467F"/>
    <w:rsid w:val="00C74779"/>
    <w:rsid w:val="00C74ACC"/>
    <w:rsid w:val="00C75395"/>
    <w:rsid w:val="00C757DA"/>
    <w:rsid w:val="00C75FC1"/>
    <w:rsid w:val="00C762DC"/>
    <w:rsid w:val="00C764F3"/>
    <w:rsid w:val="00C76C83"/>
    <w:rsid w:val="00C77665"/>
    <w:rsid w:val="00C77796"/>
    <w:rsid w:val="00C80070"/>
    <w:rsid w:val="00C8052F"/>
    <w:rsid w:val="00C80971"/>
    <w:rsid w:val="00C809E3"/>
    <w:rsid w:val="00C80B40"/>
    <w:rsid w:val="00C80BAC"/>
    <w:rsid w:val="00C80E9C"/>
    <w:rsid w:val="00C8153D"/>
    <w:rsid w:val="00C81ACB"/>
    <w:rsid w:val="00C826A3"/>
    <w:rsid w:val="00C82D8A"/>
    <w:rsid w:val="00C83BB4"/>
    <w:rsid w:val="00C84A28"/>
    <w:rsid w:val="00C84C74"/>
    <w:rsid w:val="00C85DE6"/>
    <w:rsid w:val="00C85E49"/>
    <w:rsid w:val="00C877E4"/>
    <w:rsid w:val="00C908E7"/>
    <w:rsid w:val="00C908FB"/>
    <w:rsid w:val="00C909DE"/>
    <w:rsid w:val="00C915C6"/>
    <w:rsid w:val="00C91BC4"/>
    <w:rsid w:val="00C922BF"/>
    <w:rsid w:val="00C929BA"/>
    <w:rsid w:val="00C92E0E"/>
    <w:rsid w:val="00C92F44"/>
    <w:rsid w:val="00C9315C"/>
    <w:rsid w:val="00C94513"/>
    <w:rsid w:val="00C94586"/>
    <w:rsid w:val="00C94943"/>
    <w:rsid w:val="00C94D92"/>
    <w:rsid w:val="00C94D9D"/>
    <w:rsid w:val="00C954BC"/>
    <w:rsid w:val="00C954C0"/>
    <w:rsid w:val="00C9575C"/>
    <w:rsid w:val="00C95DD2"/>
    <w:rsid w:val="00C970A7"/>
    <w:rsid w:val="00C971A3"/>
    <w:rsid w:val="00C9770E"/>
    <w:rsid w:val="00C979C8"/>
    <w:rsid w:val="00C97AD0"/>
    <w:rsid w:val="00C97C88"/>
    <w:rsid w:val="00CA01A6"/>
    <w:rsid w:val="00CA0AFA"/>
    <w:rsid w:val="00CA0C28"/>
    <w:rsid w:val="00CA11B7"/>
    <w:rsid w:val="00CA1E3F"/>
    <w:rsid w:val="00CA2685"/>
    <w:rsid w:val="00CA2875"/>
    <w:rsid w:val="00CA2E9F"/>
    <w:rsid w:val="00CA2F2C"/>
    <w:rsid w:val="00CA361E"/>
    <w:rsid w:val="00CA39C1"/>
    <w:rsid w:val="00CA3DAC"/>
    <w:rsid w:val="00CA427B"/>
    <w:rsid w:val="00CA49E5"/>
    <w:rsid w:val="00CA539E"/>
    <w:rsid w:val="00CA5D63"/>
    <w:rsid w:val="00CA5E72"/>
    <w:rsid w:val="00CA6289"/>
    <w:rsid w:val="00CA64F2"/>
    <w:rsid w:val="00CA675E"/>
    <w:rsid w:val="00CB0F58"/>
    <w:rsid w:val="00CB14C7"/>
    <w:rsid w:val="00CB2356"/>
    <w:rsid w:val="00CB2495"/>
    <w:rsid w:val="00CB2665"/>
    <w:rsid w:val="00CB2992"/>
    <w:rsid w:val="00CB2C3D"/>
    <w:rsid w:val="00CB378E"/>
    <w:rsid w:val="00CB3C56"/>
    <w:rsid w:val="00CB3CAB"/>
    <w:rsid w:val="00CB4349"/>
    <w:rsid w:val="00CB4C6F"/>
    <w:rsid w:val="00CB5214"/>
    <w:rsid w:val="00CB5447"/>
    <w:rsid w:val="00CB5481"/>
    <w:rsid w:val="00CB5CA1"/>
    <w:rsid w:val="00CB6DF0"/>
    <w:rsid w:val="00CB7023"/>
    <w:rsid w:val="00CB76EF"/>
    <w:rsid w:val="00CB7DE3"/>
    <w:rsid w:val="00CB7EE2"/>
    <w:rsid w:val="00CC0004"/>
    <w:rsid w:val="00CC0790"/>
    <w:rsid w:val="00CC09A1"/>
    <w:rsid w:val="00CC1A7E"/>
    <w:rsid w:val="00CC1DDE"/>
    <w:rsid w:val="00CC1EBA"/>
    <w:rsid w:val="00CC2010"/>
    <w:rsid w:val="00CC2342"/>
    <w:rsid w:val="00CC2425"/>
    <w:rsid w:val="00CC2C11"/>
    <w:rsid w:val="00CC2FF9"/>
    <w:rsid w:val="00CC307C"/>
    <w:rsid w:val="00CC343B"/>
    <w:rsid w:val="00CC383A"/>
    <w:rsid w:val="00CC39A7"/>
    <w:rsid w:val="00CC425F"/>
    <w:rsid w:val="00CC4A16"/>
    <w:rsid w:val="00CC4AA0"/>
    <w:rsid w:val="00CC50CC"/>
    <w:rsid w:val="00CC5630"/>
    <w:rsid w:val="00CC5687"/>
    <w:rsid w:val="00CC578D"/>
    <w:rsid w:val="00CC6020"/>
    <w:rsid w:val="00CC623E"/>
    <w:rsid w:val="00CC69F1"/>
    <w:rsid w:val="00CC6C1B"/>
    <w:rsid w:val="00CC6F30"/>
    <w:rsid w:val="00CC7608"/>
    <w:rsid w:val="00CC7A5E"/>
    <w:rsid w:val="00CC7B70"/>
    <w:rsid w:val="00CC7D6D"/>
    <w:rsid w:val="00CD11D3"/>
    <w:rsid w:val="00CD1671"/>
    <w:rsid w:val="00CD17F6"/>
    <w:rsid w:val="00CD197A"/>
    <w:rsid w:val="00CD2662"/>
    <w:rsid w:val="00CD2DDE"/>
    <w:rsid w:val="00CD32A5"/>
    <w:rsid w:val="00CD343D"/>
    <w:rsid w:val="00CD356C"/>
    <w:rsid w:val="00CD3B0B"/>
    <w:rsid w:val="00CD3FE0"/>
    <w:rsid w:val="00CD40C6"/>
    <w:rsid w:val="00CD4163"/>
    <w:rsid w:val="00CD41FE"/>
    <w:rsid w:val="00CD4793"/>
    <w:rsid w:val="00CD47BF"/>
    <w:rsid w:val="00CD49FD"/>
    <w:rsid w:val="00CD510C"/>
    <w:rsid w:val="00CD51B9"/>
    <w:rsid w:val="00CD52E7"/>
    <w:rsid w:val="00CD52E9"/>
    <w:rsid w:val="00CD6278"/>
    <w:rsid w:val="00CD6432"/>
    <w:rsid w:val="00CD7BE9"/>
    <w:rsid w:val="00CE047F"/>
    <w:rsid w:val="00CE0F7B"/>
    <w:rsid w:val="00CE1283"/>
    <w:rsid w:val="00CE1D05"/>
    <w:rsid w:val="00CE1FA4"/>
    <w:rsid w:val="00CE2D20"/>
    <w:rsid w:val="00CE2EA3"/>
    <w:rsid w:val="00CE41F7"/>
    <w:rsid w:val="00CE44B9"/>
    <w:rsid w:val="00CE56A4"/>
    <w:rsid w:val="00CE5951"/>
    <w:rsid w:val="00CE610B"/>
    <w:rsid w:val="00CE6A5F"/>
    <w:rsid w:val="00CE6ECC"/>
    <w:rsid w:val="00CE6FEF"/>
    <w:rsid w:val="00CE77DF"/>
    <w:rsid w:val="00CE7FBF"/>
    <w:rsid w:val="00CF05B4"/>
    <w:rsid w:val="00CF0BF5"/>
    <w:rsid w:val="00CF146A"/>
    <w:rsid w:val="00CF1698"/>
    <w:rsid w:val="00CF1C31"/>
    <w:rsid w:val="00CF1E93"/>
    <w:rsid w:val="00CF2BAA"/>
    <w:rsid w:val="00CF2D5A"/>
    <w:rsid w:val="00CF3272"/>
    <w:rsid w:val="00CF494B"/>
    <w:rsid w:val="00CF52F6"/>
    <w:rsid w:val="00CF53A5"/>
    <w:rsid w:val="00CF5816"/>
    <w:rsid w:val="00CF6038"/>
    <w:rsid w:val="00CF6252"/>
    <w:rsid w:val="00CF672B"/>
    <w:rsid w:val="00CF6D4E"/>
    <w:rsid w:val="00CF6E33"/>
    <w:rsid w:val="00CF7218"/>
    <w:rsid w:val="00CF7AC7"/>
    <w:rsid w:val="00D00121"/>
    <w:rsid w:val="00D007BF"/>
    <w:rsid w:val="00D0088B"/>
    <w:rsid w:val="00D00994"/>
    <w:rsid w:val="00D00BB9"/>
    <w:rsid w:val="00D013F1"/>
    <w:rsid w:val="00D01E99"/>
    <w:rsid w:val="00D0218C"/>
    <w:rsid w:val="00D021FE"/>
    <w:rsid w:val="00D029A6"/>
    <w:rsid w:val="00D03C43"/>
    <w:rsid w:val="00D03FAE"/>
    <w:rsid w:val="00D04102"/>
    <w:rsid w:val="00D0431D"/>
    <w:rsid w:val="00D05919"/>
    <w:rsid w:val="00D05A79"/>
    <w:rsid w:val="00D05F00"/>
    <w:rsid w:val="00D06135"/>
    <w:rsid w:val="00D061CA"/>
    <w:rsid w:val="00D06656"/>
    <w:rsid w:val="00D068CC"/>
    <w:rsid w:val="00D068CD"/>
    <w:rsid w:val="00D06AB5"/>
    <w:rsid w:val="00D072B2"/>
    <w:rsid w:val="00D07518"/>
    <w:rsid w:val="00D0799D"/>
    <w:rsid w:val="00D079E6"/>
    <w:rsid w:val="00D1064A"/>
    <w:rsid w:val="00D11001"/>
    <w:rsid w:val="00D11450"/>
    <w:rsid w:val="00D120EB"/>
    <w:rsid w:val="00D12563"/>
    <w:rsid w:val="00D128C9"/>
    <w:rsid w:val="00D1375B"/>
    <w:rsid w:val="00D138B9"/>
    <w:rsid w:val="00D1464B"/>
    <w:rsid w:val="00D146A4"/>
    <w:rsid w:val="00D1475C"/>
    <w:rsid w:val="00D152D9"/>
    <w:rsid w:val="00D154D4"/>
    <w:rsid w:val="00D154DD"/>
    <w:rsid w:val="00D15D11"/>
    <w:rsid w:val="00D16703"/>
    <w:rsid w:val="00D1678C"/>
    <w:rsid w:val="00D16A6C"/>
    <w:rsid w:val="00D17798"/>
    <w:rsid w:val="00D178A9"/>
    <w:rsid w:val="00D17A99"/>
    <w:rsid w:val="00D17D57"/>
    <w:rsid w:val="00D17F48"/>
    <w:rsid w:val="00D20B65"/>
    <w:rsid w:val="00D20C51"/>
    <w:rsid w:val="00D20E2F"/>
    <w:rsid w:val="00D21395"/>
    <w:rsid w:val="00D2156E"/>
    <w:rsid w:val="00D21964"/>
    <w:rsid w:val="00D21E22"/>
    <w:rsid w:val="00D2276B"/>
    <w:rsid w:val="00D22AFC"/>
    <w:rsid w:val="00D22B7D"/>
    <w:rsid w:val="00D22C12"/>
    <w:rsid w:val="00D23956"/>
    <w:rsid w:val="00D24166"/>
    <w:rsid w:val="00D245DF"/>
    <w:rsid w:val="00D25326"/>
    <w:rsid w:val="00D254A7"/>
    <w:rsid w:val="00D25A46"/>
    <w:rsid w:val="00D25D26"/>
    <w:rsid w:val="00D26235"/>
    <w:rsid w:val="00D26783"/>
    <w:rsid w:val="00D26DD8"/>
    <w:rsid w:val="00D26DF6"/>
    <w:rsid w:val="00D272D0"/>
    <w:rsid w:val="00D272F2"/>
    <w:rsid w:val="00D27A29"/>
    <w:rsid w:val="00D27F47"/>
    <w:rsid w:val="00D304CE"/>
    <w:rsid w:val="00D30861"/>
    <w:rsid w:val="00D31E40"/>
    <w:rsid w:val="00D31E8F"/>
    <w:rsid w:val="00D32200"/>
    <w:rsid w:val="00D324C0"/>
    <w:rsid w:val="00D332A1"/>
    <w:rsid w:val="00D3393B"/>
    <w:rsid w:val="00D33DED"/>
    <w:rsid w:val="00D34042"/>
    <w:rsid w:val="00D340C2"/>
    <w:rsid w:val="00D3427F"/>
    <w:rsid w:val="00D34C21"/>
    <w:rsid w:val="00D350BC"/>
    <w:rsid w:val="00D35B30"/>
    <w:rsid w:val="00D35FE9"/>
    <w:rsid w:val="00D3687D"/>
    <w:rsid w:val="00D36A42"/>
    <w:rsid w:val="00D36AB7"/>
    <w:rsid w:val="00D371E6"/>
    <w:rsid w:val="00D37A6E"/>
    <w:rsid w:val="00D37DC6"/>
    <w:rsid w:val="00D40640"/>
    <w:rsid w:val="00D406A0"/>
    <w:rsid w:val="00D40A53"/>
    <w:rsid w:val="00D4116C"/>
    <w:rsid w:val="00D42DDF"/>
    <w:rsid w:val="00D43A10"/>
    <w:rsid w:val="00D441DE"/>
    <w:rsid w:val="00D444AB"/>
    <w:rsid w:val="00D446A9"/>
    <w:rsid w:val="00D4480F"/>
    <w:rsid w:val="00D44900"/>
    <w:rsid w:val="00D44CD9"/>
    <w:rsid w:val="00D44F85"/>
    <w:rsid w:val="00D45010"/>
    <w:rsid w:val="00D45C6F"/>
    <w:rsid w:val="00D46A8B"/>
    <w:rsid w:val="00D4726A"/>
    <w:rsid w:val="00D5019D"/>
    <w:rsid w:val="00D501A3"/>
    <w:rsid w:val="00D502DE"/>
    <w:rsid w:val="00D5064C"/>
    <w:rsid w:val="00D50945"/>
    <w:rsid w:val="00D50F96"/>
    <w:rsid w:val="00D50FB2"/>
    <w:rsid w:val="00D5135D"/>
    <w:rsid w:val="00D51575"/>
    <w:rsid w:val="00D519C4"/>
    <w:rsid w:val="00D52076"/>
    <w:rsid w:val="00D52A25"/>
    <w:rsid w:val="00D53224"/>
    <w:rsid w:val="00D53286"/>
    <w:rsid w:val="00D532D2"/>
    <w:rsid w:val="00D53396"/>
    <w:rsid w:val="00D533BA"/>
    <w:rsid w:val="00D53770"/>
    <w:rsid w:val="00D537B2"/>
    <w:rsid w:val="00D53DC2"/>
    <w:rsid w:val="00D53EFF"/>
    <w:rsid w:val="00D53FC9"/>
    <w:rsid w:val="00D54858"/>
    <w:rsid w:val="00D55FC1"/>
    <w:rsid w:val="00D5681E"/>
    <w:rsid w:val="00D570B3"/>
    <w:rsid w:val="00D57257"/>
    <w:rsid w:val="00D5738A"/>
    <w:rsid w:val="00D57587"/>
    <w:rsid w:val="00D6066F"/>
    <w:rsid w:val="00D606AD"/>
    <w:rsid w:val="00D60E33"/>
    <w:rsid w:val="00D61BDC"/>
    <w:rsid w:val="00D61E6B"/>
    <w:rsid w:val="00D61FDB"/>
    <w:rsid w:val="00D629C2"/>
    <w:rsid w:val="00D63B74"/>
    <w:rsid w:val="00D63F93"/>
    <w:rsid w:val="00D64109"/>
    <w:rsid w:val="00D64979"/>
    <w:rsid w:val="00D64CF7"/>
    <w:rsid w:val="00D64DF7"/>
    <w:rsid w:val="00D6557A"/>
    <w:rsid w:val="00D65600"/>
    <w:rsid w:val="00D663CD"/>
    <w:rsid w:val="00D663F2"/>
    <w:rsid w:val="00D66862"/>
    <w:rsid w:val="00D70442"/>
    <w:rsid w:val="00D7063B"/>
    <w:rsid w:val="00D708AC"/>
    <w:rsid w:val="00D712F2"/>
    <w:rsid w:val="00D728A0"/>
    <w:rsid w:val="00D72C84"/>
    <w:rsid w:val="00D72DBB"/>
    <w:rsid w:val="00D72E31"/>
    <w:rsid w:val="00D733A9"/>
    <w:rsid w:val="00D73664"/>
    <w:rsid w:val="00D73A2E"/>
    <w:rsid w:val="00D74018"/>
    <w:rsid w:val="00D74896"/>
    <w:rsid w:val="00D74BD5"/>
    <w:rsid w:val="00D74E4A"/>
    <w:rsid w:val="00D74F22"/>
    <w:rsid w:val="00D755F8"/>
    <w:rsid w:val="00D75BE8"/>
    <w:rsid w:val="00D76470"/>
    <w:rsid w:val="00D76988"/>
    <w:rsid w:val="00D76C53"/>
    <w:rsid w:val="00D77A05"/>
    <w:rsid w:val="00D77C3C"/>
    <w:rsid w:val="00D77E34"/>
    <w:rsid w:val="00D77FFA"/>
    <w:rsid w:val="00D8084E"/>
    <w:rsid w:val="00D80A41"/>
    <w:rsid w:val="00D80A6C"/>
    <w:rsid w:val="00D82E80"/>
    <w:rsid w:val="00D83067"/>
    <w:rsid w:val="00D8329E"/>
    <w:rsid w:val="00D83700"/>
    <w:rsid w:val="00D83888"/>
    <w:rsid w:val="00D83CB3"/>
    <w:rsid w:val="00D83E3C"/>
    <w:rsid w:val="00D83FA6"/>
    <w:rsid w:val="00D8422F"/>
    <w:rsid w:val="00D850E8"/>
    <w:rsid w:val="00D85A41"/>
    <w:rsid w:val="00D86802"/>
    <w:rsid w:val="00D86825"/>
    <w:rsid w:val="00D86D5B"/>
    <w:rsid w:val="00D870A4"/>
    <w:rsid w:val="00D870BB"/>
    <w:rsid w:val="00D87264"/>
    <w:rsid w:val="00D87AE1"/>
    <w:rsid w:val="00D87FA2"/>
    <w:rsid w:val="00D90044"/>
    <w:rsid w:val="00D90542"/>
    <w:rsid w:val="00D907C8"/>
    <w:rsid w:val="00D90808"/>
    <w:rsid w:val="00D912D1"/>
    <w:rsid w:val="00D91EA2"/>
    <w:rsid w:val="00D92A1D"/>
    <w:rsid w:val="00D93935"/>
    <w:rsid w:val="00D9419D"/>
    <w:rsid w:val="00D9424C"/>
    <w:rsid w:val="00D94453"/>
    <w:rsid w:val="00D946E7"/>
    <w:rsid w:val="00D94D2D"/>
    <w:rsid w:val="00D95490"/>
    <w:rsid w:val="00D95AC7"/>
    <w:rsid w:val="00D95D62"/>
    <w:rsid w:val="00D96034"/>
    <w:rsid w:val="00D96388"/>
    <w:rsid w:val="00D96CF3"/>
    <w:rsid w:val="00D977BD"/>
    <w:rsid w:val="00D97B9F"/>
    <w:rsid w:val="00D97CB0"/>
    <w:rsid w:val="00DA0287"/>
    <w:rsid w:val="00DA0432"/>
    <w:rsid w:val="00DA0C36"/>
    <w:rsid w:val="00DA11BB"/>
    <w:rsid w:val="00DA1533"/>
    <w:rsid w:val="00DA1706"/>
    <w:rsid w:val="00DA1E02"/>
    <w:rsid w:val="00DA2BE9"/>
    <w:rsid w:val="00DA2C13"/>
    <w:rsid w:val="00DA30AB"/>
    <w:rsid w:val="00DA3206"/>
    <w:rsid w:val="00DA3498"/>
    <w:rsid w:val="00DA3F2F"/>
    <w:rsid w:val="00DA407E"/>
    <w:rsid w:val="00DA458B"/>
    <w:rsid w:val="00DA4671"/>
    <w:rsid w:val="00DA4A48"/>
    <w:rsid w:val="00DA4FB3"/>
    <w:rsid w:val="00DA5792"/>
    <w:rsid w:val="00DA5990"/>
    <w:rsid w:val="00DA62A1"/>
    <w:rsid w:val="00DA6376"/>
    <w:rsid w:val="00DA63A3"/>
    <w:rsid w:val="00DA6853"/>
    <w:rsid w:val="00DA6E1D"/>
    <w:rsid w:val="00DA72A6"/>
    <w:rsid w:val="00DA766C"/>
    <w:rsid w:val="00DA7A1B"/>
    <w:rsid w:val="00DB0312"/>
    <w:rsid w:val="00DB101E"/>
    <w:rsid w:val="00DB1277"/>
    <w:rsid w:val="00DB16BD"/>
    <w:rsid w:val="00DB21F4"/>
    <w:rsid w:val="00DB2249"/>
    <w:rsid w:val="00DB22CA"/>
    <w:rsid w:val="00DB22DE"/>
    <w:rsid w:val="00DB2643"/>
    <w:rsid w:val="00DB26CE"/>
    <w:rsid w:val="00DB3170"/>
    <w:rsid w:val="00DB3859"/>
    <w:rsid w:val="00DB3BC8"/>
    <w:rsid w:val="00DB4022"/>
    <w:rsid w:val="00DB414C"/>
    <w:rsid w:val="00DB4164"/>
    <w:rsid w:val="00DB4628"/>
    <w:rsid w:val="00DB4A24"/>
    <w:rsid w:val="00DB4BB4"/>
    <w:rsid w:val="00DB4F26"/>
    <w:rsid w:val="00DB4FA2"/>
    <w:rsid w:val="00DB5265"/>
    <w:rsid w:val="00DB52AA"/>
    <w:rsid w:val="00DB581F"/>
    <w:rsid w:val="00DB6637"/>
    <w:rsid w:val="00DB68C8"/>
    <w:rsid w:val="00DB6C23"/>
    <w:rsid w:val="00DB7454"/>
    <w:rsid w:val="00DB7C8D"/>
    <w:rsid w:val="00DC0496"/>
    <w:rsid w:val="00DC05B5"/>
    <w:rsid w:val="00DC0E3F"/>
    <w:rsid w:val="00DC21A2"/>
    <w:rsid w:val="00DC2419"/>
    <w:rsid w:val="00DC265C"/>
    <w:rsid w:val="00DC3773"/>
    <w:rsid w:val="00DC3A97"/>
    <w:rsid w:val="00DC4168"/>
    <w:rsid w:val="00DC4535"/>
    <w:rsid w:val="00DC4555"/>
    <w:rsid w:val="00DC46EB"/>
    <w:rsid w:val="00DC4A3E"/>
    <w:rsid w:val="00DC4D52"/>
    <w:rsid w:val="00DC51B7"/>
    <w:rsid w:val="00DC5423"/>
    <w:rsid w:val="00DC617A"/>
    <w:rsid w:val="00DC64DD"/>
    <w:rsid w:val="00DC7680"/>
    <w:rsid w:val="00DC7A9A"/>
    <w:rsid w:val="00DD0123"/>
    <w:rsid w:val="00DD0ECD"/>
    <w:rsid w:val="00DD1368"/>
    <w:rsid w:val="00DD13FD"/>
    <w:rsid w:val="00DD188F"/>
    <w:rsid w:val="00DD244B"/>
    <w:rsid w:val="00DD31BC"/>
    <w:rsid w:val="00DD36F7"/>
    <w:rsid w:val="00DD4342"/>
    <w:rsid w:val="00DD455C"/>
    <w:rsid w:val="00DD4698"/>
    <w:rsid w:val="00DD46C8"/>
    <w:rsid w:val="00DD498A"/>
    <w:rsid w:val="00DD4E28"/>
    <w:rsid w:val="00DD5129"/>
    <w:rsid w:val="00DD57DD"/>
    <w:rsid w:val="00DD5B92"/>
    <w:rsid w:val="00DD6ABE"/>
    <w:rsid w:val="00DD6C39"/>
    <w:rsid w:val="00DD6E27"/>
    <w:rsid w:val="00DD7A92"/>
    <w:rsid w:val="00DD7E09"/>
    <w:rsid w:val="00DE0087"/>
    <w:rsid w:val="00DE0619"/>
    <w:rsid w:val="00DE17B8"/>
    <w:rsid w:val="00DE1ABC"/>
    <w:rsid w:val="00DE1EC7"/>
    <w:rsid w:val="00DE2458"/>
    <w:rsid w:val="00DE2706"/>
    <w:rsid w:val="00DE40EB"/>
    <w:rsid w:val="00DE5668"/>
    <w:rsid w:val="00DE5D8D"/>
    <w:rsid w:val="00DE5F0D"/>
    <w:rsid w:val="00DE68A0"/>
    <w:rsid w:val="00DE6939"/>
    <w:rsid w:val="00DE6B96"/>
    <w:rsid w:val="00DE6E86"/>
    <w:rsid w:val="00DE707A"/>
    <w:rsid w:val="00DE726C"/>
    <w:rsid w:val="00DE7439"/>
    <w:rsid w:val="00DE779E"/>
    <w:rsid w:val="00DE796C"/>
    <w:rsid w:val="00DF0545"/>
    <w:rsid w:val="00DF06A1"/>
    <w:rsid w:val="00DF06B5"/>
    <w:rsid w:val="00DF0CEC"/>
    <w:rsid w:val="00DF0DF1"/>
    <w:rsid w:val="00DF11BB"/>
    <w:rsid w:val="00DF1389"/>
    <w:rsid w:val="00DF16C0"/>
    <w:rsid w:val="00DF1998"/>
    <w:rsid w:val="00DF2244"/>
    <w:rsid w:val="00DF229A"/>
    <w:rsid w:val="00DF2B6A"/>
    <w:rsid w:val="00DF2E47"/>
    <w:rsid w:val="00DF3D51"/>
    <w:rsid w:val="00DF3D58"/>
    <w:rsid w:val="00DF41D9"/>
    <w:rsid w:val="00DF444A"/>
    <w:rsid w:val="00DF4B66"/>
    <w:rsid w:val="00DF5E4A"/>
    <w:rsid w:val="00DF62FA"/>
    <w:rsid w:val="00DF65F5"/>
    <w:rsid w:val="00DF6674"/>
    <w:rsid w:val="00DF71A9"/>
    <w:rsid w:val="00DF7612"/>
    <w:rsid w:val="00DF7793"/>
    <w:rsid w:val="00DF7CD6"/>
    <w:rsid w:val="00E00001"/>
    <w:rsid w:val="00E004D4"/>
    <w:rsid w:val="00E00CE6"/>
    <w:rsid w:val="00E014E0"/>
    <w:rsid w:val="00E0155C"/>
    <w:rsid w:val="00E018A1"/>
    <w:rsid w:val="00E01ECC"/>
    <w:rsid w:val="00E01F66"/>
    <w:rsid w:val="00E02FBF"/>
    <w:rsid w:val="00E03098"/>
    <w:rsid w:val="00E03484"/>
    <w:rsid w:val="00E03787"/>
    <w:rsid w:val="00E03AA3"/>
    <w:rsid w:val="00E041C4"/>
    <w:rsid w:val="00E044B7"/>
    <w:rsid w:val="00E04CA5"/>
    <w:rsid w:val="00E04EEA"/>
    <w:rsid w:val="00E04FD9"/>
    <w:rsid w:val="00E058DB"/>
    <w:rsid w:val="00E05F34"/>
    <w:rsid w:val="00E05FD7"/>
    <w:rsid w:val="00E062B8"/>
    <w:rsid w:val="00E079C3"/>
    <w:rsid w:val="00E10B20"/>
    <w:rsid w:val="00E10CDA"/>
    <w:rsid w:val="00E11FC2"/>
    <w:rsid w:val="00E126C6"/>
    <w:rsid w:val="00E12999"/>
    <w:rsid w:val="00E12BB6"/>
    <w:rsid w:val="00E13D2F"/>
    <w:rsid w:val="00E143CC"/>
    <w:rsid w:val="00E14A6C"/>
    <w:rsid w:val="00E1524C"/>
    <w:rsid w:val="00E15D42"/>
    <w:rsid w:val="00E15ED5"/>
    <w:rsid w:val="00E16239"/>
    <w:rsid w:val="00E16252"/>
    <w:rsid w:val="00E1677D"/>
    <w:rsid w:val="00E16A80"/>
    <w:rsid w:val="00E16E32"/>
    <w:rsid w:val="00E1790D"/>
    <w:rsid w:val="00E17C28"/>
    <w:rsid w:val="00E17DDA"/>
    <w:rsid w:val="00E20173"/>
    <w:rsid w:val="00E20195"/>
    <w:rsid w:val="00E20D1F"/>
    <w:rsid w:val="00E21A3C"/>
    <w:rsid w:val="00E21AD4"/>
    <w:rsid w:val="00E2254D"/>
    <w:rsid w:val="00E2258D"/>
    <w:rsid w:val="00E2269D"/>
    <w:rsid w:val="00E22872"/>
    <w:rsid w:val="00E228C4"/>
    <w:rsid w:val="00E22DAB"/>
    <w:rsid w:val="00E23E44"/>
    <w:rsid w:val="00E23FD7"/>
    <w:rsid w:val="00E2409B"/>
    <w:rsid w:val="00E25623"/>
    <w:rsid w:val="00E259DC"/>
    <w:rsid w:val="00E262FC"/>
    <w:rsid w:val="00E26382"/>
    <w:rsid w:val="00E26927"/>
    <w:rsid w:val="00E27FE9"/>
    <w:rsid w:val="00E3013D"/>
    <w:rsid w:val="00E30189"/>
    <w:rsid w:val="00E307A6"/>
    <w:rsid w:val="00E3118D"/>
    <w:rsid w:val="00E31192"/>
    <w:rsid w:val="00E31AA5"/>
    <w:rsid w:val="00E31C70"/>
    <w:rsid w:val="00E31D64"/>
    <w:rsid w:val="00E3244A"/>
    <w:rsid w:val="00E32525"/>
    <w:rsid w:val="00E32646"/>
    <w:rsid w:val="00E329B8"/>
    <w:rsid w:val="00E33624"/>
    <w:rsid w:val="00E3518C"/>
    <w:rsid w:val="00E35740"/>
    <w:rsid w:val="00E36772"/>
    <w:rsid w:val="00E378B0"/>
    <w:rsid w:val="00E37C07"/>
    <w:rsid w:val="00E37EF7"/>
    <w:rsid w:val="00E37F8A"/>
    <w:rsid w:val="00E37FCF"/>
    <w:rsid w:val="00E407A1"/>
    <w:rsid w:val="00E41AEC"/>
    <w:rsid w:val="00E421A8"/>
    <w:rsid w:val="00E42381"/>
    <w:rsid w:val="00E4249D"/>
    <w:rsid w:val="00E429E5"/>
    <w:rsid w:val="00E42A2F"/>
    <w:rsid w:val="00E42C42"/>
    <w:rsid w:val="00E4354A"/>
    <w:rsid w:val="00E43665"/>
    <w:rsid w:val="00E4443F"/>
    <w:rsid w:val="00E44A07"/>
    <w:rsid w:val="00E45CA3"/>
    <w:rsid w:val="00E45E26"/>
    <w:rsid w:val="00E46107"/>
    <w:rsid w:val="00E46486"/>
    <w:rsid w:val="00E46859"/>
    <w:rsid w:val="00E46E63"/>
    <w:rsid w:val="00E5086B"/>
    <w:rsid w:val="00E50D56"/>
    <w:rsid w:val="00E50DBC"/>
    <w:rsid w:val="00E515E9"/>
    <w:rsid w:val="00E5166E"/>
    <w:rsid w:val="00E51B13"/>
    <w:rsid w:val="00E51B1D"/>
    <w:rsid w:val="00E5200A"/>
    <w:rsid w:val="00E5217A"/>
    <w:rsid w:val="00E52DDC"/>
    <w:rsid w:val="00E534F7"/>
    <w:rsid w:val="00E5357E"/>
    <w:rsid w:val="00E53581"/>
    <w:rsid w:val="00E535F1"/>
    <w:rsid w:val="00E5473C"/>
    <w:rsid w:val="00E54D33"/>
    <w:rsid w:val="00E54D66"/>
    <w:rsid w:val="00E5587A"/>
    <w:rsid w:val="00E558E6"/>
    <w:rsid w:val="00E55D1F"/>
    <w:rsid w:val="00E5618B"/>
    <w:rsid w:val="00E563F2"/>
    <w:rsid w:val="00E56A32"/>
    <w:rsid w:val="00E56AA1"/>
    <w:rsid w:val="00E56B23"/>
    <w:rsid w:val="00E56B99"/>
    <w:rsid w:val="00E56C71"/>
    <w:rsid w:val="00E56DFA"/>
    <w:rsid w:val="00E575A3"/>
    <w:rsid w:val="00E575BC"/>
    <w:rsid w:val="00E575F8"/>
    <w:rsid w:val="00E57A6E"/>
    <w:rsid w:val="00E57DB9"/>
    <w:rsid w:val="00E57E85"/>
    <w:rsid w:val="00E57EFB"/>
    <w:rsid w:val="00E57F38"/>
    <w:rsid w:val="00E57F58"/>
    <w:rsid w:val="00E60837"/>
    <w:rsid w:val="00E60975"/>
    <w:rsid w:val="00E60BC3"/>
    <w:rsid w:val="00E6112D"/>
    <w:rsid w:val="00E61341"/>
    <w:rsid w:val="00E614D5"/>
    <w:rsid w:val="00E614FA"/>
    <w:rsid w:val="00E6178D"/>
    <w:rsid w:val="00E62414"/>
    <w:rsid w:val="00E62549"/>
    <w:rsid w:val="00E625A8"/>
    <w:rsid w:val="00E62A6E"/>
    <w:rsid w:val="00E62D79"/>
    <w:rsid w:val="00E62FFE"/>
    <w:rsid w:val="00E63314"/>
    <w:rsid w:val="00E63A0C"/>
    <w:rsid w:val="00E63B8E"/>
    <w:rsid w:val="00E63DEB"/>
    <w:rsid w:val="00E6464C"/>
    <w:rsid w:val="00E648A7"/>
    <w:rsid w:val="00E6497B"/>
    <w:rsid w:val="00E6505B"/>
    <w:rsid w:val="00E65081"/>
    <w:rsid w:val="00E6529C"/>
    <w:rsid w:val="00E65470"/>
    <w:rsid w:val="00E65513"/>
    <w:rsid w:val="00E6556C"/>
    <w:rsid w:val="00E65699"/>
    <w:rsid w:val="00E65B61"/>
    <w:rsid w:val="00E65E0F"/>
    <w:rsid w:val="00E66095"/>
    <w:rsid w:val="00E661F5"/>
    <w:rsid w:val="00E6651E"/>
    <w:rsid w:val="00E66B23"/>
    <w:rsid w:val="00E66E08"/>
    <w:rsid w:val="00E66F60"/>
    <w:rsid w:val="00E6740D"/>
    <w:rsid w:val="00E67ABE"/>
    <w:rsid w:val="00E67D54"/>
    <w:rsid w:val="00E67E3E"/>
    <w:rsid w:val="00E70517"/>
    <w:rsid w:val="00E708B9"/>
    <w:rsid w:val="00E70B57"/>
    <w:rsid w:val="00E711F7"/>
    <w:rsid w:val="00E71B48"/>
    <w:rsid w:val="00E71CCD"/>
    <w:rsid w:val="00E72370"/>
    <w:rsid w:val="00E72373"/>
    <w:rsid w:val="00E7276E"/>
    <w:rsid w:val="00E7329A"/>
    <w:rsid w:val="00E73301"/>
    <w:rsid w:val="00E74043"/>
    <w:rsid w:val="00E74289"/>
    <w:rsid w:val="00E74950"/>
    <w:rsid w:val="00E7523B"/>
    <w:rsid w:val="00E75D3A"/>
    <w:rsid w:val="00E763E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0D7"/>
    <w:rsid w:val="00E824BC"/>
    <w:rsid w:val="00E82C72"/>
    <w:rsid w:val="00E83181"/>
    <w:rsid w:val="00E8353D"/>
    <w:rsid w:val="00E83676"/>
    <w:rsid w:val="00E83846"/>
    <w:rsid w:val="00E83865"/>
    <w:rsid w:val="00E83E06"/>
    <w:rsid w:val="00E83E2B"/>
    <w:rsid w:val="00E83E50"/>
    <w:rsid w:val="00E84186"/>
    <w:rsid w:val="00E84429"/>
    <w:rsid w:val="00E84436"/>
    <w:rsid w:val="00E8450C"/>
    <w:rsid w:val="00E84C45"/>
    <w:rsid w:val="00E85716"/>
    <w:rsid w:val="00E863F6"/>
    <w:rsid w:val="00E866DB"/>
    <w:rsid w:val="00E869CC"/>
    <w:rsid w:val="00E869E8"/>
    <w:rsid w:val="00E87645"/>
    <w:rsid w:val="00E87AF0"/>
    <w:rsid w:val="00E90492"/>
    <w:rsid w:val="00E906CF"/>
    <w:rsid w:val="00E9075B"/>
    <w:rsid w:val="00E9089A"/>
    <w:rsid w:val="00E90C84"/>
    <w:rsid w:val="00E911C1"/>
    <w:rsid w:val="00E9147D"/>
    <w:rsid w:val="00E923A8"/>
    <w:rsid w:val="00E92DB5"/>
    <w:rsid w:val="00E9388B"/>
    <w:rsid w:val="00E943DD"/>
    <w:rsid w:val="00E9451B"/>
    <w:rsid w:val="00E948DC"/>
    <w:rsid w:val="00E96174"/>
    <w:rsid w:val="00E9658B"/>
    <w:rsid w:val="00E969C3"/>
    <w:rsid w:val="00E96AB4"/>
    <w:rsid w:val="00E96B63"/>
    <w:rsid w:val="00E97838"/>
    <w:rsid w:val="00E97D14"/>
    <w:rsid w:val="00E97F77"/>
    <w:rsid w:val="00EA07DF"/>
    <w:rsid w:val="00EA0A0E"/>
    <w:rsid w:val="00EA0E34"/>
    <w:rsid w:val="00EA18EF"/>
    <w:rsid w:val="00EA1EF3"/>
    <w:rsid w:val="00EA2255"/>
    <w:rsid w:val="00EA24CA"/>
    <w:rsid w:val="00EA298C"/>
    <w:rsid w:val="00EA2B9F"/>
    <w:rsid w:val="00EA3CAD"/>
    <w:rsid w:val="00EA3D1B"/>
    <w:rsid w:val="00EA429E"/>
    <w:rsid w:val="00EA454E"/>
    <w:rsid w:val="00EA495E"/>
    <w:rsid w:val="00EA5157"/>
    <w:rsid w:val="00EA53DA"/>
    <w:rsid w:val="00EA577F"/>
    <w:rsid w:val="00EA5B9A"/>
    <w:rsid w:val="00EA5E1D"/>
    <w:rsid w:val="00EA5FA3"/>
    <w:rsid w:val="00EA6252"/>
    <w:rsid w:val="00EA643B"/>
    <w:rsid w:val="00EB0387"/>
    <w:rsid w:val="00EB0FA4"/>
    <w:rsid w:val="00EB2375"/>
    <w:rsid w:val="00EB3BDF"/>
    <w:rsid w:val="00EB3DC9"/>
    <w:rsid w:val="00EB4955"/>
    <w:rsid w:val="00EB53D4"/>
    <w:rsid w:val="00EB583B"/>
    <w:rsid w:val="00EB5D78"/>
    <w:rsid w:val="00EB5E89"/>
    <w:rsid w:val="00EB6362"/>
    <w:rsid w:val="00EB6C68"/>
    <w:rsid w:val="00EB71A8"/>
    <w:rsid w:val="00EB785D"/>
    <w:rsid w:val="00EB7B83"/>
    <w:rsid w:val="00EC0153"/>
    <w:rsid w:val="00EC047D"/>
    <w:rsid w:val="00EC0A3D"/>
    <w:rsid w:val="00EC0C83"/>
    <w:rsid w:val="00EC0CDC"/>
    <w:rsid w:val="00EC0DCA"/>
    <w:rsid w:val="00EC1326"/>
    <w:rsid w:val="00EC15FD"/>
    <w:rsid w:val="00EC1844"/>
    <w:rsid w:val="00EC19CD"/>
    <w:rsid w:val="00EC1B99"/>
    <w:rsid w:val="00EC1EDB"/>
    <w:rsid w:val="00EC23BC"/>
    <w:rsid w:val="00EC2A92"/>
    <w:rsid w:val="00EC2B23"/>
    <w:rsid w:val="00EC2DE0"/>
    <w:rsid w:val="00EC32C4"/>
    <w:rsid w:val="00EC3896"/>
    <w:rsid w:val="00EC3DAA"/>
    <w:rsid w:val="00EC421F"/>
    <w:rsid w:val="00EC4674"/>
    <w:rsid w:val="00EC485F"/>
    <w:rsid w:val="00EC4A40"/>
    <w:rsid w:val="00EC52C5"/>
    <w:rsid w:val="00EC56F8"/>
    <w:rsid w:val="00EC590F"/>
    <w:rsid w:val="00EC5F08"/>
    <w:rsid w:val="00EC5FBD"/>
    <w:rsid w:val="00EC60E5"/>
    <w:rsid w:val="00EC623B"/>
    <w:rsid w:val="00EC63C1"/>
    <w:rsid w:val="00EC63C2"/>
    <w:rsid w:val="00EC673C"/>
    <w:rsid w:val="00EC70B4"/>
    <w:rsid w:val="00EC73FF"/>
    <w:rsid w:val="00EC7923"/>
    <w:rsid w:val="00EC7A46"/>
    <w:rsid w:val="00ED008D"/>
    <w:rsid w:val="00ED0431"/>
    <w:rsid w:val="00ED06F1"/>
    <w:rsid w:val="00ED087D"/>
    <w:rsid w:val="00ED1012"/>
    <w:rsid w:val="00ED142B"/>
    <w:rsid w:val="00ED2608"/>
    <w:rsid w:val="00ED2DD6"/>
    <w:rsid w:val="00ED341A"/>
    <w:rsid w:val="00ED39BE"/>
    <w:rsid w:val="00ED3FF9"/>
    <w:rsid w:val="00ED429D"/>
    <w:rsid w:val="00ED4BB2"/>
    <w:rsid w:val="00ED4E35"/>
    <w:rsid w:val="00ED532D"/>
    <w:rsid w:val="00ED546A"/>
    <w:rsid w:val="00ED564E"/>
    <w:rsid w:val="00ED5D6F"/>
    <w:rsid w:val="00ED72C1"/>
    <w:rsid w:val="00ED7466"/>
    <w:rsid w:val="00ED797E"/>
    <w:rsid w:val="00ED79E1"/>
    <w:rsid w:val="00ED7ACA"/>
    <w:rsid w:val="00EE03B3"/>
    <w:rsid w:val="00EE07F4"/>
    <w:rsid w:val="00EE0E9C"/>
    <w:rsid w:val="00EE0F63"/>
    <w:rsid w:val="00EE100B"/>
    <w:rsid w:val="00EE1EB3"/>
    <w:rsid w:val="00EE230B"/>
    <w:rsid w:val="00EE28B1"/>
    <w:rsid w:val="00EE28E1"/>
    <w:rsid w:val="00EE2FFC"/>
    <w:rsid w:val="00EE326D"/>
    <w:rsid w:val="00EE34B3"/>
    <w:rsid w:val="00EE38EA"/>
    <w:rsid w:val="00EE3A42"/>
    <w:rsid w:val="00EE3D2D"/>
    <w:rsid w:val="00EE3E1B"/>
    <w:rsid w:val="00EE57E3"/>
    <w:rsid w:val="00EE5DAA"/>
    <w:rsid w:val="00EE5DDB"/>
    <w:rsid w:val="00EE5E69"/>
    <w:rsid w:val="00EE6356"/>
    <w:rsid w:val="00EE6E36"/>
    <w:rsid w:val="00EE7161"/>
    <w:rsid w:val="00EE7414"/>
    <w:rsid w:val="00EE7456"/>
    <w:rsid w:val="00EF0A9E"/>
    <w:rsid w:val="00EF16D1"/>
    <w:rsid w:val="00EF1E8E"/>
    <w:rsid w:val="00EF23DC"/>
    <w:rsid w:val="00EF2C9F"/>
    <w:rsid w:val="00EF3472"/>
    <w:rsid w:val="00EF426F"/>
    <w:rsid w:val="00EF44E9"/>
    <w:rsid w:val="00EF44FA"/>
    <w:rsid w:val="00EF4AFA"/>
    <w:rsid w:val="00EF4D27"/>
    <w:rsid w:val="00EF552A"/>
    <w:rsid w:val="00EF5B95"/>
    <w:rsid w:val="00EF5CB2"/>
    <w:rsid w:val="00EF5F72"/>
    <w:rsid w:val="00EF67E0"/>
    <w:rsid w:val="00EF72DD"/>
    <w:rsid w:val="00F004DC"/>
    <w:rsid w:val="00F00647"/>
    <w:rsid w:val="00F00DB8"/>
    <w:rsid w:val="00F031B4"/>
    <w:rsid w:val="00F03D6E"/>
    <w:rsid w:val="00F041AE"/>
    <w:rsid w:val="00F048BF"/>
    <w:rsid w:val="00F04C71"/>
    <w:rsid w:val="00F04ED3"/>
    <w:rsid w:val="00F059FB"/>
    <w:rsid w:val="00F05C0E"/>
    <w:rsid w:val="00F068EF"/>
    <w:rsid w:val="00F070E1"/>
    <w:rsid w:val="00F073A2"/>
    <w:rsid w:val="00F07BF6"/>
    <w:rsid w:val="00F10704"/>
    <w:rsid w:val="00F10D88"/>
    <w:rsid w:val="00F115B8"/>
    <w:rsid w:val="00F12CF1"/>
    <w:rsid w:val="00F132AC"/>
    <w:rsid w:val="00F13970"/>
    <w:rsid w:val="00F13B06"/>
    <w:rsid w:val="00F13C34"/>
    <w:rsid w:val="00F1439B"/>
    <w:rsid w:val="00F1471B"/>
    <w:rsid w:val="00F14948"/>
    <w:rsid w:val="00F14FD6"/>
    <w:rsid w:val="00F15026"/>
    <w:rsid w:val="00F15E0F"/>
    <w:rsid w:val="00F15E9D"/>
    <w:rsid w:val="00F16A67"/>
    <w:rsid w:val="00F16CBE"/>
    <w:rsid w:val="00F16E9F"/>
    <w:rsid w:val="00F17B84"/>
    <w:rsid w:val="00F17B85"/>
    <w:rsid w:val="00F17E28"/>
    <w:rsid w:val="00F20563"/>
    <w:rsid w:val="00F207C3"/>
    <w:rsid w:val="00F20B47"/>
    <w:rsid w:val="00F21588"/>
    <w:rsid w:val="00F215EF"/>
    <w:rsid w:val="00F216D1"/>
    <w:rsid w:val="00F21C8C"/>
    <w:rsid w:val="00F21D8C"/>
    <w:rsid w:val="00F21F0B"/>
    <w:rsid w:val="00F21F5F"/>
    <w:rsid w:val="00F22423"/>
    <w:rsid w:val="00F22E8B"/>
    <w:rsid w:val="00F22F60"/>
    <w:rsid w:val="00F22FAF"/>
    <w:rsid w:val="00F23009"/>
    <w:rsid w:val="00F24257"/>
    <w:rsid w:val="00F252AD"/>
    <w:rsid w:val="00F25648"/>
    <w:rsid w:val="00F25800"/>
    <w:rsid w:val="00F25ACB"/>
    <w:rsid w:val="00F25DAC"/>
    <w:rsid w:val="00F272BC"/>
    <w:rsid w:val="00F27829"/>
    <w:rsid w:val="00F30C4E"/>
    <w:rsid w:val="00F30DC0"/>
    <w:rsid w:val="00F3137C"/>
    <w:rsid w:val="00F31942"/>
    <w:rsid w:val="00F3199C"/>
    <w:rsid w:val="00F31D81"/>
    <w:rsid w:val="00F32300"/>
    <w:rsid w:val="00F329E9"/>
    <w:rsid w:val="00F32EE0"/>
    <w:rsid w:val="00F32EED"/>
    <w:rsid w:val="00F33431"/>
    <w:rsid w:val="00F33521"/>
    <w:rsid w:val="00F3357C"/>
    <w:rsid w:val="00F34236"/>
    <w:rsid w:val="00F34403"/>
    <w:rsid w:val="00F34456"/>
    <w:rsid w:val="00F3455A"/>
    <w:rsid w:val="00F34C03"/>
    <w:rsid w:val="00F34CCE"/>
    <w:rsid w:val="00F34EC2"/>
    <w:rsid w:val="00F3506E"/>
    <w:rsid w:val="00F35466"/>
    <w:rsid w:val="00F35AE9"/>
    <w:rsid w:val="00F35B9A"/>
    <w:rsid w:val="00F35DFE"/>
    <w:rsid w:val="00F36A60"/>
    <w:rsid w:val="00F376AF"/>
    <w:rsid w:val="00F400CA"/>
    <w:rsid w:val="00F4047F"/>
    <w:rsid w:val="00F40DA6"/>
    <w:rsid w:val="00F40EF1"/>
    <w:rsid w:val="00F41038"/>
    <w:rsid w:val="00F4120C"/>
    <w:rsid w:val="00F41906"/>
    <w:rsid w:val="00F42538"/>
    <w:rsid w:val="00F4269F"/>
    <w:rsid w:val="00F4343A"/>
    <w:rsid w:val="00F443D7"/>
    <w:rsid w:val="00F44EDD"/>
    <w:rsid w:val="00F456DD"/>
    <w:rsid w:val="00F457E9"/>
    <w:rsid w:val="00F45DA2"/>
    <w:rsid w:val="00F45DFA"/>
    <w:rsid w:val="00F4613F"/>
    <w:rsid w:val="00F4622C"/>
    <w:rsid w:val="00F467B2"/>
    <w:rsid w:val="00F4691D"/>
    <w:rsid w:val="00F4731E"/>
    <w:rsid w:val="00F4761A"/>
    <w:rsid w:val="00F479E6"/>
    <w:rsid w:val="00F47BBE"/>
    <w:rsid w:val="00F47FA8"/>
    <w:rsid w:val="00F50426"/>
    <w:rsid w:val="00F50428"/>
    <w:rsid w:val="00F509F3"/>
    <w:rsid w:val="00F51544"/>
    <w:rsid w:val="00F5171C"/>
    <w:rsid w:val="00F51805"/>
    <w:rsid w:val="00F51F79"/>
    <w:rsid w:val="00F51F97"/>
    <w:rsid w:val="00F5218C"/>
    <w:rsid w:val="00F5229A"/>
    <w:rsid w:val="00F522B8"/>
    <w:rsid w:val="00F52740"/>
    <w:rsid w:val="00F52A5F"/>
    <w:rsid w:val="00F53318"/>
    <w:rsid w:val="00F533CA"/>
    <w:rsid w:val="00F537A7"/>
    <w:rsid w:val="00F546B2"/>
    <w:rsid w:val="00F548BD"/>
    <w:rsid w:val="00F54B6E"/>
    <w:rsid w:val="00F54E3D"/>
    <w:rsid w:val="00F54F3C"/>
    <w:rsid w:val="00F5605A"/>
    <w:rsid w:val="00F567A3"/>
    <w:rsid w:val="00F57727"/>
    <w:rsid w:val="00F57747"/>
    <w:rsid w:val="00F57E14"/>
    <w:rsid w:val="00F60155"/>
    <w:rsid w:val="00F60563"/>
    <w:rsid w:val="00F60CF3"/>
    <w:rsid w:val="00F60DB9"/>
    <w:rsid w:val="00F61025"/>
    <w:rsid w:val="00F61B75"/>
    <w:rsid w:val="00F61D5B"/>
    <w:rsid w:val="00F61F38"/>
    <w:rsid w:val="00F6204F"/>
    <w:rsid w:val="00F6233B"/>
    <w:rsid w:val="00F62DB1"/>
    <w:rsid w:val="00F63035"/>
    <w:rsid w:val="00F630AE"/>
    <w:rsid w:val="00F630E3"/>
    <w:rsid w:val="00F6396A"/>
    <w:rsid w:val="00F63D32"/>
    <w:rsid w:val="00F640E2"/>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10E4"/>
    <w:rsid w:val="00F714BE"/>
    <w:rsid w:val="00F71532"/>
    <w:rsid w:val="00F71D58"/>
    <w:rsid w:val="00F720AB"/>
    <w:rsid w:val="00F729F0"/>
    <w:rsid w:val="00F72CB0"/>
    <w:rsid w:val="00F73392"/>
    <w:rsid w:val="00F7341D"/>
    <w:rsid w:val="00F73A4D"/>
    <w:rsid w:val="00F73EEB"/>
    <w:rsid w:val="00F75B5D"/>
    <w:rsid w:val="00F75F1F"/>
    <w:rsid w:val="00F7634F"/>
    <w:rsid w:val="00F76A48"/>
    <w:rsid w:val="00F7714E"/>
    <w:rsid w:val="00F77A26"/>
    <w:rsid w:val="00F8055A"/>
    <w:rsid w:val="00F80598"/>
    <w:rsid w:val="00F805E3"/>
    <w:rsid w:val="00F809A6"/>
    <w:rsid w:val="00F80CD3"/>
    <w:rsid w:val="00F8152D"/>
    <w:rsid w:val="00F81EB4"/>
    <w:rsid w:val="00F81ECC"/>
    <w:rsid w:val="00F823A7"/>
    <w:rsid w:val="00F82E7B"/>
    <w:rsid w:val="00F83050"/>
    <w:rsid w:val="00F832AD"/>
    <w:rsid w:val="00F845EC"/>
    <w:rsid w:val="00F84BF6"/>
    <w:rsid w:val="00F852E2"/>
    <w:rsid w:val="00F85660"/>
    <w:rsid w:val="00F85E0B"/>
    <w:rsid w:val="00F85E89"/>
    <w:rsid w:val="00F8627A"/>
    <w:rsid w:val="00F900A0"/>
    <w:rsid w:val="00F9040C"/>
    <w:rsid w:val="00F905F4"/>
    <w:rsid w:val="00F90719"/>
    <w:rsid w:val="00F91328"/>
    <w:rsid w:val="00F91C00"/>
    <w:rsid w:val="00F9215C"/>
    <w:rsid w:val="00F9284B"/>
    <w:rsid w:val="00F92CD0"/>
    <w:rsid w:val="00F93027"/>
    <w:rsid w:val="00F9341B"/>
    <w:rsid w:val="00F93B4B"/>
    <w:rsid w:val="00F93C2F"/>
    <w:rsid w:val="00F942C5"/>
    <w:rsid w:val="00F9499D"/>
    <w:rsid w:val="00F94C0E"/>
    <w:rsid w:val="00F9519E"/>
    <w:rsid w:val="00F95ADF"/>
    <w:rsid w:val="00F96007"/>
    <w:rsid w:val="00F964E0"/>
    <w:rsid w:val="00F96FD7"/>
    <w:rsid w:val="00F971F4"/>
    <w:rsid w:val="00F97278"/>
    <w:rsid w:val="00F977CE"/>
    <w:rsid w:val="00F9786D"/>
    <w:rsid w:val="00F97B44"/>
    <w:rsid w:val="00F97E44"/>
    <w:rsid w:val="00FA06FA"/>
    <w:rsid w:val="00FA0A92"/>
    <w:rsid w:val="00FA1714"/>
    <w:rsid w:val="00FA1AD6"/>
    <w:rsid w:val="00FA1C54"/>
    <w:rsid w:val="00FA1DE0"/>
    <w:rsid w:val="00FA20B6"/>
    <w:rsid w:val="00FA2533"/>
    <w:rsid w:val="00FA38D0"/>
    <w:rsid w:val="00FA3A7C"/>
    <w:rsid w:val="00FA3B2E"/>
    <w:rsid w:val="00FA416B"/>
    <w:rsid w:val="00FA543D"/>
    <w:rsid w:val="00FA58A4"/>
    <w:rsid w:val="00FA5D39"/>
    <w:rsid w:val="00FA76E6"/>
    <w:rsid w:val="00FA7C1B"/>
    <w:rsid w:val="00FB0886"/>
    <w:rsid w:val="00FB1001"/>
    <w:rsid w:val="00FB17C5"/>
    <w:rsid w:val="00FB1AB9"/>
    <w:rsid w:val="00FB1EE5"/>
    <w:rsid w:val="00FB2642"/>
    <w:rsid w:val="00FB327B"/>
    <w:rsid w:val="00FB3A93"/>
    <w:rsid w:val="00FB40EE"/>
    <w:rsid w:val="00FB433A"/>
    <w:rsid w:val="00FB480C"/>
    <w:rsid w:val="00FB4AA7"/>
    <w:rsid w:val="00FB4BA2"/>
    <w:rsid w:val="00FB4EB0"/>
    <w:rsid w:val="00FB4FA2"/>
    <w:rsid w:val="00FB5610"/>
    <w:rsid w:val="00FB5C52"/>
    <w:rsid w:val="00FB5F4F"/>
    <w:rsid w:val="00FB6402"/>
    <w:rsid w:val="00FB66D1"/>
    <w:rsid w:val="00FB6906"/>
    <w:rsid w:val="00FB694E"/>
    <w:rsid w:val="00FB76CF"/>
    <w:rsid w:val="00FB771F"/>
    <w:rsid w:val="00FB7D01"/>
    <w:rsid w:val="00FC05ED"/>
    <w:rsid w:val="00FC1721"/>
    <w:rsid w:val="00FC1832"/>
    <w:rsid w:val="00FC1CDA"/>
    <w:rsid w:val="00FC48F6"/>
    <w:rsid w:val="00FC4A08"/>
    <w:rsid w:val="00FC4A20"/>
    <w:rsid w:val="00FC4DE9"/>
    <w:rsid w:val="00FC5256"/>
    <w:rsid w:val="00FC558B"/>
    <w:rsid w:val="00FC5AE0"/>
    <w:rsid w:val="00FC5BAE"/>
    <w:rsid w:val="00FC5BFC"/>
    <w:rsid w:val="00FC62BB"/>
    <w:rsid w:val="00FC6314"/>
    <w:rsid w:val="00FC6485"/>
    <w:rsid w:val="00FC6791"/>
    <w:rsid w:val="00FC67D4"/>
    <w:rsid w:val="00FC6F25"/>
    <w:rsid w:val="00FD01A6"/>
    <w:rsid w:val="00FD18C5"/>
    <w:rsid w:val="00FD1BB0"/>
    <w:rsid w:val="00FD2722"/>
    <w:rsid w:val="00FD293B"/>
    <w:rsid w:val="00FD29A3"/>
    <w:rsid w:val="00FD2A3C"/>
    <w:rsid w:val="00FD33E3"/>
    <w:rsid w:val="00FD34E1"/>
    <w:rsid w:val="00FD36EC"/>
    <w:rsid w:val="00FD4799"/>
    <w:rsid w:val="00FD488F"/>
    <w:rsid w:val="00FD4E24"/>
    <w:rsid w:val="00FD52AB"/>
    <w:rsid w:val="00FD5B36"/>
    <w:rsid w:val="00FD5D27"/>
    <w:rsid w:val="00FD5DA9"/>
    <w:rsid w:val="00FD604A"/>
    <w:rsid w:val="00FD637A"/>
    <w:rsid w:val="00FD6E4D"/>
    <w:rsid w:val="00FD6EE0"/>
    <w:rsid w:val="00FD73DD"/>
    <w:rsid w:val="00FD759B"/>
    <w:rsid w:val="00FD7D9A"/>
    <w:rsid w:val="00FE040F"/>
    <w:rsid w:val="00FE0435"/>
    <w:rsid w:val="00FE1BE1"/>
    <w:rsid w:val="00FE20B7"/>
    <w:rsid w:val="00FE21F2"/>
    <w:rsid w:val="00FE2CFB"/>
    <w:rsid w:val="00FE3763"/>
    <w:rsid w:val="00FE3ABD"/>
    <w:rsid w:val="00FE3C4A"/>
    <w:rsid w:val="00FE3C56"/>
    <w:rsid w:val="00FE3F3E"/>
    <w:rsid w:val="00FE4FC3"/>
    <w:rsid w:val="00FE524B"/>
    <w:rsid w:val="00FE5442"/>
    <w:rsid w:val="00FE56A9"/>
    <w:rsid w:val="00FE5D56"/>
    <w:rsid w:val="00FE5E19"/>
    <w:rsid w:val="00FE614B"/>
    <w:rsid w:val="00FE6462"/>
    <w:rsid w:val="00FE6B89"/>
    <w:rsid w:val="00FE6E4F"/>
    <w:rsid w:val="00FE70F9"/>
    <w:rsid w:val="00FE7343"/>
    <w:rsid w:val="00FE7A6E"/>
    <w:rsid w:val="00FE7F7B"/>
    <w:rsid w:val="00FF01DF"/>
    <w:rsid w:val="00FF0654"/>
    <w:rsid w:val="00FF0FD9"/>
    <w:rsid w:val="00FF1A1E"/>
    <w:rsid w:val="00FF1A59"/>
    <w:rsid w:val="00FF24D4"/>
    <w:rsid w:val="00FF28DB"/>
    <w:rsid w:val="00FF2A29"/>
    <w:rsid w:val="00FF2F87"/>
    <w:rsid w:val="00FF49C7"/>
    <w:rsid w:val="00FF4AC9"/>
    <w:rsid w:val="00FF4C61"/>
    <w:rsid w:val="00FF4D7F"/>
    <w:rsid w:val="00FF5371"/>
    <w:rsid w:val="00FF5D74"/>
    <w:rsid w:val="00FF5E76"/>
    <w:rsid w:val="00FF6482"/>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8BF"/>
    <w:rPr>
      <w:rFonts w:ascii="Times New Roman" w:eastAsia="Times New Roman" w:hAnsi="Times New Roman"/>
      <w:lang w:val="en-AU" w:eastAsia="bg-BG"/>
    </w:rPr>
  </w:style>
  <w:style w:type="paragraph" w:styleId="Heading1">
    <w:name w:val="heading 1"/>
    <w:basedOn w:val="Normal"/>
    <w:next w:val="Normal"/>
    <w:link w:val="Heading1Char"/>
    <w:uiPriority w:val="99"/>
    <w:qFormat/>
    <w:rsid w:val="00F048BF"/>
    <w:pPr>
      <w:keepNext/>
      <w:outlineLvl w:val="0"/>
    </w:pPr>
    <w:rPr>
      <w:b/>
      <w:bCs/>
      <w:color w:val="000000"/>
    </w:rPr>
  </w:style>
  <w:style w:type="paragraph" w:styleId="Heading5">
    <w:name w:val="heading 5"/>
    <w:basedOn w:val="Normal"/>
    <w:next w:val="Normal"/>
    <w:link w:val="Heading5Char"/>
    <w:uiPriority w:val="99"/>
    <w:qFormat/>
    <w:rsid w:val="00CB378E"/>
    <w:pPr>
      <w:keepNext/>
      <w:keepLines/>
      <w:spacing w:before="200"/>
      <w:outlineLvl w:val="4"/>
    </w:pPr>
    <w:rPr>
      <w:rFonts w:ascii="Cambria" w:hAnsi="Cambria"/>
      <w:color w:val="243F60"/>
    </w:rPr>
  </w:style>
  <w:style w:type="paragraph" w:styleId="Heading9">
    <w:name w:val="heading 9"/>
    <w:basedOn w:val="Normal"/>
    <w:next w:val="Normal"/>
    <w:link w:val="Heading9Char"/>
    <w:uiPriority w:val="99"/>
    <w:qFormat/>
    <w:rsid w:val="00FA1C54"/>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8BF"/>
    <w:rPr>
      <w:rFonts w:ascii="Times New Roman" w:hAnsi="Times New Roman" w:cs="Times New Roman"/>
      <w:b/>
      <w:bCs/>
      <w:color w:val="000000"/>
      <w:sz w:val="20"/>
      <w:szCs w:val="20"/>
      <w:lang w:val="en-AU" w:eastAsia="bg-BG"/>
    </w:rPr>
  </w:style>
  <w:style w:type="character" w:customStyle="1" w:styleId="Heading5Char">
    <w:name w:val="Heading 5 Char"/>
    <w:basedOn w:val="DefaultParagraphFont"/>
    <w:link w:val="Heading5"/>
    <w:uiPriority w:val="99"/>
    <w:semiHidden/>
    <w:locked/>
    <w:rsid w:val="00CB378E"/>
    <w:rPr>
      <w:rFonts w:ascii="Cambria" w:hAnsi="Cambria" w:cs="Times New Roman"/>
      <w:color w:val="243F60"/>
      <w:sz w:val="20"/>
      <w:szCs w:val="20"/>
      <w:lang w:val="en-AU" w:eastAsia="bg-BG"/>
    </w:rPr>
  </w:style>
  <w:style w:type="character" w:customStyle="1" w:styleId="Heading9Char">
    <w:name w:val="Heading 9 Char"/>
    <w:basedOn w:val="DefaultParagraphFont"/>
    <w:link w:val="Heading9"/>
    <w:uiPriority w:val="99"/>
    <w:semiHidden/>
    <w:locked/>
    <w:rsid w:val="00FA1C54"/>
    <w:rPr>
      <w:rFonts w:ascii="Cambria" w:hAnsi="Cambria" w:cs="Times New Roman"/>
      <w:i/>
      <w:iCs/>
      <w:color w:val="404040"/>
      <w:sz w:val="20"/>
      <w:szCs w:val="20"/>
      <w:lang w:val="en-AU" w:eastAsia="bg-BG"/>
    </w:rPr>
  </w:style>
  <w:style w:type="paragraph" w:styleId="ListParagraph">
    <w:name w:val="List Paragraph"/>
    <w:aliases w:val="Гл точки"/>
    <w:basedOn w:val="Normal"/>
    <w:link w:val="ListParagraphChar"/>
    <w:uiPriority w:val="99"/>
    <w:qFormat/>
    <w:rsid w:val="00F048BF"/>
    <w:pPr>
      <w:ind w:left="720"/>
      <w:contextualSpacing/>
    </w:pPr>
    <w:rPr>
      <w:rFonts w:eastAsia="Calibri"/>
      <w:sz w:val="24"/>
      <w:lang w:val="en-GB"/>
    </w:rPr>
  </w:style>
  <w:style w:type="character" w:customStyle="1" w:styleId="ListParagraphChar">
    <w:name w:val="List Paragraph Char"/>
    <w:aliases w:val="Гл точки Char"/>
    <w:link w:val="ListParagraph"/>
    <w:uiPriority w:val="99"/>
    <w:locked/>
    <w:rsid w:val="00F048BF"/>
    <w:rPr>
      <w:rFonts w:ascii="Times New Roman" w:hAnsi="Times New Roman"/>
      <w:sz w:val="24"/>
      <w:lang w:val="en-GB"/>
    </w:rPr>
  </w:style>
  <w:style w:type="paragraph" w:styleId="Title">
    <w:name w:val="Title"/>
    <w:basedOn w:val="Normal"/>
    <w:link w:val="TitleChar"/>
    <w:uiPriority w:val="99"/>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uiPriority w:val="99"/>
    <w:locked/>
    <w:rsid w:val="00F048BF"/>
    <w:rPr>
      <w:rFonts w:ascii="Times New Roman" w:hAnsi="Times New Roman" w:cs="Times New Roman"/>
      <w:b/>
      <w:noProof/>
      <w:sz w:val="28"/>
      <w:szCs w:val="28"/>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
    <w:basedOn w:val="Normal"/>
    <w:link w:val="FooterChar"/>
    <w:uiPriority w:val="99"/>
    <w:rsid w:val="001D22E6"/>
    <w:pPr>
      <w:tabs>
        <w:tab w:val="left" w:pos="709"/>
      </w:tabs>
    </w:pPr>
    <w:rPr>
      <w:rFonts w:ascii="Tahoma" w:hAnsi="Tahoma"/>
      <w:sz w:val="24"/>
      <w:szCs w:val="24"/>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D533BA"/>
    <w:rPr>
      <w:rFonts w:ascii="Times New Roman" w:hAnsi="Times New Roman" w:cs="Times New Roman"/>
      <w:sz w:val="20"/>
      <w:szCs w:val="20"/>
      <w:lang w:val="fr-FR" w:eastAsia="bg-BG"/>
    </w:rPr>
  </w:style>
  <w:style w:type="paragraph" w:styleId="BalloonText">
    <w:name w:val="Balloon Text"/>
    <w:basedOn w:val="Normal"/>
    <w:link w:val="BalloonTextChar"/>
    <w:uiPriority w:val="99"/>
    <w:semiHidden/>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3BA"/>
    <w:rPr>
      <w:rFonts w:ascii="Tahoma" w:hAnsi="Tahoma" w:cs="Tahoma"/>
      <w:sz w:val="16"/>
      <w:szCs w:val="16"/>
      <w:lang w:val="en-AU" w:eastAsia="bg-BG"/>
    </w:rPr>
  </w:style>
  <w:style w:type="character" w:styleId="Hyperlink">
    <w:name w:val="Hyperlink"/>
    <w:basedOn w:val="DefaultParagraphFont"/>
    <w:uiPriority w:val="99"/>
    <w:rsid w:val="00D533BA"/>
    <w:rPr>
      <w:rFonts w:cs="Times New Roman"/>
      <w:color w:val="0000FF"/>
      <w:u w:val="single"/>
    </w:rPr>
  </w:style>
  <w:style w:type="paragraph" w:styleId="Revision">
    <w:name w:val="Revision"/>
    <w:hidden/>
    <w:uiPriority w:val="99"/>
    <w:semiHidden/>
    <w:rsid w:val="006D7DC7"/>
    <w:rPr>
      <w:rFonts w:ascii="Times New Roman" w:eastAsia="Times New Roman" w:hAnsi="Times New Roman"/>
      <w:lang w:val="en-AU" w:eastAsia="bg-BG"/>
    </w:rPr>
  </w:style>
  <w:style w:type="character" w:styleId="CommentReference">
    <w:name w:val="annotation reference"/>
    <w:basedOn w:val="DefaultParagraphFont"/>
    <w:uiPriority w:val="99"/>
    <w:semiHidden/>
    <w:rsid w:val="006D7DC7"/>
    <w:rPr>
      <w:rFonts w:cs="Times New Roman"/>
      <w:sz w:val="16"/>
      <w:szCs w:val="16"/>
    </w:rPr>
  </w:style>
  <w:style w:type="paragraph" w:styleId="CommentText">
    <w:name w:val="annotation text"/>
    <w:basedOn w:val="Normal"/>
    <w:link w:val="CommentTextChar"/>
    <w:uiPriority w:val="99"/>
    <w:rsid w:val="006D7DC7"/>
  </w:style>
  <w:style w:type="character" w:customStyle="1" w:styleId="CommentTextChar">
    <w:name w:val="Comment Text Char"/>
    <w:basedOn w:val="DefaultParagraphFont"/>
    <w:link w:val="CommentText"/>
    <w:uiPriority w:val="99"/>
    <w:locked/>
    <w:rsid w:val="006D7DC7"/>
    <w:rPr>
      <w:rFonts w:ascii="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rsid w:val="006D7DC7"/>
    <w:rPr>
      <w:b/>
      <w:bCs/>
    </w:rPr>
  </w:style>
  <w:style w:type="character" w:customStyle="1" w:styleId="CommentSubjectChar">
    <w:name w:val="Comment Subject Char"/>
    <w:basedOn w:val="CommentTextChar"/>
    <w:link w:val="CommentSubject"/>
    <w:uiPriority w:val="99"/>
    <w:semiHidden/>
    <w:locked/>
    <w:rsid w:val="006D7DC7"/>
    <w:rPr>
      <w:b/>
      <w:bCs/>
    </w:rPr>
  </w:style>
  <w:style w:type="paragraph" w:styleId="NormalWeb">
    <w:name w:val="Normal (Web)"/>
    <w:basedOn w:val="Normal"/>
    <w:uiPriority w:val="99"/>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locked/>
    <w:rsid w:val="00912F02"/>
    <w:rPr>
      <w:rFonts w:ascii="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uiPriority w:val="99"/>
    <w:rsid w:val="001033D8"/>
    <w:pPr>
      <w:tabs>
        <w:tab w:val="center" w:pos="4153"/>
        <w:tab w:val="right" w:pos="8306"/>
      </w:tabs>
    </w:pPr>
  </w:style>
  <w:style w:type="character" w:customStyle="1" w:styleId="HeaderChar">
    <w:name w:val="Header Char"/>
    <w:basedOn w:val="DefaultParagraphFont"/>
    <w:link w:val="Header"/>
    <w:uiPriority w:val="99"/>
    <w:locked/>
    <w:rsid w:val="001033D8"/>
    <w:rPr>
      <w:rFonts w:ascii="Times New Roman" w:hAnsi="Times New Roman" w:cs="Times New Roman"/>
      <w:sz w:val="20"/>
      <w:szCs w:val="20"/>
      <w:lang w:val="en-AU" w:eastAsia="bg-BG"/>
    </w:rPr>
  </w:style>
  <w:style w:type="paragraph" w:styleId="BodyTextIndent2">
    <w:name w:val="Body Text Indent 2"/>
    <w:basedOn w:val="Normal"/>
    <w:link w:val="BodyTextIndent2Char"/>
    <w:uiPriority w:val="99"/>
    <w:rsid w:val="00C908E7"/>
    <w:pPr>
      <w:spacing w:after="120" w:line="480" w:lineRule="auto"/>
      <w:ind w:left="283"/>
    </w:pPr>
  </w:style>
  <w:style w:type="character" w:customStyle="1" w:styleId="BodyTextIndent2Char">
    <w:name w:val="Body Text Indent 2 Char"/>
    <w:basedOn w:val="DefaultParagraphFont"/>
    <w:link w:val="BodyTextIndent2"/>
    <w:uiPriority w:val="99"/>
    <w:locked/>
    <w:rsid w:val="00C908E7"/>
    <w:rPr>
      <w:rFonts w:ascii="Times New Roman" w:hAnsi="Times New Roman" w:cs="Times New Roman"/>
      <w:sz w:val="20"/>
      <w:szCs w:val="20"/>
      <w:lang w:val="en-AU" w:eastAsia="bg-BG"/>
    </w:rPr>
  </w:style>
  <w:style w:type="paragraph" w:styleId="BodyText2">
    <w:name w:val="Body Text 2"/>
    <w:basedOn w:val="Normal"/>
    <w:link w:val="BodyText2Char"/>
    <w:uiPriority w:val="99"/>
    <w:rsid w:val="00C908E7"/>
    <w:pPr>
      <w:spacing w:after="120" w:line="480" w:lineRule="auto"/>
    </w:pPr>
  </w:style>
  <w:style w:type="character" w:customStyle="1" w:styleId="BodyText2Char">
    <w:name w:val="Body Text 2 Char"/>
    <w:basedOn w:val="DefaultParagraphFont"/>
    <w:link w:val="BodyText2"/>
    <w:uiPriority w:val="99"/>
    <w:locked/>
    <w:rsid w:val="00C908E7"/>
    <w:rPr>
      <w:rFonts w:ascii="Times New Roman" w:hAnsi="Times New Roman" w:cs="Times New Roman"/>
      <w:sz w:val="20"/>
      <w:szCs w:val="20"/>
      <w:lang w:val="en-AU" w:eastAsia="bg-BG"/>
    </w:rPr>
  </w:style>
  <w:style w:type="character" w:customStyle="1" w:styleId="ala">
    <w:name w:val="al_a"/>
    <w:basedOn w:val="DefaultParagraphFont"/>
    <w:uiPriority w:val="99"/>
    <w:rsid w:val="00C908E7"/>
    <w:rPr>
      <w:rFonts w:cs="Times New Roman"/>
    </w:rPr>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uiPriority w:val="99"/>
    <w:rsid w:val="005A6885"/>
    <w:rPr>
      <w:rFonts w:cs="Times New Roman"/>
    </w:rPr>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locked/>
    <w:rsid w:val="003C30EE"/>
    <w:rPr>
      <w:rFonts w:ascii="Times New Roman" w:hAnsi="Times New Roman" w:cs="Times New Roman"/>
      <w:sz w:val="20"/>
      <w:szCs w:val="20"/>
      <w:lang w:val="en-AU" w:eastAsia="ar-SA" w:bidi="ar-SA"/>
    </w:rPr>
  </w:style>
  <w:style w:type="character" w:customStyle="1" w:styleId="FontStyle18">
    <w:name w:val="Font Style18"/>
    <w:uiPriority w:val="99"/>
    <w:rsid w:val="00AD5DDF"/>
    <w:rPr>
      <w:rFonts w:ascii="Times New Roman" w:hAnsi="Times New Roman"/>
      <w:sz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uiPriority w:val="99"/>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uiPriority w:val="99"/>
    <w:locked/>
    <w:rsid w:val="00C82D8A"/>
    <w:rPr>
      <w:rFonts w:ascii="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uiPriority w:val="99"/>
    <w:qFormat/>
    <w:rsid w:val="008C4650"/>
    <w:rPr>
      <w:rFonts w:ascii="Times New Roman" w:hAnsi="Times New Roman"/>
      <w:noProof/>
      <w:sz w:val="22"/>
      <w:szCs w:val="22"/>
      <w:lang w:val="bg-BG" w:eastAsia="bg-BG"/>
    </w:rPr>
  </w:style>
  <w:style w:type="character" w:customStyle="1" w:styleId="NoSpacingChar">
    <w:name w:val="No Spacing Char"/>
    <w:link w:val="NoSpacing"/>
    <w:uiPriority w:val="99"/>
    <w:locked/>
    <w:rsid w:val="008C4650"/>
    <w:rPr>
      <w:rFonts w:ascii="Times New Roman" w:hAnsi="Times New Roman"/>
      <w:noProof/>
      <w:sz w:val="22"/>
      <w:szCs w:val="22"/>
      <w:lang w:val="bg-BG" w:eastAsia="bg-BG" w:bidi="ar-SA"/>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rsid w:val="006F2179"/>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6F2179"/>
    <w:rPr>
      <w:rFonts w:ascii="Times New Roman" w:hAnsi="Times New Roman" w:cs="Times New Roman"/>
      <w:sz w:val="20"/>
      <w:szCs w:val="20"/>
      <w:lang w:val="bg-BG" w:eastAsia="bg-BG"/>
    </w:rPr>
  </w:style>
  <w:style w:type="character" w:customStyle="1" w:styleId="NormalBoldChar">
    <w:name w:val="NormalBold Char"/>
    <w:link w:val="NormalBold"/>
    <w:uiPriority w:val="99"/>
    <w:locked/>
    <w:rsid w:val="006F2179"/>
    <w:rPr>
      <w:rFonts w:ascii="Times New Roman" w:hAnsi="Times New Roman"/>
      <w:b/>
      <w:sz w:val="24"/>
      <w:lang w:eastAsia="bg-BG"/>
    </w:rPr>
  </w:style>
  <w:style w:type="paragraph" w:customStyle="1" w:styleId="NormalBold">
    <w:name w:val="NormalBold"/>
    <w:basedOn w:val="Normal"/>
    <w:link w:val="NormalBoldChar"/>
    <w:uiPriority w:val="99"/>
    <w:rsid w:val="006F2179"/>
    <w:pPr>
      <w:widowControl w:val="0"/>
    </w:pPr>
    <w:rPr>
      <w:rFonts w:eastAsia="Calibri"/>
      <w:b/>
      <w:sz w:val="24"/>
    </w:rPr>
  </w:style>
  <w:style w:type="paragraph" w:customStyle="1" w:styleId="Text1">
    <w:name w:val="Text 1"/>
    <w:basedOn w:val="Normal"/>
    <w:uiPriority w:val="99"/>
    <w:rsid w:val="006F2179"/>
    <w:pPr>
      <w:spacing w:before="120" w:after="120"/>
      <w:ind w:left="850"/>
      <w:jc w:val="both"/>
    </w:pPr>
    <w:rPr>
      <w:rFonts w:eastAsia="Calibri"/>
      <w:sz w:val="24"/>
      <w:szCs w:val="22"/>
      <w:lang w:val="bg-BG"/>
    </w:rPr>
  </w:style>
  <w:style w:type="paragraph" w:customStyle="1" w:styleId="NormalLeft">
    <w:name w:val="Normal Left"/>
    <w:basedOn w:val="Normal"/>
    <w:uiPriority w:val="99"/>
    <w:rsid w:val="006F2179"/>
    <w:pPr>
      <w:spacing w:before="120" w:after="120"/>
    </w:pPr>
    <w:rPr>
      <w:rFonts w:eastAsia="Calibri"/>
      <w:sz w:val="24"/>
      <w:szCs w:val="22"/>
      <w:lang w:val="bg-BG"/>
    </w:rPr>
  </w:style>
  <w:style w:type="paragraph" w:customStyle="1" w:styleId="Tiret0">
    <w:name w:val="Tiret 0"/>
    <w:basedOn w:val="Normal"/>
    <w:uiPriority w:val="99"/>
    <w:rsid w:val="006F2179"/>
    <w:pPr>
      <w:numPr>
        <w:numId w:val="1"/>
      </w:numPr>
      <w:spacing w:before="120" w:after="120"/>
      <w:jc w:val="both"/>
    </w:pPr>
    <w:rPr>
      <w:rFonts w:eastAsia="Calibri"/>
      <w:sz w:val="24"/>
      <w:szCs w:val="22"/>
      <w:lang w:val="bg-BG"/>
    </w:rPr>
  </w:style>
  <w:style w:type="paragraph" w:customStyle="1" w:styleId="Tiret1">
    <w:name w:val="Tiret 1"/>
    <w:basedOn w:val="Normal"/>
    <w:uiPriority w:val="99"/>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uiPriority w:val="99"/>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uiPriority w:val="99"/>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uiPriority w:val="99"/>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uiPriority w:val="99"/>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uiPriority w:val="99"/>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uiPriority w:val="99"/>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uiPriority w:val="99"/>
    <w:rsid w:val="006F2179"/>
    <w:pPr>
      <w:spacing w:before="120" w:after="120"/>
      <w:jc w:val="center"/>
    </w:pPr>
    <w:rPr>
      <w:rFonts w:eastAsia="Calibri"/>
      <w:b/>
      <w:sz w:val="24"/>
      <w:szCs w:val="22"/>
      <w:u w:val="single"/>
      <w:lang w:val="bg-BG"/>
    </w:rPr>
  </w:style>
  <w:style w:type="character" w:styleId="FootnoteReference">
    <w:name w:val="footnote reference"/>
    <w:aliases w:val="Footnote symbol"/>
    <w:basedOn w:val="DefaultParagraphFont"/>
    <w:semiHidden/>
    <w:rsid w:val="006F2179"/>
    <w:rPr>
      <w:rFonts w:cs="Times New Roman"/>
      <w:vertAlign w:val="superscript"/>
    </w:rPr>
  </w:style>
  <w:style w:type="character" w:customStyle="1" w:styleId="DeltaViewInsertion">
    <w:name w:val="DeltaView Insertion"/>
    <w:uiPriority w:val="99"/>
    <w:rsid w:val="006F2179"/>
    <w:rPr>
      <w:b/>
      <w:i/>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sz w:val="24"/>
      <w:szCs w:val="24"/>
      <w:lang w:val="en-US" w:eastAsia="en-US"/>
    </w:rPr>
  </w:style>
  <w:style w:type="table" w:styleId="TableGrid">
    <w:name w:val="Table Grid"/>
    <w:basedOn w:val="TableNormal"/>
    <w:uiPriority w:val="99"/>
    <w:rsid w:val="00214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sz w:val="24"/>
      <w:szCs w:val="24"/>
      <w:lang w:val="en-US" w:eastAsia="en-US"/>
    </w:rPr>
  </w:style>
  <w:style w:type="character" w:customStyle="1" w:styleId="alb">
    <w:name w:val="al_b"/>
    <w:basedOn w:val="DefaultParagraphFont"/>
    <w:uiPriority w:val="99"/>
    <w:rsid w:val="00CB378E"/>
    <w:rPr>
      <w:rFonts w:cs="Times New Roman"/>
    </w:rPr>
  </w:style>
  <w:style w:type="character" w:customStyle="1" w:styleId="Bodytext8">
    <w:name w:val="Body text8"/>
    <w:uiPriority w:val="99"/>
    <w:rsid w:val="005E4EDC"/>
    <w:rPr>
      <w:rFonts w:ascii="Times New Roman" w:hAnsi="Times New Roman"/>
      <w:spacing w:val="0"/>
      <w:sz w:val="22"/>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uiPriority w:val="99"/>
    <w:rsid w:val="00690A41"/>
    <w:rPr>
      <w:rFonts w:cs="Times New Roman"/>
    </w:rPr>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uiPriority w:val="99"/>
    <w:rsid w:val="005E4F16"/>
    <w:pPr>
      <w:autoSpaceDE w:val="0"/>
      <w:autoSpaceDN w:val="0"/>
      <w:adjustRightInd w:val="0"/>
    </w:pPr>
    <w:rPr>
      <w:rFonts w:ascii="Times New Roman" w:hAnsi="Times New Roman"/>
      <w:color w:val="000000"/>
      <w:sz w:val="24"/>
      <w:szCs w:val="24"/>
      <w:lang w:val="bg-BG"/>
    </w:rPr>
  </w:style>
  <w:style w:type="character" w:customStyle="1" w:styleId="1">
    <w:name w:val="Заглавие #1_"/>
    <w:basedOn w:val="DefaultParagraphFont"/>
    <w:link w:val="10"/>
    <w:uiPriority w:val="99"/>
    <w:locked/>
    <w:rsid w:val="00C36DAE"/>
    <w:rPr>
      <w:rFonts w:ascii="Times New Roman" w:hAnsi="Times New Roman" w:cs="Times New Roman"/>
      <w:sz w:val="25"/>
      <w:szCs w:val="25"/>
      <w:shd w:val="clear" w:color="auto" w:fill="FFFFFF"/>
    </w:rPr>
  </w:style>
  <w:style w:type="paragraph" w:customStyle="1" w:styleId="10">
    <w:name w:val="Заглавие #1"/>
    <w:basedOn w:val="Normal"/>
    <w:link w:val="1"/>
    <w:uiPriority w:val="99"/>
    <w:rsid w:val="00C36DAE"/>
    <w:pPr>
      <w:shd w:val="clear" w:color="auto" w:fill="FFFFFF"/>
      <w:spacing w:before="240" w:line="24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uiPriority w:val="99"/>
    <w:rsid w:val="007B503E"/>
    <w:rPr>
      <w:rFonts w:cs="Times New Roman"/>
    </w:rPr>
  </w:style>
  <w:style w:type="character" w:customStyle="1" w:styleId="apple-converted-space">
    <w:name w:val="apple-converted-space"/>
    <w:basedOn w:val="DefaultParagraphFont"/>
    <w:uiPriority w:val="99"/>
    <w:rsid w:val="007B503E"/>
    <w:rPr>
      <w:rFonts w:cs="Times New Roman"/>
    </w:rPr>
  </w:style>
  <w:style w:type="character" w:customStyle="1" w:styleId="newdocreference">
    <w:name w:val="newdocreference"/>
    <w:basedOn w:val="DefaultParagraphFont"/>
    <w:uiPriority w:val="99"/>
    <w:rsid w:val="007B503E"/>
    <w:rPr>
      <w:rFonts w:cs="Times New Roman"/>
    </w:rPr>
  </w:style>
  <w:style w:type="character" w:styleId="PlaceholderText">
    <w:name w:val="Placeholder Text"/>
    <w:basedOn w:val="DefaultParagraphFont"/>
    <w:uiPriority w:val="99"/>
    <w:semiHidden/>
    <w:rsid w:val="008A07AB"/>
    <w:rPr>
      <w:rFonts w:cs="Times New Roman"/>
      <w:color w:val="808080"/>
    </w:rPr>
  </w:style>
  <w:style w:type="character" w:customStyle="1" w:styleId="FontStyle35">
    <w:name w:val="Font Style35"/>
    <w:basedOn w:val="DefaultParagraphFont"/>
    <w:uiPriority w:val="99"/>
    <w:rsid w:val="007E3D7D"/>
    <w:rPr>
      <w:rFonts w:ascii="Times New Roman" w:hAnsi="Times New Roman" w:cs="Times New Roman"/>
      <w:b/>
      <w:bCs/>
      <w:sz w:val="22"/>
      <w:szCs w:val="22"/>
    </w:rPr>
  </w:style>
  <w:style w:type="paragraph" w:customStyle="1" w:styleId="Style12">
    <w:name w:val="Style12"/>
    <w:basedOn w:val="Normal"/>
    <w:uiPriority w:val="99"/>
    <w:rsid w:val="00D40640"/>
    <w:pPr>
      <w:widowControl w:val="0"/>
      <w:autoSpaceDE w:val="0"/>
      <w:autoSpaceDN w:val="0"/>
      <w:adjustRightInd w:val="0"/>
      <w:spacing w:line="279" w:lineRule="exact"/>
      <w:ind w:firstLine="691"/>
      <w:jc w:val="both"/>
    </w:pPr>
    <w:rPr>
      <w:sz w:val="24"/>
      <w:szCs w:val="24"/>
      <w:lang w:val="en-US" w:eastAsia="en-US"/>
    </w:rPr>
  </w:style>
  <w:style w:type="character" w:customStyle="1" w:styleId="FontStyle28">
    <w:name w:val="Font Style28"/>
    <w:basedOn w:val="DefaultParagraphFont"/>
    <w:uiPriority w:val="99"/>
    <w:rsid w:val="00D40640"/>
    <w:rPr>
      <w:rFonts w:ascii="Times New Roman" w:hAnsi="Times New Roman" w:cs="Times New Roman"/>
      <w:sz w:val="22"/>
      <w:szCs w:val="22"/>
    </w:rPr>
  </w:style>
  <w:style w:type="paragraph" w:customStyle="1" w:styleId="Style14">
    <w:name w:val="Style14"/>
    <w:basedOn w:val="Normal"/>
    <w:uiPriority w:val="99"/>
    <w:rsid w:val="00612D5B"/>
    <w:pPr>
      <w:widowControl w:val="0"/>
      <w:autoSpaceDE w:val="0"/>
      <w:autoSpaceDN w:val="0"/>
      <w:adjustRightInd w:val="0"/>
    </w:pPr>
    <w:rPr>
      <w:sz w:val="24"/>
      <w:szCs w:val="24"/>
      <w:lang w:val="en-US" w:eastAsia="en-US"/>
    </w:rPr>
  </w:style>
  <w:style w:type="paragraph" w:customStyle="1" w:styleId="Style15">
    <w:name w:val="Style15"/>
    <w:basedOn w:val="Normal"/>
    <w:uiPriority w:val="99"/>
    <w:rsid w:val="00612D5B"/>
    <w:pPr>
      <w:widowControl w:val="0"/>
      <w:autoSpaceDE w:val="0"/>
      <w:autoSpaceDN w:val="0"/>
      <w:adjustRightInd w:val="0"/>
      <w:spacing w:line="277" w:lineRule="exact"/>
      <w:jc w:val="both"/>
    </w:pPr>
    <w:rPr>
      <w:sz w:val="24"/>
      <w:szCs w:val="24"/>
      <w:lang w:val="en-US" w:eastAsia="en-US"/>
    </w:rPr>
  </w:style>
  <w:style w:type="paragraph" w:customStyle="1" w:styleId="Style21">
    <w:name w:val="Style21"/>
    <w:basedOn w:val="Normal"/>
    <w:uiPriority w:val="99"/>
    <w:rsid w:val="00BF5548"/>
    <w:pPr>
      <w:widowControl w:val="0"/>
      <w:autoSpaceDE w:val="0"/>
      <w:autoSpaceDN w:val="0"/>
      <w:adjustRightInd w:val="0"/>
      <w:spacing w:line="281" w:lineRule="exact"/>
      <w:ind w:hanging="274"/>
    </w:pPr>
    <w:rPr>
      <w:sz w:val="24"/>
      <w:szCs w:val="24"/>
      <w:lang w:val="en-US" w:eastAsia="en-US"/>
    </w:rPr>
  </w:style>
  <w:style w:type="character" w:customStyle="1" w:styleId="FontStyle43">
    <w:name w:val="Font Style43"/>
    <w:basedOn w:val="DefaultParagraphFont"/>
    <w:uiPriority w:val="99"/>
    <w:rsid w:val="00B11DCA"/>
    <w:rPr>
      <w:rFonts w:ascii="Times New Roman" w:hAnsi="Times New Roman" w:cs="Times New Roman"/>
      <w:smallCaps/>
      <w:sz w:val="22"/>
      <w:szCs w:val="22"/>
    </w:rPr>
  </w:style>
  <w:style w:type="character" w:customStyle="1" w:styleId="FontStyle33">
    <w:name w:val="Font Style33"/>
    <w:basedOn w:val="DefaultParagraphFont"/>
    <w:uiPriority w:val="99"/>
    <w:rsid w:val="00B11DCA"/>
    <w:rPr>
      <w:rFonts w:ascii="Times New Roman" w:hAnsi="Times New Roman" w:cs="Times New Roman"/>
      <w:b/>
      <w:bCs/>
      <w:i/>
      <w:iCs/>
      <w:sz w:val="24"/>
      <w:szCs w:val="24"/>
    </w:rPr>
  </w:style>
  <w:style w:type="paragraph" w:customStyle="1" w:styleId="Style13">
    <w:name w:val="Style13"/>
    <w:basedOn w:val="Normal"/>
    <w:uiPriority w:val="99"/>
    <w:rsid w:val="004365E7"/>
    <w:pPr>
      <w:widowControl w:val="0"/>
      <w:autoSpaceDE w:val="0"/>
      <w:autoSpaceDN w:val="0"/>
      <w:adjustRightInd w:val="0"/>
      <w:spacing w:line="274" w:lineRule="exact"/>
      <w:ind w:firstLine="569"/>
      <w:jc w:val="both"/>
    </w:pPr>
    <w:rPr>
      <w:sz w:val="24"/>
      <w:szCs w:val="24"/>
      <w:lang w:val="en-US" w:eastAsia="en-US"/>
    </w:rPr>
  </w:style>
  <w:style w:type="character" w:customStyle="1" w:styleId="Bodytext20">
    <w:name w:val="Body text (2)_"/>
    <w:basedOn w:val="DefaultParagraphFont"/>
    <w:link w:val="Bodytext21"/>
    <w:uiPriority w:val="99"/>
    <w:locked/>
    <w:rsid w:val="00F22F60"/>
    <w:rPr>
      <w:rFonts w:ascii="Times New Roman" w:hAnsi="Times New Roman" w:cs="Times New Roman"/>
      <w:shd w:val="clear" w:color="auto" w:fill="FFFFFF"/>
    </w:rPr>
  </w:style>
  <w:style w:type="paragraph" w:customStyle="1" w:styleId="Bodytext21">
    <w:name w:val="Body text (2)1"/>
    <w:basedOn w:val="Normal"/>
    <w:link w:val="Bodytext20"/>
    <w:uiPriority w:val="99"/>
    <w:rsid w:val="00F22F60"/>
    <w:pPr>
      <w:widowControl w:val="0"/>
      <w:shd w:val="clear" w:color="auto" w:fill="FFFFFF"/>
      <w:spacing w:line="274" w:lineRule="exact"/>
      <w:ind w:hanging="300"/>
      <w:jc w:val="both"/>
    </w:pPr>
    <w:rPr>
      <w:rFonts w:eastAsia="Calibri"/>
      <w:sz w:val="22"/>
      <w:szCs w:val="22"/>
      <w:lang w:val="en-US" w:eastAsia="en-US"/>
    </w:rPr>
  </w:style>
  <w:style w:type="character" w:customStyle="1" w:styleId="Bodytext7Exact">
    <w:name w:val="Body text (7) Exact"/>
    <w:basedOn w:val="DefaultParagraphFont"/>
    <w:uiPriority w:val="99"/>
    <w:rsid w:val="00F22F60"/>
    <w:rPr>
      <w:rFonts w:ascii="Times New Roman" w:hAnsi="Times New Roman" w:cs="Times New Roman"/>
      <w:b/>
      <w:bCs/>
      <w:u w:val="none"/>
    </w:rPr>
  </w:style>
  <w:style w:type="paragraph" w:styleId="BodyText3">
    <w:name w:val="Body Text 3"/>
    <w:basedOn w:val="Normal"/>
    <w:link w:val="BodyText3Char"/>
    <w:uiPriority w:val="99"/>
    <w:rsid w:val="001D22E6"/>
    <w:pPr>
      <w:spacing w:after="120"/>
    </w:pPr>
    <w:rPr>
      <w:sz w:val="16"/>
      <w:szCs w:val="16"/>
    </w:rPr>
  </w:style>
  <w:style w:type="character" w:customStyle="1" w:styleId="BodyText3Char">
    <w:name w:val="Body Text 3 Char"/>
    <w:basedOn w:val="DefaultParagraphFont"/>
    <w:link w:val="BodyText3"/>
    <w:uiPriority w:val="99"/>
    <w:locked/>
    <w:rsid w:val="001D22E6"/>
    <w:rPr>
      <w:rFonts w:ascii="Times New Roman" w:hAnsi="Times New Roman" w:cs="Times New Roman"/>
      <w:sz w:val="16"/>
      <w:szCs w:val="16"/>
      <w:lang w:val="en-AU" w:eastAsia="bg-BG"/>
    </w:rPr>
  </w:style>
  <w:style w:type="character" w:styleId="Emphasis">
    <w:name w:val="Emphasis"/>
    <w:basedOn w:val="DefaultParagraphFont"/>
    <w:uiPriority w:val="99"/>
    <w:qFormat/>
    <w:rsid w:val="001D22E6"/>
    <w:rPr>
      <w:rFonts w:cs="Times New Roman"/>
      <w:i/>
    </w:rPr>
  </w:style>
  <w:style w:type="character" w:customStyle="1" w:styleId="6">
    <w:name w:val="Основен текст (6)_"/>
    <w:link w:val="60"/>
    <w:uiPriority w:val="99"/>
    <w:locked/>
    <w:rsid w:val="001D22E6"/>
    <w:rPr>
      <w:b/>
      <w:sz w:val="23"/>
      <w:shd w:val="clear" w:color="auto" w:fill="FFFFFF"/>
    </w:rPr>
  </w:style>
  <w:style w:type="paragraph" w:customStyle="1" w:styleId="60">
    <w:name w:val="Основен текст (6)"/>
    <w:basedOn w:val="Normal"/>
    <w:link w:val="6"/>
    <w:uiPriority w:val="99"/>
    <w:rsid w:val="001D22E6"/>
    <w:pPr>
      <w:shd w:val="clear" w:color="auto" w:fill="FFFFFF"/>
      <w:spacing w:after="720" w:line="283" w:lineRule="exact"/>
      <w:ind w:firstLine="709"/>
      <w:jc w:val="both"/>
    </w:pPr>
    <w:rPr>
      <w:rFonts w:ascii="Calibri" w:eastAsia="Calibri" w:hAnsi="Calibri"/>
      <w:b/>
      <w:sz w:val="23"/>
    </w:rPr>
  </w:style>
  <w:style w:type="character" w:customStyle="1" w:styleId="FontStyle31">
    <w:name w:val="Font Style31"/>
    <w:basedOn w:val="DefaultParagraphFont"/>
    <w:uiPriority w:val="99"/>
    <w:rsid w:val="00BE2FA5"/>
    <w:rPr>
      <w:rFonts w:ascii="Times New Roman" w:hAnsi="Times New Roman" w:cs="Times New Roman"/>
      <w:b/>
      <w:bCs/>
      <w:sz w:val="20"/>
      <w:szCs w:val="20"/>
    </w:rPr>
  </w:style>
  <w:style w:type="character" w:customStyle="1" w:styleId="FontStyle34">
    <w:name w:val="Font Style34"/>
    <w:basedOn w:val="DefaultParagraphFont"/>
    <w:uiPriority w:val="99"/>
    <w:rsid w:val="00BE2FA5"/>
    <w:rPr>
      <w:rFonts w:ascii="Times New Roman" w:hAnsi="Times New Roman" w:cs="Times New Roman"/>
      <w:sz w:val="20"/>
      <w:szCs w:val="20"/>
    </w:rPr>
  </w:style>
  <w:style w:type="character" w:customStyle="1" w:styleId="FontStyle25">
    <w:name w:val="Font Style25"/>
    <w:basedOn w:val="DefaultParagraphFont"/>
    <w:uiPriority w:val="99"/>
    <w:rsid w:val="002E0BA7"/>
    <w:rPr>
      <w:rFonts w:ascii="Times New Roman" w:hAnsi="Times New Roman" w:cs="Times New Roman"/>
      <w:b/>
      <w:bCs/>
      <w:sz w:val="24"/>
      <w:szCs w:val="24"/>
    </w:rPr>
  </w:style>
  <w:style w:type="paragraph" w:customStyle="1" w:styleId="Style3">
    <w:name w:val="Style3"/>
    <w:basedOn w:val="Normal"/>
    <w:uiPriority w:val="99"/>
    <w:rsid w:val="00E90492"/>
    <w:pPr>
      <w:widowControl w:val="0"/>
      <w:autoSpaceDE w:val="0"/>
      <w:autoSpaceDN w:val="0"/>
      <w:adjustRightInd w:val="0"/>
      <w:spacing w:line="278" w:lineRule="exact"/>
      <w:ind w:firstLine="554"/>
      <w:jc w:val="both"/>
    </w:pPr>
    <w:rPr>
      <w:rFonts w:eastAsia="Calibri"/>
      <w:sz w:val="24"/>
      <w:szCs w:val="24"/>
      <w:lang w:val="en-US" w:eastAsia="en-US"/>
    </w:rPr>
  </w:style>
  <w:style w:type="character" w:customStyle="1" w:styleId="FontStyle32">
    <w:name w:val="Font Style32"/>
    <w:basedOn w:val="DefaultParagraphFont"/>
    <w:uiPriority w:val="99"/>
    <w:rsid w:val="00D91EA2"/>
    <w:rPr>
      <w:rFonts w:ascii="Times New Roman" w:hAnsi="Times New Roman" w:cs="Times New Roman"/>
      <w:sz w:val="22"/>
      <w:szCs w:val="22"/>
    </w:rPr>
  </w:style>
  <w:style w:type="paragraph" w:customStyle="1" w:styleId="Style22">
    <w:name w:val="Style22"/>
    <w:basedOn w:val="Normal"/>
    <w:uiPriority w:val="99"/>
    <w:rsid w:val="009D3666"/>
    <w:pPr>
      <w:widowControl w:val="0"/>
      <w:autoSpaceDE w:val="0"/>
      <w:autoSpaceDN w:val="0"/>
      <w:adjustRightInd w:val="0"/>
      <w:spacing w:line="266" w:lineRule="exact"/>
      <w:ind w:firstLine="648"/>
      <w:jc w:val="both"/>
    </w:pPr>
    <w:rPr>
      <w:sz w:val="24"/>
      <w:szCs w:val="24"/>
      <w:lang w:val="en-US" w:eastAsia="en-US"/>
    </w:rPr>
  </w:style>
  <w:style w:type="paragraph" w:customStyle="1" w:styleId="firstline">
    <w:name w:val="firstline"/>
    <w:basedOn w:val="Normal"/>
    <w:uiPriority w:val="99"/>
    <w:rsid w:val="005176EA"/>
    <w:pPr>
      <w:spacing w:line="240" w:lineRule="atLeast"/>
      <w:ind w:firstLine="640"/>
      <w:jc w:val="both"/>
    </w:pPr>
    <w:rPr>
      <w:color w:val="000000"/>
      <w:sz w:val="24"/>
      <w:szCs w:val="24"/>
      <w:lang w:val="bg-BG"/>
    </w:rPr>
  </w:style>
  <w:style w:type="character" w:customStyle="1" w:styleId="CommentTextChar1">
    <w:name w:val="Comment Text Char1"/>
    <w:basedOn w:val="DefaultParagraphFont"/>
    <w:uiPriority w:val="99"/>
    <w:semiHidden/>
    <w:rsid w:val="00A45794"/>
    <w:rPr>
      <w:rFonts w:ascii="Times New Roman" w:eastAsia="Times New Roman" w:hAnsi="Times New Roman"/>
      <w:sz w:val="20"/>
      <w:szCs w:val="20"/>
      <w:lang w:val="en-AU"/>
    </w:rPr>
  </w:style>
  <w:style w:type="character" w:customStyle="1" w:styleId="HeaderChar1">
    <w:name w:val="Header Char1"/>
    <w:basedOn w:val="DefaultParagraphFont"/>
    <w:uiPriority w:val="99"/>
    <w:semiHidden/>
    <w:rsid w:val="00A45794"/>
    <w:rPr>
      <w:rFonts w:ascii="Times New Roman" w:eastAsia="Times New Roman" w:hAnsi="Times New Roman"/>
      <w:sz w:val="20"/>
      <w:szCs w:val="20"/>
      <w:lang w:val="en-AU"/>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uiPriority w:val="99"/>
    <w:semiHidden/>
    <w:locked/>
    <w:rsid w:val="00A45794"/>
    <w:rPr>
      <w:rFonts w:ascii="Times New Roman" w:hAnsi="Times New Roman" w:cs="Times New Roman"/>
      <w:sz w:val="20"/>
      <w:szCs w:val="20"/>
      <w:lang w:val="en-AU" w:eastAsia="bg-BG"/>
    </w:rPr>
  </w:style>
</w:styles>
</file>

<file path=word/webSettings.xml><?xml version="1.0" encoding="utf-8"?>
<w:webSettings xmlns:r="http://schemas.openxmlformats.org/officeDocument/2006/relationships" xmlns:w="http://schemas.openxmlformats.org/wordprocessingml/2006/main">
  <w:divs>
    <w:div w:id="342561820">
      <w:marLeft w:val="0"/>
      <w:marRight w:val="0"/>
      <w:marTop w:val="0"/>
      <w:marBottom w:val="0"/>
      <w:divBdr>
        <w:top w:val="none" w:sz="0" w:space="0" w:color="auto"/>
        <w:left w:val="none" w:sz="0" w:space="0" w:color="auto"/>
        <w:bottom w:val="none" w:sz="0" w:space="0" w:color="auto"/>
        <w:right w:val="none" w:sz="0" w:space="0" w:color="auto"/>
      </w:divBdr>
    </w:div>
    <w:div w:id="342561821">
      <w:marLeft w:val="0"/>
      <w:marRight w:val="0"/>
      <w:marTop w:val="0"/>
      <w:marBottom w:val="0"/>
      <w:divBdr>
        <w:top w:val="none" w:sz="0" w:space="0" w:color="auto"/>
        <w:left w:val="none" w:sz="0" w:space="0" w:color="auto"/>
        <w:bottom w:val="none" w:sz="0" w:space="0" w:color="auto"/>
        <w:right w:val="none" w:sz="0" w:space="0" w:color="auto"/>
      </w:divBdr>
    </w:div>
    <w:div w:id="342561822">
      <w:marLeft w:val="0"/>
      <w:marRight w:val="0"/>
      <w:marTop w:val="0"/>
      <w:marBottom w:val="0"/>
      <w:divBdr>
        <w:top w:val="none" w:sz="0" w:space="0" w:color="auto"/>
        <w:left w:val="none" w:sz="0" w:space="0" w:color="auto"/>
        <w:bottom w:val="none" w:sz="0" w:space="0" w:color="auto"/>
        <w:right w:val="none" w:sz="0" w:space="0" w:color="auto"/>
      </w:divBdr>
    </w:div>
    <w:div w:id="342561823">
      <w:marLeft w:val="0"/>
      <w:marRight w:val="0"/>
      <w:marTop w:val="0"/>
      <w:marBottom w:val="0"/>
      <w:divBdr>
        <w:top w:val="none" w:sz="0" w:space="0" w:color="auto"/>
        <w:left w:val="none" w:sz="0" w:space="0" w:color="auto"/>
        <w:bottom w:val="none" w:sz="0" w:space="0" w:color="auto"/>
        <w:right w:val="none" w:sz="0" w:space="0" w:color="auto"/>
      </w:divBdr>
    </w:div>
    <w:div w:id="342561824">
      <w:marLeft w:val="0"/>
      <w:marRight w:val="0"/>
      <w:marTop w:val="0"/>
      <w:marBottom w:val="0"/>
      <w:divBdr>
        <w:top w:val="none" w:sz="0" w:space="0" w:color="auto"/>
        <w:left w:val="none" w:sz="0" w:space="0" w:color="auto"/>
        <w:bottom w:val="none" w:sz="0" w:space="0" w:color="auto"/>
        <w:right w:val="none" w:sz="0" w:space="0" w:color="auto"/>
      </w:divBdr>
    </w:div>
    <w:div w:id="342561825">
      <w:marLeft w:val="0"/>
      <w:marRight w:val="0"/>
      <w:marTop w:val="0"/>
      <w:marBottom w:val="0"/>
      <w:divBdr>
        <w:top w:val="none" w:sz="0" w:space="0" w:color="auto"/>
        <w:left w:val="none" w:sz="0" w:space="0" w:color="auto"/>
        <w:bottom w:val="none" w:sz="0" w:space="0" w:color="auto"/>
        <w:right w:val="none" w:sz="0" w:space="0" w:color="auto"/>
      </w:divBdr>
    </w:div>
    <w:div w:id="342561826">
      <w:marLeft w:val="0"/>
      <w:marRight w:val="0"/>
      <w:marTop w:val="0"/>
      <w:marBottom w:val="0"/>
      <w:divBdr>
        <w:top w:val="none" w:sz="0" w:space="0" w:color="auto"/>
        <w:left w:val="none" w:sz="0" w:space="0" w:color="auto"/>
        <w:bottom w:val="none" w:sz="0" w:space="0" w:color="auto"/>
        <w:right w:val="none" w:sz="0" w:space="0" w:color="auto"/>
      </w:divBdr>
    </w:div>
    <w:div w:id="342561827">
      <w:marLeft w:val="0"/>
      <w:marRight w:val="0"/>
      <w:marTop w:val="0"/>
      <w:marBottom w:val="0"/>
      <w:divBdr>
        <w:top w:val="none" w:sz="0" w:space="0" w:color="auto"/>
        <w:left w:val="none" w:sz="0" w:space="0" w:color="auto"/>
        <w:bottom w:val="none" w:sz="0" w:space="0" w:color="auto"/>
        <w:right w:val="none" w:sz="0" w:space="0" w:color="auto"/>
      </w:divBdr>
    </w:div>
    <w:div w:id="342561828">
      <w:marLeft w:val="0"/>
      <w:marRight w:val="0"/>
      <w:marTop w:val="0"/>
      <w:marBottom w:val="0"/>
      <w:divBdr>
        <w:top w:val="none" w:sz="0" w:space="0" w:color="auto"/>
        <w:left w:val="none" w:sz="0" w:space="0" w:color="auto"/>
        <w:bottom w:val="none" w:sz="0" w:space="0" w:color="auto"/>
        <w:right w:val="none" w:sz="0" w:space="0" w:color="auto"/>
      </w:divBdr>
    </w:div>
    <w:div w:id="342561829">
      <w:marLeft w:val="0"/>
      <w:marRight w:val="0"/>
      <w:marTop w:val="0"/>
      <w:marBottom w:val="0"/>
      <w:divBdr>
        <w:top w:val="none" w:sz="0" w:space="0" w:color="auto"/>
        <w:left w:val="none" w:sz="0" w:space="0" w:color="auto"/>
        <w:bottom w:val="none" w:sz="0" w:space="0" w:color="auto"/>
        <w:right w:val="none" w:sz="0" w:space="0" w:color="auto"/>
      </w:divBdr>
    </w:div>
    <w:div w:id="342561830">
      <w:marLeft w:val="0"/>
      <w:marRight w:val="0"/>
      <w:marTop w:val="0"/>
      <w:marBottom w:val="0"/>
      <w:divBdr>
        <w:top w:val="none" w:sz="0" w:space="0" w:color="auto"/>
        <w:left w:val="none" w:sz="0" w:space="0" w:color="auto"/>
        <w:bottom w:val="none" w:sz="0" w:space="0" w:color="auto"/>
        <w:right w:val="none" w:sz="0" w:space="0" w:color="auto"/>
      </w:divBdr>
    </w:div>
    <w:div w:id="342561831">
      <w:marLeft w:val="0"/>
      <w:marRight w:val="0"/>
      <w:marTop w:val="0"/>
      <w:marBottom w:val="0"/>
      <w:divBdr>
        <w:top w:val="none" w:sz="0" w:space="0" w:color="auto"/>
        <w:left w:val="none" w:sz="0" w:space="0" w:color="auto"/>
        <w:bottom w:val="none" w:sz="0" w:space="0" w:color="auto"/>
        <w:right w:val="none" w:sz="0" w:space="0" w:color="auto"/>
      </w:divBdr>
    </w:div>
    <w:div w:id="342561832">
      <w:marLeft w:val="0"/>
      <w:marRight w:val="0"/>
      <w:marTop w:val="0"/>
      <w:marBottom w:val="0"/>
      <w:divBdr>
        <w:top w:val="none" w:sz="0" w:space="0" w:color="auto"/>
        <w:left w:val="none" w:sz="0" w:space="0" w:color="auto"/>
        <w:bottom w:val="none" w:sz="0" w:space="0" w:color="auto"/>
        <w:right w:val="none" w:sz="0" w:space="0" w:color="auto"/>
      </w:divBdr>
    </w:div>
    <w:div w:id="342561833">
      <w:marLeft w:val="0"/>
      <w:marRight w:val="0"/>
      <w:marTop w:val="0"/>
      <w:marBottom w:val="0"/>
      <w:divBdr>
        <w:top w:val="none" w:sz="0" w:space="0" w:color="auto"/>
        <w:left w:val="none" w:sz="0" w:space="0" w:color="auto"/>
        <w:bottom w:val="none" w:sz="0" w:space="0" w:color="auto"/>
        <w:right w:val="none" w:sz="0" w:space="0" w:color="auto"/>
      </w:divBdr>
    </w:div>
    <w:div w:id="342561834">
      <w:marLeft w:val="0"/>
      <w:marRight w:val="0"/>
      <w:marTop w:val="0"/>
      <w:marBottom w:val="0"/>
      <w:divBdr>
        <w:top w:val="none" w:sz="0" w:space="0" w:color="auto"/>
        <w:left w:val="none" w:sz="0" w:space="0" w:color="auto"/>
        <w:bottom w:val="none" w:sz="0" w:space="0" w:color="auto"/>
        <w:right w:val="none" w:sz="0" w:space="0" w:color="auto"/>
      </w:divBdr>
    </w:div>
    <w:div w:id="342561835">
      <w:marLeft w:val="0"/>
      <w:marRight w:val="0"/>
      <w:marTop w:val="0"/>
      <w:marBottom w:val="0"/>
      <w:divBdr>
        <w:top w:val="none" w:sz="0" w:space="0" w:color="auto"/>
        <w:left w:val="none" w:sz="0" w:space="0" w:color="auto"/>
        <w:bottom w:val="none" w:sz="0" w:space="0" w:color="auto"/>
        <w:right w:val="none" w:sz="0" w:space="0" w:color="auto"/>
      </w:divBdr>
    </w:div>
    <w:div w:id="342561836">
      <w:marLeft w:val="0"/>
      <w:marRight w:val="0"/>
      <w:marTop w:val="0"/>
      <w:marBottom w:val="0"/>
      <w:divBdr>
        <w:top w:val="none" w:sz="0" w:space="0" w:color="auto"/>
        <w:left w:val="none" w:sz="0" w:space="0" w:color="auto"/>
        <w:bottom w:val="none" w:sz="0" w:space="0" w:color="auto"/>
        <w:right w:val="none" w:sz="0" w:space="0" w:color="auto"/>
      </w:divBdr>
    </w:div>
    <w:div w:id="342561837">
      <w:marLeft w:val="0"/>
      <w:marRight w:val="0"/>
      <w:marTop w:val="0"/>
      <w:marBottom w:val="0"/>
      <w:divBdr>
        <w:top w:val="none" w:sz="0" w:space="0" w:color="auto"/>
        <w:left w:val="none" w:sz="0" w:space="0" w:color="auto"/>
        <w:bottom w:val="none" w:sz="0" w:space="0" w:color="auto"/>
        <w:right w:val="none" w:sz="0" w:space="0" w:color="auto"/>
      </w:divBdr>
    </w:div>
    <w:div w:id="342561838">
      <w:marLeft w:val="0"/>
      <w:marRight w:val="0"/>
      <w:marTop w:val="0"/>
      <w:marBottom w:val="0"/>
      <w:divBdr>
        <w:top w:val="none" w:sz="0" w:space="0" w:color="auto"/>
        <w:left w:val="none" w:sz="0" w:space="0" w:color="auto"/>
        <w:bottom w:val="none" w:sz="0" w:space="0" w:color="auto"/>
        <w:right w:val="none" w:sz="0" w:space="0" w:color="auto"/>
      </w:divBdr>
    </w:div>
    <w:div w:id="342561839">
      <w:marLeft w:val="0"/>
      <w:marRight w:val="0"/>
      <w:marTop w:val="0"/>
      <w:marBottom w:val="0"/>
      <w:divBdr>
        <w:top w:val="none" w:sz="0" w:space="0" w:color="auto"/>
        <w:left w:val="none" w:sz="0" w:space="0" w:color="auto"/>
        <w:bottom w:val="none" w:sz="0" w:space="0" w:color="auto"/>
        <w:right w:val="none" w:sz="0" w:space="0" w:color="auto"/>
      </w:divBdr>
    </w:div>
    <w:div w:id="342561840">
      <w:marLeft w:val="0"/>
      <w:marRight w:val="0"/>
      <w:marTop w:val="0"/>
      <w:marBottom w:val="0"/>
      <w:divBdr>
        <w:top w:val="none" w:sz="0" w:space="0" w:color="auto"/>
        <w:left w:val="none" w:sz="0" w:space="0" w:color="auto"/>
        <w:bottom w:val="none" w:sz="0" w:space="0" w:color="auto"/>
        <w:right w:val="none" w:sz="0" w:space="0" w:color="auto"/>
      </w:divBdr>
    </w:div>
    <w:div w:id="342561841">
      <w:marLeft w:val="0"/>
      <w:marRight w:val="0"/>
      <w:marTop w:val="0"/>
      <w:marBottom w:val="0"/>
      <w:divBdr>
        <w:top w:val="none" w:sz="0" w:space="0" w:color="auto"/>
        <w:left w:val="none" w:sz="0" w:space="0" w:color="auto"/>
        <w:bottom w:val="none" w:sz="0" w:space="0" w:color="auto"/>
        <w:right w:val="none" w:sz="0" w:space="0" w:color="auto"/>
      </w:divBdr>
    </w:div>
    <w:div w:id="342561842">
      <w:marLeft w:val="0"/>
      <w:marRight w:val="0"/>
      <w:marTop w:val="0"/>
      <w:marBottom w:val="0"/>
      <w:divBdr>
        <w:top w:val="none" w:sz="0" w:space="0" w:color="auto"/>
        <w:left w:val="none" w:sz="0" w:space="0" w:color="auto"/>
        <w:bottom w:val="none" w:sz="0" w:space="0" w:color="auto"/>
        <w:right w:val="none" w:sz="0" w:space="0" w:color="auto"/>
      </w:divBdr>
    </w:div>
    <w:div w:id="342561843">
      <w:marLeft w:val="0"/>
      <w:marRight w:val="0"/>
      <w:marTop w:val="0"/>
      <w:marBottom w:val="0"/>
      <w:divBdr>
        <w:top w:val="none" w:sz="0" w:space="0" w:color="auto"/>
        <w:left w:val="none" w:sz="0" w:space="0" w:color="auto"/>
        <w:bottom w:val="none" w:sz="0" w:space="0" w:color="auto"/>
        <w:right w:val="none" w:sz="0" w:space="0" w:color="auto"/>
      </w:divBdr>
    </w:div>
    <w:div w:id="342561844">
      <w:marLeft w:val="0"/>
      <w:marRight w:val="0"/>
      <w:marTop w:val="0"/>
      <w:marBottom w:val="0"/>
      <w:divBdr>
        <w:top w:val="none" w:sz="0" w:space="0" w:color="auto"/>
        <w:left w:val="none" w:sz="0" w:space="0" w:color="auto"/>
        <w:bottom w:val="none" w:sz="0" w:space="0" w:color="auto"/>
        <w:right w:val="none" w:sz="0" w:space="0" w:color="auto"/>
      </w:divBdr>
    </w:div>
    <w:div w:id="342561845">
      <w:marLeft w:val="0"/>
      <w:marRight w:val="0"/>
      <w:marTop w:val="0"/>
      <w:marBottom w:val="0"/>
      <w:divBdr>
        <w:top w:val="none" w:sz="0" w:space="0" w:color="auto"/>
        <w:left w:val="none" w:sz="0" w:space="0" w:color="auto"/>
        <w:bottom w:val="none" w:sz="0" w:space="0" w:color="auto"/>
        <w:right w:val="none" w:sz="0" w:space="0" w:color="auto"/>
      </w:divBdr>
    </w:div>
    <w:div w:id="342561846">
      <w:marLeft w:val="0"/>
      <w:marRight w:val="0"/>
      <w:marTop w:val="0"/>
      <w:marBottom w:val="0"/>
      <w:divBdr>
        <w:top w:val="none" w:sz="0" w:space="0" w:color="auto"/>
        <w:left w:val="none" w:sz="0" w:space="0" w:color="auto"/>
        <w:bottom w:val="none" w:sz="0" w:space="0" w:color="auto"/>
        <w:right w:val="none" w:sz="0" w:space="0" w:color="auto"/>
      </w:divBdr>
    </w:div>
    <w:div w:id="342561847">
      <w:marLeft w:val="0"/>
      <w:marRight w:val="0"/>
      <w:marTop w:val="0"/>
      <w:marBottom w:val="0"/>
      <w:divBdr>
        <w:top w:val="none" w:sz="0" w:space="0" w:color="auto"/>
        <w:left w:val="none" w:sz="0" w:space="0" w:color="auto"/>
        <w:bottom w:val="none" w:sz="0" w:space="0" w:color="auto"/>
        <w:right w:val="none" w:sz="0" w:space="0" w:color="auto"/>
      </w:divBdr>
    </w:div>
    <w:div w:id="342561848">
      <w:marLeft w:val="0"/>
      <w:marRight w:val="0"/>
      <w:marTop w:val="0"/>
      <w:marBottom w:val="0"/>
      <w:divBdr>
        <w:top w:val="none" w:sz="0" w:space="0" w:color="auto"/>
        <w:left w:val="none" w:sz="0" w:space="0" w:color="auto"/>
        <w:bottom w:val="none" w:sz="0" w:space="0" w:color="auto"/>
        <w:right w:val="none" w:sz="0" w:space="0" w:color="auto"/>
      </w:divBdr>
    </w:div>
    <w:div w:id="342561849">
      <w:marLeft w:val="0"/>
      <w:marRight w:val="0"/>
      <w:marTop w:val="0"/>
      <w:marBottom w:val="0"/>
      <w:divBdr>
        <w:top w:val="none" w:sz="0" w:space="0" w:color="auto"/>
        <w:left w:val="none" w:sz="0" w:space="0" w:color="auto"/>
        <w:bottom w:val="none" w:sz="0" w:space="0" w:color="auto"/>
        <w:right w:val="none" w:sz="0" w:space="0" w:color="auto"/>
      </w:divBdr>
    </w:div>
    <w:div w:id="342561850">
      <w:marLeft w:val="0"/>
      <w:marRight w:val="0"/>
      <w:marTop w:val="0"/>
      <w:marBottom w:val="0"/>
      <w:divBdr>
        <w:top w:val="none" w:sz="0" w:space="0" w:color="auto"/>
        <w:left w:val="none" w:sz="0" w:space="0" w:color="auto"/>
        <w:bottom w:val="none" w:sz="0" w:space="0" w:color="auto"/>
        <w:right w:val="none" w:sz="0" w:space="0" w:color="auto"/>
      </w:divBdr>
    </w:div>
    <w:div w:id="342561851">
      <w:marLeft w:val="0"/>
      <w:marRight w:val="0"/>
      <w:marTop w:val="0"/>
      <w:marBottom w:val="0"/>
      <w:divBdr>
        <w:top w:val="none" w:sz="0" w:space="0" w:color="auto"/>
        <w:left w:val="none" w:sz="0" w:space="0" w:color="auto"/>
        <w:bottom w:val="none" w:sz="0" w:space="0" w:color="auto"/>
        <w:right w:val="none" w:sz="0" w:space="0" w:color="auto"/>
      </w:divBdr>
    </w:div>
    <w:div w:id="342561852">
      <w:marLeft w:val="0"/>
      <w:marRight w:val="0"/>
      <w:marTop w:val="0"/>
      <w:marBottom w:val="0"/>
      <w:divBdr>
        <w:top w:val="none" w:sz="0" w:space="0" w:color="auto"/>
        <w:left w:val="none" w:sz="0" w:space="0" w:color="auto"/>
        <w:bottom w:val="none" w:sz="0" w:space="0" w:color="auto"/>
        <w:right w:val="none" w:sz="0" w:space="0" w:color="auto"/>
      </w:divBdr>
    </w:div>
    <w:div w:id="342561853">
      <w:marLeft w:val="0"/>
      <w:marRight w:val="0"/>
      <w:marTop w:val="0"/>
      <w:marBottom w:val="0"/>
      <w:divBdr>
        <w:top w:val="none" w:sz="0" w:space="0" w:color="auto"/>
        <w:left w:val="none" w:sz="0" w:space="0" w:color="auto"/>
        <w:bottom w:val="none" w:sz="0" w:space="0" w:color="auto"/>
        <w:right w:val="none" w:sz="0" w:space="0" w:color="auto"/>
      </w:divBdr>
    </w:div>
    <w:div w:id="342561854">
      <w:marLeft w:val="0"/>
      <w:marRight w:val="0"/>
      <w:marTop w:val="0"/>
      <w:marBottom w:val="0"/>
      <w:divBdr>
        <w:top w:val="none" w:sz="0" w:space="0" w:color="auto"/>
        <w:left w:val="none" w:sz="0" w:space="0" w:color="auto"/>
        <w:bottom w:val="none" w:sz="0" w:space="0" w:color="auto"/>
        <w:right w:val="none" w:sz="0" w:space="0" w:color="auto"/>
      </w:divBdr>
    </w:div>
    <w:div w:id="342561855">
      <w:marLeft w:val="0"/>
      <w:marRight w:val="0"/>
      <w:marTop w:val="0"/>
      <w:marBottom w:val="0"/>
      <w:divBdr>
        <w:top w:val="none" w:sz="0" w:space="0" w:color="auto"/>
        <w:left w:val="none" w:sz="0" w:space="0" w:color="auto"/>
        <w:bottom w:val="none" w:sz="0" w:space="0" w:color="auto"/>
        <w:right w:val="none" w:sz="0" w:space="0" w:color="auto"/>
      </w:divBdr>
    </w:div>
    <w:div w:id="342561856">
      <w:marLeft w:val="0"/>
      <w:marRight w:val="0"/>
      <w:marTop w:val="0"/>
      <w:marBottom w:val="0"/>
      <w:divBdr>
        <w:top w:val="none" w:sz="0" w:space="0" w:color="auto"/>
        <w:left w:val="none" w:sz="0" w:space="0" w:color="auto"/>
        <w:bottom w:val="none" w:sz="0" w:space="0" w:color="auto"/>
        <w:right w:val="none" w:sz="0" w:space="0" w:color="auto"/>
      </w:divBdr>
    </w:div>
    <w:div w:id="342561857">
      <w:marLeft w:val="0"/>
      <w:marRight w:val="0"/>
      <w:marTop w:val="0"/>
      <w:marBottom w:val="0"/>
      <w:divBdr>
        <w:top w:val="none" w:sz="0" w:space="0" w:color="auto"/>
        <w:left w:val="none" w:sz="0" w:space="0" w:color="auto"/>
        <w:bottom w:val="none" w:sz="0" w:space="0" w:color="auto"/>
        <w:right w:val="none" w:sz="0" w:space="0" w:color="auto"/>
      </w:divBdr>
    </w:div>
    <w:div w:id="342561858">
      <w:marLeft w:val="0"/>
      <w:marRight w:val="0"/>
      <w:marTop w:val="0"/>
      <w:marBottom w:val="0"/>
      <w:divBdr>
        <w:top w:val="none" w:sz="0" w:space="0" w:color="auto"/>
        <w:left w:val="none" w:sz="0" w:space="0" w:color="auto"/>
        <w:bottom w:val="none" w:sz="0" w:space="0" w:color="auto"/>
        <w:right w:val="none" w:sz="0" w:space="0" w:color="auto"/>
      </w:divBdr>
    </w:div>
    <w:div w:id="342561859">
      <w:marLeft w:val="0"/>
      <w:marRight w:val="0"/>
      <w:marTop w:val="0"/>
      <w:marBottom w:val="0"/>
      <w:divBdr>
        <w:top w:val="none" w:sz="0" w:space="0" w:color="auto"/>
        <w:left w:val="none" w:sz="0" w:space="0" w:color="auto"/>
        <w:bottom w:val="none" w:sz="0" w:space="0" w:color="auto"/>
        <w:right w:val="none" w:sz="0" w:space="0" w:color="auto"/>
      </w:divBdr>
    </w:div>
    <w:div w:id="342561860">
      <w:marLeft w:val="0"/>
      <w:marRight w:val="0"/>
      <w:marTop w:val="0"/>
      <w:marBottom w:val="0"/>
      <w:divBdr>
        <w:top w:val="none" w:sz="0" w:space="0" w:color="auto"/>
        <w:left w:val="none" w:sz="0" w:space="0" w:color="auto"/>
        <w:bottom w:val="none" w:sz="0" w:space="0" w:color="auto"/>
        <w:right w:val="none" w:sz="0" w:space="0" w:color="auto"/>
      </w:divBdr>
    </w:div>
    <w:div w:id="342561861">
      <w:marLeft w:val="0"/>
      <w:marRight w:val="0"/>
      <w:marTop w:val="0"/>
      <w:marBottom w:val="0"/>
      <w:divBdr>
        <w:top w:val="none" w:sz="0" w:space="0" w:color="auto"/>
        <w:left w:val="none" w:sz="0" w:space="0" w:color="auto"/>
        <w:bottom w:val="none" w:sz="0" w:space="0" w:color="auto"/>
        <w:right w:val="none" w:sz="0" w:space="0" w:color="auto"/>
      </w:divBdr>
    </w:div>
    <w:div w:id="342561862">
      <w:marLeft w:val="0"/>
      <w:marRight w:val="0"/>
      <w:marTop w:val="0"/>
      <w:marBottom w:val="0"/>
      <w:divBdr>
        <w:top w:val="none" w:sz="0" w:space="0" w:color="auto"/>
        <w:left w:val="none" w:sz="0" w:space="0" w:color="auto"/>
        <w:bottom w:val="none" w:sz="0" w:space="0" w:color="auto"/>
        <w:right w:val="none" w:sz="0" w:space="0" w:color="auto"/>
      </w:divBdr>
    </w:div>
    <w:div w:id="342561863">
      <w:marLeft w:val="0"/>
      <w:marRight w:val="0"/>
      <w:marTop w:val="0"/>
      <w:marBottom w:val="0"/>
      <w:divBdr>
        <w:top w:val="none" w:sz="0" w:space="0" w:color="auto"/>
        <w:left w:val="none" w:sz="0" w:space="0" w:color="auto"/>
        <w:bottom w:val="none" w:sz="0" w:space="0" w:color="auto"/>
        <w:right w:val="none" w:sz="0" w:space="0" w:color="auto"/>
      </w:divBdr>
    </w:div>
    <w:div w:id="342561864">
      <w:marLeft w:val="0"/>
      <w:marRight w:val="0"/>
      <w:marTop w:val="0"/>
      <w:marBottom w:val="0"/>
      <w:divBdr>
        <w:top w:val="none" w:sz="0" w:space="0" w:color="auto"/>
        <w:left w:val="none" w:sz="0" w:space="0" w:color="auto"/>
        <w:bottom w:val="none" w:sz="0" w:space="0" w:color="auto"/>
        <w:right w:val="none" w:sz="0" w:space="0" w:color="auto"/>
      </w:divBdr>
    </w:div>
    <w:div w:id="342561865">
      <w:marLeft w:val="0"/>
      <w:marRight w:val="0"/>
      <w:marTop w:val="0"/>
      <w:marBottom w:val="0"/>
      <w:divBdr>
        <w:top w:val="none" w:sz="0" w:space="0" w:color="auto"/>
        <w:left w:val="none" w:sz="0" w:space="0" w:color="auto"/>
        <w:bottom w:val="none" w:sz="0" w:space="0" w:color="auto"/>
        <w:right w:val="none" w:sz="0" w:space="0" w:color="auto"/>
      </w:divBdr>
    </w:div>
    <w:div w:id="342561866">
      <w:marLeft w:val="0"/>
      <w:marRight w:val="0"/>
      <w:marTop w:val="0"/>
      <w:marBottom w:val="0"/>
      <w:divBdr>
        <w:top w:val="none" w:sz="0" w:space="0" w:color="auto"/>
        <w:left w:val="none" w:sz="0" w:space="0" w:color="auto"/>
        <w:bottom w:val="none" w:sz="0" w:space="0" w:color="auto"/>
        <w:right w:val="none" w:sz="0" w:space="0" w:color="auto"/>
      </w:divBdr>
    </w:div>
    <w:div w:id="342561867">
      <w:marLeft w:val="0"/>
      <w:marRight w:val="0"/>
      <w:marTop w:val="0"/>
      <w:marBottom w:val="0"/>
      <w:divBdr>
        <w:top w:val="none" w:sz="0" w:space="0" w:color="auto"/>
        <w:left w:val="none" w:sz="0" w:space="0" w:color="auto"/>
        <w:bottom w:val="none" w:sz="0" w:space="0" w:color="auto"/>
        <w:right w:val="none" w:sz="0" w:space="0" w:color="auto"/>
      </w:divBdr>
    </w:div>
    <w:div w:id="342561868">
      <w:marLeft w:val="0"/>
      <w:marRight w:val="0"/>
      <w:marTop w:val="0"/>
      <w:marBottom w:val="0"/>
      <w:divBdr>
        <w:top w:val="none" w:sz="0" w:space="0" w:color="auto"/>
        <w:left w:val="none" w:sz="0" w:space="0" w:color="auto"/>
        <w:bottom w:val="none" w:sz="0" w:space="0" w:color="auto"/>
        <w:right w:val="none" w:sz="0" w:space="0" w:color="auto"/>
      </w:divBdr>
    </w:div>
    <w:div w:id="342561869">
      <w:marLeft w:val="0"/>
      <w:marRight w:val="0"/>
      <w:marTop w:val="0"/>
      <w:marBottom w:val="0"/>
      <w:divBdr>
        <w:top w:val="none" w:sz="0" w:space="0" w:color="auto"/>
        <w:left w:val="none" w:sz="0" w:space="0" w:color="auto"/>
        <w:bottom w:val="none" w:sz="0" w:space="0" w:color="auto"/>
        <w:right w:val="none" w:sz="0" w:space="0" w:color="auto"/>
      </w:divBdr>
    </w:div>
    <w:div w:id="342561870">
      <w:marLeft w:val="0"/>
      <w:marRight w:val="0"/>
      <w:marTop w:val="0"/>
      <w:marBottom w:val="0"/>
      <w:divBdr>
        <w:top w:val="none" w:sz="0" w:space="0" w:color="auto"/>
        <w:left w:val="none" w:sz="0" w:space="0" w:color="auto"/>
        <w:bottom w:val="none" w:sz="0" w:space="0" w:color="auto"/>
        <w:right w:val="none" w:sz="0" w:space="0" w:color="auto"/>
      </w:divBdr>
    </w:div>
    <w:div w:id="342561871">
      <w:marLeft w:val="0"/>
      <w:marRight w:val="0"/>
      <w:marTop w:val="0"/>
      <w:marBottom w:val="0"/>
      <w:divBdr>
        <w:top w:val="none" w:sz="0" w:space="0" w:color="auto"/>
        <w:left w:val="none" w:sz="0" w:space="0" w:color="auto"/>
        <w:bottom w:val="none" w:sz="0" w:space="0" w:color="auto"/>
        <w:right w:val="none" w:sz="0" w:space="0" w:color="auto"/>
      </w:divBdr>
    </w:div>
    <w:div w:id="342561872">
      <w:marLeft w:val="0"/>
      <w:marRight w:val="0"/>
      <w:marTop w:val="0"/>
      <w:marBottom w:val="0"/>
      <w:divBdr>
        <w:top w:val="none" w:sz="0" w:space="0" w:color="auto"/>
        <w:left w:val="none" w:sz="0" w:space="0" w:color="auto"/>
        <w:bottom w:val="none" w:sz="0" w:space="0" w:color="auto"/>
        <w:right w:val="none" w:sz="0" w:space="0" w:color="auto"/>
      </w:divBdr>
    </w:div>
    <w:div w:id="342561873">
      <w:marLeft w:val="0"/>
      <w:marRight w:val="0"/>
      <w:marTop w:val="0"/>
      <w:marBottom w:val="0"/>
      <w:divBdr>
        <w:top w:val="none" w:sz="0" w:space="0" w:color="auto"/>
        <w:left w:val="none" w:sz="0" w:space="0" w:color="auto"/>
        <w:bottom w:val="none" w:sz="0" w:space="0" w:color="auto"/>
        <w:right w:val="none" w:sz="0" w:space="0" w:color="auto"/>
      </w:divBdr>
    </w:div>
    <w:div w:id="342561874">
      <w:marLeft w:val="0"/>
      <w:marRight w:val="0"/>
      <w:marTop w:val="0"/>
      <w:marBottom w:val="0"/>
      <w:divBdr>
        <w:top w:val="none" w:sz="0" w:space="0" w:color="auto"/>
        <w:left w:val="none" w:sz="0" w:space="0" w:color="auto"/>
        <w:bottom w:val="none" w:sz="0" w:space="0" w:color="auto"/>
        <w:right w:val="none" w:sz="0" w:space="0" w:color="auto"/>
      </w:divBdr>
    </w:div>
    <w:div w:id="342561875">
      <w:marLeft w:val="0"/>
      <w:marRight w:val="0"/>
      <w:marTop w:val="0"/>
      <w:marBottom w:val="0"/>
      <w:divBdr>
        <w:top w:val="none" w:sz="0" w:space="0" w:color="auto"/>
        <w:left w:val="none" w:sz="0" w:space="0" w:color="auto"/>
        <w:bottom w:val="none" w:sz="0" w:space="0" w:color="auto"/>
        <w:right w:val="none" w:sz="0" w:space="0" w:color="auto"/>
      </w:divBdr>
    </w:div>
    <w:div w:id="342561876">
      <w:marLeft w:val="0"/>
      <w:marRight w:val="0"/>
      <w:marTop w:val="0"/>
      <w:marBottom w:val="0"/>
      <w:divBdr>
        <w:top w:val="none" w:sz="0" w:space="0" w:color="auto"/>
        <w:left w:val="none" w:sz="0" w:space="0" w:color="auto"/>
        <w:bottom w:val="none" w:sz="0" w:space="0" w:color="auto"/>
        <w:right w:val="none" w:sz="0" w:space="0" w:color="auto"/>
      </w:divBdr>
    </w:div>
    <w:div w:id="342561877">
      <w:marLeft w:val="0"/>
      <w:marRight w:val="0"/>
      <w:marTop w:val="0"/>
      <w:marBottom w:val="0"/>
      <w:divBdr>
        <w:top w:val="none" w:sz="0" w:space="0" w:color="auto"/>
        <w:left w:val="none" w:sz="0" w:space="0" w:color="auto"/>
        <w:bottom w:val="none" w:sz="0" w:space="0" w:color="auto"/>
        <w:right w:val="none" w:sz="0" w:space="0" w:color="auto"/>
      </w:divBdr>
    </w:div>
    <w:div w:id="342561878">
      <w:marLeft w:val="0"/>
      <w:marRight w:val="0"/>
      <w:marTop w:val="0"/>
      <w:marBottom w:val="0"/>
      <w:divBdr>
        <w:top w:val="none" w:sz="0" w:space="0" w:color="auto"/>
        <w:left w:val="none" w:sz="0" w:space="0" w:color="auto"/>
        <w:bottom w:val="none" w:sz="0" w:space="0" w:color="auto"/>
        <w:right w:val="none" w:sz="0" w:space="0" w:color="auto"/>
      </w:divBdr>
    </w:div>
    <w:div w:id="342561879">
      <w:marLeft w:val="0"/>
      <w:marRight w:val="0"/>
      <w:marTop w:val="0"/>
      <w:marBottom w:val="0"/>
      <w:divBdr>
        <w:top w:val="none" w:sz="0" w:space="0" w:color="auto"/>
        <w:left w:val="none" w:sz="0" w:space="0" w:color="auto"/>
        <w:bottom w:val="none" w:sz="0" w:space="0" w:color="auto"/>
        <w:right w:val="none" w:sz="0" w:space="0" w:color="auto"/>
      </w:divBdr>
    </w:div>
    <w:div w:id="342561880">
      <w:marLeft w:val="0"/>
      <w:marRight w:val="0"/>
      <w:marTop w:val="0"/>
      <w:marBottom w:val="0"/>
      <w:divBdr>
        <w:top w:val="none" w:sz="0" w:space="0" w:color="auto"/>
        <w:left w:val="none" w:sz="0" w:space="0" w:color="auto"/>
        <w:bottom w:val="none" w:sz="0" w:space="0" w:color="auto"/>
        <w:right w:val="none" w:sz="0" w:space="0" w:color="auto"/>
      </w:divBdr>
    </w:div>
    <w:div w:id="342561881">
      <w:marLeft w:val="0"/>
      <w:marRight w:val="0"/>
      <w:marTop w:val="0"/>
      <w:marBottom w:val="0"/>
      <w:divBdr>
        <w:top w:val="none" w:sz="0" w:space="0" w:color="auto"/>
        <w:left w:val="none" w:sz="0" w:space="0" w:color="auto"/>
        <w:bottom w:val="none" w:sz="0" w:space="0" w:color="auto"/>
        <w:right w:val="none" w:sz="0" w:space="0" w:color="auto"/>
      </w:divBdr>
    </w:div>
    <w:div w:id="342561882">
      <w:marLeft w:val="0"/>
      <w:marRight w:val="0"/>
      <w:marTop w:val="0"/>
      <w:marBottom w:val="0"/>
      <w:divBdr>
        <w:top w:val="none" w:sz="0" w:space="0" w:color="auto"/>
        <w:left w:val="none" w:sz="0" w:space="0" w:color="auto"/>
        <w:bottom w:val="none" w:sz="0" w:space="0" w:color="auto"/>
        <w:right w:val="none" w:sz="0" w:space="0" w:color="auto"/>
      </w:divBdr>
    </w:div>
    <w:div w:id="342561883">
      <w:marLeft w:val="0"/>
      <w:marRight w:val="0"/>
      <w:marTop w:val="0"/>
      <w:marBottom w:val="0"/>
      <w:divBdr>
        <w:top w:val="none" w:sz="0" w:space="0" w:color="auto"/>
        <w:left w:val="none" w:sz="0" w:space="0" w:color="auto"/>
        <w:bottom w:val="none" w:sz="0" w:space="0" w:color="auto"/>
        <w:right w:val="none" w:sz="0" w:space="0" w:color="auto"/>
      </w:divBdr>
    </w:div>
    <w:div w:id="342561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ECC3-CBB4-4AE7-9C91-88B4E6B7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13310</Words>
  <Characters>75870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2</cp:revision>
  <cp:lastPrinted>2018-04-13T06:55:00Z</cp:lastPrinted>
  <dcterms:created xsi:type="dcterms:W3CDTF">2018-04-24T13:09:00Z</dcterms:created>
  <dcterms:modified xsi:type="dcterms:W3CDTF">2018-04-24T13:09:00Z</dcterms:modified>
</cp:coreProperties>
</file>