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6B" w:rsidRPr="00F73350" w:rsidRDefault="00D8026B" w:rsidP="00F73350">
      <w:pPr>
        <w:pStyle w:val="Footer"/>
        <w:tabs>
          <w:tab w:val="left" w:pos="-342"/>
        </w:tabs>
        <w:rPr>
          <w:b/>
          <w:color w:val="1F497D"/>
          <w:spacing w:val="22"/>
          <w:position w:val="-28"/>
          <w:sz w:val="32"/>
          <w:szCs w:val="32"/>
          <w:lang w:val="bg-BG"/>
        </w:rPr>
      </w:pPr>
    </w:p>
    <w:p w:rsidR="00B31F26" w:rsidRPr="00F73350" w:rsidRDefault="00B31F26" w:rsidP="00F73350">
      <w:pPr>
        <w:rPr>
          <w:b/>
          <w:bCs/>
          <w:i/>
          <w:sz w:val="24"/>
          <w:szCs w:val="24"/>
          <w:lang w:val="bg-BG"/>
        </w:rPr>
      </w:pPr>
    </w:p>
    <w:p w:rsidR="00B31F26" w:rsidRDefault="00B31F26" w:rsidP="00B31F26">
      <w:pPr>
        <w:ind w:left="6372" w:firstLine="708"/>
        <w:rPr>
          <w:b/>
          <w:bCs/>
          <w:i/>
          <w:sz w:val="24"/>
          <w:szCs w:val="24"/>
          <w:lang w:val="en-US"/>
        </w:rPr>
      </w:pPr>
      <w:r>
        <w:rPr>
          <w:b/>
          <w:bCs/>
          <w:i/>
          <w:sz w:val="24"/>
          <w:szCs w:val="24"/>
          <w:lang w:val="bg-BG"/>
        </w:rPr>
        <w:t>Приложение №</w:t>
      </w:r>
      <w:r>
        <w:rPr>
          <w:b/>
          <w:bCs/>
          <w:i/>
          <w:sz w:val="24"/>
          <w:szCs w:val="24"/>
          <w:lang w:val="en-US"/>
        </w:rPr>
        <w:t>4</w:t>
      </w:r>
    </w:p>
    <w:p w:rsidR="00B31F26" w:rsidRDefault="00B31F26" w:rsidP="00B31F26">
      <w:pPr>
        <w:shd w:val="clear" w:color="auto" w:fill="FFFFFF"/>
        <w:ind w:left="7164"/>
        <w:jc w:val="both"/>
        <w:rPr>
          <w:b/>
          <w:bCs/>
          <w:color w:val="000000"/>
          <w:spacing w:val="-3"/>
          <w:sz w:val="24"/>
          <w:szCs w:val="24"/>
          <w:lang w:val="en-US"/>
        </w:rPr>
      </w:pPr>
      <w:r>
        <w:rPr>
          <w:b/>
          <w:bCs/>
          <w:color w:val="000000"/>
          <w:spacing w:val="-3"/>
          <w:sz w:val="24"/>
          <w:szCs w:val="24"/>
          <w:lang w:val="bg-BG"/>
        </w:rPr>
        <w:t xml:space="preserve">                   ОБРАЗЕЦ!</w:t>
      </w:r>
    </w:p>
    <w:p w:rsidR="00B31F26" w:rsidRDefault="00B31F26" w:rsidP="00B31F26">
      <w:pPr>
        <w:shd w:val="clear" w:color="auto" w:fill="FFFFFF"/>
        <w:ind w:left="7164"/>
        <w:jc w:val="both"/>
        <w:rPr>
          <w:b/>
          <w:bCs/>
          <w:color w:val="000000"/>
          <w:spacing w:val="-3"/>
          <w:sz w:val="24"/>
          <w:szCs w:val="24"/>
          <w:lang w:val="en-US"/>
        </w:rPr>
      </w:pPr>
    </w:p>
    <w:p w:rsidR="00B31F26" w:rsidRDefault="00B31F26" w:rsidP="00B31F26">
      <w:pPr>
        <w:shd w:val="clear" w:color="auto" w:fill="FFFFFF"/>
        <w:ind w:left="5040" w:hanging="362"/>
        <w:jc w:val="both"/>
        <w:rPr>
          <w:b/>
          <w:bCs/>
          <w:color w:val="000000"/>
          <w:spacing w:val="-3"/>
          <w:sz w:val="24"/>
          <w:szCs w:val="24"/>
          <w:lang w:val="bg-BG"/>
        </w:rPr>
      </w:pPr>
      <w:r>
        <w:rPr>
          <w:b/>
          <w:bCs/>
          <w:color w:val="000000"/>
          <w:spacing w:val="-3"/>
          <w:sz w:val="24"/>
          <w:szCs w:val="24"/>
          <w:lang w:val="bg-BG"/>
        </w:rPr>
        <w:t>ДО</w:t>
      </w:r>
    </w:p>
    <w:p w:rsidR="00B31F26" w:rsidRDefault="00B31F26" w:rsidP="00B31F26">
      <w:pPr>
        <w:shd w:val="clear" w:color="auto" w:fill="FFFFFF"/>
        <w:ind w:left="5670" w:hanging="992"/>
        <w:rPr>
          <w:b/>
          <w:bCs/>
          <w:color w:val="000000"/>
          <w:spacing w:val="-1"/>
          <w:sz w:val="24"/>
          <w:szCs w:val="24"/>
          <w:lang w:val="bg-BG"/>
        </w:rPr>
      </w:pPr>
      <w:r>
        <w:rPr>
          <w:b/>
          <w:bCs/>
          <w:color w:val="000000"/>
          <w:spacing w:val="-1"/>
          <w:sz w:val="24"/>
          <w:szCs w:val="24"/>
          <w:lang w:val="bg-BG"/>
        </w:rPr>
        <w:t xml:space="preserve"> „БДЖ –ПЪТНИЧЕСКИ ПРЕВОЗИ” ЕООД</w:t>
      </w:r>
    </w:p>
    <w:p w:rsidR="00B31F26" w:rsidRDefault="00B31F26" w:rsidP="00B31F26">
      <w:pPr>
        <w:shd w:val="clear" w:color="auto" w:fill="FFFFFF"/>
        <w:ind w:left="5670" w:hanging="992"/>
        <w:rPr>
          <w:b/>
          <w:sz w:val="24"/>
          <w:szCs w:val="24"/>
          <w:lang w:val="ru-RU"/>
        </w:rPr>
      </w:pPr>
      <w:r>
        <w:rPr>
          <w:b/>
          <w:bCs/>
          <w:color w:val="000000"/>
          <w:spacing w:val="-5"/>
          <w:sz w:val="24"/>
          <w:szCs w:val="24"/>
          <w:lang w:val="bg-BG"/>
        </w:rPr>
        <w:t xml:space="preserve"> ГР. СОФИЯ 1080</w:t>
      </w:r>
    </w:p>
    <w:p w:rsidR="00B31F26" w:rsidRDefault="00B31F26" w:rsidP="00B31F26">
      <w:pPr>
        <w:shd w:val="clear" w:color="auto" w:fill="FFFFFF"/>
        <w:ind w:left="5670" w:hanging="992"/>
        <w:rPr>
          <w:b/>
          <w:sz w:val="24"/>
          <w:szCs w:val="24"/>
          <w:lang w:val="bg-BG"/>
        </w:rPr>
      </w:pPr>
      <w:r>
        <w:rPr>
          <w:b/>
          <w:bCs/>
          <w:color w:val="000000"/>
          <w:spacing w:val="-3"/>
          <w:sz w:val="24"/>
          <w:szCs w:val="24"/>
          <w:lang w:val="bg-BG"/>
        </w:rPr>
        <w:t xml:space="preserve"> УЛ. "ИВАН ВАЗОВ" № 3 </w:t>
      </w:r>
    </w:p>
    <w:p w:rsidR="00B31F26" w:rsidRDefault="00B31F26" w:rsidP="00B31F26">
      <w:pPr>
        <w:ind w:left="5760" w:firstLine="720"/>
        <w:rPr>
          <w:b/>
          <w:sz w:val="24"/>
          <w:szCs w:val="24"/>
          <w:lang w:val="bg-BG"/>
        </w:rPr>
      </w:pPr>
    </w:p>
    <w:p w:rsidR="00B31F26" w:rsidRDefault="00B31F26" w:rsidP="00B31F26">
      <w:pPr>
        <w:rPr>
          <w:b/>
          <w:sz w:val="24"/>
          <w:szCs w:val="24"/>
          <w:lang w:val="bg-BG"/>
        </w:rPr>
      </w:pPr>
    </w:p>
    <w:p w:rsidR="00B31F26" w:rsidRDefault="00B31F26" w:rsidP="00B31F26">
      <w:pPr>
        <w:spacing w:line="360" w:lineRule="auto"/>
        <w:ind w:right="-79"/>
        <w:jc w:val="center"/>
        <w:rPr>
          <w:b/>
          <w:bCs/>
          <w:spacing w:val="-3"/>
          <w:sz w:val="24"/>
          <w:szCs w:val="24"/>
          <w:lang w:val="bg-BG"/>
        </w:rPr>
      </w:pPr>
      <w:r>
        <w:rPr>
          <w:b/>
          <w:bCs/>
          <w:spacing w:val="-3"/>
          <w:sz w:val="24"/>
          <w:szCs w:val="24"/>
          <w:lang w:val="bg-BG"/>
        </w:rPr>
        <w:t>ТЕХНИЧЕСКО ПРЕДЛОЖЕНИЕ</w:t>
      </w:r>
    </w:p>
    <w:p w:rsidR="00B31F26" w:rsidRDefault="00B31F26" w:rsidP="00B31F26">
      <w:pPr>
        <w:ind w:firstLine="708"/>
        <w:jc w:val="center"/>
        <w:rPr>
          <w:b/>
          <w:bCs/>
          <w:i/>
          <w:spacing w:val="2"/>
          <w:sz w:val="24"/>
          <w:szCs w:val="24"/>
          <w:lang w:val="bg-BG"/>
        </w:rPr>
      </w:pPr>
      <w:r>
        <w:rPr>
          <w:b/>
          <w:bCs/>
          <w:i/>
          <w:spacing w:val="2"/>
          <w:sz w:val="24"/>
          <w:szCs w:val="24"/>
          <w:lang w:val="bg-BG"/>
        </w:rPr>
        <w:t>За участие в обществена поръчка с предмет:</w:t>
      </w:r>
    </w:p>
    <w:p w:rsidR="00B31F26" w:rsidRDefault="00B31F26" w:rsidP="00B31F26">
      <w:pPr>
        <w:ind w:firstLine="708"/>
        <w:jc w:val="center"/>
        <w:rPr>
          <w:b/>
          <w:bCs/>
          <w:i/>
          <w:spacing w:val="2"/>
          <w:sz w:val="24"/>
          <w:szCs w:val="24"/>
        </w:rPr>
      </w:pPr>
    </w:p>
    <w:p w:rsidR="00B31F26" w:rsidRDefault="00B31F26" w:rsidP="00B31F26">
      <w:pPr>
        <w:pStyle w:val="BodyText"/>
        <w:ind w:firstLine="567"/>
        <w:jc w:val="both"/>
        <w:rPr>
          <w:rFonts w:eastAsia="TimesNewRoman,Bold"/>
          <w:bCs/>
          <w:lang w:val="en-US"/>
        </w:rPr>
      </w:pPr>
      <w:r>
        <w:rPr>
          <w:szCs w:val="24"/>
        </w:rPr>
        <w:t xml:space="preserve">„Окончателна механична обработка на 80 бр. черни колела Ø920 „симетричен” тип и преокомплектовка на 40 бр. дискови колооси за талига </w:t>
      </w:r>
      <w:r>
        <w:rPr>
          <w:szCs w:val="24"/>
          <w:lang w:val="en-US"/>
        </w:rPr>
        <w:t>Y</w:t>
      </w:r>
      <w:r>
        <w:rPr>
          <w:szCs w:val="24"/>
        </w:rPr>
        <w:t xml:space="preserve">32 с тях, с включени операции по окачествяване и ремонт на сп. дискове, предназначени за спални вагони </w:t>
      </w:r>
      <w:r>
        <w:rPr>
          <w:szCs w:val="24"/>
          <w:lang w:val="en-US"/>
        </w:rPr>
        <w:t>WL 7071</w:t>
      </w:r>
      <w:r>
        <w:rPr>
          <w:szCs w:val="24"/>
        </w:rPr>
        <w:t xml:space="preserve"> на „БДЖ – Пътнически превози” ЕООД”.</w:t>
      </w:r>
      <w:r>
        <w:rPr>
          <w:szCs w:val="24"/>
          <w:lang w:val="en-US"/>
        </w:rPr>
        <w:t xml:space="preserve"> </w:t>
      </w:r>
    </w:p>
    <w:p w:rsidR="00B31F26" w:rsidRDefault="00B31F26" w:rsidP="00B31F26">
      <w:pPr>
        <w:pStyle w:val="BodyText"/>
        <w:ind w:firstLine="567"/>
        <w:jc w:val="center"/>
        <w:rPr>
          <w:rFonts w:eastAsia="TimesNewRoman,Bold"/>
          <w:bCs/>
          <w:lang w:val="en-US"/>
        </w:rPr>
      </w:pPr>
    </w:p>
    <w:p w:rsidR="00B31F26" w:rsidRDefault="00B31F26" w:rsidP="00B31F26">
      <w:pPr>
        <w:pStyle w:val="BodyText"/>
        <w:ind w:firstLine="567"/>
        <w:jc w:val="center"/>
        <w:rPr>
          <w:szCs w:val="24"/>
          <w:lang w:val="en-US"/>
        </w:rPr>
      </w:pPr>
    </w:p>
    <w:p w:rsidR="00B31F26" w:rsidRDefault="00B31F26" w:rsidP="00B31F26">
      <w:pPr>
        <w:ind w:firstLine="567"/>
        <w:jc w:val="both"/>
        <w:rPr>
          <w:sz w:val="24"/>
          <w:szCs w:val="24"/>
          <w:lang w:val="bg-BG"/>
        </w:rPr>
      </w:pPr>
      <w:r>
        <w:rPr>
          <w:sz w:val="24"/>
          <w:szCs w:val="24"/>
          <w:lang w:val="bg-BG"/>
        </w:rPr>
        <w:t>От</w:t>
      </w:r>
      <w:r>
        <w:rPr>
          <w:color w:val="FFFFFF"/>
          <w:sz w:val="24"/>
          <w:szCs w:val="24"/>
          <w:lang w:val="bg-BG"/>
        </w:rPr>
        <w:t>.</w:t>
      </w:r>
      <w:r>
        <w:rPr>
          <w:sz w:val="24"/>
          <w:szCs w:val="24"/>
          <w:lang w:val="bg-BG"/>
        </w:rPr>
        <w:t>............................................/</w:t>
      </w:r>
      <w:r>
        <w:rPr>
          <w:i/>
          <w:sz w:val="24"/>
          <w:szCs w:val="24"/>
          <w:lang w:val="bg-BG"/>
        </w:rPr>
        <w:t>наименование</w:t>
      </w:r>
      <w:r>
        <w:rPr>
          <w:i/>
          <w:color w:val="FFFFFF"/>
          <w:sz w:val="24"/>
          <w:szCs w:val="24"/>
          <w:lang w:val="bg-BG"/>
        </w:rPr>
        <w:t>.</w:t>
      </w:r>
      <w:r>
        <w:rPr>
          <w:i/>
          <w:sz w:val="24"/>
          <w:szCs w:val="24"/>
          <w:lang w:val="bg-BG"/>
        </w:rPr>
        <w:t>на</w:t>
      </w:r>
      <w:r>
        <w:rPr>
          <w:i/>
          <w:color w:val="FFFFFF"/>
          <w:sz w:val="24"/>
          <w:szCs w:val="24"/>
          <w:lang w:val="bg-BG"/>
        </w:rPr>
        <w:t>.</w:t>
      </w:r>
      <w:r>
        <w:rPr>
          <w:i/>
          <w:sz w:val="24"/>
          <w:szCs w:val="24"/>
          <w:lang w:val="bg-BG"/>
        </w:rPr>
        <w:t>участника</w:t>
      </w:r>
      <w:r>
        <w:rPr>
          <w:sz w:val="24"/>
          <w:szCs w:val="24"/>
          <w:lang w:val="bg-BG"/>
        </w:rPr>
        <w:t>/,</w:t>
      </w:r>
      <w:r>
        <w:rPr>
          <w:color w:val="FFFFFF"/>
          <w:sz w:val="24"/>
          <w:szCs w:val="24"/>
          <w:lang w:val="bg-BG"/>
        </w:rPr>
        <w:t>.</w:t>
      </w:r>
      <w:r>
        <w:rPr>
          <w:sz w:val="24"/>
          <w:szCs w:val="24"/>
          <w:lang w:val="bg-BG"/>
        </w:rPr>
        <w:t>с</w:t>
      </w:r>
      <w:r>
        <w:rPr>
          <w:color w:val="FFFFFF"/>
          <w:sz w:val="24"/>
          <w:szCs w:val="24"/>
          <w:lang w:val="bg-BG"/>
        </w:rPr>
        <w:t>.</w:t>
      </w:r>
      <w:r>
        <w:rPr>
          <w:sz w:val="24"/>
          <w:szCs w:val="24"/>
          <w:lang w:val="bg-BG"/>
        </w:rPr>
        <w:t>БУЛСТАТ/ЕИК</w:t>
      </w:r>
      <w:r>
        <w:rPr>
          <w:color w:val="FFFFFF"/>
          <w:sz w:val="24"/>
          <w:szCs w:val="24"/>
          <w:lang w:val="bg-BG"/>
        </w:rPr>
        <w:t>.</w:t>
      </w:r>
      <w:r>
        <w:rPr>
          <w:sz w:val="24"/>
          <w:szCs w:val="24"/>
          <w:lang w:val="bg-BG"/>
        </w:rPr>
        <w:t>................................ ..................., регистрирано в ...........…..............................., регистрация по ДДС: …........................................., със седалище и адрес на управление …........................ ................................................................................................., адрес за кореспонденция: …………………………………………...........................................................................................</w:t>
      </w:r>
    </w:p>
    <w:p w:rsidR="00B31F26" w:rsidRDefault="00B31F26" w:rsidP="00B31F26">
      <w:pPr>
        <w:jc w:val="both"/>
        <w:rPr>
          <w:sz w:val="24"/>
          <w:szCs w:val="24"/>
          <w:lang w:val="bg-BG"/>
        </w:rPr>
      </w:pPr>
      <w:r>
        <w:rPr>
          <w:sz w:val="24"/>
          <w:szCs w:val="24"/>
          <w:lang w:val="bg-BG"/>
        </w:rPr>
        <w:t>Телефон за контакт: …………………..., факс: ……………….., e-mail:………………….........</w:t>
      </w:r>
    </w:p>
    <w:p w:rsidR="00B31F26" w:rsidRDefault="00B31F26" w:rsidP="00B31F26">
      <w:pPr>
        <w:jc w:val="both"/>
        <w:rPr>
          <w:sz w:val="24"/>
          <w:szCs w:val="24"/>
          <w:lang w:val="bg-BG"/>
        </w:rPr>
      </w:pPr>
      <w:r>
        <w:rPr>
          <w:sz w:val="24"/>
          <w:szCs w:val="24"/>
          <w:lang w:val="bg-BG"/>
        </w:rPr>
        <w:t>Представлявано от……………………………………………..…/</w:t>
      </w:r>
      <w:r>
        <w:rPr>
          <w:i/>
          <w:sz w:val="24"/>
          <w:szCs w:val="24"/>
          <w:lang w:val="bg-BG"/>
        </w:rPr>
        <w:t>трите имена</w:t>
      </w:r>
      <w:r>
        <w:rPr>
          <w:sz w:val="24"/>
          <w:szCs w:val="24"/>
          <w:lang w:val="bg-BG"/>
        </w:rPr>
        <w:t>/ в качеството на ………………………………………………./длъжност, или друго качество/</w:t>
      </w:r>
    </w:p>
    <w:p w:rsidR="00B31F26" w:rsidRDefault="00B31F26" w:rsidP="00B31F26">
      <w:pPr>
        <w:jc w:val="both"/>
        <w:rPr>
          <w:sz w:val="24"/>
          <w:szCs w:val="24"/>
          <w:lang w:val="en-US"/>
        </w:rPr>
      </w:pPr>
    </w:p>
    <w:p w:rsidR="00B31F26" w:rsidRDefault="00B31F26" w:rsidP="00B31F26">
      <w:pPr>
        <w:ind w:firstLine="567"/>
        <w:rPr>
          <w:b/>
          <w:bCs/>
          <w:sz w:val="24"/>
          <w:szCs w:val="24"/>
          <w:lang w:val="ru-RU"/>
        </w:rPr>
      </w:pPr>
      <w:r>
        <w:rPr>
          <w:b/>
          <w:bCs/>
          <w:sz w:val="24"/>
          <w:szCs w:val="24"/>
          <w:lang w:val="ru-RU"/>
        </w:rPr>
        <w:t>УВАЖАЕМИ  ГОСПОДИН УПРАВИТЕЛ,</w:t>
      </w:r>
    </w:p>
    <w:p w:rsidR="00B31F26" w:rsidRDefault="00B31F26" w:rsidP="00B31F26">
      <w:pPr>
        <w:pStyle w:val="BodyText"/>
        <w:ind w:firstLine="567"/>
        <w:rPr>
          <w:szCs w:val="24"/>
          <w:lang w:val="ru-RU"/>
        </w:rPr>
      </w:pPr>
    </w:p>
    <w:p w:rsidR="00B31F26" w:rsidRDefault="00B31F26" w:rsidP="00B31F26">
      <w:pPr>
        <w:pStyle w:val="BodyText"/>
        <w:ind w:firstLine="567"/>
        <w:rPr>
          <w:szCs w:val="24"/>
          <w:lang w:val="en-US"/>
        </w:rPr>
      </w:pPr>
      <w:r>
        <w:rPr>
          <w:szCs w:val="24"/>
        </w:rPr>
        <w:t>П</w:t>
      </w:r>
      <w:r>
        <w:rPr>
          <w:szCs w:val="24"/>
          <w:lang w:val="en-US"/>
        </w:rPr>
        <w:t xml:space="preserve">редставяме нашето </w:t>
      </w:r>
      <w:r>
        <w:rPr>
          <w:szCs w:val="24"/>
        </w:rPr>
        <w:t xml:space="preserve">техническо </w:t>
      </w:r>
      <w:r>
        <w:rPr>
          <w:szCs w:val="24"/>
          <w:lang w:val="en-US"/>
        </w:rPr>
        <w:t>предложение за изпълнение</w:t>
      </w:r>
      <w:r>
        <w:rPr>
          <w:szCs w:val="24"/>
        </w:rPr>
        <w:t xml:space="preserve"> на</w:t>
      </w:r>
      <w:r>
        <w:rPr>
          <w:szCs w:val="24"/>
          <w:lang w:val="ru-RU"/>
        </w:rPr>
        <w:t xml:space="preserve"> обявената от Вас обществена поръчка с предмет:</w:t>
      </w:r>
    </w:p>
    <w:p w:rsidR="00B31F26" w:rsidRDefault="00B31F26" w:rsidP="00B31F26">
      <w:pPr>
        <w:pStyle w:val="BodyText"/>
        <w:ind w:firstLine="567"/>
        <w:jc w:val="both"/>
        <w:rPr>
          <w:rFonts w:eastAsia="TimesNewRoman,Bold"/>
          <w:bCs/>
          <w:lang w:val="en-US"/>
        </w:rPr>
      </w:pPr>
      <w:r>
        <w:rPr>
          <w:szCs w:val="24"/>
        </w:rPr>
        <w:t xml:space="preserve">„Окончателна механична обработка на 80 бр. черни колела Ø920 „симетричен” тип и преокомплектовка на 40 бр. дискови колооси за талига </w:t>
      </w:r>
      <w:r>
        <w:rPr>
          <w:szCs w:val="24"/>
          <w:lang w:val="en-US"/>
        </w:rPr>
        <w:t>Y</w:t>
      </w:r>
      <w:r>
        <w:rPr>
          <w:szCs w:val="24"/>
        </w:rPr>
        <w:t xml:space="preserve">32 с тях, с включени операции по окачествяване и ремонт на сп. дискове, предназначени за спални вагони </w:t>
      </w:r>
      <w:r>
        <w:rPr>
          <w:szCs w:val="24"/>
          <w:lang w:val="en-US"/>
        </w:rPr>
        <w:t>WL 7071</w:t>
      </w:r>
      <w:r>
        <w:rPr>
          <w:szCs w:val="24"/>
        </w:rPr>
        <w:t xml:space="preserve"> на „БДЖ – Пътнически превози” ЕООД”.</w:t>
      </w:r>
      <w:r>
        <w:rPr>
          <w:szCs w:val="24"/>
          <w:lang w:val="en-US"/>
        </w:rPr>
        <w:t xml:space="preserve"> </w:t>
      </w:r>
    </w:p>
    <w:p w:rsidR="00B31F26" w:rsidRDefault="00B31F26" w:rsidP="00B31F26">
      <w:pPr>
        <w:pStyle w:val="BodyText"/>
        <w:ind w:firstLine="567"/>
        <w:jc w:val="both"/>
        <w:rPr>
          <w:rFonts w:eastAsia="TimesNewRoman,Bold"/>
          <w:bCs/>
          <w:lang w:val="en-US"/>
        </w:rPr>
      </w:pPr>
    </w:p>
    <w:p w:rsidR="00B31F26" w:rsidRDefault="00B31F26" w:rsidP="00B31F26">
      <w:pPr>
        <w:jc w:val="both"/>
        <w:rPr>
          <w:b/>
          <w:sz w:val="24"/>
          <w:szCs w:val="24"/>
          <w:lang w:val="ru-RU"/>
        </w:rPr>
      </w:pPr>
      <w:r>
        <w:rPr>
          <w:b/>
          <w:sz w:val="24"/>
          <w:szCs w:val="24"/>
          <w:lang w:val="ru-RU"/>
        </w:rPr>
        <w:t xml:space="preserve">         Предлагаме:</w:t>
      </w:r>
    </w:p>
    <w:p w:rsidR="00B31F26" w:rsidRDefault="00B31F26" w:rsidP="00B31F26">
      <w:pPr>
        <w:jc w:val="both"/>
        <w:rPr>
          <w:b/>
          <w:sz w:val="24"/>
          <w:szCs w:val="24"/>
          <w:lang w:val="bg-BG"/>
        </w:rPr>
      </w:pPr>
    </w:p>
    <w:p w:rsidR="00B31F26" w:rsidRPr="009F075E" w:rsidRDefault="00B31F26" w:rsidP="00B31F26">
      <w:pPr>
        <w:pStyle w:val="ListParagraph"/>
        <w:ind w:left="0"/>
        <w:jc w:val="both"/>
        <w:rPr>
          <w:b/>
          <w:color w:val="000000"/>
          <w:kern w:val="2"/>
          <w:sz w:val="24"/>
          <w:szCs w:val="24"/>
          <w:lang w:val="bg-BG"/>
        </w:rPr>
      </w:pPr>
      <w:r w:rsidRPr="00851DEA">
        <w:rPr>
          <w:b/>
          <w:sz w:val="24"/>
          <w:szCs w:val="24"/>
          <w:lang w:val="bg-BG"/>
        </w:rPr>
        <w:t xml:space="preserve">            1. </w:t>
      </w:r>
      <w:r w:rsidRPr="00851DEA">
        <w:rPr>
          <w:sz w:val="24"/>
          <w:szCs w:val="24"/>
          <w:lang w:val="bg-BG"/>
        </w:rPr>
        <w:t xml:space="preserve">Извършване на всички технологични операции по преокомплектоването в пълния им обем и качество съгласно одобрената от „БДЖ-Пътнически превози” ЕООД фирмена </w:t>
      </w:r>
      <w:r w:rsidRPr="00851DEA">
        <w:rPr>
          <w:rStyle w:val="alb"/>
          <w:b/>
          <w:color w:val="000000"/>
          <w:sz w:val="24"/>
          <w:szCs w:val="24"/>
          <w:lang w:val="bg-BG"/>
        </w:rPr>
        <w:t>„Технология/Технически условия за преокомплектоване на колооси”</w:t>
      </w:r>
      <w:r w:rsidRPr="00851DEA">
        <w:rPr>
          <w:rStyle w:val="alb"/>
          <w:color w:val="000000"/>
          <w:sz w:val="24"/>
          <w:szCs w:val="24"/>
          <w:lang w:val="bg-BG"/>
        </w:rPr>
        <w:t xml:space="preserve"> </w:t>
      </w:r>
      <w:r w:rsidRPr="00851DEA">
        <w:rPr>
          <w:sz w:val="24"/>
          <w:szCs w:val="24"/>
          <w:lang w:val="bg-BG"/>
        </w:rPr>
        <w:t>в съответствие с</w:t>
      </w:r>
      <w:r w:rsidRPr="00851DEA">
        <w:rPr>
          <w:rStyle w:val="alb"/>
          <w:color w:val="000000"/>
          <w:sz w:val="24"/>
          <w:szCs w:val="24"/>
          <w:lang w:val="bg-BG"/>
        </w:rPr>
        <w:t xml:space="preserve"> </w:t>
      </w:r>
      <w:r w:rsidRPr="00851DEA">
        <w:rPr>
          <w:sz w:val="24"/>
          <w:szCs w:val="24"/>
          <w:lang w:val="bg-BG"/>
        </w:rPr>
        <w:t>„Общи технически условия ОТУ 4 12/IV - Ремонт на колооси чрез преокомплектоване</w:t>
      </w:r>
      <w:r w:rsidR="00ED7FC9">
        <w:rPr>
          <w:sz w:val="24"/>
          <w:szCs w:val="24"/>
          <w:lang w:val="bg-BG"/>
        </w:rPr>
        <w:t>”</w:t>
      </w:r>
      <w:r w:rsidR="008542B2" w:rsidRPr="00B62069">
        <w:rPr>
          <w:sz w:val="24"/>
          <w:szCs w:val="24"/>
          <w:lang w:val="bg-BG"/>
        </w:rPr>
        <w:t>,</w:t>
      </w:r>
      <w:r w:rsidR="008542B2" w:rsidRPr="00851DEA">
        <w:rPr>
          <w:sz w:val="24"/>
          <w:szCs w:val="24"/>
          <w:lang w:val="bg-BG"/>
        </w:rPr>
        <w:t xml:space="preserve"> комплектована с чертежи, образци на протоколи и съответните инструкции за безразрушителен контрол</w:t>
      </w:r>
      <w:r w:rsidR="00B0598B">
        <w:rPr>
          <w:sz w:val="24"/>
          <w:szCs w:val="24"/>
          <w:lang w:val="bg-BG"/>
        </w:rPr>
        <w:t xml:space="preserve"> </w:t>
      </w:r>
      <w:r w:rsidRPr="00851DEA">
        <w:rPr>
          <w:sz w:val="24"/>
          <w:szCs w:val="24"/>
          <w:lang w:val="bg-BG"/>
        </w:rPr>
        <w:t>и</w:t>
      </w:r>
      <w:r w:rsidR="00B0598B">
        <w:rPr>
          <w:sz w:val="24"/>
          <w:szCs w:val="24"/>
          <w:lang w:val="bg-BG"/>
        </w:rPr>
        <w:t xml:space="preserve"> </w:t>
      </w:r>
      <w:r w:rsidR="00C33116" w:rsidRPr="00851DEA">
        <w:rPr>
          <w:rStyle w:val="alb"/>
          <w:b/>
          <w:color w:val="000000"/>
          <w:sz w:val="24"/>
          <w:szCs w:val="24"/>
          <w:lang w:val="bg-BG"/>
        </w:rPr>
        <w:t>„Технология/Технически условия</w:t>
      </w:r>
      <w:r w:rsidR="00FD3A9D">
        <w:rPr>
          <w:rStyle w:val="alb"/>
          <w:b/>
          <w:color w:val="000000"/>
          <w:sz w:val="24"/>
          <w:szCs w:val="24"/>
          <w:lang w:val="bg-BG"/>
        </w:rPr>
        <w:t xml:space="preserve"> за</w:t>
      </w:r>
      <w:r w:rsidR="00B62069">
        <w:rPr>
          <w:sz w:val="24"/>
          <w:szCs w:val="24"/>
          <w:lang w:val="bg-BG"/>
        </w:rPr>
        <w:t xml:space="preserve"> </w:t>
      </w:r>
      <w:r w:rsidR="00B0598B" w:rsidRPr="00A2208F">
        <w:rPr>
          <w:b/>
        </w:rPr>
        <w:t xml:space="preserve"> </w:t>
      </w:r>
      <w:r w:rsidR="00B0598B" w:rsidRPr="00A2208F">
        <w:rPr>
          <w:b/>
          <w:sz w:val="24"/>
          <w:szCs w:val="24"/>
        </w:rPr>
        <w:t>производство на колела за вагони</w:t>
      </w:r>
      <w:r w:rsidR="00B0598B" w:rsidRPr="00851DEA">
        <w:rPr>
          <w:sz w:val="24"/>
          <w:szCs w:val="24"/>
          <w:lang w:val="bg-BG"/>
        </w:rPr>
        <w:t>”</w:t>
      </w:r>
      <w:r w:rsidR="00B62069" w:rsidRPr="00B62069">
        <w:rPr>
          <w:sz w:val="24"/>
          <w:szCs w:val="24"/>
          <w:lang w:val="bg-BG"/>
        </w:rPr>
        <w:t xml:space="preserve"> </w:t>
      </w:r>
      <w:r w:rsidR="00B62069" w:rsidRPr="00851DEA">
        <w:rPr>
          <w:sz w:val="24"/>
          <w:szCs w:val="24"/>
          <w:lang w:val="bg-BG"/>
        </w:rPr>
        <w:t>в съответствие с</w:t>
      </w:r>
      <w:r w:rsidR="00FD3A9D">
        <w:rPr>
          <w:rStyle w:val="alb"/>
          <w:b/>
          <w:color w:val="000000"/>
          <w:sz w:val="24"/>
          <w:szCs w:val="24"/>
          <w:lang w:val="bg-BG"/>
        </w:rPr>
        <w:t xml:space="preserve"> </w:t>
      </w:r>
      <w:r w:rsidRPr="00851DEA">
        <w:rPr>
          <w:sz w:val="24"/>
          <w:szCs w:val="24"/>
          <w:lang w:val="bg-BG"/>
        </w:rPr>
        <w:t xml:space="preserve"> „Общи</w:t>
      </w:r>
      <w:r w:rsidR="00A2208F">
        <w:rPr>
          <w:sz w:val="24"/>
          <w:szCs w:val="24"/>
          <w:lang w:val="bg-BG"/>
        </w:rPr>
        <w:t xml:space="preserve"> технически условия ОТУ 2 11/IV</w:t>
      </w:r>
      <w:r w:rsidR="00A2208F">
        <w:rPr>
          <w:sz w:val="24"/>
          <w:szCs w:val="24"/>
          <w:lang w:val="en-US"/>
        </w:rPr>
        <w:t xml:space="preserve"> -</w:t>
      </w:r>
      <w:r w:rsidR="00A2208F" w:rsidRPr="00A2208F">
        <w:rPr>
          <w:b/>
        </w:rPr>
        <w:t xml:space="preserve"> </w:t>
      </w:r>
      <w:r w:rsidR="00A2208F" w:rsidRPr="00B62069">
        <w:rPr>
          <w:sz w:val="24"/>
          <w:szCs w:val="24"/>
        </w:rPr>
        <w:t xml:space="preserve">производство на колела за </w:t>
      </w:r>
      <w:r w:rsidR="004260F5">
        <w:rPr>
          <w:sz w:val="24"/>
          <w:szCs w:val="24"/>
          <w:lang w:val="bg-BG"/>
        </w:rPr>
        <w:t xml:space="preserve"> товарни и пътнически </w:t>
      </w:r>
      <w:r w:rsidR="00A2208F" w:rsidRPr="00B62069">
        <w:rPr>
          <w:sz w:val="24"/>
          <w:szCs w:val="24"/>
        </w:rPr>
        <w:t>вагони</w:t>
      </w:r>
      <w:r w:rsidRPr="00B62069">
        <w:rPr>
          <w:sz w:val="24"/>
          <w:szCs w:val="24"/>
          <w:lang w:val="bg-BG"/>
        </w:rPr>
        <w:t>”,</w:t>
      </w:r>
      <w:r w:rsidRPr="00851DEA">
        <w:rPr>
          <w:sz w:val="24"/>
          <w:szCs w:val="24"/>
          <w:lang w:val="bg-BG"/>
        </w:rPr>
        <w:t xml:space="preserve"> комплектована с чертежи</w:t>
      </w:r>
      <w:r w:rsidR="009F075E">
        <w:rPr>
          <w:sz w:val="24"/>
          <w:szCs w:val="24"/>
          <w:lang w:val="en-US"/>
        </w:rPr>
        <w:t xml:space="preserve"> </w:t>
      </w:r>
      <w:r w:rsidR="009F075E">
        <w:rPr>
          <w:sz w:val="24"/>
          <w:szCs w:val="24"/>
          <w:lang w:val="bg-BG"/>
        </w:rPr>
        <w:t>и протоколи от изпитвания.</w:t>
      </w:r>
    </w:p>
    <w:p w:rsidR="00B31F26" w:rsidRPr="00C5478F" w:rsidRDefault="00886360" w:rsidP="00833B8F">
      <w:pPr>
        <w:pStyle w:val="ListParagraph"/>
        <w:ind w:left="0"/>
        <w:jc w:val="both"/>
        <w:rPr>
          <w:sz w:val="24"/>
          <w:szCs w:val="24"/>
          <w:lang w:val="bg-BG"/>
        </w:rPr>
      </w:pPr>
      <w:r>
        <w:rPr>
          <w:b/>
          <w:color w:val="000000"/>
          <w:kern w:val="2"/>
          <w:sz w:val="24"/>
          <w:szCs w:val="24"/>
          <w:lang w:val="bg-BG"/>
        </w:rPr>
        <w:t xml:space="preserve">           </w:t>
      </w:r>
      <w:r w:rsidR="00B31F26">
        <w:rPr>
          <w:b/>
          <w:color w:val="000000"/>
          <w:kern w:val="2"/>
          <w:sz w:val="24"/>
          <w:szCs w:val="24"/>
          <w:lang w:val="bg-BG"/>
        </w:rPr>
        <w:t xml:space="preserve">2. </w:t>
      </w:r>
      <w:r w:rsidR="00911D73">
        <w:rPr>
          <w:sz w:val="24"/>
          <w:szCs w:val="24"/>
          <w:lang w:val="ru-RU"/>
        </w:rPr>
        <w:t xml:space="preserve">За </w:t>
      </w:r>
      <w:r w:rsidR="00B31F26" w:rsidRPr="00D20DA9">
        <w:rPr>
          <w:sz w:val="24"/>
          <w:szCs w:val="24"/>
          <w:lang w:val="ru-RU"/>
        </w:rPr>
        <w:t xml:space="preserve">всяка преокомплектована вагонна колоос </w:t>
      </w:r>
      <w:r w:rsidR="00D64677">
        <w:rPr>
          <w:sz w:val="24"/>
          <w:szCs w:val="24"/>
          <w:lang w:val="ru-RU"/>
        </w:rPr>
        <w:t xml:space="preserve">или група колооси ще представяме </w:t>
      </w:r>
      <w:r w:rsidR="00B31F26" w:rsidRPr="00D20DA9">
        <w:rPr>
          <w:sz w:val="24"/>
          <w:szCs w:val="24"/>
          <w:lang w:val="ru-RU"/>
        </w:rPr>
        <w:t xml:space="preserve"> сертификат за качество и протоколи от всички проведени изпитания (геометрия, ултразвуков сертификат, магнитно-прахова дефектоскопия, дебаланс, ел.съпротивление, размерна схема, диаграми на запресоване</w:t>
      </w:r>
      <w:r w:rsidR="00116B7A">
        <w:rPr>
          <w:sz w:val="24"/>
          <w:szCs w:val="24"/>
          <w:lang w:val="en-US"/>
        </w:rPr>
        <w:t xml:space="preserve"> </w:t>
      </w:r>
      <w:r w:rsidR="00116B7A">
        <w:rPr>
          <w:sz w:val="24"/>
          <w:szCs w:val="24"/>
          <w:lang w:val="bg-BG"/>
        </w:rPr>
        <w:t>и др.</w:t>
      </w:r>
      <w:r w:rsidR="00116B7A" w:rsidRPr="00D20DA9">
        <w:rPr>
          <w:sz w:val="24"/>
          <w:szCs w:val="24"/>
          <w:lang w:val="ru-RU"/>
        </w:rPr>
        <w:t>)</w:t>
      </w:r>
      <w:r w:rsidR="00C1075B">
        <w:rPr>
          <w:sz w:val="24"/>
          <w:szCs w:val="24"/>
          <w:lang w:val="ru-RU"/>
        </w:rPr>
        <w:t>.</w:t>
      </w:r>
      <w:r w:rsidR="00D64677">
        <w:rPr>
          <w:sz w:val="24"/>
          <w:szCs w:val="24"/>
          <w:lang w:val="bg-BG"/>
        </w:rPr>
        <w:t xml:space="preserve"> </w:t>
      </w:r>
      <w:r w:rsidR="00DD389E">
        <w:rPr>
          <w:sz w:val="24"/>
          <w:szCs w:val="24"/>
          <w:lang w:val="bg-BG"/>
        </w:rPr>
        <w:t xml:space="preserve">За обработените черни колела ще представим </w:t>
      </w:r>
      <w:r w:rsidR="00D64677">
        <w:rPr>
          <w:sz w:val="24"/>
          <w:szCs w:val="24"/>
          <w:lang w:val="bg-BG"/>
        </w:rPr>
        <w:t>д</w:t>
      </w:r>
      <w:r w:rsidR="00116B7A">
        <w:rPr>
          <w:sz w:val="24"/>
          <w:szCs w:val="24"/>
          <w:lang w:val="bg-BG"/>
        </w:rPr>
        <w:t>екларация</w:t>
      </w:r>
      <w:r w:rsidR="00EF3FCC">
        <w:rPr>
          <w:sz w:val="24"/>
          <w:szCs w:val="24"/>
          <w:lang w:val="bg-BG"/>
        </w:rPr>
        <w:t xml:space="preserve"> </w:t>
      </w:r>
      <w:r>
        <w:rPr>
          <w:color w:val="000000"/>
          <w:kern w:val="2"/>
          <w:sz w:val="24"/>
          <w:szCs w:val="24"/>
          <w:lang w:val="bg-BG"/>
        </w:rPr>
        <w:t xml:space="preserve">за съответствие на колелата съгласно </w:t>
      </w:r>
      <w:r>
        <w:rPr>
          <w:color w:val="000000"/>
          <w:kern w:val="2"/>
          <w:sz w:val="24"/>
          <w:szCs w:val="24"/>
          <w:lang w:val="en-US"/>
        </w:rPr>
        <w:t>TSI</w:t>
      </w:r>
      <w:r w:rsidR="00C5478F">
        <w:rPr>
          <w:color w:val="000000"/>
          <w:kern w:val="2"/>
          <w:sz w:val="24"/>
          <w:szCs w:val="24"/>
          <w:lang w:val="bg-BG"/>
        </w:rPr>
        <w:t xml:space="preserve"> и протоколи от изпитванията.</w:t>
      </w:r>
    </w:p>
    <w:p w:rsidR="00B31F26" w:rsidRPr="00D20DA9" w:rsidRDefault="00B31F26" w:rsidP="00B31F26">
      <w:pPr>
        <w:tabs>
          <w:tab w:val="left" w:pos="360"/>
        </w:tabs>
        <w:spacing w:line="240" w:lineRule="exact"/>
        <w:ind w:firstLine="540"/>
        <w:jc w:val="both"/>
        <w:outlineLvl w:val="0"/>
        <w:rPr>
          <w:sz w:val="24"/>
          <w:szCs w:val="24"/>
          <w:lang w:val="ru-RU"/>
        </w:rPr>
      </w:pPr>
    </w:p>
    <w:p w:rsidR="00B31F26" w:rsidRDefault="00B31F26" w:rsidP="00B31F26">
      <w:pPr>
        <w:pStyle w:val="ListParagraph"/>
        <w:ind w:left="0" w:firstLine="567"/>
        <w:jc w:val="both"/>
        <w:rPr>
          <w:b/>
          <w:sz w:val="24"/>
          <w:szCs w:val="24"/>
          <w:lang w:val="bg-BG"/>
        </w:rPr>
      </w:pPr>
      <w:r>
        <w:rPr>
          <w:b/>
          <w:sz w:val="24"/>
          <w:szCs w:val="24"/>
          <w:lang w:val="bg-BG"/>
        </w:rPr>
        <w:t xml:space="preserve"> 3.</w:t>
      </w:r>
      <w:r>
        <w:rPr>
          <w:sz w:val="24"/>
          <w:szCs w:val="24"/>
          <w:lang w:val="bg-BG"/>
        </w:rPr>
        <w:t xml:space="preserve"> </w:t>
      </w:r>
      <w:r>
        <w:rPr>
          <w:b/>
          <w:sz w:val="24"/>
          <w:szCs w:val="24"/>
          <w:lang w:val="bg-BG"/>
        </w:rPr>
        <w:t>Партиди и срок за преокомплектоване на една партида колооси</w:t>
      </w:r>
    </w:p>
    <w:p w:rsidR="00B31F26" w:rsidRDefault="00B31F26" w:rsidP="00B31F26">
      <w:pPr>
        <w:pStyle w:val="ListParagraph"/>
        <w:ind w:left="0" w:firstLine="567"/>
        <w:jc w:val="both"/>
        <w:rPr>
          <w:b/>
          <w:sz w:val="24"/>
          <w:szCs w:val="24"/>
          <w:lang w:val="bg-BG"/>
        </w:rPr>
      </w:pPr>
    </w:p>
    <w:p w:rsidR="00B31F26" w:rsidRDefault="00B31F26" w:rsidP="00B31F26">
      <w:pPr>
        <w:tabs>
          <w:tab w:val="left" w:pos="9720"/>
        </w:tabs>
        <w:ind w:firstLine="540"/>
        <w:jc w:val="both"/>
        <w:rPr>
          <w:sz w:val="24"/>
          <w:szCs w:val="24"/>
          <w:lang w:val="ru-RU"/>
        </w:rPr>
      </w:pPr>
      <w:r>
        <w:rPr>
          <w:b/>
          <w:sz w:val="24"/>
          <w:szCs w:val="24"/>
          <w:lang w:val="bg-BG"/>
        </w:rPr>
        <w:lastRenderedPageBreak/>
        <w:t xml:space="preserve">         3.1. </w:t>
      </w:r>
      <w:r>
        <w:rPr>
          <w:sz w:val="24"/>
          <w:szCs w:val="24"/>
          <w:lang w:val="bg-BG"/>
        </w:rPr>
        <w:t xml:space="preserve">Преокомплектоването на вагонните колооси ще се извършва чрез </w:t>
      </w:r>
      <w:r>
        <w:rPr>
          <w:b/>
          <w:sz w:val="24"/>
          <w:szCs w:val="24"/>
          <w:lang w:val="bg-BG"/>
        </w:rPr>
        <w:t>писмена заявка</w:t>
      </w:r>
      <w:r>
        <w:rPr>
          <w:sz w:val="24"/>
          <w:szCs w:val="24"/>
          <w:lang w:val="bg-BG"/>
        </w:rPr>
        <w:t xml:space="preserve"> от Възложителя, </w:t>
      </w:r>
      <w:r>
        <w:rPr>
          <w:sz w:val="24"/>
          <w:szCs w:val="24"/>
          <w:lang w:val="ru-RU"/>
        </w:rPr>
        <w:t xml:space="preserve">в която се посочва броя </w:t>
      </w:r>
      <w:r w:rsidR="0015034E">
        <w:rPr>
          <w:sz w:val="24"/>
          <w:szCs w:val="24"/>
          <w:lang w:val="ru-RU"/>
        </w:rPr>
        <w:t>колооси</w:t>
      </w:r>
      <w:r>
        <w:rPr>
          <w:sz w:val="24"/>
          <w:szCs w:val="24"/>
          <w:lang w:val="ru-RU"/>
        </w:rPr>
        <w:t xml:space="preserve"> подлежащи </w:t>
      </w:r>
      <w:r w:rsidR="0015034E">
        <w:rPr>
          <w:sz w:val="24"/>
          <w:szCs w:val="24"/>
          <w:lang w:val="ru-RU"/>
        </w:rPr>
        <w:t>на преокомплектоване</w:t>
      </w:r>
      <w:r>
        <w:rPr>
          <w:sz w:val="24"/>
          <w:szCs w:val="24"/>
          <w:lang w:val="ru-RU"/>
        </w:rPr>
        <w:t>. /Това не отменя условието, че ако в хода на ремонта бъдат установени недопустими повреди по други, непосочени елементи, съгласувано с Възложителя да ги подмени с оглед връщането на напълно годна за експлоатация колоос/.</w:t>
      </w:r>
    </w:p>
    <w:p w:rsidR="00B31F26" w:rsidRPr="00A600AD" w:rsidRDefault="00B31F26" w:rsidP="00B31F26">
      <w:pPr>
        <w:tabs>
          <w:tab w:val="left" w:pos="9720"/>
        </w:tabs>
        <w:ind w:firstLine="540"/>
        <w:jc w:val="both"/>
        <w:rPr>
          <w:sz w:val="24"/>
          <w:szCs w:val="24"/>
          <w:lang w:val="bg-BG"/>
        </w:rPr>
      </w:pPr>
      <w:r>
        <w:rPr>
          <w:b/>
          <w:sz w:val="24"/>
          <w:szCs w:val="24"/>
          <w:lang w:val="bg-BG"/>
        </w:rPr>
        <w:t xml:space="preserve">         3</w:t>
      </w:r>
      <w:r w:rsidRPr="00A600AD">
        <w:rPr>
          <w:b/>
          <w:sz w:val="24"/>
          <w:szCs w:val="24"/>
          <w:lang w:val="bg-BG"/>
        </w:rPr>
        <w:t xml:space="preserve">.2. </w:t>
      </w:r>
      <w:r w:rsidRPr="00A600AD">
        <w:rPr>
          <w:sz w:val="24"/>
          <w:szCs w:val="24"/>
          <w:lang w:val="bg-BG"/>
        </w:rPr>
        <w:t>С</w:t>
      </w:r>
      <w:r w:rsidRPr="00A600AD">
        <w:rPr>
          <w:b/>
          <w:sz w:val="24"/>
          <w:szCs w:val="24"/>
          <w:lang w:val="bg-BG"/>
        </w:rPr>
        <w:t>рок за преокомплектоване на една партида колооси</w:t>
      </w:r>
      <w:r w:rsidRPr="00A600AD">
        <w:rPr>
          <w:sz w:val="24"/>
          <w:szCs w:val="24"/>
          <w:lang w:val="bg-BG"/>
        </w:rPr>
        <w:t xml:space="preserve"> – до …… дни /не повече от 10 дни/ </w:t>
      </w:r>
      <w:r w:rsidR="00A378A3">
        <w:rPr>
          <w:sz w:val="24"/>
          <w:szCs w:val="24"/>
          <w:lang w:val="bg-BG"/>
        </w:rPr>
        <w:t xml:space="preserve">от </w:t>
      </w:r>
      <w:r w:rsidRPr="00A600AD">
        <w:rPr>
          <w:sz w:val="24"/>
          <w:szCs w:val="24"/>
          <w:lang w:val="bg-BG"/>
        </w:rPr>
        <w:t>подписване на приемо-предавателен протокол за колооси предадени за ремонт по образец, Приложение №1 към проекта на договор.</w:t>
      </w:r>
    </w:p>
    <w:p w:rsidR="00B31F26" w:rsidRPr="00A600AD" w:rsidRDefault="00B31F26" w:rsidP="00B31F26">
      <w:pPr>
        <w:tabs>
          <w:tab w:val="left" w:pos="9720"/>
        </w:tabs>
        <w:ind w:firstLine="540"/>
        <w:jc w:val="both"/>
        <w:rPr>
          <w:sz w:val="24"/>
          <w:szCs w:val="24"/>
          <w:lang w:val="bg-BG"/>
        </w:rPr>
      </w:pPr>
    </w:p>
    <w:p w:rsidR="00B31F26" w:rsidRPr="00A600AD" w:rsidRDefault="00B31F26" w:rsidP="00B31F26">
      <w:pPr>
        <w:tabs>
          <w:tab w:val="left" w:pos="9720"/>
        </w:tabs>
        <w:ind w:left="142"/>
        <w:jc w:val="both"/>
        <w:rPr>
          <w:sz w:val="24"/>
          <w:szCs w:val="24"/>
          <w:lang w:val="bg-BG"/>
        </w:rPr>
      </w:pPr>
      <w:r w:rsidRPr="00A600AD">
        <w:rPr>
          <w:b/>
          <w:sz w:val="24"/>
          <w:szCs w:val="24"/>
          <w:lang w:val="bg-BG"/>
        </w:rPr>
        <w:t xml:space="preserve">        4. Място на ремонт на вагонни колооси чрез преокомплектоване - </w:t>
      </w:r>
      <w:r w:rsidRPr="00A600AD">
        <w:rPr>
          <w:sz w:val="24"/>
          <w:szCs w:val="24"/>
          <w:lang w:val="bg-BG"/>
        </w:rPr>
        <w:t xml:space="preserve">ремонта на вагонните колооси  чрез преокомплектоване ще се извършва </w:t>
      </w:r>
      <w:r w:rsidRPr="00A600AD">
        <w:rPr>
          <w:bCs/>
          <w:sz w:val="24"/>
          <w:szCs w:val="24"/>
          <w:lang w:val="bg-BG"/>
        </w:rPr>
        <w:t>на наша територия ……………………………./</w:t>
      </w:r>
      <w:r w:rsidRPr="00A600AD">
        <w:rPr>
          <w:bCs/>
          <w:i/>
          <w:sz w:val="24"/>
          <w:szCs w:val="24"/>
          <w:lang w:val="bg-BG"/>
        </w:rPr>
        <w:t>изписва се страната и адреса</w:t>
      </w:r>
      <w:r w:rsidRPr="00A600AD">
        <w:rPr>
          <w:bCs/>
          <w:sz w:val="24"/>
          <w:szCs w:val="24"/>
          <w:lang w:val="bg-BG"/>
        </w:rPr>
        <w:t>/.</w:t>
      </w:r>
    </w:p>
    <w:p w:rsidR="00B31F26" w:rsidRPr="00A600AD" w:rsidRDefault="00B31F26" w:rsidP="00B31F26">
      <w:pPr>
        <w:tabs>
          <w:tab w:val="left" w:pos="360"/>
        </w:tabs>
        <w:spacing w:line="240" w:lineRule="exact"/>
        <w:ind w:firstLine="540"/>
        <w:jc w:val="both"/>
        <w:outlineLvl w:val="0"/>
        <w:rPr>
          <w:bCs/>
          <w:sz w:val="24"/>
          <w:szCs w:val="24"/>
          <w:lang w:val="bg-BG"/>
        </w:rPr>
      </w:pPr>
    </w:p>
    <w:p w:rsidR="00B31F26" w:rsidRPr="00A600AD" w:rsidRDefault="00B31F26" w:rsidP="00B31F26">
      <w:pPr>
        <w:pStyle w:val="ListParagraph"/>
        <w:ind w:left="0" w:firstLine="567"/>
        <w:jc w:val="both"/>
        <w:rPr>
          <w:b/>
          <w:sz w:val="24"/>
          <w:szCs w:val="24"/>
          <w:lang w:val="bg-BG"/>
        </w:rPr>
      </w:pPr>
      <w:r w:rsidRPr="00A600AD">
        <w:rPr>
          <w:b/>
          <w:sz w:val="24"/>
          <w:szCs w:val="24"/>
          <w:lang w:val="bg-BG"/>
        </w:rPr>
        <w:t>5. Гаранционен срок на преокомплектованите колооси</w:t>
      </w:r>
    </w:p>
    <w:p w:rsidR="00B31F26" w:rsidRPr="00A600AD" w:rsidRDefault="00B31F26" w:rsidP="00B31F26">
      <w:pPr>
        <w:pStyle w:val="ListParagraph"/>
        <w:ind w:left="0" w:firstLine="567"/>
        <w:jc w:val="both"/>
        <w:rPr>
          <w:sz w:val="24"/>
          <w:szCs w:val="24"/>
          <w:lang w:val="bg-BG"/>
        </w:rPr>
      </w:pPr>
    </w:p>
    <w:p w:rsidR="00B31F26" w:rsidRPr="00A600AD" w:rsidRDefault="00B31F26" w:rsidP="00B31F26">
      <w:pPr>
        <w:pStyle w:val="ListParagraph"/>
        <w:ind w:left="0" w:firstLine="720"/>
        <w:jc w:val="both"/>
        <w:rPr>
          <w:rFonts w:ascii="All Times New Roman" w:hAnsi="All Times New Roman" w:cs="All Times New Roman"/>
          <w:sz w:val="24"/>
          <w:szCs w:val="24"/>
          <w:lang w:val="bg-BG"/>
        </w:rPr>
      </w:pPr>
      <w:r w:rsidRPr="00A600AD">
        <w:rPr>
          <w:rFonts w:ascii="All Times New Roman" w:hAnsi="All Times New Roman" w:cs="All Times New Roman"/>
          <w:b/>
          <w:sz w:val="24"/>
          <w:szCs w:val="24"/>
          <w:lang w:val="bg-BG"/>
        </w:rPr>
        <w:t xml:space="preserve">      5.1. </w:t>
      </w:r>
      <w:r w:rsidRPr="00A600AD">
        <w:rPr>
          <w:rFonts w:ascii="All Times New Roman" w:hAnsi="All Times New Roman" w:cs="All Times New Roman"/>
          <w:sz w:val="24"/>
          <w:szCs w:val="24"/>
          <w:lang w:val="bg-BG"/>
        </w:rPr>
        <w:t>Гаранционният срок на преокомплектованата  колоос, не по-малко от 2 години и се отнася за пресовите сглобки и за неоткрити дефекти по частите втора употреба – водещи до разрушаване на колооста или съкращаване на нормалния й експлоатационен живот .</w:t>
      </w:r>
    </w:p>
    <w:p w:rsidR="00B31F26" w:rsidRPr="00A600AD" w:rsidRDefault="00B31F26" w:rsidP="00B31F26">
      <w:pPr>
        <w:shd w:val="clear" w:color="auto" w:fill="FFFFFF"/>
        <w:tabs>
          <w:tab w:val="left" w:pos="149"/>
        </w:tabs>
        <w:spacing w:line="283" w:lineRule="exact"/>
        <w:ind w:firstLine="1134"/>
        <w:jc w:val="both"/>
        <w:rPr>
          <w:sz w:val="24"/>
          <w:szCs w:val="24"/>
          <w:lang w:val="bg-BG"/>
        </w:rPr>
      </w:pPr>
      <w:r w:rsidRPr="00A600AD">
        <w:rPr>
          <w:b/>
          <w:sz w:val="24"/>
          <w:szCs w:val="24"/>
          <w:lang w:val="bg-BG"/>
        </w:rPr>
        <w:t>5.2.</w:t>
      </w:r>
      <w:r w:rsidRPr="00A600AD">
        <w:rPr>
          <w:color w:val="FF0000"/>
          <w:sz w:val="24"/>
          <w:szCs w:val="24"/>
          <w:lang w:val="bg-BG"/>
        </w:rPr>
        <w:t xml:space="preserve"> </w:t>
      </w:r>
      <w:r w:rsidRPr="00A600AD">
        <w:rPr>
          <w:rFonts w:ascii="All Times New Roman" w:hAnsi="All Times New Roman" w:cs="All Times New Roman"/>
          <w:sz w:val="24"/>
          <w:szCs w:val="24"/>
          <w:lang w:val="bg-BG"/>
        </w:rPr>
        <w:t xml:space="preserve">Гаранционният срок на </w:t>
      </w:r>
      <w:r w:rsidR="009930BB">
        <w:rPr>
          <w:rFonts w:ascii="All Times New Roman" w:hAnsi="All Times New Roman" w:cs="All Times New Roman"/>
          <w:sz w:val="24"/>
          <w:szCs w:val="24"/>
          <w:lang w:val="bg-BG"/>
        </w:rPr>
        <w:t>обработените черни колела</w:t>
      </w:r>
      <w:r w:rsidR="00535BBD" w:rsidRPr="00535BBD">
        <w:rPr>
          <w:sz w:val="24"/>
          <w:szCs w:val="24"/>
        </w:rPr>
        <w:t xml:space="preserve"> Ø920 </w:t>
      </w:r>
      <w:r w:rsidR="00535BBD" w:rsidRPr="00535BBD">
        <w:rPr>
          <w:sz w:val="24"/>
          <w:szCs w:val="24"/>
          <w:lang w:val="bg-BG"/>
        </w:rPr>
        <w:t>„симетричен” тип</w:t>
      </w:r>
      <w:r w:rsidRPr="00535BBD">
        <w:rPr>
          <w:sz w:val="24"/>
          <w:szCs w:val="24"/>
          <w:lang w:val="bg-BG"/>
        </w:rPr>
        <w:t xml:space="preserve"> -</w:t>
      </w:r>
      <w:r w:rsidRPr="00535BBD">
        <w:rPr>
          <w:b/>
          <w:color w:val="FF0000"/>
          <w:sz w:val="24"/>
          <w:szCs w:val="24"/>
          <w:lang w:val="bg-BG"/>
        </w:rPr>
        <w:t xml:space="preserve"> </w:t>
      </w:r>
      <w:r w:rsidRPr="00535BBD">
        <w:rPr>
          <w:color w:val="FF0000"/>
          <w:sz w:val="24"/>
          <w:szCs w:val="24"/>
          <w:lang w:val="bg-BG"/>
        </w:rPr>
        <w:t xml:space="preserve"> </w:t>
      </w:r>
      <w:r w:rsidRPr="00535BBD">
        <w:rPr>
          <w:sz w:val="24"/>
          <w:szCs w:val="24"/>
          <w:lang w:val="bg-BG"/>
        </w:rPr>
        <w:t>5</w:t>
      </w:r>
      <w:r w:rsidRPr="00A600AD">
        <w:rPr>
          <w:sz w:val="24"/>
          <w:szCs w:val="24"/>
          <w:lang w:val="bg-BG"/>
        </w:rPr>
        <w:t xml:space="preserve"> /пет/ години.</w:t>
      </w:r>
    </w:p>
    <w:p w:rsidR="00B31F26" w:rsidRPr="00A600AD" w:rsidRDefault="00535BBD" w:rsidP="00B31F26">
      <w:pPr>
        <w:pStyle w:val="ListParagraph"/>
        <w:ind w:left="0"/>
        <w:jc w:val="both"/>
        <w:rPr>
          <w:sz w:val="24"/>
          <w:szCs w:val="24"/>
          <w:lang w:val="bg-BG" w:eastAsia="en-US"/>
        </w:rPr>
      </w:pPr>
      <w:r>
        <w:rPr>
          <w:rFonts w:ascii="All Times New Roman" w:hAnsi="All Times New Roman" w:cs="All Times New Roman"/>
          <w:sz w:val="24"/>
          <w:szCs w:val="24"/>
          <w:lang w:val="bg-BG"/>
        </w:rPr>
        <w:t xml:space="preserve">                   </w:t>
      </w:r>
      <w:r w:rsidRPr="00535BBD">
        <w:rPr>
          <w:rFonts w:ascii="All Times New Roman" w:hAnsi="All Times New Roman" w:cs="All Times New Roman"/>
          <w:b/>
          <w:sz w:val="24"/>
          <w:szCs w:val="24"/>
          <w:lang w:val="bg-BG"/>
        </w:rPr>
        <w:t>5.3.</w:t>
      </w:r>
      <w:r w:rsidR="00B31F26" w:rsidRPr="00A600AD">
        <w:rPr>
          <w:rFonts w:ascii="All Times New Roman" w:hAnsi="All Times New Roman" w:cs="All Times New Roman"/>
          <w:sz w:val="24"/>
          <w:szCs w:val="24"/>
          <w:lang w:val="bg-BG"/>
        </w:rPr>
        <w:t>Гаранционния срок тече от датата на монтажа под вагон.</w:t>
      </w:r>
    </w:p>
    <w:p w:rsidR="00B31F26" w:rsidRPr="00A600AD" w:rsidRDefault="00B31F26" w:rsidP="00B31F26">
      <w:pPr>
        <w:shd w:val="clear" w:color="auto" w:fill="FFFFFF"/>
        <w:spacing w:line="283" w:lineRule="exact"/>
        <w:ind w:right="24"/>
        <w:jc w:val="both"/>
        <w:rPr>
          <w:sz w:val="24"/>
          <w:szCs w:val="24"/>
          <w:lang w:val="bg-BG"/>
        </w:rPr>
      </w:pPr>
    </w:p>
    <w:p w:rsidR="00B31F26" w:rsidRPr="00A600AD" w:rsidRDefault="00B31F26" w:rsidP="00B31F26">
      <w:pPr>
        <w:ind w:right="78" w:firstLine="540"/>
        <w:jc w:val="both"/>
        <w:rPr>
          <w:color w:val="000000"/>
          <w:sz w:val="24"/>
          <w:szCs w:val="24"/>
          <w:lang w:val="bg-BG"/>
        </w:rPr>
      </w:pPr>
      <w:r w:rsidRPr="00A600AD">
        <w:rPr>
          <w:b/>
          <w:color w:val="000000"/>
          <w:sz w:val="24"/>
          <w:szCs w:val="24"/>
          <w:lang w:val="bg-BG"/>
        </w:rPr>
        <w:t>6.</w:t>
      </w:r>
      <w:r w:rsidRPr="00A600AD">
        <w:rPr>
          <w:color w:val="000000"/>
          <w:sz w:val="24"/>
          <w:szCs w:val="24"/>
          <w:lang w:val="bg-BG"/>
        </w:rPr>
        <w:t xml:space="preserve"> Приемаме транспортните разходи при предаване и приемане на вагонните колооси за и след преокомплектовка в рамките на територията на РБългария да са за сметка на Възложителя, а извън територията на РБългария – за наша сметка, съответно от и до грани</w:t>
      </w:r>
      <w:r w:rsidR="003E3435">
        <w:rPr>
          <w:color w:val="000000"/>
          <w:sz w:val="24"/>
          <w:szCs w:val="24"/>
          <w:lang w:val="bg-BG"/>
        </w:rPr>
        <w:t>цата</w:t>
      </w:r>
      <w:r w:rsidRPr="00A600AD">
        <w:rPr>
          <w:color w:val="000000"/>
          <w:sz w:val="24"/>
          <w:szCs w:val="24"/>
          <w:lang w:val="bg-BG"/>
        </w:rPr>
        <w:t xml:space="preserve"> на РБългария.</w:t>
      </w:r>
    </w:p>
    <w:p w:rsidR="00B31F26" w:rsidRPr="00A600AD" w:rsidRDefault="00B31F26" w:rsidP="00B31F26">
      <w:pPr>
        <w:pStyle w:val="ListParagraph"/>
        <w:ind w:left="0"/>
        <w:jc w:val="both"/>
        <w:rPr>
          <w:color w:val="000000"/>
          <w:kern w:val="2"/>
          <w:sz w:val="24"/>
          <w:szCs w:val="24"/>
          <w:lang w:val="bg-BG"/>
        </w:rPr>
      </w:pPr>
    </w:p>
    <w:p w:rsidR="00B31F26" w:rsidRPr="00A600AD" w:rsidRDefault="00B31F26" w:rsidP="00B31F26">
      <w:pPr>
        <w:ind w:right="78" w:firstLine="540"/>
        <w:jc w:val="both"/>
        <w:rPr>
          <w:color w:val="000000"/>
          <w:sz w:val="24"/>
          <w:szCs w:val="24"/>
          <w:lang w:val="bg-BG"/>
        </w:rPr>
      </w:pPr>
      <w:r w:rsidRPr="00A600AD">
        <w:rPr>
          <w:b/>
          <w:color w:val="000000"/>
          <w:sz w:val="24"/>
          <w:szCs w:val="24"/>
          <w:lang w:val="bg-BG"/>
        </w:rPr>
        <w:t>7.</w:t>
      </w:r>
      <w:r w:rsidRPr="00A600AD">
        <w:rPr>
          <w:color w:val="000000"/>
          <w:sz w:val="24"/>
          <w:szCs w:val="24"/>
          <w:lang w:val="bg-BG"/>
        </w:rPr>
        <w:t xml:space="preserve"> Приемаме вагонните колооси да бъдат товарени и укрепвани от наша страна при експедиция на преокомплектованите колооси, съгласно изискванията на превозвача за осигуряване запазване на потребителските им качества след транспортирането.</w:t>
      </w:r>
    </w:p>
    <w:p w:rsidR="00B31F26" w:rsidRPr="00A600AD" w:rsidRDefault="00B31F26" w:rsidP="00B31F26">
      <w:pPr>
        <w:pStyle w:val="ListParagraph"/>
        <w:ind w:left="0"/>
        <w:jc w:val="both"/>
        <w:rPr>
          <w:b/>
          <w:color w:val="000000"/>
          <w:kern w:val="2"/>
          <w:sz w:val="24"/>
          <w:szCs w:val="24"/>
          <w:lang w:val="bg-BG"/>
        </w:rPr>
      </w:pPr>
    </w:p>
    <w:p w:rsidR="00B31F26" w:rsidRPr="00A600AD" w:rsidRDefault="00B31F26" w:rsidP="00B31F26">
      <w:pPr>
        <w:pStyle w:val="firstline"/>
        <w:tabs>
          <w:tab w:val="left" w:pos="360"/>
          <w:tab w:val="left" w:pos="1309"/>
        </w:tabs>
        <w:spacing w:line="240" w:lineRule="auto"/>
        <w:ind w:firstLine="567"/>
      </w:pPr>
      <w:r w:rsidRPr="00A600AD">
        <w:rPr>
          <w:b/>
          <w:color w:val="auto"/>
        </w:rPr>
        <w:t>8.</w:t>
      </w:r>
      <w:r w:rsidRPr="00A600AD">
        <w:rPr>
          <w:color w:val="FF0000"/>
        </w:rPr>
        <w:t xml:space="preserve"> </w:t>
      </w:r>
      <w:r w:rsidRPr="00A600AD">
        <w:rPr>
          <w:color w:val="auto"/>
        </w:rPr>
        <w:t xml:space="preserve">Приемането и предаването на вагонните колооси за и след преокомплектоване, се извършва от </w:t>
      </w:r>
      <w:r w:rsidRPr="00A600AD">
        <w:t xml:space="preserve">наши </w:t>
      </w:r>
      <w:r w:rsidRPr="00A600AD">
        <w:rPr>
          <w:color w:val="auto"/>
        </w:rPr>
        <w:t xml:space="preserve">представители </w:t>
      </w:r>
      <w:r w:rsidRPr="00A600AD">
        <w:t>и</w:t>
      </w:r>
      <w:r w:rsidR="00D93235" w:rsidRPr="00D93235">
        <w:rPr>
          <w:color w:val="auto"/>
        </w:rPr>
        <w:t xml:space="preserve"> </w:t>
      </w:r>
      <w:r w:rsidR="00D93235" w:rsidRPr="00A600AD">
        <w:rPr>
          <w:color w:val="auto"/>
        </w:rPr>
        <w:t>представители</w:t>
      </w:r>
      <w:r w:rsidR="00D93235" w:rsidRPr="00D93235">
        <w:rPr>
          <w:color w:val="auto"/>
        </w:rPr>
        <w:t xml:space="preserve"> </w:t>
      </w:r>
      <w:r w:rsidR="00D93235" w:rsidRPr="00A600AD">
        <w:rPr>
          <w:color w:val="auto"/>
        </w:rPr>
        <w:t>на</w:t>
      </w:r>
      <w:r w:rsidRPr="00A600AD">
        <w:rPr>
          <w:color w:val="auto"/>
        </w:rPr>
        <w:t xml:space="preserve"> Възложителя на </w:t>
      </w:r>
      <w:r w:rsidRPr="00A600AD">
        <w:t xml:space="preserve">наша </w:t>
      </w:r>
      <w:r w:rsidRPr="00A600AD">
        <w:rPr>
          <w:color w:val="auto"/>
        </w:rPr>
        <w:t>територия</w:t>
      </w:r>
      <w:r w:rsidRPr="00A600AD">
        <w:t xml:space="preserve"> /</w:t>
      </w:r>
      <w:r w:rsidRPr="00A600AD">
        <w:rPr>
          <w:i/>
        </w:rPr>
        <w:t>в случай, че Изпълнителя е ситуиран на територията на РБългария</w:t>
      </w:r>
      <w:r w:rsidRPr="00A600AD">
        <w:t xml:space="preserve">/ </w:t>
      </w:r>
      <w:r w:rsidRPr="00A600AD">
        <w:rPr>
          <w:b/>
        </w:rPr>
        <w:t>или</w:t>
      </w:r>
      <w:r w:rsidRPr="00A600AD">
        <w:t xml:space="preserve"> в базите на Възложителя в градовете София, Горна Оряховица и Пловдив, в присъствието на наш представител /</w:t>
      </w:r>
      <w:r w:rsidRPr="00A600AD">
        <w:rPr>
          <w:i/>
        </w:rPr>
        <w:t xml:space="preserve">в случай, че Изпълнителя е чуждестранно юридическо лице /, </w:t>
      </w:r>
      <w:r w:rsidRPr="00A600AD">
        <w:t>като всички командиров</w:t>
      </w:r>
      <w:r w:rsidR="00C7669A">
        <w:t>ъ</w:t>
      </w:r>
      <w:r w:rsidRPr="00A600AD">
        <w:t>чни разходи са за наша сметка.</w:t>
      </w:r>
    </w:p>
    <w:p w:rsidR="00B31F26" w:rsidRPr="00A600AD" w:rsidRDefault="00B31F26" w:rsidP="00B31F26">
      <w:pPr>
        <w:pStyle w:val="firstline"/>
        <w:tabs>
          <w:tab w:val="left" w:pos="360"/>
          <w:tab w:val="left" w:pos="1309"/>
        </w:tabs>
        <w:spacing w:line="240" w:lineRule="auto"/>
        <w:ind w:firstLine="567"/>
        <w:rPr>
          <w:i/>
          <w:iCs/>
          <w:color w:val="auto"/>
          <w:u w:val="single"/>
        </w:rPr>
      </w:pPr>
      <w:r w:rsidRPr="00A600AD">
        <w:rPr>
          <w:b/>
          <w:i/>
        </w:rPr>
        <w:t>Забележка:</w:t>
      </w:r>
      <w:r w:rsidRPr="00A600AD">
        <w:rPr>
          <w:i/>
        </w:rPr>
        <w:t xml:space="preserve"> *О</w:t>
      </w:r>
      <w:r w:rsidRPr="00A600AD">
        <w:rPr>
          <w:i/>
          <w:iCs/>
          <w:color w:val="auto"/>
          <w:u w:val="single"/>
        </w:rPr>
        <w:t>тбелязва се само едно обстоятелство, което се отнася до конкретния участник.</w:t>
      </w:r>
    </w:p>
    <w:p w:rsidR="00B31F26" w:rsidRPr="00A600AD" w:rsidRDefault="00B31F26" w:rsidP="00B31F26">
      <w:pPr>
        <w:pStyle w:val="firstline"/>
        <w:tabs>
          <w:tab w:val="left" w:pos="360"/>
          <w:tab w:val="left" w:pos="1309"/>
        </w:tabs>
        <w:spacing w:line="240" w:lineRule="auto"/>
        <w:ind w:firstLine="567"/>
        <w:rPr>
          <w:color w:val="auto"/>
          <w:u w:val="single"/>
        </w:rPr>
      </w:pPr>
    </w:p>
    <w:p w:rsidR="00B31F26" w:rsidRPr="00A600AD" w:rsidRDefault="00B31F26" w:rsidP="00B31F26">
      <w:pPr>
        <w:ind w:firstLine="567"/>
        <w:jc w:val="both"/>
        <w:rPr>
          <w:b/>
          <w:sz w:val="24"/>
          <w:szCs w:val="24"/>
          <w:lang w:val="bg-BG"/>
        </w:rPr>
      </w:pPr>
      <w:r w:rsidRPr="00A600AD">
        <w:rPr>
          <w:b/>
          <w:sz w:val="24"/>
          <w:szCs w:val="24"/>
          <w:lang w:val="bg-BG"/>
        </w:rPr>
        <w:t>9. Условия и срок на плащане:</w:t>
      </w:r>
    </w:p>
    <w:p w:rsidR="00B31F26" w:rsidRPr="00A600AD" w:rsidRDefault="00B31F26" w:rsidP="00B31F26">
      <w:pPr>
        <w:ind w:firstLine="567"/>
        <w:jc w:val="both"/>
        <w:rPr>
          <w:sz w:val="24"/>
          <w:szCs w:val="24"/>
          <w:lang w:val="bg-BG"/>
        </w:rPr>
      </w:pPr>
      <w:r w:rsidRPr="00A600AD">
        <w:rPr>
          <w:b/>
          <w:sz w:val="24"/>
          <w:szCs w:val="24"/>
          <w:lang w:val="bg-BG"/>
        </w:rPr>
        <w:t xml:space="preserve">         9.1.</w:t>
      </w:r>
      <w:r w:rsidRPr="00A600AD">
        <w:rPr>
          <w:sz w:val="24"/>
          <w:szCs w:val="24"/>
          <w:lang w:val="bg-BG"/>
        </w:rPr>
        <w:t xml:space="preserve"> Плащането се извършва в лева по банков път, </w:t>
      </w:r>
      <w:r w:rsidRPr="00A600AD">
        <w:rPr>
          <w:color w:val="000000"/>
          <w:spacing w:val="-1"/>
          <w:sz w:val="24"/>
          <w:szCs w:val="24"/>
          <w:lang w:val="bg-BG"/>
        </w:rPr>
        <w:t xml:space="preserve">в срок  до в срок  до </w:t>
      </w:r>
      <w:r w:rsidRPr="00A600AD">
        <w:rPr>
          <w:sz w:val="24"/>
          <w:szCs w:val="24"/>
          <w:lang w:val="bg-BG"/>
        </w:rPr>
        <w:t xml:space="preserve">30 /тридесет/ дни, </w:t>
      </w:r>
      <w:r w:rsidRPr="00A600AD">
        <w:rPr>
          <w:color w:val="000000"/>
          <w:sz w:val="24"/>
          <w:szCs w:val="24"/>
          <w:lang w:val="bg-BG"/>
        </w:rPr>
        <w:t xml:space="preserve"> след</w:t>
      </w:r>
      <w:r w:rsidRPr="00A600AD">
        <w:rPr>
          <w:sz w:val="24"/>
          <w:szCs w:val="24"/>
          <w:lang w:val="bg-BG"/>
        </w:rPr>
        <w:t xml:space="preserve"> представяне на необходимите документи. </w:t>
      </w:r>
    </w:p>
    <w:p w:rsidR="00B31F26" w:rsidRPr="00A600AD" w:rsidRDefault="00B31F26" w:rsidP="00B31F26">
      <w:pPr>
        <w:ind w:firstLine="567"/>
        <w:jc w:val="both"/>
        <w:rPr>
          <w:b/>
          <w:sz w:val="24"/>
          <w:szCs w:val="24"/>
          <w:lang w:val="bg-BG"/>
        </w:rPr>
      </w:pPr>
      <w:r w:rsidRPr="00A600AD">
        <w:rPr>
          <w:b/>
          <w:sz w:val="24"/>
          <w:szCs w:val="24"/>
          <w:lang w:val="bg-BG"/>
        </w:rPr>
        <w:t xml:space="preserve">         9.2.</w:t>
      </w:r>
      <w:r w:rsidRPr="00A600AD">
        <w:rPr>
          <w:sz w:val="24"/>
          <w:szCs w:val="24"/>
          <w:lang w:val="bg-BG"/>
        </w:rPr>
        <w:t xml:space="preserve"> Условие за извършване на плащането е представяне от наша страна на следните документи:</w:t>
      </w:r>
      <w:r w:rsidRPr="00A600AD">
        <w:rPr>
          <w:b/>
          <w:sz w:val="24"/>
          <w:szCs w:val="24"/>
          <w:lang w:val="bg-BG"/>
        </w:rPr>
        <w:t xml:space="preserve"> </w:t>
      </w:r>
    </w:p>
    <w:p w:rsidR="00B31F26" w:rsidRPr="00A600AD" w:rsidRDefault="00B31F26" w:rsidP="00B31F26">
      <w:pPr>
        <w:ind w:firstLine="567"/>
        <w:jc w:val="both"/>
        <w:rPr>
          <w:sz w:val="24"/>
          <w:szCs w:val="24"/>
          <w:lang w:val="bg-BG"/>
        </w:rPr>
      </w:pPr>
      <w:r w:rsidRPr="00A600AD">
        <w:rPr>
          <w:sz w:val="24"/>
          <w:szCs w:val="24"/>
          <w:lang w:val="bg-BG"/>
        </w:rPr>
        <w:t xml:space="preserve">- </w:t>
      </w:r>
      <w:r w:rsidRPr="00A600AD">
        <w:rPr>
          <w:b/>
          <w:color w:val="000000"/>
          <w:sz w:val="24"/>
          <w:szCs w:val="24"/>
          <w:lang w:val="bg-BG"/>
        </w:rPr>
        <w:t>фактура в оригинал</w:t>
      </w:r>
      <w:r w:rsidRPr="00A600AD">
        <w:rPr>
          <w:sz w:val="24"/>
          <w:szCs w:val="24"/>
          <w:lang w:val="bg-BG"/>
        </w:rPr>
        <w:t>, издадена на името на «БДЖ-Пътнически превози» ЕООД с МОЛ: Димитър Костадинов, на адрес - 1080 София, ул.”Иван Вазов” №3 и съдържаща, освен задължителните реквизити, № и предмет на договора;</w:t>
      </w:r>
    </w:p>
    <w:p w:rsidR="00C40D3D" w:rsidRPr="00C5478F" w:rsidRDefault="00B31F26" w:rsidP="00C40D3D">
      <w:pPr>
        <w:pStyle w:val="ListParagraph"/>
        <w:ind w:left="0"/>
        <w:jc w:val="both"/>
        <w:rPr>
          <w:sz w:val="24"/>
          <w:szCs w:val="24"/>
          <w:lang w:val="bg-BG"/>
        </w:rPr>
      </w:pPr>
      <w:r w:rsidRPr="00A600AD">
        <w:rPr>
          <w:sz w:val="24"/>
          <w:szCs w:val="24"/>
          <w:lang w:val="bg-BG"/>
        </w:rPr>
        <w:t xml:space="preserve">- </w:t>
      </w:r>
      <w:r w:rsidRPr="00A600AD">
        <w:rPr>
          <w:b/>
          <w:sz w:val="24"/>
          <w:szCs w:val="24"/>
          <w:lang w:val="bg-BG"/>
        </w:rPr>
        <w:t>сертификат за качество</w:t>
      </w:r>
      <w:r w:rsidRPr="00A600AD">
        <w:rPr>
          <w:sz w:val="24"/>
          <w:szCs w:val="24"/>
          <w:lang w:val="bg-BG"/>
        </w:rPr>
        <w:t xml:space="preserve"> на колооста, диаграми и протоколи от отделните изпитания на оста и колооста (геометрия, ултразвук, магнитно-прахова дефектоскопия, дебаланс, ел. съпротивление, размерна схема, диаграми за запресоване)</w:t>
      </w:r>
      <w:r w:rsidR="00784C5D">
        <w:rPr>
          <w:sz w:val="24"/>
          <w:szCs w:val="24"/>
          <w:lang w:val="bg-BG"/>
        </w:rPr>
        <w:t>, декларация за съответствие на колелата съгл</w:t>
      </w:r>
      <w:r w:rsidR="00C40D3D">
        <w:rPr>
          <w:sz w:val="24"/>
          <w:szCs w:val="24"/>
          <w:lang w:val="bg-BG"/>
        </w:rPr>
        <w:t>а</w:t>
      </w:r>
      <w:r w:rsidR="00784C5D">
        <w:rPr>
          <w:sz w:val="24"/>
          <w:szCs w:val="24"/>
          <w:lang w:val="bg-BG"/>
        </w:rPr>
        <w:t xml:space="preserve">сно </w:t>
      </w:r>
      <w:r w:rsidR="00881666">
        <w:rPr>
          <w:color w:val="000000"/>
          <w:kern w:val="2"/>
          <w:sz w:val="24"/>
          <w:szCs w:val="24"/>
          <w:lang w:val="en-US"/>
        </w:rPr>
        <w:t>TSI</w:t>
      </w:r>
      <w:r w:rsidR="00C40D3D">
        <w:rPr>
          <w:color w:val="000000"/>
          <w:kern w:val="2"/>
          <w:sz w:val="24"/>
          <w:szCs w:val="24"/>
          <w:lang w:val="bg-BG"/>
        </w:rPr>
        <w:t>, а за обработените черни колела</w:t>
      </w:r>
      <w:r w:rsidR="009A591C">
        <w:rPr>
          <w:color w:val="000000"/>
          <w:kern w:val="2"/>
          <w:sz w:val="24"/>
          <w:szCs w:val="24"/>
          <w:lang w:val="bg-BG"/>
        </w:rPr>
        <w:t>,</w:t>
      </w:r>
      <w:r w:rsidR="00C40D3D">
        <w:rPr>
          <w:color w:val="000000"/>
          <w:kern w:val="2"/>
          <w:sz w:val="24"/>
          <w:szCs w:val="24"/>
          <w:lang w:val="bg-BG"/>
        </w:rPr>
        <w:t xml:space="preserve"> </w:t>
      </w:r>
      <w:r w:rsidR="00C40D3D">
        <w:rPr>
          <w:sz w:val="24"/>
          <w:szCs w:val="24"/>
          <w:lang w:val="bg-BG"/>
        </w:rPr>
        <w:t xml:space="preserve">декларация </w:t>
      </w:r>
      <w:r w:rsidR="00C40D3D">
        <w:rPr>
          <w:color w:val="000000"/>
          <w:kern w:val="2"/>
          <w:sz w:val="24"/>
          <w:szCs w:val="24"/>
          <w:lang w:val="bg-BG"/>
        </w:rPr>
        <w:t xml:space="preserve">за съответствие на колелата съгласно </w:t>
      </w:r>
      <w:r w:rsidR="00C40D3D">
        <w:rPr>
          <w:color w:val="000000"/>
          <w:kern w:val="2"/>
          <w:sz w:val="24"/>
          <w:szCs w:val="24"/>
          <w:lang w:val="en-US"/>
        </w:rPr>
        <w:t>TSI</w:t>
      </w:r>
      <w:r w:rsidR="00C40D3D">
        <w:rPr>
          <w:color w:val="000000"/>
          <w:kern w:val="2"/>
          <w:sz w:val="24"/>
          <w:szCs w:val="24"/>
          <w:lang w:val="bg-BG"/>
        </w:rPr>
        <w:t xml:space="preserve"> и протоколи от изпитванията.</w:t>
      </w:r>
    </w:p>
    <w:p w:rsidR="00B31F26" w:rsidRPr="00A600AD" w:rsidRDefault="00B31F26" w:rsidP="00B31F26">
      <w:pPr>
        <w:widowControl w:val="0"/>
        <w:autoSpaceDE w:val="0"/>
        <w:autoSpaceDN w:val="0"/>
        <w:adjustRightInd w:val="0"/>
        <w:ind w:right="-2" w:firstLine="567"/>
        <w:jc w:val="both"/>
        <w:rPr>
          <w:sz w:val="24"/>
          <w:szCs w:val="24"/>
          <w:lang w:val="bg-BG"/>
        </w:rPr>
      </w:pPr>
      <w:r w:rsidRPr="00A600AD">
        <w:rPr>
          <w:sz w:val="24"/>
          <w:szCs w:val="24"/>
          <w:lang w:val="bg-BG"/>
        </w:rPr>
        <w:t xml:space="preserve">-двустранно подписан/и </w:t>
      </w:r>
      <w:r w:rsidRPr="00A600AD">
        <w:rPr>
          <w:b/>
          <w:sz w:val="24"/>
          <w:szCs w:val="24"/>
          <w:lang w:val="bg-BG"/>
        </w:rPr>
        <w:t>приемо-предавателен/и протокол/и за преокомплектовани колооси</w:t>
      </w:r>
      <w:r w:rsidRPr="00A600AD">
        <w:rPr>
          <w:sz w:val="24"/>
          <w:szCs w:val="24"/>
          <w:lang w:val="bg-BG"/>
        </w:rPr>
        <w:t>, удостоверяващ/и предаването на преокомплектованите колооси на съответното ППП за извършената работа.</w:t>
      </w:r>
    </w:p>
    <w:p w:rsidR="00B31F26" w:rsidRPr="00A600AD" w:rsidRDefault="00B31F26" w:rsidP="00B31F26">
      <w:pPr>
        <w:widowControl w:val="0"/>
        <w:autoSpaceDE w:val="0"/>
        <w:autoSpaceDN w:val="0"/>
        <w:adjustRightInd w:val="0"/>
        <w:ind w:right="-2" w:firstLine="567"/>
        <w:jc w:val="both"/>
        <w:rPr>
          <w:b/>
          <w:sz w:val="24"/>
          <w:szCs w:val="24"/>
          <w:lang w:val="bg-BG"/>
        </w:rPr>
      </w:pPr>
    </w:p>
    <w:p w:rsidR="00B31F26" w:rsidRPr="00A600AD" w:rsidRDefault="00B31F26" w:rsidP="00B31F26">
      <w:pPr>
        <w:pStyle w:val="Style3"/>
        <w:widowControl/>
        <w:spacing w:line="240" w:lineRule="auto"/>
      </w:pPr>
      <w:r w:rsidRPr="00A600AD">
        <w:rPr>
          <w:b/>
        </w:rPr>
        <w:t xml:space="preserve">10. </w:t>
      </w:r>
      <w:r w:rsidRPr="00A600AD">
        <w:t xml:space="preserve">Приемаме, в случай, че нашето предложение бъде прието и бъдем определени за изпълнител, при сключването на договора да представим документи, издадени от компетентен </w:t>
      </w:r>
      <w:r w:rsidRPr="00A600AD">
        <w:lastRenderedPageBreak/>
        <w:t>орган за удостоверяване липсата на обстоятелствата по чл.47 ал.1, т.1 от ЗОП – оригинал или нотариално заверено копие и декларация за липса на обстоятелства по чл.47, ал.5 от ЗОП - оригинал и гаранции за изпълнение на договора в полза на „</w:t>
      </w:r>
      <w:r w:rsidRPr="00A600AD">
        <w:rPr>
          <w:spacing w:val="4"/>
        </w:rPr>
        <w:t>БДЖ-Пътнически превози</w:t>
      </w:r>
      <w:r w:rsidRPr="00A600AD">
        <w:t>”</w:t>
      </w:r>
      <w:r w:rsidRPr="00A600AD">
        <w:rPr>
          <w:spacing w:val="4"/>
        </w:rPr>
        <w:t xml:space="preserve"> ЕООД</w:t>
      </w:r>
      <w:r w:rsidRPr="00A600AD">
        <w:t xml:space="preserve">, в размер на </w:t>
      </w:r>
      <w:r w:rsidRPr="00A600AD">
        <w:rPr>
          <w:b/>
        </w:rPr>
        <w:t>5%</w:t>
      </w:r>
      <w:r w:rsidRPr="00A600AD">
        <w:t xml:space="preserve"> от стойността на договора. </w:t>
      </w:r>
    </w:p>
    <w:p w:rsidR="00B31F26" w:rsidRDefault="00B31F26" w:rsidP="00B31F26">
      <w:pPr>
        <w:pStyle w:val="Style3"/>
        <w:widowControl/>
        <w:spacing w:line="240" w:lineRule="auto"/>
        <w:rPr>
          <w:lang w:val="ru-RU"/>
        </w:rPr>
      </w:pPr>
    </w:p>
    <w:p w:rsidR="00B31F26" w:rsidRDefault="00B31F26" w:rsidP="00B31F26">
      <w:pPr>
        <w:rPr>
          <w:sz w:val="24"/>
          <w:szCs w:val="24"/>
          <w:lang w:val="bg-BG"/>
        </w:rPr>
      </w:pPr>
      <w:r>
        <w:rPr>
          <w:b/>
          <w:sz w:val="24"/>
          <w:szCs w:val="24"/>
          <w:lang w:val="ru-RU"/>
        </w:rPr>
        <w:t xml:space="preserve">          11. Срокът на валидност</w:t>
      </w:r>
      <w:r>
        <w:rPr>
          <w:sz w:val="24"/>
          <w:szCs w:val="24"/>
          <w:lang w:val="ru-RU"/>
        </w:rPr>
        <w:t xml:space="preserve"> </w:t>
      </w:r>
      <w:r>
        <w:rPr>
          <w:b/>
          <w:sz w:val="24"/>
          <w:szCs w:val="24"/>
          <w:lang w:val="ru-RU"/>
        </w:rPr>
        <w:t>на нашето предложение</w:t>
      </w:r>
      <w:r>
        <w:rPr>
          <w:sz w:val="24"/>
          <w:szCs w:val="24"/>
          <w:lang w:val="ru-RU"/>
        </w:rPr>
        <w:t xml:space="preserve"> е .......... дни /не по-кратък от </w:t>
      </w:r>
      <w:r>
        <w:rPr>
          <w:sz w:val="24"/>
          <w:szCs w:val="24"/>
          <w:lang w:val="en-US"/>
        </w:rPr>
        <w:t>90</w:t>
      </w:r>
      <w:r>
        <w:rPr>
          <w:sz w:val="24"/>
          <w:szCs w:val="24"/>
          <w:lang w:val="bg-BG"/>
        </w:rPr>
        <w:t xml:space="preserve"> </w:t>
      </w:r>
      <w:r>
        <w:rPr>
          <w:sz w:val="24"/>
          <w:szCs w:val="24"/>
          <w:lang w:val="en-US"/>
        </w:rPr>
        <w:t>(</w:t>
      </w:r>
      <w:r>
        <w:rPr>
          <w:sz w:val="24"/>
          <w:szCs w:val="24"/>
          <w:lang w:val="bg-BG"/>
        </w:rPr>
        <w:t>деветдесет</w:t>
      </w:r>
      <w:r>
        <w:rPr>
          <w:sz w:val="24"/>
          <w:szCs w:val="24"/>
          <w:lang w:val="ru-RU"/>
        </w:rPr>
        <w:t>) дни след датата, определена за краен срок за приемане на офертите за участие.</w:t>
      </w:r>
    </w:p>
    <w:p w:rsidR="00B31F26" w:rsidRDefault="00B31F26" w:rsidP="00B31F26">
      <w:pPr>
        <w:pStyle w:val="ListParagraph"/>
        <w:ind w:left="0"/>
        <w:jc w:val="both"/>
        <w:rPr>
          <w:b/>
          <w:color w:val="000000"/>
          <w:kern w:val="2"/>
          <w:sz w:val="24"/>
          <w:szCs w:val="24"/>
          <w:lang w:val="bg-BG"/>
        </w:rPr>
      </w:pPr>
    </w:p>
    <w:p w:rsidR="00B31F26" w:rsidRDefault="00B31F26" w:rsidP="00B31F26">
      <w:pPr>
        <w:pStyle w:val="ListParagraph"/>
        <w:ind w:left="0"/>
        <w:jc w:val="both"/>
        <w:rPr>
          <w:b/>
          <w:color w:val="000000"/>
          <w:kern w:val="2"/>
          <w:sz w:val="24"/>
          <w:szCs w:val="24"/>
          <w:lang w:val="bg-BG"/>
        </w:rPr>
      </w:pPr>
    </w:p>
    <w:p w:rsidR="00B31F26" w:rsidRDefault="00B31F26" w:rsidP="00B31F26">
      <w:pPr>
        <w:pStyle w:val="Style3"/>
        <w:widowControl/>
        <w:spacing w:line="240" w:lineRule="auto"/>
        <w:ind w:firstLine="598"/>
        <w:rPr>
          <w:b/>
          <w:u w:val="single"/>
          <w:lang w:val="ru-RU"/>
        </w:rPr>
      </w:pPr>
      <w:r>
        <w:rPr>
          <w:b/>
          <w:u w:val="single"/>
          <w:lang w:val="ru-RU"/>
        </w:rPr>
        <w:t>Прилагаме:</w:t>
      </w:r>
    </w:p>
    <w:p w:rsidR="00B31F26" w:rsidRDefault="00B31F26" w:rsidP="00B31F26">
      <w:pPr>
        <w:pStyle w:val="Style3"/>
        <w:widowControl/>
        <w:spacing w:line="240" w:lineRule="auto"/>
        <w:ind w:firstLine="598"/>
        <w:rPr>
          <w:b/>
          <w:u w:val="single"/>
          <w:lang w:val="en-US"/>
        </w:rPr>
      </w:pPr>
    </w:p>
    <w:p w:rsidR="00B31F26" w:rsidRDefault="00B31F26" w:rsidP="00B31F26">
      <w:pPr>
        <w:pStyle w:val="Style3"/>
        <w:widowControl/>
        <w:spacing w:line="240" w:lineRule="auto"/>
        <w:ind w:firstLine="598"/>
        <w:rPr>
          <w:b/>
          <w:u w:val="single"/>
          <w:lang w:val="en-US"/>
        </w:rPr>
      </w:pPr>
    </w:p>
    <w:p w:rsidR="00B31F26" w:rsidRDefault="00B31F26" w:rsidP="00B31F26">
      <w:pPr>
        <w:pStyle w:val="ListParagraph"/>
        <w:ind w:left="0"/>
        <w:jc w:val="both"/>
        <w:rPr>
          <w:color w:val="000000"/>
          <w:kern w:val="2"/>
          <w:sz w:val="24"/>
          <w:szCs w:val="24"/>
          <w:lang w:val="bg-BG"/>
        </w:rPr>
      </w:pPr>
      <w:r>
        <w:rPr>
          <w:b/>
          <w:sz w:val="24"/>
          <w:szCs w:val="24"/>
          <w:lang w:val="bg-BG"/>
        </w:rPr>
        <w:t xml:space="preserve">           1.</w:t>
      </w:r>
      <w:r>
        <w:rPr>
          <w:sz w:val="24"/>
          <w:szCs w:val="24"/>
          <w:lang w:val="bg-BG"/>
        </w:rPr>
        <w:t>.</w:t>
      </w:r>
      <w:r>
        <w:rPr>
          <w:color w:val="000000"/>
          <w:kern w:val="2"/>
          <w:sz w:val="24"/>
          <w:szCs w:val="24"/>
          <w:lang w:val="bg-BG"/>
        </w:rPr>
        <w:t xml:space="preserve"> </w:t>
      </w:r>
      <w:r w:rsidR="00281036">
        <w:rPr>
          <w:color w:val="000000"/>
          <w:kern w:val="2"/>
          <w:sz w:val="24"/>
          <w:szCs w:val="24"/>
          <w:lang w:val="bg-BG"/>
        </w:rPr>
        <w:t xml:space="preserve">Прилагаме  документ  удостоверяващ </w:t>
      </w:r>
      <w:r>
        <w:rPr>
          <w:color w:val="000000"/>
          <w:kern w:val="2"/>
          <w:sz w:val="24"/>
          <w:szCs w:val="24"/>
          <w:lang w:val="bg-BG"/>
        </w:rPr>
        <w:t xml:space="preserve">сертификацията ни  по </w:t>
      </w:r>
      <w:r>
        <w:rPr>
          <w:color w:val="000000"/>
          <w:kern w:val="2"/>
          <w:sz w:val="24"/>
          <w:szCs w:val="24"/>
          <w:lang w:val="en-US"/>
        </w:rPr>
        <w:t xml:space="preserve">VPI </w:t>
      </w:r>
      <w:r>
        <w:rPr>
          <w:color w:val="000000"/>
          <w:kern w:val="2"/>
          <w:sz w:val="24"/>
          <w:szCs w:val="24"/>
          <w:lang w:val="bg-BG"/>
        </w:rPr>
        <w:t>за ремонт на колооси с подмяна на елементи</w:t>
      </w:r>
      <w:r>
        <w:rPr>
          <w:color w:val="000000"/>
          <w:kern w:val="2"/>
          <w:sz w:val="24"/>
          <w:szCs w:val="24"/>
          <w:lang w:val="en-US"/>
        </w:rPr>
        <w:t xml:space="preserve"> (</w:t>
      </w:r>
      <w:r>
        <w:rPr>
          <w:color w:val="000000"/>
          <w:kern w:val="2"/>
          <w:sz w:val="24"/>
          <w:szCs w:val="24"/>
          <w:lang w:val="bg-BG"/>
        </w:rPr>
        <w:t>копие</w:t>
      </w:r>
      <w:r>
        <w:rPr>
          <w:color w:val="000000"/>
          <w:kern w:val="2"/>
          <w:sz w:val="24"/>
          <w:szCs w:val="24"/>
          <w:lang w:val="en-US"/>
        </w:rPr>
        <w:t>);</w:t>
      </w:r>
    </w:p>
    <w:p w:rsidR="00E512BA" w:rsidRPr="00E512BA" w:rsidRDefault="00E512BA" w:rsidP="00B31F26">
      <w:pPr>
        <w:pStyle w:val="ListParagraph"/>
        <w:ind w:left="0"/>
        <w:jc w:val="both"/>
        <w:rPr>
          <w:color w:val="000000"/>
          <w:kern w:val="2"/>
          <w:sz w:val="24"/>
          <w:szCs w:val="24"/>
          <w:lang w:val="bg-BG"/>
        </w:rPr>
      </w:pPr>
    </w:p>
    <w:p w:rsidR="00FF34C7" w:rsidRDefault="00B31F26" w:rsidP="00B31F26">
      <w:pPr>
        <w:pStyle w:val="ListParagraph"/>
        <w:ind w:left="0"/>
        <w:jc w:val="both"/>
        <w:rPr>
          <w:color w:val="000000"/>
          <w:kern w:val="2"/>
          <w:sz w:val="24"/>
          <w:szCs w:val="24"/>
          <w:lang w:val="en-US"/>
        </w:rPr>
      </w:pPr>
      <w:r>
        <w:rPr>
          <w:b/>
          <w:color w:val="000000"/>
          <w:kern w:val="2"/>
          <w:sz w:val="24"/>
          <w:szCs w:val="24"/>
          <w:lang w:val="en-US"/>
        </w:rPr>
        <w:t xml:space="preserve">           2</w:t>
      </w:r>
      <w:r>
        <w:rPr>
          <w:b/>
          <w:color w:val="000000"/>
          <w:kern w:val="2"/>
          <w:sz w:val="24"/>
          <w:szCs w:val="24"/>
          <w:lang w:val="bg-BG"/>
        </w:rPr>
        <w:t>.</w:t>
      </w:r>
      <w:r>
        <w:rPr>
          <w:color w:val="000000"/>
          <w:kern w:val="2"/>
          <w:sz w:val="24"/>
          <w:szCs w:val="24"/>
          <w:lang w:val="bg-BG"/>
        </w:rPr>
        <w:t xml:space="preserve"> </w:t>
      </w:r>
      <w:r w:rsidRPr="00E512BA">
        <w:rPr>
          <w:color w:val="000000"/>
          <w:kern w:val="2"/>
          <w:sz w:val="24"/>
          <w:szCs w:val="24"/>
          <w:lang w:val="bg-BG"/>
        </w:rPr>
        <w:t>Прилагаме</w:t>
      </w:r>
      <w:r w:rsidR="00E512BA">
        <w:rPr>
          <w:color w:val="000000"/>
          <w:kern w:val="2"/>
          <w:sz w:val="24"/>
          <w:szCs w:val="24"/>
          <w:lang w:val="bg-BG"/>
        </w:rPr>
        <w:t xml:space="preserve"> с</w:t>
      </w:r>
      <w:r w:rsidR="00E512BA" w:rsidRPr="00E512BA">
        <w:rPr>
          <w:color w:val="000000"/>
          <w:kern w:val="2"/>
          <w:sz w:val="24"/>
          <w:szCs w:val="24"/>
          <w:lang w:val="bg-BG"/>
        </w:rPr>
        <w:t>ертификат</w:t>
      </w:r>
      <w:r w:rsidR="009B52B2">
        <w:rPr>
          <w:color w:val="000000"/>
          <w:kern w:val="2"/>
          <w:sz w:val="24"/>
          <w:szCs w:val="24"/>
          <w:lang w:val="bg-BG"/>
        </w:rPr>
        <w:t>,</w:t>
      </w:r>
      <w:r w:rsidR="00A05BFE">
        <w:rPr>
          <w:color w:val="000000"/>
          <w:kern w:val="2"/>
          <w:sz w:val="24"/>
          <w:szCs w:val="24"/>
          <w:lang w:val="en-US"/>
        </w:rPr>
        <w:t xml:space="preserve"> </w:t>
      </w:r>
      <w:r w:rsidR="009B52B2">
        <w:rPr>
          <w:color w:val="000000"/>
          <w:kern w:val="2"/>
          <w:sz w:val="24"/>
          <w:szCs w:val="24"/>
          <w:lang w:val="bg-BG"/>
        </w:rPr>
        <w:t xml:space="preserve"> удостоверяв</w:t>
      </w:r>
      <w:r w:rsidR="00E760DD">
        <w:rPr>
          <w:color w:val="000000"/>
          <w:kern w:val="2"/>
          <w:sz w:val="24"/>
          <w:szCs w:val="24"/>
          <w:lang w:val="bg-BG"/>
        </w:rPr>
        <w:t>а</w:t>
      </w:r>
      <w:r w:rsidR="009B52B2">
        <w:rPr>
          <w:color w:val="000000"/>
          <w:kern w:val="2"/>
          <w:sz w:val="24"/>
          <w:szCs w:val="24"/>
          <w:lang w:val="bg-BG"/>
        </w:rPr>
        <w:t xml:space="preserve">щ, </w:t>
      </w:r>
      <w:r w:rsidR="00E760DD">
        <w:rPr>
          <w:color w:val="000000"/>
          <w:kern w:val="2"/>
          <w:sz w:val="24"/>
          <w:szCs w:val="24"/>
          <w:lang w:val="bg-BG"/>
        </w:rPr>
        <w:t xml:space="preserve">квалификацията ни </w:t>
      </w:r>
      <w:r w:rsidR="00E512BA" w:rsidRPr="00E512BA">
        <w:rPr>
          <w:color w:val="000000"/>
          <w:kern w:val="2"/>
          <w:sz w:val="24"/>
          <w:szCs w:val="24"/>
          <w:lang w:val="bg-BG"/>
        </w:rPr>
        <w:t xml:space="preserve"> за </w:t>
      </w:r>
      <w:r w:rsidR="008D4E7C">
        <w:rPr>
          <w:color w:val="000000"/>
          <w:kern w:val="2"/>
          <w:sz w:val="24"/>
          <w:szCs w:val="24"/>
          <w:lang w:val="bg-BG"/>
        </w:rPr>
        <w:t xml:space="preserve"> производство </w:t>
      </w:r>
      <w:r w:rsidR="00E512BA" w:rsidRPr="00E512BA">
        <w:rPr>
          <w:color w:val="000000"/>
          <w:kern w:val="2"/>
          <w:sz w:val="24"/>
          <w:szCs w:val="24"/>
          <w:lang w:val="bg-BG"/>
        </w:rPr>
        <w:t>на</w:t>
      </w:r>
      <w:r w:rsidR="008D4E7C">
        <w:rPr>
          <w:color w:val="000000"/>
          <w:kern w:val="2"/>
          <w:sz w:val="24"/>
          <w:szCs w:val="24"/>
          <w:lang w:val="bg-BG"/>
        </w:rPr>
        <w:t xml:space="preserve"> вагонни</w:t>
      </w:r>
      <w:r w:rsidR="00E512BA" w:rsidRPr="00E512BA">
        <w:rPr>
          <w:color w:val="000000"/>
          <w:kern w:val="2"/>
          <w:sz w:val="24"/>
          <w:szCs w:val="24"/>
          <w:lang w:val="bg-BG"/>
        </w:rPr>
        <w:t xml:space="preserve"> колела "симетричен" тип  Ø920  с</w:t>
      </w:r>
      <w:r w:rsidR="008D4E7C">
        <w:rPr>
          <w:color w:val="000000"/>
          <w:kern w:val="2"/>
          <w:sz w:val="24"/>
          <w:szCs w:val="24"/>
          <w:lang w:val="bg-BG"/>
        </w:rPr>
        <w:t xml:space="preserve">ъгласно </w:t>
      </w:r>
      <w:r w:rsidR="00E512BA" w:rsidRPr="00E512BA">
        <w:rPr>
          <w:color w:val="000000"/>
          <w:kern w:val="2"/>
          <w:sz w:val="24"/>
          <w:szCs w:val="24"/>
          <w:lang w:val="bg-BG"/>
        </w:rPr>
        <w:t>изискванията на TSI, издаден  от нотифициран орган</w:t>
      </w:r>
      <w:r w:rsidR="00FF34C7">
        <w:rPr>
          <w:color w:val="000000"/>
          <w:kern w:val="2"/>
          <w:sz w:val="24"/>
          <w:szCs w:val="24"/>
          <w:lang w:val="en-US"/>
        </w:rPr>
        <w:t>;</w:t>
      </w:r>
    </w:p>
    <w:p w:rsidR="00E512BA" w:rsidRDefault="00E512BA" w:rsidP="00B31F26">
      <w:pPr>
        <w:pStyle w:val="ListParagraph"/>
        <w:ind w:left="0"/>
        <w:jc w:val="both"/>
        <w:rPr>
          <w:color w:val="000000"/>
          <w:kern w:val="2"/>
          <w:sz w:val="24"/>
          <w:szCs w:val="24"/>
          <w:lang w:val="bg-BG"/>
        </w:rPr>
      </w:pPr>
      <w:r w:rsidRPr="00E512BA">
        <w:rPr>
          <w:color w:val="000000"/>
          <w:kern w:val="2"/>
          <w:sz w:val="24"/>
          <w:szCs w:val="24"/>
          <w:lang w:val="bg-BG"/>
        </w:rPr>
        <w:t xml:space="preserve"> </w:t>
      </w:r>
    </w:p>
    <w:p w:rsidR="00B31F26" w:rsidRDefault="00B31F26" w:rsidP="00B31F26">
      <w:pPr>
        <w:pStyle w:val="ListParagraph"/>
        <w:ind w:left="0"/>
        <w:jc w:val="both"/>
        <w:rPr>
          <w:color w:val="000000"/>
          <w:kern w:val="2"/>
          <w:sz w:val="24"/>
          <w:szCs w:val="24"/>
          <w:lang w:val="bg-BG"/>
        </w:rPr>
      </w:pPr>
      <w:r>
        <w:rPr>
          <w:b/>
          <w:sz w:val="24"/>
          <w:szCs w:val="24"/>
          <w:lang w:val="en-US"/>
        </w:rPr>
        <w:t xml:space="preserve">           3</w:t>
      </w:r>
      <w:r>
        <w:rPr>
          <w:b/>
          <w:sz w:val="24"/>
          <w:szCs w:val="24"/>
        </w:rPr>
        <w:t>.</w:t>
      </w:r>
      <w:r>
        <w:rPr>
          <w:sz w:val="24"/>
          <w:szCs w:val="24"/>
        </w:rPr>
        <w:t xml:space="preserve"> </w:t>
      </w:r>
      <w:r>
        <w:rPr>
          <w:color w:val="000000"/>
          <w:kern w:val="2"/>
          <w:sz w:val="24"/>
          <w:szCs w:val="24"/>
          <w:lang w:val="bg-BG"/>
        </w:rPr>
        <w:t xml:space="preserve">Прилагаме образец на сертификат по т.3.1/3.2, съгласно </w:t>
      </w:r>
      <w:r>
        <w:rPr>
          <w:color w:val="000000"/>
          <w:kern w:val="2"/>
          <w:sz w:val="24"/>
          <w:szCs w:val="24"/>
          <w:lang w:val="en-US"/>
        </w:rPr>
        <w:t xml:space="preserve">EN </w:t>
      </w:r>
      <w:r>
        <w:rPr>
          <w:color w:val="000000"/>
          <w:kern w:val="2"/>
          <w:sz w:val="24"/>
          <w:szCs w:val="24"/>
          <w:lang w:val="bg-BG"/>
        </w:rPr>
        <w:t>10204</w:t>
      </w:r>
      <w:r w:rsidR="00CC23CC">
        <w:rPr>
          <w:color w:val="000000"/>
          <w:kern w:val="2"/>
          <w:sz w:val="24"/>
          <w:szCs w:val="24"/>
          <w:lang w:val="en-US"/>
        </w:rPr>
        <w:t>;</w:t>
      </w:r>
      <w:r>
        <w:rPr>
          <w:color w:val="000000"/>
          <w:kern w:val="2"/>
          <w:sz w:val="24"/>
          <w:szCs w:val="24"/>
          <w:lang w:val="bg-BG"/>
        </w:rPr>
        <w:t xml:space="preserve"> </w:t>
      </w:r>
    </w:p>
    <w:p w:rsidR="00B31F26" w:rsidRPr="001614F1" w:rsidRDefault="00B31F26" w:rsidP="00B31F26">
      <w:pPr>
        <w:jc w:val="both"/>
        <w:rPr>
          <w:b/>
          <w:sz w:val="24"/>
          <w:szCs w:val="24"/>
          <w:lang w:val="bg-BG"/>
        </w:rPr>
      </w:pPr>
    </w:p>
    <w:p w:rsidR="00B31F26" w:rsidRDefault="002B0200" w:rsidP="00B31F26">
      <w:pPr>
        <w:jc w:val="both"/>
        <w:rPr>
          <w:rStyle w:val="alb"/>
          <w:color w:val="000000"/>
          <w:lang w:val="bg-BG"/>
        </w:rPr>
      </w:pPr>
      <w:r>
        <w:rPr>
          <w:b/>
          <w:sz w:val="24"/>
          <w:szCs w:val="24"/>
          <w:lang w:val="bg-BG"/>
        </w:rPr>
        <w:t xml:space="preserve">           4</w:t>
      </w:r>
      <w:r>
        <w:rPr>
          <w:sz w:val="24"/>
          <w:szCs w:val="24"/>
          <w:lang w:val="bg-BG"/>
        </w:rPr>
        <w:t>.</w:t>
      </w:r>
      <w:r w:rsidR="00B31F26">
        <w:rPr>
          <w:sz w:val="24"/>
          <w:szCs w:val="24"/>
          <w:lang w:val="bg-BG"/>
        </w:rPr>
        <w:t>Прилагаме подписана и подпечатана</w:t>
      </w:r>
      <w:r w:rsidR="00E30888">
        <w:rPr>
          <w:sz w:val="24"/>
          <w:szCs w:val="24"/>
          <w:lang w:val="bg-BG"/>
        </w:rPr>
        <w:t xml:space="preserve"> </w:t>
      </w:r>
      <w:r w:rsidR="00B31F26">
        <w:rPr>
          <w:rStyle w:val="alb"/>
          <w:b/>
          <w:color w:val="000000"/>
          <w:sz w:val="24"/>
          <w:szCs w:val="24"/>
        </w:rPr>
        <w:t>„Технология</w:t>
      </w:r>
      <w:r w:rsidR="00B31F26">
        <w:rPr>
          <w:rStyle w:val="alb"/>
          <w:b/>
          <w:color w:val="000000"/>
          <w:sz w:val="24"/>
          <w:szCs w:val="24"/>
          <w:lang w:val="bg-BG"/>
        </w:rPr>
        <w:t>/Технически условия</w:t>
      </w:r>
      <w:r w:rsidR="00B31F26">
        <w:rPr>
          <w:rStyle w:val="alb"/>
          <w:b/>
          <w:color w:val="000000"/>
          <w:sz w:val="24"/>
          <w:szCs w:val="24"/>
        </w:rPr>
        <w:t xml:space="preserve"> за преокомплектоване на колооси”</w:t>
      </w:r>
      <w:r w:rsidR="00B31F26">
        <w:rPr>
          <w:rStyle w:val="alb"/>
          <w:b/>
          <w:color w:val="000000"/>
          <w:sz w:val="24"/>
          <w:szCs w:val="24"/>
          <w:lang w:val="bg-BG"/>
        </w:rPr>
        <w:t>, отговаряща като минимум на изискванията на ОТУ 4 12/</w:t>
      </w:r>
      <w:r w:rsidR="00B31F26">
        <w:rPr>
          <w:rStyle w:val="alb"/>
          <w:b/>
          <w:color w:val="000000"/>
          <w:sz w:val="24"/>
          <w:szCs w:val="24"/>
          <w:lang w:val="en-US"/>
        </w:rPr>
        <w:t>IV</w:t>
      </w:r>
      <w:r w:rsidR="00B31F26">
        <w:rPr>
          <w:rStyle w:val="alb"/>
          <w:b/>
          <w:color w:val="000000"/>
          <w:sz w:val="24"/>
          <w:szCs w:val="24"/>
          <w:lang w:val="bg-BG"/>
        </w:rPr>
        <w:t>, комплектована с чертежи</w:t>
      </w:r>
      <w:r w:rsidR="008401A8">
        <w:rPr>
          <w:rStyle w:val="alb"/>
          <w:b/>
          <w:color w:val="000000"/>
          <w:sz w:val="24"/>
          <w:szCs w:val="24"/>
          <w:lang w:val="bg-BG"/>
        </w:rPr>
        <w:t xml:space="preserve"> и </w:t>
      </w:r>
      <w:r w:rsidR="00B31F26">
        <w:rPr>
          <w:rStyle w:val="alb"/>
          <w:b/>
          <w:color w:val="000000"/>
          <w:sz w:val="24"/>
          <w:szCs w:val="24"/>
          <w:lang w:val="bg-BG"/>
        </w:rPr>
        <w:t xml:space="preserve">образци на протоколи и съответните инструкции за безразрушителен контрол </w:t>
      </w:r>
      <w:r w:rsidR="00B31F26">
        <w:rPr>
          <w:rStyle w:val="alb"/>
          <w:b/>
          <w:color w:val="000000"/>
          <w:sz w:val="24"/>
          <w:szCs w:val="24"/>
          <w:lang w:val="en-US"/>
        </w:rPr>
        <w:t>(NDT)</w:t>
      </w:r>
      <w:r w:rsidR="00B31F26">
        <w:rPr>
          <w:rStyle w:val="alb"/>
          <w:b/>
          <w:color w:val="000000"/>
          <w:sz w:val="24"/>
          <w:szCs w:val="24"/>
          <w:lang w:val="bg-BG"/>
        </w:rPr>
        <w:t>.</w:t>
      </w:r>
    </w:p>
    <w:p w:rsidR="00B31F26" w:rsidRDefault="00B31F26" w:rsidP="00B31F26">
      <w:pPr>
        <w:ind w:left="567"/>
        <w:jc w:val="both"/>
        <w:rPr>
          <w:bCs/>
          <w:lang w:eastAsia="bg-BG"/>
        </w:rPr>
      </w:pPr>
    </w:p>
    <w:p w:rsidR="00B31F26" w:rsidRDefault="002B0200" w:rsidP="00B31F26">
      <w:pPr>
        <w:pStyle w:val="Style3"/>
        <w:widowControl/>
        <w:spacing w:line="240" w:lineRule="auto"/>
        <w:ind w:firstLine="598"/>
        <w:rPr>
          <w:b/>
        </w:rPr>
      </w:pPr>
      <w:r>
        <w:rPr>
          <w:b/>
        </w:rPr>
        <w:t>5</w:t>
      </w:r>
      <w:r w:rsidR="00B31F26">
        <w:rPr>
          <w:b/>
          <w:lang w:val="ru-RU"/>
        </w:rPr>
        <w:t>.</w:t>
      </w:r>
      <w:r w:rsidR="00B31F26">
        <w:t xml:space="preserve"> Прилагаме подписана и подпечатана </w:t>
      </w:r>
      <w:r w:rsidR="00E30888">
        <w:t xml:space="preserve">фирмена </w:t>
      </w:r>
      <w:r w:rsidR="00B31F26">
        <w:t>„</w:t>
      </w:r>
      <w:r w:rsidR="00B31F26">
        <w:rPr>
          <w:rStyle w:val="alb"/>
          <w:b/>
          <w:color w:val="000000"/>
        </w:rPr>
        <w:t>Технология</w:t>
      </w:r>
      <w:r w:rsidR="00B31F26">
        <w:rPr>
          <w:b/>
        </w:rPr>
        <w:t xml:space="preserve"> /Технически условия за производство на колела за вагони”</w:t>
      </w:r>
      <w:r w:rsidR="00B31F26">
        <w:t xml:space="preserve"> отговаряща на изискванията  </w:t>
      </w:r>
      <w:r w:rsidR="00B31F26">
        <w:rPr>
          <w:rStyle w:val="alb"/>
          <w:b/>
          <w:color w:val="000000"/>
        </w:rPr>
        <w:t>на ОТУ 2 11/</w:t>
      </w:r>
      <w:r w:rsidR="00B31F26">
        <w:rPr>
          <w:rStyle w:val="alb"/>
          <w:b/>
          <w:color w:val="000000"/>
          <w:lang w:val="en-US"/>
        </w:rPr>
        <w:t>IV</w:t>
      </w:r>
      <w:r w:rsidR="00D34BE7">
        <w:rPr>
          <w:rStyle w:val="alb"/>
          <w:b/>
          <w:color w:val="000000"/>
        </w:rPr>
        <w:t>, комплектована с чертежи</w:t>
      </w:r>
      <w:r w:rsidR="00983354">
        <w:rPr>
          <w:rStyle w:val="alb"/>
          <w:b/>
          <w:color w:val="000000"/>
        </w:rPr>
        <w:t>.</w:t>
      </w:r>
    </w:p>
    <w:p w:rsidR="00B31F26" w:rsidRDefault="00B31F26" w:rsidP="00B31F26">
      <w:pPr>
        <w:jc w:val="both"/>
        <w:rPr>
          <w:sz w:val="24"/>
          <w:szCs w:val="24"/>
          <w:lang w:val="ru-RU"/>
        </w:rPr>
      </w:pPr>
    </w:p>
    <w:p w:rsidR="00B31F26" w:rsidRDefault="00B31F26" w:rsidP="00B31F26">
      <w:pPr>
        <w:jc w:val="both"/>
        <w:rPr>
          <w:sz w:val="24"/>
          <w:szCs w:val="24"/>
          <w:lang w:val="ru-RU"/>
        </w:rPr>
      </w:pPr>
    </w:p>
    <w:p w:rsidR="00B31F26" w:rsidRDefault="00B31F26" w:rsidP="00B31F26">
      <w:pPr>
        <w:tabs>
          <w:tab w:val="left" w:pos="9720"/>
        </w:tabs>
        <w:ind w:firstLine="540"/>
        <w:jc w:val="both"/>
        <w:rPr>
          <w:i/>
          <w:sz w:val="24"/>
          <w:szCs w:val="24"/>
          <w:lang w:val="ru-RU"/>
        </w:rPr>
      </w:pPr>
      <w:r>
        <w:rPr>
          <w:b/>
          <w:i/>
          <w:sz w:val="24"/>
          <w:szCs w:val="24"/>
          <w:lang w:val="bg-BG"/>
        </w:rPr>
        <w:t>Забележка</w:t>
      </w:r>
      <w:r>
        <w:rPr>
          <w:sz w:val="24"/>
          <w:szCs w:val="24"/>
          <w:lang w:val="bg-BG"/>
        </w:rPr>
        <w:t xml:space="preserve">: </w:t>
      </w:r>
      <w:r>
        <w:rPr>
          <w:i/>
          <w:sz w:val="24"/>
          <w:szCs w:val="24"/>
          <w:lang w:val="ru-RU"/>
        </w:rPr>
        <w:t>*</w:t>
      </w:r>
      <w:r>
        <w:rPr>
          <w:i/>
          <w:sz w:val="24"/>
          <w:szCs w:val="24"/>
          <w:lang w:val="bg-BG"/>
        </w:rPr>
        <w:t xml:space="preserve">Всяка доставка подлежи но документален преглед на сертификатите и протоколите от изпитанията и издаване на „допуск до експлоатация” от Възложителя. </w:t>
      </w:r>
    </w:p>
    <w:p w:rsidR="00B31F26" w:rsidRDefault="00B31F26" w:rsidP="00B31F26">
      <w:pPr>
        <w:jc w:val="both"/>
        <w:rPr>
          <w:sz w:val="24"/>
          <w:szCs w:val="24"/>
          <w:lang w:val="ru-RU"/>
        </w:rPr>
      </w:pPr>
    </w:p>
    <w:p w:rsidR="00B31F26" w:rsidRDefault="00B31F26" w:rsidP="00B31F26">
      <w:pPr>
        <w:jc w:val="both"/>
        <w:rPr>
          <w:sz w:val="24"/>
          <w:szCs w:val="24"/>
          <w:lang w:val="ru-RU"/>
        </w:rPr>
      </w:pPr>
    </w:p>
    <w:p w:rsidR="00B31F26" w:rsidRDefault="00B31F26" w:rsidP="00B31F26">
      <w:pPr>
        <w:jc w:val="both"/>
        <w:rPr>
          <w:sz w:val="24"/>
          <w:szCs w:val="24"/>
          <w:lang w:val="ru-RU"/>
        </w:rPr>
      </w:pPr>
    </w:p>
    <w:p w:rsidR="00B31F26" w:rsidRDefault="00B31F26" w:rsidP="00B31F26">
      <w:pPr>
        <w:jc w:val="both"/>
        <w:rPr>
          <w:sz w:val="24"/>
          <w:szCs w:val="24"/>
          <w:lang w:val="ru-RU"/>
        </w:rPr>
      </w:pPr>
    </w:p>
    <w:p w:rsidR="00B31F26" w:rsidRDefault="00B31F26" w:rsidP="00B31F26">
      <w:pPr>
        <w:jc w:val="both"/>
        <w:rPr>
          <w:sz w:val="24"/>
          <w:szCs w:val="24"/>
          <w:lang w:val="ru-RU"/>
        </w:rPr>
      </w:pPr>
    </w:p>
    <w:p w:rsidR="00B31F26" w:rsidRDefault="00B31F26" w:rsidP="00B31F26">
      <w:pPr>
        <w:jc w:val="both"/>
        <w:rPr>
          <w:sz w:val="24"/>
          <w:szCs w:val="24"/>
          <w:lang w:val="ru-RU"/>
        </w:rPr>
      </w:pPr>
    </w:p>
    <w:p w:rsidR="00B31F26" w:rsidRDefault="00B31F26" w:rsidP="00B31F26">
      <w:pPr>
        <w:rPr>
          <w:color w:val="000000"/>
          <w:sz w:val="24"/>
          <w:szCs w:val="24"/>
          <w:lang w:val="ru-RU"/>
        </w:rPr>
      </w:pPr>
      <w:r>
        <w:rPr>
          <w:color w:val="000000"/>
          <w:spacing w:val="2"/>
          <w:sz w:val="24"/>
          <w:szCs w:val="24"/>
          <w:lang w:val="bg-BG"/>
        </w:rPr>
        <w:t>Дата ....... / ........ / 201</w:t>
      </w:r>
      <w:r>
        <w:rPr>
          <w:color w:val="000000"/>
          <w:spacing w:val="2"/>
          <w:sz w:val="24"/>
          <w:szCs w:val="24"/>
        </w:rPr>
        <w:t>5</w:t>
      </w:r>
      <w:r>
        <w:rPr>
          <w:color w:val="000000"/>
          <w:spacing w:val="2"/>
          <w:sz w:val="24"/>
          <w:szCs w:val="24"/>
          <w:lang w:val="bg-BG"/>
        </w:rPr>
        <w:t xml:space="preserve"> г.</w:t>
      </w:r>
      <w:r>
        <w:rPr>
          <w:color w:val="000000"/>
          <w:spacing w:val="2"/>
          <w:sz w:val="24"/>
          <w:szCs w:val="24"/>
          <w:lang w:val="bg-BG"/>
        </w:rPr>
        <w:tab/>
      </w:r>
      <w:r>
        <w:rPr>
          <w:color w:val="000000"/>
          <w:spacing w:val="2"/>
          <w:sz w:val="24"/>
          <w:szCs w:val="24"/>
          <w:lang w:val="bg-BG"/>
        </w:rPr>
        <w:tab/>
        <w:t xml:space="preserve">              Подпис: ................................</w:t>
      </w:r>
      <w:r>
        <w:rPr>
          <w:color w:val="000000"/>
          <w:sz w:val="24"/>
          <w:szCs w:val="24"/>
          <w:lang w:val="ru-RU"/>
        </w:rPr>
        <w:t xml:space="preserve"> </w:t>
      </w:r>
    </w:p>
    <w:p w:rsidR="00B31F26" w:rsidRDefault="00B31F26" w:rsidP="00B31F26">
      <w:pPr>
        <w:rPr>
          <w:color w:val="000000"/>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Pr>
          <w:color w:val="000000"/>
          <w:sz w:val="24"/>
          <w:szCs w:val="24"/>
          <w:lang w:val="bg-BG"/>
        </w:rPr>
        <w:t>П</w:t>
      </w:r>
      <w:r>
        <w:rPr>
          <w:color w:val="000000"/>
          <w:sz w:val="24"/>
          <w:szCs w:val="24"/>
          <w:lang w:val="ru-RU"/>
        </w:rPr>
        <w:t>ечат</w:t>
      </w:r>
    </w:p>
    <w:p w:rsidR="00B31F26" w:rsidRDefault="00B31F26" w:rsidP="00B31F26">
      <w:pPr>
        <w:ind w:firstLine="4320"/>
        <w:rPr>
          <w:i/>
          <w:sz w:val="24"/>
          <w:szCs w:val="24"/>
          <w:lang w:val="ru-RU"/>
        </w:rPr>
      </w:pPr>
      <w:r>
        <w:rPr>
          <w:i/>
          <w:sz w:val="24"/>
          <w:szCs w:val="24"/>
          <w:lang w:val="ru-RU"/>
        </w:rPr>
        <w:t xml:space="preserve">   (име и фамилия)</w:t>
      </w:r>
    </w:p>
    <w:p w:rsidR="00B31F26" w:rsidRDefault="00B31F26" w:rsidP="00B31F26">
      <w:pPr>
        <w:ind w:firstLine="4320"/>
        <w:rPr>
          <w:i/>
          <w:sz w:val="24"/>
          <w:szCs w:val="24"/>
          <w:lang w:val="ru-RU"/>
        </w:rPr>
      </w:pPr>
      <w:r>
        <w:rPr>
          <w:i/>
          <w:sz w:val="24"/>
          <w:szCs w:val="24"/>
          <w:lang w:val="ru-RU"/>
        </w:rPr>
        <w:t xml:space="preserve">  (качество на представляващия участника)</w:t>
      </w:r>
    </w:p>
    <w:p w:rsidR="00B31F26" w:rsidRDefault="00B31F26" w:rsidP="00B31F26">
      <w:pPr>
        <w:shd w:val="clear" w:color="auto" w:fill="FFFFFF"/>
        <w:ind w:left="19"/>
        <w:jc w:val="center"/>
        <w:rPr>
          <w:color w:val="000000"/>
          <w:spacing w:val="4"/>
          <w:sz w:val="24"/>
          <w:szCs w:val="24"/>
          <w:lang w:val="bg-BG"/>
        </w:rPr>
      </w:pPr>
    </w:p>
    <w:p w:rsidR="00B31F26" w:rsidRDefault="00B31F26" w:rsidP="00B31F26">
      <w:pPr>
        <w:shd w:val="clear" w:color="auto" w:fill="FFFFFF"/>
        <w:ind w:left="19"/>
        <w:jc w:val="center"/>
        <w:rPr>
          <w:sz w:val="24"/>
          <w:szCs w:val="24"/>
          <w:lang w:val="bg-BG"/>
        </w:rPr>
      </w:pPr>
      <w:r>
        <w:rPr>
          <w:color w:val="000000"/>
          <w:spacing w:val="4"/>
          <w:sz w:val="24"/>
          <w:szCs w:val="24"/>
          <w:lang w:val="bg-BG"/>
        </w:rPr>
        <w:t>Упълномощен да подпише предложението</w:t>
      </w:r>
      <w:r>
        <w:rPr>
          <w:sz w:val="24"/>
          <w:szCs w:val="24"/>
          <w:lang w:val="bg-BG"/>
        </w:rPr>
        <w:t xml:space="preserve"> </w:t>
      </w:r>
      <w:r>
        <w:rPr>
          <w:color w:val="000000"/>
          <w:spacing w:val="6"/>
          <w:sz w:val="24"/>
          <w:szCs w:val="24"/>
          <w:lang w:val="bg-BG"/>
        </w:rPr>
        <w:t>от името на:</w:t>
      </w:r>
    </w:p>
    <w:p w:rsidR="00B31F26" w:rsidRDefault="00B31F26" w:rsidP="00B31F26">
      <w:pPr>
        <w:shd w:val="clear" w:color="auto" w:fill="FFFFFF"/>
        <w:tabs>
          <w:tab w:val="left" w:leader="dot" w:pos="7848"/>
        </w:tabs>
        <w:ind w:left="24"/>
        <w:jc w:val="center"/>
        <w:rPr>
          <w:color w:val="000000"/>
          <w:sz w:val="24"/>
          <w:szCs w:val="24"/>
          <w:lang w:val="bg-BG"/>
        </w:rPr>
      </w:pPr>
      <w:r>
        <w:rPr>
          <w:color w:val="000000"/>
          <w:sz w:val="24"/>
          <w:szCs w:val="24"/>
          <w:lang w:val="bg-BG"/>
        </w:rPr>
        <w:t>......................................................................................................................................................</w:t>
      </w:r>
    </w:p>
    <w:p w:rsidR="00B31F26" w:rsidRDefault="00B31F26" w:rsidP="00B31F26">
      <w:pPr>
        <w:shd w:val="clear" w:color="auto" w:fill="FFFFFF"/>
        <w:tabs>
          <w:tab w:val="left" w:leader="dot" w:pos="7848"/>
        </w:tabs>
        <w:ind w:left="24"/>
        <w:jc w:val="center"/>
        <w:rPr>
          <w:i/>
          <w:color w:val="000000"/>
          <w:spacing w:val="2"/>
          <w:sz w:val="24"/>
          <w:szCs w:val="24"/>
          <w:lang w:val="bg-BG"/>
        </w:rPr>
      </w:pPr>
      <w:r>
        <w:rPr>
          <w:i/>
          <w:color w:val="000000"/>
          <w:spacing w:val="4"/>
          <w:sz w:val="24"/>
          <w:szCs w:val="24"/>
          <w:lang w:val="bg-BG"/>
        </w:rPr>
        <w:t>/изписва се името на</w:t>
      </w:r>
      <w:r>
        <w:rPr>
          <w:i/>
          <w:sz w:val="24"/>
          <w:szCs w:val="24"/>
          <w:lang w:val="bg-BG"/>
        </w:rPr>
        <w:t xml:space="preserve"> </w:t>
      </w:r>
      <w:r>
        <w:rPr>
          <w:i/>
          <w:color w:val="000000"/>
          <w:spacing w:val="2"/>
          <w:sz w:val="24"/>
          <w:szCs w:val="24"/>
          <w:lang w:val="bg-BG"/>
        </w:rPr>
        <w:t>участника/</w:t>
      </w:r>
    </w:p>
    <w:p w:rsidR="00B31F26" w:rsidRDefault="00B31F26" w:rsidP="00B31F26">
      <w:pPr>
        <w:shd w:val="clear" w:color="auto" w:fill="FFFFFF"/>
        <w:tabs>
          <w:tab w:val="left" w:leader="dot" w:pos="7848"/>
        </w:tabs>
        <w:ind w:left="24"/>
        <w:jc w:val="center"/>
        <w:rPr>
          <w:color w:val="000000"/>
          <w:sz w:val="24"/>
          <w:szCs w:val="24"/>
          <w:lang w:val="bg-BG"/>
        </w:rPr>
      </w:pPr>
      <w:r>
        <w:rPr>
          <w:color w:val="000000"/>
          <w:sz w:val="24"/>
          <w:szCs w:val="24"/>
          <w:lang w:val="bg-BG"/>
        </w:rPr>
        <w:t>......................................................................................................................................................</w:t>
      </w:r>
      <w:r>
        <w:rPr>
          <w:i/>
          <w:color w:val="000000"/>
          <w:spacing w:val="4"/>
          <w:sz w:val="24"/>
          <w:szCs w:val="24"/>
          <w:lang w:val="bg-BG"/>
        </w:rPr>
        <w:t>/изписва се името на упълномощеното лице и длъжността</w:t>
      </w:r>
    </w:p>
    <w:p w:rsidR="00B31F26" w:rsidRDefault="00B31F26" w:rsidP="00B31F26">
      <w:pPr>
        <w:rPr>
          <w:sz w:val="24"/>
          <w:szCs w:val="24"/>
          <w:lang w:val="en-US" w:eastAsia="en-US"/>
        </w:rPr>
      </w:pPr>
    </w:p>
    <w:p w:rsidR="00B31F26" w:rsidRDefault="00B31F26" w:rsidP="00B31F26">
      <w:pPr>
        <w:rPr>
          <w:sz w:val="24"/>
          <w:szCs w:val="24"/>
          <w:lang w:val="en-US" w:eastAsia="en-US"/>
        </w:rPr>
      </w:pPr>
    </w:p>
    <w:p w:rsidR="00B31F26" w:rsidRDefault="00B31F26" w:rsidP="00B31F26">
      <w:pPr>
        <w:rPr>
          <w:sz w:val="24"/>
          <w:szCs w:val="24"/>
          <w:lang w:val="en-US" w:eastAsia="en-US"/>
        </w:rPr>
      </w:pPr>
    </w:p>
    <w:p w:rsidR="00D27CF7" w:rsidRDefault="00D7731E" w:rsidP="00D27CF7">
      <w:pPr>
        <w:ind w:left="6372" w:firstLine="708"/>
        <w:rPr>
          <w:b/>
          <w:bCs/>
          <w:color w:val="000000"/>
          <w:spacing w:val="-3"/>
          <w:sz w:val="24"/>
          <w:szCs w:val="24"/>
          <w:lang w:val="en-US"/>
        </w:rPr>
      </w:pPr>
      <w:r w:rsidRPr="00A5167C">
        <w:rPr>
          <w:b/>
          <w:bCs/>
          <w:color w:val="000000"/>
          <w:spacing w:val="-3"/>
          <w:sz w:val="24"/>
          <w:szCs w:val="24"/>
          <w:lang w:val="bg-BG"/>
        </w:rPr>
        <w:t xml:space="preserve">  </w:t>
      </w:r>
      <w:r w:rsidR="00FF1849">
        <w:rPr>
          <w:b/>
          <w:bCs/>
          <w:color w:val="000000"/>
          <w:spacing w:val="-3"/>
          <w:sz w:val="24"/>
          <w:szCs w:val="24"/>
          <w:lang w:val="bg-BG"/>
        </w:rPr>
        <w:t xml:space="preserve">                    </w:t>
      </w:r>
    </w:p>
    <w:p w:rsidR="00D27CF7" w:rsidRDefault="00D27CF7" w:rsidP="00D27CF7">
      <w:pPr>
        <w:ind w:left="6372" w:firstLine="708"/>
        <w:rPr>
          <w:b/>
          <w:bCs/>
          <w:color w:val="000000"/>
          <w:spacing w:val="-3"/>
          <w:sz w:val="24"/>
          <w:szCs w:val="24"/>
          <w:lang w:val="en-US"/>
        </w:rPr>
      </w:pPr>
    </w:p>
    <w:p w:rsidR="00D27CF7" w:rsidRDefault="00D27CF7" w:rsidP="00D27CF7">
      <w:pPr>
        <w:ind w:left="6372" w:firstLine="708"/>
        <w:rPr>
          <w:b/>
          <w:bCs/>
          <w:color w:val="000000"/>
          <w:spacing w:val="-3"/>
          <w:sz w:val="24"/>
          <w:szCs w:val="24"/>
          <w:lang w:val="en-US"/>
        </w:rPr>
      </w:pPr>
    </w:p>
    <w:p w:rsidR="00464928" w:rsidRDefault="00FF1849" w:rsidP="00D27CF7">
      <w:pPr>
        <w:ind w:left="6372" w:firstLine="708"/>
        <w:rPr>
          <w:b/>
          <w:bCs/>
          <w:color w:val="000000"/>
          <w:spacing w:val="-3"/>
          <w:sz w:val="24"/>
          <w:szCs w:val="24"/>
          <w:lang w:val="en-US"/>
        </w:rPr>
      </w:pPr>
      <w:r>
        <w:rPr>
          <w:b/>
          <w:bCs/>
          <w:color w:val="000000"/>
          <w:spacing w:val="-3"/>
          <w:sz w:val="24"/>
          <w:szCs w:val="24"/>
          <w:lang w:val="bg-BG"/>
        </w:rPr>
        <w:t xml:space="preserve"> </w:t>
      </w:r>
    </w:p>
    <w:p w:rsidR="00464928" w:rsidRDefault="00464928" w:rsidP="00D27CF7">
      <w:pPr>
        <w:ind w:left="6372" w:firstLine="708"/>
        <w:rPr>
          <w:b/>
          <w:bCs/>
          <w:color w:val="000000"/>
          <w:spacing w:val="-3"/>
          <w:sz w:val="24"/>
          <w:szCs w:val="24"/>
          <w:lang w:val="en-US"/>
        </w:rPr>
      </w:pPr>
    </w:p>
    <w:p w:rsidR="00464928" w:rsidRDefault="00464928" w:rsidP="00D27CF7">
      <w:pPr>
        <w:ind w:left="6372" w:firstLine="708"/>
        <w:rPr>
          <w:b/>
          <w:bCs/>
          <w:color w:val="000000"/>
          <w:spacing w:val="-3"/>
          <w:sz w:val="24"/>
          <w:szCs w:val="24"/>
          <w:lang w:val="en-US"/>
        </w:rPr>
      </w:pPr>
    </w:p>
    <w:p w:rsidR="00464928" w:rsidRDefault="00464928" w:rsidP="00D27CF7">
      <w:pPr>
        <w:ind w:left="6372" w:firstLine="708"/>
        <w:rPr>
          <w:b/>
          <w:bCs/>
          <w:color w:val="000000"/>
          <w:spacing w:val="-3"/>
          <w:sz w:val="24"/>
          <w:szCs w:val="24"/>
          <w:lang w:val="en-US"/>
        </w:rPr>
      </w:pPr>
    </w:p>
    <w:sectPr w:rsidR="00464928" w:rsidSect="00A5167C">
      <w:pgSz w:w="11906" w:h="16838"/>
      <w:pgMar w:top="426" w:right="707" w:bottom="249"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45A" w:rsidRDefault="00A6345A" w:rsidP="004334B8">
      <w:r>
        <w:separator/>
      </w:r>
    </w:p>
  </w:endnote>
  <w:endnote w:type="continuationSeparator" w:id="0">
    <w:p w:rsidR="00A6345A" w:rsidRDefault="00A6345A" w:rsidP="004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ll Times New Roman">
    <w:altName w:val="Times New Roman"/>
    <w:charset w:val="CC"/>
    <w:family w:val="roman"/>
    <w:pitch w:val="variable"/>
    <w:sig w:usb0="20007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45A" w:rsidRDefault="00A6345A" w:rsidP="004334B8">
      <w:r>
        <w:separator/>
      </w:r>
    </w:p>
  </w:footnote>
  <w:footnote w:type="continuationSeparator" w:id="0">
    <w:p w:rsidR="00A6345A" w:rsidRDefault="00A6345A" w:rsidP="004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63584"/>
    <w:lvl w:ilvl="0">
      <w:numFmt w:val="bullet"/>
      <w:lvlText w:val="*"/>
      <w:lvlJc w:val="left"/>
    </w:lvl>
  </w:abstractNum>
  <w:abstractNum w:abstractNumId="1">
    <w:nsid w:val="00BC6395"/>
    <w:multiLevelType w:val="singleLevel"/>
    <w:tmpl w:val="416E8774"/>
    <w:lvl w:ilvl="0">
      <w:start w:val="1"/>
      <w:numFmt w:val="decimal"/>
      <w:lvlText w:val="(%1)"/>
      <w:legacy w:legacy="1" w:legacySpace="0" w:legacyIndent="288"/>
      <w:lvlJc w:val="left"/>
      <w:rPr>
        <w:rFonts w:ascii="Times New Roman" w:hAnsi="Times New Roman" w:cs="Times New Roman" w:hint="default"/>
      </w:rPr>
    </w:lvl>
  </w:abstractNum>
  <w:abstractNum w:abstractNumId="2">
    <w:nsid w:val="021D3CD5"/>
    <w:multiLevelType w:val="singleLevel"/>
    <w:tmpl w:val="E8E2BDD8"/>
    <w:lvl w:ilvl="0">
      <w:start w:val="1"/>
      <w:numFmt w:val="decimal"/>
      <w:lvlText w:val="(%1)"/>
      <w:legacy w:legacy="1" w:legacySpace="0" w:legacyIndent="238"/>
      <w:lvlJc w:val="left"/>
      <w:rPr>
        <w:rFonts w:ascii="Times New Roman" w:hAnsi="Times New Roman" w:cs="Times New Roman" w:hint="default"/>
      </w:rPr>
    </w:lvl>
  </w:abstractNum>
  <w:abstractNum w:abstractNumId="3">
    <w:nsid w:val="1D45047D"/>
    <w:multiLevelType w:val="hybridMultilevel"/>
    <w:tmpl w:val="80D29CF0"/>
    <w:lvl w:ilvl="0" w:tplc="A22AC3C8">
      <w:start w:val="1"/>
      <w:numFmt w:val="decimal"/>
      <w:lvlText w:val="%1."/>
      <w:lvlJc w:val="left"/>
      <w:pPr>
        <w:ind w:left="1392" w:hanging="825"/>
      </w:pPr>
      <w:rPr>
        <w:rFonts w:cs="Times New Roman" w:hint="default"/>
        <w:b/>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4">
    <w:nsid w:val="20A4688D"/>
    <w:multiLevelType w:val="hybridMultilevel"/>
    <w:tmpl w:val="B240C1F0"/>
    <w:lvl w:ilvl="0" w:tplc="A26EC9A4">
      <w:start w:val="1"/>
      <w:numFmt w:val="decimal"/>
      <w:lvlText w:val="%1."/>
      <w:lvlJc w:val="left"/>
      <w:pPr>
        <w:ind w:left="1365" w:hanging="825"/>
      </w:pPr>
      <w:rPr>
        <w:rFonts w:ascii="Times New Roman" w:eastAsia="Times New Roman" w:hAnsi="Times New Roman" w:cs="Times New Roman"/>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
    <w:nsid w:val="29805B35"/>
    <w:multiLevelType w:val="singleLevel"/>
    <w:tmpl w:val="7904278E"/>
    <w:lvl w:ilvl="0">
      <w:start w:val="1"/>
      <w:numFmt w:val="decimal"/>
      <w:lvlText w:val="%1."/>
      <w:legacy w:legacy="1" w:legacySpace="0" w:legacyIndent="202"/>
      <w:lvlJc w:val="left"/>
      <w:rPr>
        <w:rFonts w:ascii="Times New Roman" w:hAnsi="Times New Roman" w:cs="Times New Roman" w:hint="default"/>
      </w:rPr>
    </w:lvl>
  </w:abstractNum>
  <w:abstractNum w:abstractNumId="6">
    <w:nsid w:val="3087587A"/>
    <w:multiLevelType w:val="hybridMultilevel"/>
    <w:tmpl w:val="9528A51E"/>
    <w:lvl w:ilvl="0" w:tplc="A89CDA7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36866DC"/>
    <w:multiLevelType w:val="singleLevel"/>
    <w:tmpl w:val="80362A20"/>
    <w:lvl w:ilvl="0">
      <w:start w:val="1"/>
      <w:numFmt w:val="decimal"/>
      <w:lvlText w:val="(%1)"/>
      <w:legacy w:legacy="1" w:legacySpace="0" w:legacyIndent="252"/>
      <w:lvlJc w:val="left"/>
      <w:rPr>
        <w:rFonts w:ascii="Times New Roman" w:hAnsi="Times New Roman" w:cs="Times New Roman" w:hint="default"/>
      </w:rPr>
    </w:lvl>
  </w:abstractNum>
  <w:abstractNum w:abstractNumId="8">
    <w:nsid w:val="55667B4A"/>
    <w:multiLevelType w:val="hybridMultilevel"/>
    <w:tmpl w:val="24E81F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BD12D62"/>
    <w:multiLevelType w:val="hybridMultilevel"/>
    <w:tmpl w:val="7264EE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DB07A69"/>
    <w:multiLevelType w:val="singleLevel"/>
    <w:tmpl w:val="C2861CE6"/>
    <w:lvl w:ilvl="0">
      <w:start w:val="2"/>
      <w:numFmt w:val="decimal"/>
      <w:lvlText w:val="(%1)"/>
      <w:legacy w:legacy="1" w:legacySpace="0" w:legacyIndent="316"/>
      <w:lvlJc w:val="left"/>
      <w:rPr>
        <w:rFonts w:ascii="Times New Roman" w:hAnsi="Times New Roman" w:cs="Times New Roman" w:hint="default"/>
      </w:rPr>
    </w:lvl>
  </w:abstractNum>
  <w:abstractNum w:abstractNumId="11">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7C065455"/>
    <w:multiLevelType w:val="singleLevel"/>
    <w:tmpl w:val="744AB39A"/>
    <w:lvl w:ilvl="0">
      <w:start w:val="2"/>
      <w:numFmt w:val="decimal"/>
      <w:lvlText w:val="%1."/>
      <w:legacy w:legacy="1" w:legacySpace="0" w:legacyIndent="259"/>
      <w:lvlJc w:val="left"/>
      <w:rPr>
        <w:rFonts w:ascii="Times New Roman" w:hAnsi="Times New Roman" w:cs="Times New Roman" w:hint="default"/>
      </w:rPr>
    </w:lvl>
  </w:abstractNum>
  <w:abstractNum w:abstractNumId="13">
    <w:nsid w:val="7CBC0E84"/>
    <w:multiLevelType w:val="hybridMultilevel"/>
    <w:tmpl w:val="6FA8EC42"/>
    <w:lvl w:ilvl="0" w:tplc="D03647D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F1F19E3"/>
    <w:multiLevelType w:val="singleLevel"/>
    <w:tmpl w:val="8D2AF49A"/>
    <w:lvl w:ilvl="0">
      <w:start w:val="1"/>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12"/>
  </w:num>
  <w:num w:numId="3">
    <w:abstractNumId w:val="14"/>
  </w:num>
  <w:num w:numId="4">
    <w:abstractNumId w:val="14"/>
    <w:lvlOverride w:ilvl="0">
      <w:lvl w:ilvl="0">
        <w:start w:val="1"/>
        <w:numFmt w:val="decimal"/>
        <w:lvlText w:val="(%1)"/>
        <w:legacy w:legacy="1" w:legacySpace="0" w:legacyIndent="331"/>
        <w:lvlJc w:val="left"/>
        <w:rPr>
          <w:rFonts w:ascii="Times New Roman" w:hAnsi="Times New Roman" w:cs="Times New Roman" w:hint="default"/>
        </w:rPr>
      </w:lvl>
    </w:lvlOverride>
  </w:num>
  <w:num w:numId="5">
    <w:abstractNumId w:val="7"/>
  </w:num>
  <w:num w:numId="6">
    <w:abstractNumId w:val="7"/>
    <w:lvlOverride w:ilvl="0">
      <w:lvl w:ilvl="0">
        <w:start w:val="1"/>
        <w:numFmt w:val="decimal"/>
        <w:lvlText w:val="(%1)"/>
        <w:legacy w:legacy="1" w:legacySpace="0" w:legacyIndent="295"/>
        <w:lvlJc w:val="left"/>
        <w:rPr>
          <w:rFonts w:ascii="Times New Roman" w:hAnsi="Times New Roman" w:cs="Times New Roman" w:hint="default"/>
        </w:rPr>
      </w:lvl>
    </w:lvlOverride>
  </w:num>
  <w:num w:numId="7">
    <w:abstractNumId w:val="2"/>
  </w:num>
  <w:num w:numId="8">
    <w:abstractNumId w:val="10"/>
  </w:num>
  <w:num w:numId="9">
    <w:abstractNumId w:val="1"/>
  </w:num>
  <w:num w:numId="10">
    <w:abstractNumId w:val="5"/>
  </w:num>
  <w:num w:numId="11">
    <w:abstractNumId w:val="9"/>
  </w:num>
  <w:num w:numId="12">
    <w:abstractNumId w:val="3"/>
  </w:num>
  <w:num w:numId="13">
    <w:abstractNumId w:val="8"/>
  </w:num>
  <w:num w:numId="14">
    <w:abstractNumId w:val="6"/>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4334B8"/>
    <w:rsid w:val="000009DA"/>
    <w:rsid w:val="0000463B"/>
    <w:rsid w:val="00005E2A"/>
    <w:rsid w:val="00011750"/>
    <w:rsid w:val="00013056"/>
    <w:rsid w:val="00016017"/>
    <w:rsid w:val="00016973"/>
    <w:rsid w:val="00021C55"/>
    <w:rsid w:val="000230C3"/>
    <w:rsid w:val="0002415D"/>
    <w:rsid w:val="00031761"/>
    <w:rsid w:val="0003339E"/>
    <w:rsid w:val="00034380"/>
    <w:rsid w:val="000355A3"/>
    <w:rsid w:val="00047309"/>
    <w:rsid w:val="00055B7B"/>
    <w:rsid w:val="00063207"/>
    <w:rsid w:val="0006386B"/>
    <w:rsid w:val="000639E7"/>
    <w:rsid w:val="0006516B"/>
    <w:rsid w:val="00071414"/>
    <w:rsid w:val="000752B9"/>
    <w:rsid w:val="000833CF"/>
    <w:rsid w:val="00083DA3"/>
    <w:rsid w:val="0008517C"/>
    <w:rsid w:val="000858D3"/>
    <w:rsid w:val="00086717"/>
    <w:rsid w:val="00091F6F"/>
    <w:rsid w:val="00092413"/>
    <w:rsid w:val="000A2109"/>
    <w:rsid w:val="000A7F57"/>
    <w:rsid w:val="000B4491"/>
    <w:rsid w:val="000C0B53"/>
    <w:rsid w:val="000C128F"/>
    <w:rsid w:val="000E3F71"/>
    <w:rsid w:val="000E484D"/>
    <w:rsid w:val="000E621F"/>
    <w:rsid w:val="000E7EB8"/>
    <w:rsid w:val="000F0397"/>
    <w:rsid w:val="000F2025"/>
    <w:rsid w:val="000F35E9"/>
    <w:rsid w:val="000F7082"/>
    <w:rsid w:val="001042DF"/>
    <w:rsid w:val="00116B7A"/>
    <w:rsid w:val="00117C73"/>
    <w:rsid w:val="00122252"/>
    <w:rsid w:val="001265A3"/>
    <w:rsid w:val="001270A1"/>
    <w:rsid w:val="00136A61"/>
    <w:rsid w:val="00145523"/>
    <w:rsid w:val="0015034E"/>
    <w:rsid w:val="00150853"/>
    <w:rsid w:val="00153FC2"/>
    <w:rsid w:val="001604C2"/>
    <w:rsid w:val="001614F1"/>
    <w:rsid w:val="00163B5E"/>
    <w:rsid w:val="00173CA7"/>
    <w:rsid w:val="00176DD7"/>
    <w:rsid w:val="00182403"/>
    <w:rsid w:val="001857CA"/>
    <w:rsid w:val="0019280C"/>
    <w:rsid w:val="00195920"/>
    <w:rsid w:val="0019793C"/>
    <w:rsid w:val="001A094F"/>
    <w:rsid w:val="001A236B"/>
    <w:rsid w:val="001A4D52"/>
    <w:rsid w:val="001B0414"/>
    <w:rsid w:val="001B0690"/>
    <w:rsid w:val="001B2EC4"/>
    <w:rsid w:val="001C141F"/>
    <w:rsid w:val="001C1BFA"/>
    <w:rsid w:val="001E271D"/>
    <w:rsid w:val="001E7DF1"/>
    <w:rsid w:val="001F4CA4"/>
    <w:rsid w:val="001F6D3F"/>
    <w:rsid w:val="002114DF"/>
    <w:rsid w:val="002138DC"/>
    <w:rsid w:val="0021574C"/>
    <w:rsid w:val="00224A73"/>
    <w:rsid w:val="002309EB"/>
    <w:rsid w:val="00230DC9"/>
    <w:rsid w:val="00234514"/>
    <w:rsid w:val="00236F93"/>
    <w:rsid w:val="00252B41"/>
    <w:rsid w:val="0025469C"/>
    <w:rsid w:val="002619F6"/>
    <w:rsid w:val="00265E7D"/>
    <w:rsid w:val="002665A6"/>
    <w:rsid w:val="00276D4D"/>
    <w:rsid w:val="00277150"/>
    <w:rsid w:val="00281036"/>
    <w:rsid w:val="00281619"/>
    <w:rsid w:val="00287DA7"/>
    <w:rsid w:val="00292B6B"/>
    <w:rsid w:val="002A29D2"/>
    <w:rsid w:val="002A3D91"/>
    <w:rsid w:val="002B0200"/>
    <w:rsid w:val="002B67CE"/>
    <w:rsid w:val="002C592D"/>
    <w:rsid w:val="002D0202"/>
    <w:rsid w:val="002E0CA9"/>
    <w:rsid w:val="002E3570"/>
    <w:rsid w:val="002F1CCA"/>
    <w:rsid w:val="002F27CE"/>
    <w:rsid w:val="002F6134"/>
    <w:rsid w:val="003002A7"/>
    <w:rsid w:val="00300D38"/>
    <w:rsid w:val="003036DE"/>
    <w:rsid w:val="00303729"/>
    <w:rsid w:val="00307221"/>
    <w:rsid w:val="00310F30"/>
    <w:rsid w:val="003144F0"/>
    <w:rsid w:val="00326FE4"/>
    <w:rsid w:val="003340AE"/>
    <w:rsid w:val="003368B6"/>
    <w:rsid w:val="003449F7"/>
    <w:rsid w:val="00346DC0"/>
    <w:rsid w:val="00354A4D"/>
    <w:rsid w:val="00363B8A"/>
    <w:rsid w:val="00371BA1"/>
    <w:rsid w:val="003748C9"/>
    <w:rsid w:val="00380935"/>
    <w:rsid w:val="003937C4"/>
    <w:rsid w:val="003959BA"/>
    <w:rsid w:val="00396210"/>
    <w:rsid w:val="003A2C4F"/>
    <w:rsid w:val="003A35DC"/>
    <w:rsid w:val="003B0C3C"/>
    <w:rsid w:val="003B2D5E"/>
    <w:rsid w:val="003B47C9"/>
    <w:rsid w:val="003B48F5"/>
    <w:rsid w:val="003B5F41"/>
    <w:rsid w:val="003C79DC"/>
    <w:rsid w:val="003D1473"/>
    <w:rsid w:val="003D7E73"/>
    <w:rsid w:val="003E3435"/>
    <w:rsid w:val="003F0072"/>
    <w:rsid w:val="003F5F97"/>
    <w:rsid w:val="00400D07"/>
    <w:rsid w:val="004128D3"/>
    <w:rsid w:val="00416171"/>
    <w:rsid w:val="00423C34"/>
    <w:rsid w:val="00423E32"/>
    <w:rsid w:val="00425AB0"/>
    <w:rsid w:val="004260F5"/>
    <w:rsid w:val="004268B1"/>
    <w:rsid w:val="00431414"/>
    <w:rsid w:val="004334B8"/>
    <w:rsid w:val="00440073"/>
    <w:rsid w:val="00447EDF"/>
    <w:rsid w:val="00451D8B"/>
    <w:rsid w:val="004528F0"/>
    <w:rsid w:val="0045348F"/>
    <w:rsid w:val="004551BE"/>
    <w:rsid w:val="00455B02"/>
    <w:rsid w:val="00456F7F"/>
    <w:rsid w:val="00464928"/>
    <w:rsid w:val="004650DC"/>
    <w:rsid w:val="004678BB"/>
    <w:rsid w:val="0047582A"/>
    <w:rsid w:val="00484D9D"/>
    <w:rsid w:val="004866A7"/>
    <w:rsid w:val="00492684"/>
    <w:rsid w:val="004A4A83"/>
    <w:rsid w:val="004A7687"/>
    <w:rsid w:val="004B193B"/>
    <w:rsid w:val="004B3029"/>
    <w:rsid w:val="004B3CE8"/>
    <w:rsid w:val="004C6E8A"/>
    <w:rsid w:val="004E0934"/>
    <w:rsid w:val="004F1613"/>
    <w:rsid w:val="00500985"/>
    <w:rsid w:val="005041E4"/>
    <w:rsid w:val="00507C4C"/>
    <w:rsid w:val="005158FD"/>
    <w:rsid w:val="00520726"/>
    <w:rsid w:val="00523B5D"/>
    <w:rsid w:val="00526E57"/>
    <w:rsid w:val="0053031D"/>
    <w:rsid w:val="00533ECE"/>
    <w:rsid w:val="00535BBD"/>
    <w:rsid w:val="00537CD0"/>
    <w:rsid w:val="00540878"/>
    <w:rsid w:val="005416A0"/>
    <w:rsid w:val="005442D0"/>
    <w:rsid w:val="0054723D"/>
    <w:rsid w:val="00552927"/>
    <w:rsid w:val="00555319"/>
    <w:rsid w:val="005559A2"/>
    <w:rsid w:val="00560C85"/>
    <w:rsid w:val="005664E0"/>
    <w:rsid w:val="005762FB"/>
    <w:rsid w:val="00581C32"/>
    <w:rsid w:val="005857EE"/>
    <w:rsid w:val="00590BF5"/>
    <w:rsid w:val="00590DD3"/>
    <w:rsid w:val="0059178B"/>
    <w:rsid w:val="00591887"/>
    <w:rsid w:val="00593D7E"/>
    <w:rsid w:val="00594979"/>
    <w:rsid w:val="00595240"/>
    <w:rsid w:val="005A08ED"/>
    <w:rsid w:val="005A5F1F"/>
    <w:rsid w:val="005B0497"/>
    <w:rsid w:val="005B5461"/>
    <w:rsid w:val="005C43D8"/>
    <w:rsid w:val="005D13EB"/>
    <w:rsid w:val="005D3D71"/>
    <w:rsid w:val="005F36C6"/>
    <w:rsid w:val="005F6549"/>
    <w:rsid w:val="00601343"/>
    <w:rsid w:val="00602462"/>
    <w:rsid w:val="00605C30"/>
    <w:rsid w:val="0061043D"/>
    <w:rsid w:val="00610C98"/>
    <w:rsid w:val="006117C1"/>
    <w:rsid w:val="006145DB"/>
    <w:rsid w:val="006240E8"/>
    <w:rsid w:val="00627DE7"/>
    <w:rsid w:val="00630CA6"/>
    <w:rsid w:val="00632316"/>
    <w:rsid w:val="006362F9"/>
    <w:rsid w:val="00636D7C"/>
    <w:rsid w:val="006431FD"/>
    <w:rsid w:val="00652661"/>
    <w:rsid w:val="00655115"/>
    <w:rsid w:val="00674CAB"/>
    <w:rsid w:val="006771A4"/>
    <w:rsid w:val="00677ADF"/>
    <w:rsid w:val="00682DBA"/>
    <w:rsid w:val="00686DA8"/>
    <w:rsid w:val="00695003"/>
    <w:rsid w:val="006A0AC0"/>
    <w:rsid w:val="006A6445"/>
    <w:rsid w:val="006B5BC5"/>
    <w:rsid w:val="006C2058"/>
    <w:rsid w:val="006D1CFA"/>
    <w:rsid w:val="006D4FB5"/>
    <w:rsid w:val="006D6835"/>
    <w:rsid w:val="006E18A6"/>
    <w:rsid w:val="006E1A57"/>
    <w:rsid w:val="006E6EC9"/>
    <w:rsid w:val="006F490D"/>
    <w:rsid w:val="006F508F"/>
    <w:rsid w:val="007054D6"/>
    <w:rsid w:val="00705CFF"/>
    <w:rsid w:val="007069E5"/>
    <w:rsid w:val="00711EAF"/>
    <w:rsid w:val="00716FB9"/>
    <w:rsid w:val="00722A31"/>
    <w:rsid w:val="007248CE"/>
    <w:rsid w:val="00727B06"/>
    <w:rsid w:val="007304E2"/>
    <w:rsid w:val="00743577"/>
    <w:rsid w:val="0074461B"/>
    <w:rsid w:val="00745AD8"/>
    <w:rsid w:val="007546A7"/>
    <w:rsid w:val="00755B24"/>
    <w:rsid w:val="00764805"/>
    <w:rsid w:val="00766331"/>
    <w:rsid w:val="00774A11"/>
    <w:rsid w:val="0078094B"/>
    <w:rsid w:val="00784C5D"/>
    <w:rsid w:val="00791990"/>
    <w:rsid w:val="00791F2B"/>
    <w:rsid w:val="007928E5"/>
    <w:rsid w:val="00793C92"/>
    <w:rsid w:val="00794D42"/>
    <w:rsid w:val="00795203"/>
    <w:rsid w:val="007956F3"/>
    <w:rsid w:val="00797EA9"/>
    <w:rsid w:val="007A710A"/>
    <w:rsid w:val="007B2F69"/>
    <w:rsid w:val="007C5031"/>
    <w:rsid w:val="007D1136"/>
    <w:rsid w:val="007D4504"/>
    <w:rsid w:val="007D6816"/>
    <w:rsid w:val="007D70A1"/>
    <w:rsid w:val="007E2063"/>
    <w:rsid w:val="007E2F1C"/>
    <w:rsid w:val="007F068A"/>
    <w:rsid w:val="0080396C"/>
    <w:rsid w:val="00804293"/>
    <w:rsid w:val="00811BD0"/>
    <w:rsid w:val="00821765"/>
    <w:rsid w:val="0082421A"/>
    <w:rsid w:val="008243DB"/>
    <w:rsid w:val="00825657"/>
    <w:rsid w:val="00826F26"/>
    <w:rsid w:val="00827156"/>
    <w:rsid w:val="00830E74"/>
    <w:rsid w:val="00831DFC"/>
    <w:rsid w:val="00832FA5"/>
    <w:rsid w:val="00833B8F"/>
    <w:rsid w:val="00835ADB"/>
    <w:rsid w:val="008401A8"/>
    <w:rsid w:val="00844B82"/>
    <w:rsid w:val="008473AE"/>
    <w:rsid w:val="00851DEA"/>
    <w:rsid w:val="008542B2"/>
    <w:rsid w:val="00855984"/>
    <w:rsid w:val="00856B88"/>
    <w:rsid w:val="00857133"/>
    <w:rsid w:val="00861B86"/>
    <w:rsid w:val="00863BBA"/>
    <w:rsid w:val="008755EC"/>
    <w:rsid w:val="00881666"/>
    <w:rsid w:val="008850C9"/>
    <w:rsid w:val="00886360"/>
    <w:rsid w:val="0089119F"/>
    <w:rsid w:val="008947DF"/>
    <w:rsid w:val="0089598F"/>
    <w:rsid w:val="008B261B"/>
    <w:rsid w:val="008B5083"/>
    <w:rsid w:val="008C0465"/>
    <w:rsid w:val="008C3799"/>
    <w:rsid w:val="008C3BDD"/>
    <w:rsid w:val="008C52D9"/>
    <w:rsid w:val="008D4E7C"/>
    <w:rsid w:val="008D75EE"/>
    <w:rsid w:val="008E363D"/>
    <w:rsid w:val="008F2C65"/>
    <w:rsid w:val="008F6A9A"/>
    <w:rsid w:val="009045BD"/>
    <w:rsid w:val="00911896"/>
    <w:rsid w:val="00911D73"/>
    <w:rsid w:val="00916E1D"/>
    <w:rsid w:val="009243C3"/>
    <w:rsid w:val="00924870"/>
    <w:rsid w:val="00926DE5"/>
    <w:rsid w:val="0092721E"/>
    <w:rsid w:val="00927E64"/>
    <w:rsid w:val="00931444"/>
    <w:rsid w:val="009407AA"/>
    <w:rsid w:val="00953DC2"/>
    <w:rsid w:val="00956FFB"/>
    <w:rsid w:val="009708AE"/>
    <w:rsid w:val="00974A5B"/>
    <w:rsid w:val="00976C6B"/>
    <w:rsid w:val="00982D42"/>
    <w:rsid w:val="00982EA6"/>
    <w:rsid w:val="00983354"/>
    <w:rsid w:val="00992B9B"/>
    <w:rsid w:val="009930BB"/>
    <w:rsid w:val="009A3243"/>
    <w:rsid w:val="009A591C"/>
    <w:rsid w:val="009B4A72"/>
    <w:rsid w:val="009B52B2"/>
    <w:rsid w:val="009B79D3"/>
    <w:rsid w:val="009B7B40"/>
    <w:rsid w:val="009C12D3"/>
    <w:rsid w:val="009C37DF"/>
    <w:rsid w:val="009C4A40"/>
    <w:rsid w:val="009C70EE"/>
    <w:rsid w:val="009D733C"/>
    <w:rsid w:val="009E312A"/>
    <w:rsid w:val="009F075E"/>
    <w:rsid w:val="009F1885"/>
    <w:rsid w:val="009F6420"/>
    <w:rsid w:val="009F722E"/>
    <w:rsid w:val="00A05BFE"/>
    <w:rsid w:val="00A1075D"/>
    <w:rsid w:val="00A108D8"/>
    <w:rsid w:val="00A15E82"/>
    <w:rsid w:val="00A1778B"/>
    <w:rsid w:val="00A2208F"/>
    <w:rsid w:val="00A3265E"/>
    <w:rsid w:val="00A3540D"/>
    <w:rsid w:val="00A35C03"/>
    <w:rsid w:val="00A378A3"/>
    <w:rsid w:val="00A43FBA"/>
    <w:rsid w:val="00A47A77"/>
    <w:rsid w:val="00A50AC0"/>
    <w:rsid w:val="00A5167C"/>
    <w:rsid w:val="00A529E1"/>
    <w:rsid w:val="00A5344E"/>
    <w:rsid w:val="00A600AD"/>
    <w:rsid w:val="00A6345A"/>
    <w:rsid w:val="00A8012C"/>
    <w:rsid w:val="00A838F7"/>
    <w:rsid w:val="00A8437C"/>
    <w:rsid w:val="00A92F26"/>
    <w:rsid w:val="00A963B5"/>
    <w:rsid w:val="00AA44CE"/>
    <w:rsid w:val="00AB1526"/>
    <w:rsid w:val="00AB2101"/>
    <w:rsid w:val="00AC790B"/>
    <w:rsid w:val="00AD28B8"/>
    <w:rsid w:val="00AE1C88"/>
    <w:rsid w:val="00AE2F63"/>
    <w:rsid w:val="00AE37F7"/>
    <w:rsid w:val="00AF3205"/>
    <w:rsid w:val="00B04B66"/>
    <w:rsid w:val="00B0598B"/>
    <w:rsid w:val="00B05CED"/>
    <w:rsid w:val="00B119CF"/>
    <w:rsid w:val="00B13B57"/>
    <w:rsid w:val="00B14CBC"/>
    <w:rsid w:val="00B17AE4"/>
    <w:rsid w:val="00B20039"/>
    <w:rsid w:val="00B20CB9"/>
    <w:rsid w:val="00B2129E"/>
    <w:rsid w:val="00B22455"/>
    <w:rsid w:val="00B25F62"/>
    <w:rsid w:val="00B30F1B"/>
    <w:rsid w:val="00B31F26"/>
    <w:rsid w:val="00B4029E"/>
    <w:rsid w:val="00B440F4"/>
    <w:rsid w:val="00B50385"/>
    <w:rsid w:val="00B62069"/>
    <w:rsid w:val="00B62F7D"/>
    <w:rsid w:val="00B64833"/>
    <w:rsid w:val="00B66F4E"/>
    <w:rsid w:val="00B67B18"/>
    <w:rsid w:val="00B71F89"/>
    <w:rsid w:val="00B72226"/>
    <w:rsid w:val="00B75B3B"/>
    <w:rsid w:val="00B7639E"/>
    <w:rsid w:val="00B823CF"/>
    <w:rsid w:val="00B90F2A"/>
    <w:rsid w:val="00B95AE3"/>
    <w:rsid w:val="00BA623A"/>
    <w:rsid w:val="00BC3A3A"/>
    <w:rsid w:val="00BC3BBD"/>
    <w:rsid w:val="00BD097F"/>
    <w:rsid w:val="00BD6E30"/>
    <w:rsid w:val="00BF08DD"/>
    <w:rsid w:val="00C01A97"/>
    <w:rsid w:val="00C04F92"/>
    <w:rsid w:val="00C1075B"/>
    <w:rsid w:val="00C152DF"/>
    <w:rsid w:val="00C26EBE"/>
    <w:rsid w:val="00C27214"/>
    <w:rsid w:val="00C33116"/>
    <w:rsid w:val="00C361D2"/>
    <w:rsid w:val="00C3674E"/>
    <w:rsid w:val="00C40D3D"/>
    <w:rsid w:val="00C41D39"/>
    <w:rsid w:val="00C44D30"/>
    <w:rsid w:val="00C455C2"/>
    <w:rsid w:val="00C4637E"/>
    <w:rsid w:val="00C53354"/>
    <w:rsid w:val="00C53D22"/>
    <w:rsid w:val="00C5478F"/>
    <w:rsid w:val="00C57159"/>
    <w:rsid w:val="00C61846"/>
    <w:rsid w:val="00C722B9"/>
    <w:rsid w:val="00C7669A"/>
    <w:rsid w:val="00C80AFD"/>
    <w:rsid w:val="00C83645"/>
    <w:rsid w:val="00C837C3"/>
    <w:rsid w:val="00C87CBB"/>
    <w:rsid w:val="00C903E7"/>
    <w:rsid w:val="00C92CB2"/>
    <w:rsid w:val="00C9405D"/>
    <w:rsid w:val="00CA7675"/>
    <w:rsid w:val="00CB379C"/>
    <w:rsid w:val="00CB76FD"/>
    <w:rsid w:val="00CC1D29"/>
    <w:rsid w:val="00CC1FD2"/>
    <w:rsid w:val="00CC23CC"/>
    <w:rsid w:val="00CC3AF8"/>
    <w:rsid w:val="00CC3B96"/>
    <w:rsid w:val="00CC6FC5"/>
    <w:rsid w:val="00CC7226"/>
    <w:rsid w:val="00CD0974"/>
    <w:rsid w:val="00CD5288"/>
    <w:rsid w:val="00CE24F7"/>
    <w:rsid w:val="00CE7274"/>
    <w:rsid w:val="00CF15B1"/>
    <w:rsid w:val="00CF4C6C"/>
    <w:rsid w:val="00D067E5"/>
    <w:rsid w:val="00D072F6"/>
    <w:rsid w:val="00D112FF"/>
    <w:rsid w:val="00D12F7D"/>
    <w:rsid w:val="00D20DA9"/>
    <w:rsid w:val="00D27CF7"/>
    <w:rsid w:val="00D3029B"/>
    <w:rsid w:val="00D31D1B"/>
    <w:rsid w:val="00D34BE7"/>
    <w:rsid w:val="00D4024F"/>
    <w:rsid w:val="00D45974"/>
    <w:rsid w:val="00D5771F"/>
    <w:rsid w:val="00D62177"/>
    <w:rsid w:val="00D6218D"/>
    <w:rsid w:val="00D64677"/>
    <w:rsid w:val="00D7731E"/>
    <w:rsid w:val="00D800A7"/>
    <w:rsid w:val="00D8026B"/>
    <w:rsid w:val="00D8157F"/>
    <w:rsid w:val="00D82789"/>
    <w:rsid w:val="00D86C43"/>
    <w:rsid w:val="00D921FA"/>
    <w:rsid w:val="00D93235"/>
    <w:rsid w:val="00D96579"/>
    <w:rsid w:val="00D96A82"/>
    <w:rsid w:val="00DA0B82"/>
    <w:rsid w:val="00DA32F5"/>
    <w:rsid w:val="00DA69C1"/>
    <w:rsid w:val="00DB5A97"/>
    <w:rsid w:val="00DC4688"/>
    <w:rsid w:val="00DC64F5"/>
    <w:rsid w:val="00DD389E"/>
    <w:rsid w:val="00DE0C20"/>
    <w:rsid w:val="00DE365B"/>
    <w:rsid w:val="00DE477C"/>
    <w:rsid w:val="00DE78FE"/>
    <w:rsid w:val="00DF369E"/>
    <w:rsid w:val="00E01939"/>
    <w:rsid w:val="00E03A73"/>
    <w:rsid w:val="00E0452C"/>
    <w:rsid w:val="00E05949"/>
    <w:rsid w:val="00E07722"/>
    <w:rsid w:val="00E2554C"/>
    <w:rsid w:val="00E255DB"/>
    <w:rsid w:val="00E26E32"/>
    <w:rsid w:val="00E300B1"/>
    <w:rsid w:val="00E30888"/>
    <w:rsid w:val="00E312D0"/>
    <w:rsid w:val="00E35CC6"/>
    <w:rsid w:val="00E36BCB"/>
    <w:rsid w:val="00E372D3"/>
    <w:rsid w:val="00E42118"/>
    <w:rsid w:val="00E43EF9"/>
    <w:rsid w:val="00E512BA"/>
    <w:rsid w:val="00E54F14"/>
    <w:rsid w:val="00E56990"/>
    <w:rsid w:val="00E576E9"/>
    <w:rsid w:val="00E61A77"/>
    <w:rsid w:val="00E6209D"/>
    <w:rsid w:val="00E63E73"/>
    <w:rsid w:val="00E64F00"/>
    <w:rsid w:val="00E7305C"/>
    <w:rsid w:val="00E760DD"/>
    <w:rsid w:val="00E82139"/>
    <w:rsid w:val="00E83858"/>
    <w:rsid w:val="00E83F6B"/>
    <w:rsid w:val="00E861B3"/>
    <w:rsid w:val="00E901B0"/>
    <w:rsid w:val="00E9326C"/>
    <w:rsid w:val="00E95D4A"/>
    <w:rsid w:val="00EA7274"/>
    <w:rsid w:val="00EB07C0"/>
    <w:rsid w:val="00EC06C8"/>
    <w:rsid w:val="00EC1B92"/>
    <w:rsid w:val="00EC74CE"/>
    <w:rsid w:val="00ED5E17"/>
    <w:rsid w:val="00ED7FC9"/>
    <w:rsid w:val="00EE091E"/>
    <w:rsid w:val="00EE6532"/>
    <w:rsid w:val="00EF1CE2"/>
    <w:rsid w:val="00EF3FCC"/>
    <w:rsid w:val="00EF48FB"/>
    <w:rsid w:val="00F041E4"/>
    <w:rsid w:val="00F238BF"/>
    <w:rsid w:val="00F24934"/>
    <w:rsid w:val="00F27735"/>
    <w:rsid w:val="00F338E6"/>
    <w:rsid w:val="00F34295"/>
    <w:rsid w:val="00F347D6"/>
    <w:rsid w:val="00F36FDC"/>
    <w:rsid w:val="00F45415"/>
    <w:rsid w:val="00F50CB2"/>
    <w:rsid w:val="00F53ED8"/>
    <w:rsid w:val="00F649FD"/>
    <w:rsid w:val="00F73350"/>
    <w:rsid w:val="00F7380E"/>
    <w:rsid w:val="00F81FAB"/>
    <w:rsid w:val="00F84D75"/>
    <w:rsid w:val="00F856E3"/>
    <w:rsid w:val="00F911DE"/>
    <w:rsid w:val="00FA0714"/>
    <w:rsid w:val="00FA30CC"/>
    <w:rsid w:val="00FB05BD"/>
    <w:rsid w:val="00FB3F23"/>
    <w:rsid w:val="00FB4475"/>
    <w:rsid w:val="00FC6E3B"/>
    <w:rsid w:val="00FD3A9D"/>
    <w:rsid w:val="00FE100E"/>
    <w:rsid w:val="00FE127E"/>
    <w:rsid w:val="00FF1428"/>
    <w:rsid w:val="00FF1849"/>
    <w:rsid w:val="00FF34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8"/>
    <w:pPr>
      <w:spacing w:after="0" w:line="240" w:lineRule="auto"/>
    </w:pPr>
    <w:rPr>
      <w:rFonts w:ascii="Times New Roman" w:hAnsi="Times New Roman" w:cs="Times New Roman"/>
      <w:sz w:val="20"/>
      <w:szCs w:val="20"/>
      <w:lang w:val="en-AU" w:eastAsia="ar-SA"/>
    </w:rPr>
  </w:style>
  <w:style w:type="paragraph" w:styleId="Heading2">
    <w:name w:val="heading 2"/>
    <w:basedOn w:val="Normal"/>
    <w:next w:val="Normal"/>
    <w:link w:val="Heading2Char"/>
    <w:uiPriority w:val="99"/>
    <w:qFormat/>
    <w:rsid w:val="00931444"/>
    <w:pPr>
      <w:keepNext/>
      <w:outlineLvl w:val="1"/>
    </w:pPr>
    <w:rPr>
      <w:sz w:val="28"/>
      <w:szCs w:val="28"/>
      <w:lang w:val="bg-BG" w:eastAsia="en-US"/>
    </w:rPr>
  </w:style>
  <w:style w:type="paragraph" w:styleId="Heading8">
    <w:name w:val="heading 8"/>
    <w:basedOn w:val="Normal"/>
    <w:next w:val="Normal"/>
    <w:link w:val="Heading8Char"/>
    <w:semiHidden/>
    <w:unhideWhenUsed/>
    <w:qFormat/>
    <w:locked/>
    <w:rsid w:val="008F2C6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1444"/>
    <w:rPr>
      <w:rFonts w:ascii="Times New Roman" w:hAnsi="Times New Roman" w:cs="Times New Roman"/>
      <w:sz w:val="28"/>
      <w:szCs w:val="28"/>
    </w:rPr>
  </w:style>
  <w:style w:type="paragraph" w:styleId="BodyText">
    <w:name w:val="Body Text"/>
    <w:basedOn w:val="Normal"/>
    <w:link w:val="BodyTextChar"/>
    <w:uiPriority w:val="99"/>
    <w:rsid w:val="004334B8"/>
    <w:rPr>
      <w:b/>
      <w:sz w:val="24"/>
      <w:lang w:val="bg-BG" w:eastAsia="bg-BG"/>
    </w:rPr>
  </w:style>
  <w:style w:type="character" w:customStyle="1" w:styleId="BodyTextChar">
    <w:name w:val="Body Text Char"/>
    <w:basedOn w:val="DefaultParagraphFont"/>
    <w:link w:val="BodyText"/>
    <w:uiPriority w:val="99"/>
    <w:locked/>
    <w:rsid w:val="004334B8"/>
    <w:rPr>
      <w:rFonts w:ascii="Times New Roman" w:hAnsi="Times New Roman" w:cs="Times New Roman"/>
      <w:b/>
      <w:sz w:val="20"/>
      <w:szCs w:val="20"/>
      <w:lang w:eastAsia="bg-BG"/>
    </w:rPr>
  </w:style>
  <w:style w:type="paragraph" w:styleId="Header">
    <w:name w:val="header"/>
    <w:basedOn w:val="Normal"/>
    <w:link w:val="HeaderChar"/>
    <w:uiPriority w:val="99"/>
    <w:semiHidden/>
    <w:rsid w:val="004334B8"/>
    <w:pPr>
      <w:tabs>
        <w:tab w:val="center" w:pos="4536"/>
        <w:tab w:val="right" w:pos="9072"/>
      </w:tabs>
    </w:pPr>
  </w:style>
  <w:style w:type="character" w:customStyle="1" w:styleId="HeaderChar">
    <w:name w:val="Header Char"/>
    <w:basedOn w:val="DefaultParagraphFont"/>
    <w:link w:val="Header"/>
    <w:uiPriority w:val="99"/>
    <w:semiHidden/>
    <w:locked/>
    <w:rsid w:val="004334B8"/>
    <w:rPr>
      <w:rFonts w:ascii="Times New Roman" w:hAnsi="Times New Roman" w:cs="Times New Roman"/>
      <w:sz w:val="20"/>
      <w:szCs w:val="20"/>
      <w:lang w:val="en-AU" w:eastAsia="ar-SA" w:bidi="ar-SA"/>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rsid w:val="004334B8"/>
    <w:pPr>
      <w:tabs>
        <w:tab w:val="center" w:pos="4536"/>
        <w:tab w:val="right" w:pos="9072"/>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locked/>
    <w:rsid w:val="004334B8"/>
    <w:rPr>
      <w:rFonts w:ascii="Times New Roman" w:hAnsi="Times New Roman" w:cs="Times New Roman"/>
      <w:sz w:val="20"/>
      <w:szCs w:val="20"/>
      <w:lang w:val="en-AU" w:eastAsia="ar-SA" w:bidi="ar-SA"/>
    </w:rPr>
  </w:style>
  <w:style w:type="paragraph" w:styleId="ListParagraph">
    <w:name w:val="List Paragraph"/>
    <w:basedOn w:val="Normal"/>
    <w:uiPriority w:val="34"/>
    <w:qFormat/>
    <w:rsid w:val="00D112FF"/>
    <w:pPr>
      <w:ind w:left="720"/>
      <w:contextualSpacing/>
    </w:pPr>
  </w:style>
  <w:style w:type="character" w:customStyle="1" w:styleId="FontStyle20">
    <w:name w:val="Font Style20"/>
    <w:basedOn w:val="DefaultParagraphFont"/>
    <w:uiPriority w:val="99"/>
    <w:rsid w:val="00D112FF"/>
    <w:rPr>
      <w:rFonts w:ascii="Times New Roman" w:hAnsi="Times New Roman" w:cs="Times New Roman"/>
      <w:sz w:val="18"/>
      <w:szCs w:val="18"/>
    </w:rPr>
  </w:style>
  <w:style w:type="paragraph" w:customStyle="1" w:styleId="Style3">
    <w:name w:val="Style3"/>
    <w:basedOn w:val="Normal"/>
    <w:rsid w:val="00D112FF"/>
    <w:pPr>
      <w:widowControl w:val="0"/>
      <w:autoSpaceDE w:val="0"/>
      <w:autoSpaceDN w:val="0"/>
      <w:adjustRightInd w:val="0"/>
      <w:spacing w:line="236" w:lineRule="exact"/>
      <w:ind w:firstLine="605"/>
      <w:jc w:val="both"/>
    </w:pPr>
    <w:rPr>
      <w:sz w:val="24"/>
      <w:szCs w:val="24"/>
      <w:lang w:val="bg-BG" w:eastAsia="bg-BG"/>
    </w:rPr>
  </w:style>
  <w:style w:type="character" w:customStyle="1" w:styleId="FontStyle21">
    <w:name w:val="Font Style21"/>
    <w:basedOn w:val="DefaultParagraphFont"/>
    <w:uiPriority w:val="99"/>
    <w:rsid w:val="00D112FF"/>
    <w:rPr>
      <w:rFonts w:ascii="Times New Roman" w:hAnsi="Times New Roman" w:cs="Times New Roman"/>
      <w:b/>
      <w:bCs/>
      <w:sz w:val="18"/>
      <w:szCs w:val="18"/>
    </w:rPr>
  </w:style>
  <w:style w:type="paragraph" w:customStyle="1" w:styleId="CharCharCharChar">
    <w:name w:val="Char Char Char Char"/>
    <w:basedOn w:val="Normal"/>
    <w:uiPriority w:val="99"/>
    <w:rsid w:val="00D112FF"/>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semiHidden/>
    <w:rsid w:val="00D112F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12FF"/>
    <w:rPr>
      <w:rFonts w:ascii="Times New Roman" w:hAnsi="Times New Roman" w:cs="Times New Roman"/>
      <w:sz w:val="20"/>
      <w:szCs w:val="20"/>
      <w:lang w:val="en-AU" w:eastAsia="ar-SA" w:bidi="ar-SA"/>
    </w:rPr>
  </w:style>
  <w:style w:type="paragraph" w:customStyle="1" w:styleId="Style1">
    <w:name w:val="Style1"/>
    <w:basedOn w:val="Normal"/>
    <w:uiPriority w:val="99"/>
    <w:rsid w:val="00D112FF"/>
    <w:pPr>
      <w:widowControl w:val="0"/>
      <w:autoSpaceDE w:val="0"/>
      <w:autoSpaceDN w:val="0"/>
      <w:adjustRightInd w:val="0"/>
    </w:pPr>
    <w:rPr>
      <w:sz w:val="24"/>
      <w:szCs w:val="24"/>
      <w:lang w:val="bg-BG" w:eastAsia="bg-BG"/>
    </w:rPr>
  </w:style>
  <w:style w:type="paragraph" w:customStyle="1" w:styleId="Style2">
    <w:name w:val="Style2"/>
    <w:basedOn w:val="Normal"/>
    <w:uiPriority w:val="99"/>
    <w:rsid w:val="00D112FF"/>
    <w:pPr>
      <w:widowControl w:val="0"/>
      <w:autoSpaceDE w:val="0"/>
      <w:autoSpaceDN w:val="0"/>
      <w:adjustRightInd w:val="0"/>
      <w:spacing w:line="230" w:lineRule="exact"/>
      <w:ind w:firstLine="626"/>
      <w:jc w:val="both"/>
    </w:pPr>
    <w:rPr>
      <w:sz w:val="24"/>
      <w:szCs w:val="24"/>
      <w:lang w:val="bg-BG" w:eastAsia="bg-BG"/>
    </w:rPr>
  </w:style>
  <w:style w:type="paragraph" w:customStyle="1" w:styleId="Style4">
    <w:name w:val="Style4"/>
    <w:basedOn w:val="Normal"/>
    <w:uiPriority w:val="99"/>
    <w:rsid w:val="00D112FF"/>
    <w:pPr>
      <w:widowControl w:val="0"/>
      <w:autoSpaceDE w:val="0"/>
      <w:autoSpaceDN w:val="0"/>
      <w:adjustRightInd w:val="0"/>
    </w:pPr>
    <w:rPr>
      <w:sz w:val="24"/>
      <w:szCs w:val="24"/>
      <w:lang w:val="bg-BG" w:eastAsia="bg-BG"/>
    </w:rPr>
  </w:style>
  <w:style w:type="paragraph" w:customStyle="1" w:styleId="Style6">
    <w:name w:val="Style6"/>
    <w:basedOn w:val="Normal"/>
    <w:uiPriority w:val="99"/>
    <w:rsid w:val="00D112FF"/>
    <w:pPr>
      <w:widowControl w:val="0"/>
      <w:autoSpaceDE w:val="0"/>
      <w:autoSpaceDN w:val="0"/>
      <w:adjustRightInd w:val="0"/>
    </w:pPr>
    <w:rPr>
      <w:sz w:val="24"/>
      <w:szCs w:val="24"/>
      <w:lang w:val="bg-BG" w:eastAsia="bg-BG"/>
    </w:rPr>
  </w:style>
  <w:style w:type="paragraph" w:customStyle="1" w:styleId="Style7">
    <w:name w:val="Style7"/>
    <w:basedOn w:val="Normal"/>
    <w:uiPriority w:val="99"/>
    <w:rsid w:val="00D112FF"/>
    <w:pPr>
      <w:widowControl w:val="0"/>
      <w:autoSpaceDE w:val="0"/>
      <w:autoSpaceDN w:val="0"/>
      <w:adjustRightInd w:val="0"/>
      <w:spacing w:line="238" w:lineRule="exact"/>
      <w:ind w:hanging="1757"/>
    </w:pPr>
    <w:rPr>
      <w:sz w:val="24"/>
      <w:szCs w:val="24"/>
      <w:lang w:val="bg-BG" w:eastAsia="bg-BG"/>
    </w:rPr>
  </w:style>
  <w:style w:type="paragraph" w:customStyle="1" w:styleId="Style8">
    <w:name w:val="Style8"/>
    <w:basedOn w:val="Normal"/>
    <w:uiPriority w:val="99"/>
    <w:rsid w:val="00D112FF"/>
    <w:pPr>
      <w:widowControl w:val="0"/>
      <w:autoSpaceDE w:val="0"/>
      <w:autoSpaceDN w:val="0"/>
      <w:adjustRightInd w:val="0"/>
    </w:pPr>
    <w:rPr>
      <w:sz w:val="24"/>
      <w:szCs w:val="24"/>
      <w:lang w:val="bg-BG" w:eastAsia="bg-BG"/>
    </w:rPr>
  </w:style>
  <w:style w:type="paragraph" w:customStyle="1" w:styleId="Style9">
    <w:name w:val="Style9"/>
    <w:basedOn w:val="Normal"/>
    <w:uiPriority w:val="99"/>
    <w:rsid w:val="00D112FF"/>
    <w:pPr>
      <w:widowControl w:val="0"/>
      <w:autoSpaceDE w:val="0"/>
      <w:autoSpaceDN w:val="0"/>
      <w:adjustRightInd w:val="0"/>
      <w:spacing w:line="245" w:lineRule="exact"/>
      <w:ind w:firstLine="1195"/>
    </w:pPr>
    <w:rPr>
      <w:sz w:val="24"/>
      <w:szCs w:val="24"/>
      <w:lang w:val="bg-BG" w:eastAsia="bg-BG"/>
    </w:rPr>
  </w:style>
  <w:style w:type="paragraph" w:customStyle="1" w:styleId="Style10">
    <w:name w:val="Style10"/>
    <w:basedOn w:val="Normal"/>
    <w:uiPriority w:val="99"/>
    <w:rsid w:val="00D112FF"/>
    <w:pPr>
      <w:widowControl w:val="0"/>
      <w:autoSpaceDE w:val="0"/>
      <w:autoSpaceDN w:val="0"/>
      <w:adjustRightInd w:val="0"/>
      <w:spacing w:line="233" w:lineRule="exact"/>
      <w:ind w:firstLine="518"/>
      <w:jc w:val="both"/>
    </w:pPr>
    <w:rPr>
      <w:sz w:val="24"/>
      <w:szCs w:val="24"/>
      <w:lang w:val="bg-BG" w:eastAsia="bg-BG"/>
    </w:rPr>
  </w:style>
  <w:style w:type="paragraph" w:customStyle="1" w:styleId="Style15">
    <w:name w:val="Style15"/>
    <w:basedOn w:val="Normal"/>
    <w:uiPriority w:val="99"/>
    <w:rsid w:val="00D112FF"/>
    <w:pPr>
      <w:widowControl w:val="0"/>
      <w:autoSpaceDE w:val="0"/>
      <w:autoSpaceDN w:val="0"/>
      <w:adjustRightInd w:val="0"/>
    </w:pPr>
    <w:rPr>
      <w:sz w:val="24"/>
      <w:szCs w:val="24"/>
      <w:lang w:val="bg-BG" w:eastAsia="bg-BG"/>
    </w:rPr>
  </w:style>
  <w:style w:type="paragraph" w:customStyle="1" w:styleId="Style17">
    <w:name w:val="Style17"/>
    <w:basedOn w:val="Normal"/>
    <w:uiPriority w:val="99"/>
    <w:rsid w:val="00D112FF"/>
    <w:pPr>
      <w:widowControl w:val="0"/>
      <w:autoSpaceDE w:val="0"/>
      <w:autoSpaceDN w:val="0"/>
      <w:adjustRightInd w:val="0"/>
      <w:spacing w:line="238" w:lineRule="exact"/>
      <w:ind w:firstLine="461"/>
      <w:jc w:val="both"/>
    </w:pPr>
    <w:rPr>
      <w:sz w:val="24"/>
      <w:szCs w:val="24"/>
      <w:lang w:val="bg-BG" w:eastAsia="bg-BG"/>
    </w:rPr>
  </w:style>
  <w:style w:type="character" w:customStyle="1" w:styleId="FontStyle19">
    <w:name w:val="Font Style19"/>
    <w:basedOn w:val="DefaultParagraphFont"/>
    <w:uiPriority w:val="99"/>
    <w:rsid w:val="00D112FF"/>
    <w:rPr>
      <w:rFonts w:ascii="Times New Roman" w:hAnsi="Times New Roman" w:cs="Times New Roman"/>
      <w:b/>
      <w:bCs/>
      <w:spacing w:val="60"/>
      <w:sz w:val="22"/>
      <w:szCs w:val="22"/>
    </w:rPr>
  </w:style>
  <w:style w:type="character" w:customStyle="1" w:styleId="FontStyle12">
    <w:name w:val="Font Style12"/>
    <w:basedOn w:val="DefaultParagraphFont"/>
    <w:uiPriority w:val="99"/>
    <w:rsid w:val="00D112FF"/>
    <w:rPr>
      <w:rFonts w:ascii="Times New Roman" w:hAnsi="Times New Roman" w:cs="Times New Roman"/>
      <w:sz w:val="22"/>
      <w:szCs w:val="22"/>
    </w:rPr>
  </w:style>
  <w:style w:type="paragraph" w:styleId="Title">
    <w:name w:val="Title"/>
    <w:basedOn w:val="Normal"/>
    <w:link w:val="TitleChar"/>
    <w:uiPriority w:val="99"/>
    <w:qFormat/>
    <w:rsid w:val="00D112FF"/>
    <w:pPr>
      <w:ind w:firstLine="709"/>
      <w:jc w:val="center"/>
    </w:pPr>
    <w:rPr>
      <w:b/>
      <w:noProof/>
      <w:sz w:val="24"/>
      <w:szCs w:val="28"/>
      <w:lang w:val="en-US" w:eastAsia="bg-BG"/>
    </w:rPr>
  </w:style>
  <w:style w:type="character" w:customStyle="1" w:styleId="TitleChar">
    <w:name w:val="Title Char"/>
    <w:basedOn w:val="DefaultParagraphFont"/>
    <w:link w:val="Title"/>
    <w:uiPriority w:val="99"/>
    <w:locked/>
    <w:rsid w:val="00D112FF"/>
    <w:rPr>
      <w:rFonts w:ascii="Times New Roman" w:hAnsi="Times New Roman" w:cs="Times New Roman"/>
      <w:b/>
      <w:noProof/>
      <w:sz w:val="28"/>
      <w:szCs w:val="28"/>
      <w:lang w:val="en-US" w:eastAsia="bg-BG"/>
    </w:rPr>
  </w:style>
  <w:style w:type="paragraph" w:customStyle="1" w:styleId="CharCharChar">
    <w:name w:val="Char Char Char"/>
    <w:basedOn w:val="Normal"/>
    <w:uiPriority w:val="99"/>
    <w:rsid w:val="00D112FF"/>
    <w:pPr>
      <w:tabs>
        <w:tab w:val="left" w:pos="709"/>
      </w:tabs>
    </w:pPr>
    <w:rPr>
      <w:rFonts w:ascii="Tahoma" w:hAnsi="Tahoma"/>
      <w:sz w:val="24"/>
      <w:szCs w:val="24"/>
      <w:lang w:val="pl-PL" w:eastAsia="pl-PL"/>
    </w:rPr>
  </w:style>
  <w:style w:type="paragraph" w:styleId="FootnoteText">
    <w:name w:val="footnote text"/>
    <w:basedOn w:val="Normal"/>
    <w:link w:val="FootnoteTextChar"/>
    <w:uiPriority w:val="99"/>
    <w:semiHidden/>
    <w:rsid w:val="00D112FF"/>
    <w:rPr>
      <w:lang w:val="bg-BG" w:eastAsia="en-US"/>
    </w:rPr>
  </w:style>
  <w:style w:type="character" w:customStyle="1" w:styleId="FootnoteTextChar">
    <w:name w:val="Footnote Text Char"/>
    <w:basedOn w:val="DefaultParagraphFont"/>
    <w:link w:val="FootnoteText"/>
    <w:uiPriority w:val="99"/>
    <w:semiHidden/>
    <w:locked/>
    <w:rsid w:val="00D112FF"/>
    <w:rPr>
      <w:rFonts w:ascii="Times New Roman" w:hAnsi="Times New Roman" w:cs="Times New Roman"/>
      <w:sz w:val="20"/>
      <w:szCs w:val="20"/>
    </w:rPr>
  </w:style>
  <w:style w:type="character" w:styleId="FootnoteReference">
    <w:name w:val="footnote reference"/>
    <w:basedOn w:val="DefaultParagraphFont"/>
    <w:uiPriority w:val="99"/>
    <w:semiHidden/>
    <w:rsid w:val="00D112FF"/>
    <w:rPr>
      <w:rFonts w:cs="Times New Roman"/>
      <w:vertAlign w:val="superscript"/>
    </w:rPr>
  </w:style>
  <w:style w:type="character" w:customStyle="1" w:styleId="FontStyle24">
    <w:name w:val="Font Style24"/>
    <w:basedOn w:val="DefaultParagraphFont"/>
    <w:uiPriority w:val="99"/>
    <w:rsid w:val="0008517C"/>
    <w:rPr>
      <w:rFonts w:ascii="Times New Roman" w:hAnsi="Times New Roman" w:cs="Times New Roman"/>
      <w:i/>
      <w:iCs/>
      <w:spacing w:val="10"/>
      <w:sz w:val="18"/>
      <w:szCs w:val="18"/>
    </w:rPr>
  </w:style>
  <w:style w:type="character" w:customStyle="1" w:styleId="FontStyle16">
    <w:name w:val="Font Style16"/>
    <w:rsid w:val="009045BD"/>
    <w:rPr>
      <w:rFonts w:ascii="Times New Roman" w:hAnsi="Times New Roman" w:cs="Times New Roman"/>
      <w:spacing w:val="-10"/>
      <w:sz w:val="22"/>
      <w:szCs w:val="22"/>
    </w:rPr>
  </w:style>
  <w:style w:type="paragraph" w:customStyle="1" w:styleId="Default">
    <w:name w:val="Default"/>
    <w:rsid w:val="00D8026B"/>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D8026B"/>
    <w:pPr>
      <w:spacing w:after="120"/>
    </w:pPr>
    <w:rPr>
      <w:sz w:val="16"/>
      <w:szCs w:val="16"/>
      <w:lang w:val="en-US" w:eastAsia="en-US"/>
    </w:rPr>
  </w:style>
  <w:style w:type="character" w:customStyle="1" w:styleId="BodyText3Char">
    <w:name w:val="Body Text 3 Char"/>
    <w:basedOn w:val="DefaultParagraphFont"/>
    <w:link w:val="BodyText3"/>
    <w:rsid w:val="00D8026B"/>
    <w:rPr>
      <w:rFonts w:ascii="Times New Roman" w:hAnsi="Times New Roman" w:cs="Times New Roman"/>
      <w:sz w:val="16"/>
      <w:szCs w:val="16"/>
      <w:lang w:val="en-US" w:eastAsia="en-US"/>
    </w:rPr>
  </w:style>
  <w:style w:type="paragraph" w:styleId="BalloonText">
    <w:name w:val="Balloon Text"/>
    <w:basedOn w:val="Normal"/>
    <w:link w:val="BalloonTextChar"/>
    <w:uiPriority w:val="99"/>
    <w:semiHidden/>
    <w:unhideWhenUsed/>
    <w:rsid w:val="00D8026B"/>
    <w:rPr>
      <w:rFonts w:ascii="Tahoma" w:hAnsi="Tahoma" w:cs="Tahoma"/>
      <w:sz w:val="16"/>
      <w:szCs w:val="16"/>
    </w:rPr>
  </w:style>
  <w:style w:type="character" w:customStyle="1" w:styleId="BalloonTextChar">
    <w:name w:val="Balloon Text Char"/>
    <w:basedOn w:val="DefaultParagraphFont"/>
    <w:link w:val="BalloonText"/>
    <w:uiPriority w:val="99"/>
    <w:semiHidden/>
    <w:rsid w:val="00D8026B"/>
    <w:rPr>
      <w:rFonts w:ascii="Tahoma" w:hAnsi="Tahoma" w:cs="Tahoma"/>
      <w:sz w:val="16"/>
      <w:szCs w:val="16"/>
      <w:lang w:val="en-AU" w:eastAsia="ar-SA"/>
    </w:rPr>
  </w:style>
  <w:style w:type="table" w:styleId="TableGrid">
    <w:name w:val="Table Grid"/>
    <w:basedOn w:val="TableNormal"/>
    <w:locked/>
    <w:rsid w:val="00B71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semiHidden/>
    <w:rsid w:val="008F2C65"/>
    <w:rPr>
      <w:rFonts w:asciiTheme="majorHAnsi" w:eastAsiaTheme="majorEastAsia" w:hAnsiTheme="majorHAnsi" w:cstheme="majorBidi"/>
      <w:color w:val="404040" w:themeColor="text1" w:themeTint="BF"/>
      <w:sz w:val="20"/>
      <w:szCs w:val="20"/>
      <w:lang w:val="en-AU" w:eastAsia="ar-SA"/>
    </w:rPr>
  </w:style>
  <w:style w:type="character" w:customStyle="1" w:styleId="Bodytext8">
    <w:name w:val="Body text8"/>
    <w:rsid w:val="008F2C65"/>
    <w:rPr>
      <w:rFonts w:ascii="Times New Roman" w:hAnsi="Times New Roman" w:cs="Times New Roman"/>
      <w:spacing w:val="0"/>
      <w:sz w:val="22"/>
      <w:szCs w:val="22"/>
      <w:lang w:bidi="ar-SA"/>
    </w:rPr>
  </w:style>
  <w:style w:type="character" w:customStyle="1" w:styleId="alb">
    <w:name w:val="al_b"/>
    <w:basedOn w:val="DefaultParagraphFont"/>
    <w:rsid w:val="008F2C65"/>
  </w:style>
  <w:style w:type="character" w:styleId="Emphasis">
    <w:name w:val="Emphasis"/>
    <w:basedOn w:val="DefaultParagraphFont"/>
    <w:qFormat/>
    <w:locked/>
    <w:rsid w:val="008F2C65"/>
    <w:rPr>
      <w:i/>
      <w:iCs/>
    </w:rPr>
  </w:style>
  <w:style w:type="paragraph" w:customStyle="1" w:styleId="firstline">
    <w:name w:val="firstline"/>
    <w:basedOn w:val="Normal"/>
    <w:rsid w:val="008F2C65"/>
    <w:pPr>
      <w:spacing w:line="240" w:lineRule="atLeast"/>
      <w:ind w:firstLine="640"/>
      <w:jc w:val="both"/>
    </w:pPr>
    <w:rPr>
      <w:color w:val="000000"/>
      <w:sz w:val="24"/>
      <w:szCs w:val="24"/>
      <w:lang w:val="bg-BG" w:eastAsia="bg-BG"/>
    </w:rPr>
  </w:style>
  <w:style w:type="paragraph" w:styleId="BodyText2">
    <w:name w:val="Body Text 2"/>
    <w:basedOn w:val="Normal"/>
    <w:link w:val="BodyText2Char"/>
    <w:uiPriority w:val="99"/>
    <w:rsid w:val="002C592D"/>
    <w:pPr>
      <w:spacing w:after="120" w:line="480" w:lineRule="auto"/>
    </w:pPr>
    <w:rPr>
      <w:sz w:val="24"/>
      <w:szCs w:val="24"/>
      <w:lang w:val="en-GB" w:eastAsia="en-US"/>
    </w:rPr>
  </w:style>
  <w:style w:type="character" w:customStyle="1" w:styleId="BodyText2Char">
    <w:name w:val="Body Text 2 Char"/>
    <w:basedOn w:val="DefaultParagraphFont"/>
    <w:link w:val="BodyText2"/>
    <w:uiPriority w:val="99"/>
    <w:rsid w:val="002C592D"/>
    <w:rPr>
      <w:rFonts w:ascii="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340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D871-D865-4E10-BEBB-4A7B91A8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K.Ivanova</cp:lastModifiedBy>
  <cp:revision>3</cp:revision>
  <cp:lastPrinted>2015-11-27T09:02:00Z</cp:lastPrinted>
  <dcterms:created xsi:type="dcterms:W3CDTF">2015-11-27T15:41:00Z</dcterms:created>
  <dcterms:modified xsi:type="dcterms:W3CDTF">2015-11-27T15:42:00Z</dcterms:modified>
</cp:coreProperties>
</file>