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F6F" w:rsidRPr="006B06A0" w:rsidRDefault="00226F6F" w:rsidP="00662FD8">
      <w:pPr>
        <w:jc w:val="right"/>
        <w:rPr>
          <w:b/>
          <w:lang w:val="bg-BG"/>
        </w:rPr>
      </w:pPr>
      <w:r w:rsidRPr="00DE5E49">
        <w:rPr>
          <w:b/>
          <w:lang w:val="bg-BG"/>
        </w:rPr>
        <w:t>Приложение№</w:t>
      </w:r>
      <w:r w:rsidR="00DE5E49" w:rsidRPr="00DE5E49">
        <w:rPr>
          <w:b/>
        </w:rPr>
        <w:t xml:space="preserve"> </w:t>
      </w:r>
      <w:r w:rsidR="00AF00EC">
        <w:rPr>
          <w:b/>
        </w:rPr>
        <w:t>2</w:t>
      </w:r>
      <w:r w:rsidR="006B06A0">
        <w:rPr>
          <w:b/>
          <w:lang w:val="bg-BG"/>
        </w:rPr>
        <w:t>А</w:t>
      </w:r>
    </w:p>
    <w:p w:rsidR="00E85EE7" w:rsidRDefault="00226F6F" w:rsidP="00E85EE7">
      <w:pPr>
        <w:jc w:val="right"/>
        <w:rPr>
          <w:b/>
          <w:i/>
        </w:rPr>
      </w:pPr>
      <w:r>
        <w:rPr>
          <w:b/>
          <w:i/>
          <w:lang w:val="bg-BG"/>
        </w:rPr>
        <w:t xml:space="preserve">                           </w:t>
      </w:r>
    </w:p>
    <w:p w:rsidR="00D035AF" w:rsidRPr="00847C8A" w:rsidRDefault="00226F6F" w:rsidP="00DE5E49">
      <w:pPr>
        <w:jc w:val="right"/>
        <w:rPr>
          <w:b/>
          <w:i/>
          <w:lang w:val="bg-BG"/>
        </w:rPr>
      </w:pPr>
      <w:r>
        <w:rPr>
          <w:b/>
          <w:i/>
          <w:lang w:val="bg-BG"/>
        </w:rPr>
        <w:t xml:space="preserve">                                                                                  </w:t>
      </w:r>
      <w:r w:rsidR="006B06A0">
        <w:rPr>
          <w:b/>
          <w:i/>
        </w:rPr>
        <w:t xml:space="preserve"> </w:t>
      </w:r>
      <w:r w:rsidR="00637D76">
        <w:rPr>
          <w:b/>
          <w:i/>
        </w:rPr>
        <w:t xml:space="preserve"> </w:t>
      </w:r>
      <w:r w:rsidR="00373CF2">
        <w:rPr>
          <w:b/>
          <w:i/>
          <w:lang w:val="bg-BG"/>
        </w:rPr>
        <w:t>Образец</w:t>
      </w:r>
      <w:r w:rsidR="00847C8A">
        <w:rPr>
          <w:b/>
          <w:i/>
        </w:rPr>
        <w:t xml:space="preserve"> </w:t>
      </w:r>
    </w:p>
    <w:p w:rsidR="00662FD8" w:rsidRDefault="00662FD8" w:rsidP="00662FD8">
      <w:pPr>
        <w:jc w:val="right"/>
        <w:rPr>
          <w:b/>
          <w:i/>
          <w:lang w:val="bg-BG"/>
        </w:rPr>
      </w:pPr>
    </w:p>
    <w:p w:rsidR="00236959" w:rsidRPr="00662FD8" w:rsidRDefault="00236959" w:rsidP="00662FD8">
      <w:pPr>
        <w:jc w:val="right"/>
        <w:rPr>
          <w:b/>
          <w:i/>
          <w:lang w:val="bg-BG"/>
        </w:rPr>
      </w:pPr>
    </w:p>
    <w:p w:rsidR="00D035AF" w:rsidRPr="001B49B0" w:rsidRDefault="001B49B0" w:rsidP="00D035AF">
      <w:pPr>
        <w:spacing w:line="360" w:lineRule="auto"/>
        <w:ind w:right="-79"/>
        <w:jc w:val="center"/>
        <w:rPr>
          <w:b/>
          <w:bCs/>
          <w:spacing w:val="-3"/>
          <w:sz w:val="28"/>
          <w:szCs w:val="28"/>
          <w:lang w:val="bg-BG"/>
        </w:rPr>
      </w:pPr>
      <w:r>
        <w:rPr>
          <w:b/>
          <w:bCs/>
          <w:spacing w:val="-3"/>
          <w:sz w:val="28"/>
          <w:szCs w:val="28"/>
          <w:lang w:val="bg-BG"/>
        </w:rPr>
        <w:t>ТЕХНИЧЕСКО ПРЕДЛОЖЕНИЕ</w:t>
      </w:r>
    </w:p>
    <w:p w:rsidR="006B06A0" w:rsidRPr="0028359D" w:rsidRDefault="00D035AF" w:rsidP="006B06A0">
      <w:pPr>
        <w:spacing w:line="360" w:lineRule="auto"/>
        <w:ind w:left="-360"/>
        <w:jc w:val="center"/>
        <w:rPr>
          <w:b/>
          <w:bCs/>
          <w:i/>
          <w:spacing w:val="2"/>
          <w:lang w:val="bg-BG"/>
        </w:rPr>
      </w:pPr>
      <w:r>
        <w:rPr>
          <w:b/>
          <w:bCs/>
          <w:i/>
          <w:spacing w:val="2"/>
          <w:lang w:val="bg-BG"/>
        </w:rPr>
        <w:t>За участие в обществена поръчка чрез публична покана с предмет:</w:t>
      </w:r>
      <w:r w:rsidR="006B06A0" w:rsidRPr="006B06A0">
        <w:rPr>
          <w:b/>
          <w:i/>
        </w:rPr>
        <w:t xml:space="preserve"> </w:t>
      </w:r>
      <w:r w:rsidR="006B06A0" w:rsidRPr="0028359D">
        <w:rPr>
          <w:b/>
          <w:i/>
        </w:rPr>
        <w:t>“</w:t>
      </w:r>
      <w:r w:rsidR="006B06A0" w:rsidRPr="0028359D">
        <w:rPr>
          <w:b/>
          <w:i/>
          <w:lang w:val="bg-BG"/>
        </w:rPr>
        <w:t>Застрахователни услуги чрез сключване на застраховки „Трудова злополука” и „Помощ при пъ</w:t>
      </w:r>
      <w:r w:rsidR="00C001FA">
        <w:rPr>
          <w:b/>
          <w:i/>
          <w:lang w:val="bg-BG"/>
        </w:rPr>
        <w:t>туване в чужбина и пребиваване</w:t>
      </w:r>
      <w:r w:rsidR="00C001FA">
        <w:rPr>
          <w:b/>
          <w:i/>
        </w:rPr>
        <w:t xml:space="preserve"> </w:t>
      </w:r>
      <w:r w:rsidR="006B06A0" w:rsidRPr="0028359D">
        <w:rPr>
          <w:b/>
          <w:i/>
          <w:lang w:val="bg-BG"/>
        </w:rPr>
        <w:t>с осигурен асистанс</w:t>
      </w:r>
      <w:r w:rsidR="00C001FA">
        <w:rPr>
          <w:b/>
          <w:i/>
          <w:lang w:val="bg-BG"/>
        </w:rPr>
        <w:t>”</w:t>
      </w:r>
      <w:r w:rsidR="006B06A0" w:rsidRPr="0028359D">
        <w:rPr>
          <w:i/>
          <w:lang w:val="bg-BG"/>
        </w:rPr>
        <w:t xml:space="preserve"> </w:t>
      </w:r>
      <w:r w:rsidR="006B06A0" w:rsidRPr="0028359D">
        <w:rPr>
          <w:b/>
          <w:i/>
          <w:lang w:val="bg-BG"/>
        </w:rPr>
        <w:t>за нуждите на „БДЖ – Пътнически превози” ЕООД за 2016 година</w:t>
      </w:r>
      <w:r w:rsidR="006B06A0">
        <w:rPr>
          <w:b/>
          <w:i/>
          <w:lang w:val="bg-BG"/>
        </w:rPr>
        <w:t>”</w:t>
      </w:r>
    </w:p>
    <w:p w:rsidR="00A325EA" w:rsidRPr="006B06A0" w:rsidRDefault="0074523D" w:rsidP="006B06A0">
      <w:pPr>
        <w:spacing w:line="360" w:lineRule="auto"/>
        <w:ind w:left="-360"/>
        <w:jc w:val="center"/>
        <w:rPr>
          <w:b/>
          <w:bCs/>
          <w:i/>
          <w:spacing w:val="2"/>
          <w:lang w:val="bg-BG"/>
        </w:rPr>
      </w:pPr>
      <w:r>
        <w:rPr>
          <w:b/>
          <w:bCs/>
          <w:i/>
          <w:spacing w:val="2"/>
        </w:rPr>
        <w:t xml:space="preserve"> </w:t>
      </w:r>
    </w:p>
    <w:p w:rsidR="006B06A0" w:rsidRDefault="00A325EA" w:rsidP="006B06A0">
      <w:pPr>
        <w:widowControl w:val="0"/>
        <w:autoSpaceDE w:val="0"/>
        <w:autoSpaceDN w:val="0"/>
        <w:adjustRightInd w:val="0"/>
        <w:ind w:left="927"/>
        <w:jc w:val="both"/>
        <w:rPr>
          <w:b/>
          <w:lang w:val="bg-BG"/>
        </w:rPr>
      </w:pPr>
      <w:r w:rsidRPr="00AF00EC">
        <w:rPr>
          <w:b/>
          <w:lang w:val="bg-BG"/>
        </w:rPr>
        <w:t>За обособена позиция №</w:t>
      </w:r>
      <w:r w:rsidR="006B06A0">
        <w:rPr>
          <w:b/>
          <w:lang w:val="bg-BG"/>
        </w:rPr>
        <w:t>2</w:t>
      </w:r>
      <w:r w:rsidR="00E85EE7" w:rsidRPr="00AF00EC">
        <w:rPr>
          <w:rFonts w:eastAsia="Calibri"/>
          <w:b/>
          <w:lang w:val="bg-BG" w:eastAsia="ar-SA"/>
        </w:rPr>
        <w:t xml:space="preserve"> - </w:t>
      </w:r>
      <w:r w:rsidR="006B06A0" w:rsidRPr="00C02FC0">
        <w:rPr>
          <w:b/>
          <w:lang w:val="bg-BG"/>
        </w:rPr>
        <w:t>Сключване на застраховка „Помощ при пътуване в чужбина и пребиваване с осигурен асистанс”</w:t>
      </w:r>
    </w:p>
    <w:p w:rsidR="0091302B" w:rsidRDefault="006B06A0" w:rsidP="006B06A0">
      <w:pPr>
        <w:widowControl w:val="0"/>
        <w:autoSpaceDE w:val="0"/>
        <w:autoSpaceDN w:val="0"/>
        <w:adjustRightInd w:val="0"/>
        <w:ind w:left="927"/>
        <w:jc w:val="both"/>
        <w:rPr>
          <w:b/>
          <w:lang w:val="bg-BG"/>
        </w:rPr>
      </w:pPr>
      <w:r w:rsidRPr="00C02FC0">
        <w:rPr>
          <w:b/>
          <w:lang w:val="bg-BG"/>
        </w:rPr>
        <w:t xml:space="preserve"> </w:t>
      </w:r>
    </w:p>
    <w:p w:rsidR="00EC4CD9" w:rsidRPr="00081430" w:rsidRDefault="00EC4CD9" w:rsidP="00EC4CD9">
      <w:pPr>
        <w:ind w:firstLine="567"/>
        <w:jc w:val="center"/>
        <w:rPr>
          <w:lang w:val="bg-BG"/>
        </w:rPr>
      </w:pPr>
      <w:r w:rsidRPr="00081430">
        <w:rPr>
          <w:lang w:val="bg-BG"/>
        </w:rPr>
        <w:t>От</w:t>
      </w:r>
      <w:r w:rsidRPr="00081430">
        <w:rPr>
          <w:color w:val="FFFFFF"/>
          <w:lang w:val="bg-BG"/>
        </w:rPr>
        <w:t>.</w:t>
      </w:r>
      <w:r w:rsidRPr="00081430">
        <w:rPr>
          <w:lang w:val="bg-BG"/>
        </w:rPr>
        <w:t>............................................(наименование</w:t>
      </w:r>
      <w:r w:rsidRPr="00081430">
        <w:rPr>
          <w:color w:val="FFFFFF"/>
          <w:lang w:val="bg-BG"/>
        </w:rPr>
        <w:t>.</w:t>
      </w:r>
      <w:r w:rsidRPr="00081430">
        <w:rPr>
          <w:lang w:val="bg-BG"/>
        </w:rPr>
        <w:t>на</w:t>
      </w:r>
      <w:r w:rsidRPr="00081430">
        <w:rPr>
          <w:color w:val="FFFFFF"/>
          <w:lang w:val="bg-BG"/>
        </w:rPr>
        <w:t>.</w:t>
      </w:r>
      <w:r w:rsidRPr="00081430">
        <w:rPr>
          <w:lang w:val="bg-BG"/>
        </w:rPr>
        <w:t>участника),</w:t>
      </w:r>
      <w:r w:rsidRPr="00081430">
        <w:rPr>
          <w:color w:val="FFFFFF"/>
          <w:lang w:val="bg-BG"/>
        </w:rPr>
        <w:t>.</w:t>
      </w:r>
      <w:r w:rsidRPr="00081430">
        <w:rPr>
          <w:lang w:val="bg-BG"/>
        </w:rPr>
        <w:t>с</w:t>
      </w:r>
      <w:r w:rsidRPr="00081430">
        <w:rPr>
          <w:color w:val="FFFFFF"/>
          <w:lang w:val="bg-BG"/>
        </w:rPr>
        <w:t>.</w:t>
      </w:r>
      <w:r w:rsidRPr="00081430">
        <w:rPr>
          <w:lang w:val="bg-BG"/>
        </w:rPr>
        <w:t>БУЛСТАТ/ЕИК</w:t>
      </w:r>
      <w:r w:rsidRPr="00081430">
        <w:rPr>
          <w:color w:val="FFFFFF"/>
          <w:lang w:val="bg-BG"/>
        </w:rPr>
        <w:t>.</w:t>
      </w:r>
      <w:r w:rsidRPr="00081430">
        <w:rPr>
          <w:lang w:val="bg-BG"/>
        </w:rPr>
        <w:t>................................ ..</w:t>
      </w:r>
      <w:r>
        <w:rPr>
          <w:lang w:val="bg-BG"/>
        </w:rPr>
        <w:t>.................,</w:t>
      </w:r>
      <w:r w:rsidRPr="00081430">
        <w:rPr>
          <w:lang w:val="bg-BG"/>
        </w:rPr>
        <w:t>в</w:t>
      </w:r>
      <w:r>
        <w:rPr>
          <w:lang w:val="bg-BG"/>
        </w:rPr>
        <w:t xml:space="preserve">писано в </w:t>
      </w:r>
      <w:r w:rsidRPr="00081430">
        <w:rPr>
          <w:lang w:val="bg-BG"/>
        </w:rPr>
        <w:t xml:space="preserve"> ...........…..............................., със седалище и адрес на управление </w:t>
      </w:r>
      <w:r>
        <w:rPr>
          <w:lang w:val="bg-BG"/>
        </w:rPr>
        <w:t>…………………………………………</w:t>
      </w:r>
      <w:r w:rsidRPr="00081430">
        <w:rPr>
          <w:lang w:val="bg-BG"/>
        </w:rPr>
        <w:t>…........................ ...........................</w:t>
      </w:r>
      <w:r>
        <w:rPr>
          <w:lang w:val="bg-BG"/>
        </w:rPr>
        <w:t xml:space="preserve">.....................,адрес за  </w:t>
      </w:r>
      <w:r w:rsidRPr="00081430">
        <w:rPr>
          <w:lang w:val="bg-BG"/>
        </w:rPr>
        <w:t>кореспонденция:…………………………………………</w:t>
      </w:r>
      <w:r>
        <w:rPr>
          <w:lang w:val="bg-BG"/>
        </w:rPr>
        <w:t>……………………………………...</w:t>
      </w:r>
    </w:p>
    <w:p w:rsidR="00EC4CD9" w:rsidRPr="00081430" w:rsidRDefault="00EC4CD9" w:rsidP="00EC4CD9">
      <w:pPr>
        <w:jc w:val="center"/>
        <w:rPr>
          <w:lang w:val="bg-BG"/>
        </w:rPr>
      </w:pPr>
      <w:r w:rsidRPr="00081430">
        <w:rPr>
          <w:lang w:val="bg-BG"/>
        </w:rPr>
        <w:t>Телефон за контакт…………………..., факс:………………..,e-mail:…………………. ….…….</w:t>
      </w:r>
    </w:p>
    <w:p w:rsidR="00EC4CD9" w:rsidRPr="00081430" w:rsidRDefault="00EC4CD9" w:rsidP="00EC4CD9">
      <w:pPr>
        <w:jc w:val="center"/>
        <w:rPr>
          <w:lang w:val="bg-BG"/>
        </w:rPr>
      </w:pPr>
      <w:r w:rsidRPr="00081430">
        <w:rPr>
          <w:lang w:val="bg-BG"/>
        </w:rPr>
        <w:t>Представлявано от……………………………………………..…</w:t>
      </w:r>
      <w:r>
        <w:rPr>
          <w:lang w:val="bg-BG"/>
        </w:rPr>
        <w:t>…</w:t>
      </w:r>
      <w:r w:rsidRPr="00081430">
        <w:rPr>
          <w:lang w:val="bg-BG"/>
        </w:rPr>
        <w:t>/трите имена/ в качеството на</w:t>
      </w:r>
    </w:p>
    <w:p w:rsidR="00EC4CD9" w:rsidRPr="00081430" w:rsidRDefault="00EC4CD9" w:rsidP="00EC4CD9">
      <w:pPr>
        <w:jc w:val="center"/>
        <w:rPr>
          <w:lang w:val="bg-BG"/>
        </w:rPr>
      </w:pPr>
      <w:r w:rsidRPr="00081430">
        <w:rPr>
          <w:lang w:val="bg-BG"/>
        </w:rPr>
        <w:t>………………………………………………./длъжност, или друго качество/</w:t>
      </w:r>
    </w:p>
    <w:p w:rsidR="006B06A0" w:rsidRPr="001A1773" w:rsidRDefault="006B06A0" w:rsidP="00EC4CD9">
      <w:pPr>
        <w:widowControl w:val="0"/>
        <w:autoSpaceDE w:val="0"/>
        <w:autoSpaceDN w:val="0"/>
        <w:adjustRightInd w:val="0"/>
        <w:jc w:val="both"/>
      </w:pPr>
    </w:p>
    <w:p w:rsidR="00236959" w:rsidRDefault="0091302B" w:rsidP="00236959">
      <w:pPr>
        <w:ind w:firstLine="567"/>
        <w:rPr>
          <w:b/>
          <w:bCs/>
          <w:lang w:val="ru-RU"/>
        </w:rPr>
      </w:pPr>
      <w:r>
        <w:rPr>
          <w:b/>
          <w:bCs/>
          <w:lang w:val="ru-RU"/>
        </w:rPr>
        <w:t xml:space="preserve">УВАЖАЕМИ </w:t>
      </w:r>
      <w:r>
        <w:rPr>
          <w:b/>
          <w:bCs/>
        </w:rPr>
        <w:t xml:space="preserve"> </w:t>
      </w:r>
      <w:r>
        <w:rPr>
          <w:b/>
          <w:bCs/>
          <w:lang w:val="ru-RU"/>
        </w:rPr>
        <w:t>ГОСПОДИН УПРАВИТЕЛ,</w:t>
      </w:r>
    </w:p>
    <w:p w:rsidR="00A4424A" w:rsidRDefault="00236959" w:rsidP="00A4424A">
      <w:pPr>
        <w:ind w:firstLine="567"/>
        <w:rPr>
          <w:b/>
          <w:bCs/>
          <w:lang w:val="ru-RU"/>
        </w:rPr>
      </w:pPr>
      <w:r>
        <w:rPr>
          <w:b/>
          <w:bCs/>
          <w:lang w:val="ru-RU"/>
        </w:rPr>
        <w:t xml:space="preserve"> </w:t>
      </w:r>
    </w:p>
    <w:p w:rsidR="0085511E" w:rsidRPr="00AF00EC" w:rsidRDefault="0085511E" w:rsidP="0085511E">
      <w:pPr>
        <w:widowControl w:val="0"/>
        <w:autoSpaceDE w:val="0"/>
        <w:autoSpaceDN w:val="0"/>
        <w:adjustRightInd w:val="0"/>
        <w:jc w:val="both"/>
        <w:rPr>
          <w:lang w:val="bg-BG"/>
        </w:rPr>
      </w:pPr>
      <w:r>
        <w:rPr>
          <w:lang w:val="bg-BG"/>
        </w:rPr>
        <w:t xml:space="preserve">         </w:t>
      </w:r>
      <w:r w:rsidR="00507C12" w:rsidRPr="00DE5E49">
        <w:rPr>
          <w:lang w:val="bg-BG"/>
        </w:rPr>
        <w:t>П</w:t>
      </w:r>
      <w:r w:rsidR="000A4E37" w:rsidRPr="00DE5E49">
        <w:rPr>
          <w:lang w:val="bg-BG"/>
        </w:rPr>
        <w:t xml:space="preserve">редставяме нашето </w:t>
      </w:r>
      <w:r w:rsidR="00507C12" w:rsidRPr="00DE5E49">
        <w:rPr>
          <w:lang w:val="bg-BG"/>
        </w:rPr>
        <w:t xml:space="preserve">техническо </w:t>
      </w:r>
      <w:r w:rsidR="000A4E37" w:rsidRPr="00DE5E49">
        <w:rPr>
          <w:lang w:val="bg-BG"/>
        </w:rPr>
        <w:t>предложение за изпълнение на</w:t>
      </w:r>
      <w:r w:rsidR="0091302B" w:rsidRPr="00DE5E49">
        <w:rPr>
          <w:lang w:val="bg-BG"/>
        </w:rPr>
        <w:t xml:space="preserve"> обявената от Вас обществена </w:t>
      </w:r>
      <w:r w:rsidR="00A325EA">
        <w:rPr>
          <w:lang w:val="bg-BG"/>
        </w:rPr>
        <w:t xml:space="preserve">  </w:t>
      </w:r>
      <w:r w:rsidR="0091302B" w:rsidRPr="00DE5E49">
        <w:rPr>
          <w:lang w:val="bg-BG"/>
        </w:rPr>
        <w:t>поръчка по реда и условията на глава осем „а” от ЗОП с предмет</w:t>
      </w:r>
      <w:r w:rsidR="006B06A0">
        <w:rPr>
          <w:lang w:val="bg-BG"/>
        </w:rPr>
        <w:t xml:space="preserve">  </w:t>
      </w:r>
      <w:r w:rsidR="006B06A0" w:rsidRPr="0028359D">
        <w:rPr>
          <w:b/>
        </w:rPr>
        <w:t>“</w:t>
      </w:r>
      <w:r w:rsidR="006B06A0" w:rsidRPr="0028359D">
        <w:rPr>
          <w:b/>
          <w:lang w:val="bg-BG"/>
        </w:rPr>
        <w:t>Застрахователни услуги чрез сключване на застраховки „Трудова злополука” и „Помощ при п</w:t>
      </w:r>
      <w:r w:rsidR="00C001FA">
        <w:rPr>
          <w:b/>
          <w:lang w:val="bg-BG"/>
        </w:rPr>
        <w:t>ътуване в чужбина и пребиваване</w:t>
      </w:r>
      <w:r w:rsidR="006B06A0" w:rsidRPr="0028359D">
        <w:rPr>
          <w:b/>
          <w:lang w:val="bg-BG"/>
        </w:rPr>
        <w:t xml:space="preserve"> с осигурен асистанс</w:t>
      </w:r>
      <w:r w:rsidR="00C001FA">
        <w:rPr>
          <w:b/>
          <w:lang w:val="bg-BG"/>
        </w:rPr>
        <w:t>”</w:t>
      </w:r>
      <w:r w:rsidR="006B06A0" w:rsidRPr="0028359D">
        <w:rPr>
          <w:b/>
          <w:lang w:val="bg-BG"/>
        </w:rPr>
        <w:t xml:space="preserve"> за нуждите на „БДЖ – Пътнически превози” ЕООД за 2016 година”</w:t>
      </w:r>
      <w:r w:rsidR="006B06A0">
        <w:rPr>
          <w:b/>
          <w:bCs/>
          <w:spacing w:val="2"/>
          <w:lang w:val="bg-BG"/>
        </w:rPr>
        <w:t>,</w:t>
      </w:r>
      <w:r w:rsidR="00236959">
        <w:rPr>
          <w:b/>
          <w:bCs/>
          <w:spacing w:val="2"/>
          <w:lang w:val="bg-BG"/>
        </w:rPr>
        <w:t xml:space="preserve"> </w:t>
      </w:r>
      <w:r w:rsidR="00A325EA">
        <w:rPr>
          <w:b/>
          <w:lang w:val="bg-BG"/>
        </w:rPr>
        <w:t xml:space="preserve">като участваме за обособена позиция </w:t>
      </w:r>
      <w:r w:rsidR="00A325EA" w:rsidRPr="00236959">
        <w:rPr>
          <w:b/>
          <w:lang w:val="bg-BG"/>
        </w:rPr>
        <w:t>№</w:t>
      </w:r>
      <w:r w:rsidR="006B06A0">
        <w:rPr>
          <w:b/>
          <w:lang w:val="bg-BG"/>
        </w:rPr>
        <w:t xml:space="preserve">2 </w:t>
      </w:r>
      <w:r w:rsidR="002A68DB">
        <w:rPr>
          <w:b/>
          <w:lang w:val="bg-BG"/>
        </w:rPr>
        <w:t>-</w:t>
      </w:r>
      <w:r w:rsidR="006B06A0">
        <w:rPr>
          <w:b/>
          <w:lang w:val="bg-BG"/>
        </w:rPr>
        <w:t xml:space="preserve"> </w:t>
      </w:r>
      <w:r w:rsidRPr="002B16CE">
        <w:rPr>
          <w:b/>
          <w:lang w:val="bg-BG"/>
        </w:rPr>
        <w:t xml:space="preserve">Сключване на застраховка </w:t>
      </w:r>
      <w:r w:rsidRPr="0014278F">
        <w:rPr>
          <w:b/>
          <w:lang w:val="bg-BG"/>
        </w:rPr>
        <w:t>„Помощ при п</w:t>
      </w:r>
      <w:r w:rsidR="00AD533F">
        <w:rPr>
          <w:b/>
          <w:lang w:val="bg-BG"/>
        </w:rPr>
        <w:t>ътуване в чужбина и пребиваване</w:t>
      </w:r>
      <w:r>
        <w:rPr>
          <w:b/>
          <w:lang w:val="bg-BG"/>
        </w:rPr>
        <w:t xml:space="preserve"> </w:t>
      </w:r>
      <w:r w:rsidRPr="0014278F">
        <w:rPr>
          <w:b/>
          <w:lang w:val="bg-BG"/>
        </w:rPr>
        <w:t>с осигурен асистанс</w:t>
      </w:r>
      <w:r w:rsidR="00AD533F">
        <w:rPr>
          <w:b/>
          <w:lang w:val="bg-BG"/>
        </w:rPr>
        <w:t>”</w:t>
      </w:r>
      <w:r w:rsidRPr="002B16CE">
        <w:rPr>
          <w:b/>
          <w:lang w:val="bg-BG"/>
        </w:rPr>
        <w:t xml:space="preserve"> </w:t>
      </w:r>
    </w:p>
    <w:p w:rsidR="00AF00EC" w:rsidRPr="00AF00EC" w:rsidRDefault="00AF00EC" w:rsidP="0085511E">
      <w:pPr>
        <w:ind w:firstLine="567"/>
        <w:jc w:val="both"/>
        <w:rPr>
          <w:b/>
          <w:bCs/>
          <w:lang w:val="ru-RU"/>
        </w:rPr>
      </w:pPr>
    </w:p>
    <w:p w:rsidR="0091302B" w:rsidRPr="00DE5E49" w:rsidRDefault="0091302B" w:rsidP="00441053">
      <w:pPr>
        <w:pStyle w:val="BodyText"/>
        <w:ind w:firstLine="567"/>
        <w:jc w:val="both"/>
        <w:rPr>
          <w:sz w:val="24"/>
          <w:szCs w:val="24"/>
          <w:lang w:val="bg-BG"/>
        </w:rPr>
      </w:pPr>
      <w:r w:rsidRPr="00DE5E49">
        <w:rPr>
          <w:sz w:val="24"/>
          <w:szCs w:val="24"/>
          <w:lang w:val="bg-BG"/>
        </w:rPr>
        <w:t>Декларираме, че сме запознати с обществената поръчка, и приемаме условията за участие без възражения.</w:t>
      </w:r>
    </w:p>
    <w:p w:rsidR="0091302B" w:rsidRPr="00DE5E49" w:rsidRDefault="0091302B" w:rsidP="0091302B">
      <w:pPr>
        <w:ind w:right="-100" w:firstLine="567"/>
        <w:jc w:val="both"/>
        <w:rPr>
          <w:lang w:val="bg-BG"/>
        </w:rPr>
      </w:pPr>
      <w:r w:rsidRPr="00DE5E49">
        <w:rPr>
          <w:lang w:val="bg-BG"/>
        </w:rPr>
        <w:t xml:space="preserve">Запознати сме </w:t>
      </w:r>
      <w:r w:rsidR="00A325EA">
        <w:rPr>
          <w:lang w:val="bg-BG"/>
        </w:rPr>
        <w:t xml:space="preserve">с </w:t>
      </w:r>
      <w:r w:rsidRPr="00DE5E49">
        <w:rPr>
          <w:lang w:val="bg-BG"/>
        </w:rPr>
        <w:t xml:space="preserve">условията и изискванията на Възложителя и приложения към нея проект на договор, приемаме го и ако бъдем определени за изпълнител, ще сключим договор в законоустановения срок. </w:t>
      </w:r>
    </w:p>
    <w:p w:rsidR="00D57AF9" w:rsidRDefault="00D57AF9" w:rsidP="00D57AF9">
      <w:pPr>
        <w:jc w:val="both"/>
        <w:rPr>
          <w:lang w:val="ru-RU"/>
        </w:rPr>
      </w:pPr>
    </w:p>
    <w:p w:rsidR="00D57AF9" w:rsidRDefault="00236959" w:rsidP="00D57AF9">
      <w:pPr>
        <w:jc w:val="both"/>
        <w:rPr>
          <w:b/>
          <w:lang w:val="ru-RU"/>
        </w:rPr>
      </w:pPr>
      <w:r>
        <w:rPr>
          <w:lang w:val="ru-RU"/>
        </w:rPr>
        <w:t xml:space="preserve">           </w:t>
      </w:r>
      <w:r w:rsidR="00D57AF9" w:rsidRPr="00C23EF0">
        <w:rPr>
          <w:b/>
          <w:lang w:val="ru-RU"/>
        </w:rPr>
        <w:t>Предлагаме</w:t>
      </w:r>
      <w:r w:rsidRPr="00236959">
        <w:rPr>
          <w:lang w:val="bg-BG"/>
        </w:rPr>
        <w:t xml:space="preserve"> </w:t>
      </w:r>
      <w:r w:rsidRPr="00CB3496">
        <w:rPr>
          <w:lang w:val="bg-BG"/>
        </w:rPr>
        <w:t>да изпълним поръчката</w:t>
      </w:r>
      <w:r>
        <w:rPr>
          <w:lang w:val="bg-BG"/>
        </w:rPr>
        <w:t>,</w:t>
      </w:r>
      <w:r w:rsidRPr="00CB3496">
        <w:rPr>
          <w:lang w:val="bg-BG"/>
        </w:rPr>
        <w:t xml:space="preserve"> съгласно изискванията на Възложителя</w:t>
      </w:r>
      <w:r>
        <w:rPr>
          <w:lang w:val="bg-BG"/>
        </w:rPr>
        <w:t>,</w:t>
      </w:r>
      <w:r w:rsidRPr="00CB3496">
        <w:rPr>
          <w:lang w:val="bg-BG"/>
        </w:rPr>
        <w:t xml:space="preserve"> при следните условия</w:t>
      </w:r>
      <w:r w:rsidR="00D57AF9" w:rsidRPr="00C23EF0">
        <w:rPr>
          <w:b/>
          <w:lang w:val="ru-RU"/>
        </w:rPr>
        <w:t>:</w:t>
      </w:r>
    </w:p>
    <w:p w:rsidR="002A68DB" w:rsidRDefault="002A68DB" w:rsidP="00D57AF9">
      <w:pPr>
        <w:jc w:val="both"/>
        <w:rPr>
          <w:b/>
          <w:lang w:val="ru-RU"/>
        </w:rPr>
      </w:pPr>
    </w:p>
    <w:p w:rsidR="002A68DB" w:rsidRPr="00CB3496" w:rsidRDefault="002A68DB" w:rsidP="002A68DB">
      <w:pPr>
        <w:pStyle w:val="BodyText3"/>
        <w:tabs>
          <w:tab w:val="left" w:pos="284"/>
        </w:tabs>
        <w:jc w:val="both"/>
        <w:rPr>
          <w:sz w:val="24"/>
          <w:szCs w:val="24"/>
        </w:rPr>
      </w:pPr>
      <w:r>
        <w:rPr>
          <w:sz w:val="24"/>
          <w:szCs w:val="24"/>
          <w:lang w:val="bg-BG"/>
        </w:rPr>
        <w:t xml:space="preserve">        </w:t>
      </w:r>
      <w:r w:rsidRPr="00CB3496">
        <w:rPr>
          <w:sz w:val="24"/>
          <w:szCs w:val="24"/>
        </w:rPr>
        <w:t>1. Качествено и добросъвестно изпълнение, в пълен обем на описаните дейности</w:t>
      </w:r>
      <w:r>
        <w:rPr>
          <w:sz w:val="24"/>
          <w:szCs w:val="24"/>
          <w:lang w:val="bg-BG"/>
        </w:rPr>
        <w:t>, съгласно</w:t>
      </w:r>
      <w:r w:rsidRPr="00CB3496">
        <w:rPr>
          <w:sz w:val="24"/>
          <w:szCs w:val="24"/>
        </w:rPr>
        <w:t xml:space="preserve"> Техническата спецификация</w:t>
      </w:r>
      <w:r>
        <w:rPr>
          <w:sz w:val="24"/>
          <w:szCs w:val="24"/>
        </w:rPr>
        <w:t>- Приложение № 1</w:t>
      </w:r>
      <w:r w:rsidR="006B06A0">
        <w:rPr>
          <w:sz w:val="24"/>
          <w:szCs w:val="24"/>
          <w:lang w:val="bg-BG"/>
        </w:rPr>
        <w:t>А</w:t>
      </w:r>
      <w:r>
        <w:rPr>
          <w:sz w:val="24"/>
          <w:szCs w:val="24"/>
          <w:lang w:val="bg-BG"/>
        </w:rPr>
        <w:t xml:space="preserve"> към публичната покана</w:t>
      </w:r>
      <w:r>
        <w:rPr>
          <w:sz w:val="24"/>
          <w:szCs w:val="24"/>
        </w:rPr>
        <w:t>;</w:t>
      </w:r>
    </w:p>
    <w:p w:rsidR="002A68DB" w:rsidRPr="002A68DB" w:rsidRDefault="002A68DB" w:rsidP="002A68DB">
      <w:pPr>
        <w:pStyle w:val="BodyText3"/>
        <w:jc w:val="both"/>
        <w:rPr>
          <w:sz w:val="8"/>
          <w:szCs w:val="8"/>
          <w:lang w:val="bg-BG"/>
        </w:rPr>
      </w:pPr>
      <w:r>
        <w:rPr>
          <w:sz w:val="8"/>
          <w:szCs w:val="8"/>
          <w:lang w:val="bg-BG"/>
        </w:rPr>
        <w:t xml:space="preserve">           </w:t>
      </w:r>
    </w:p>
    <w:p w:rsidR="002A68DB" w:rsidRDefault="002A68DB" w:rsidP="002A68DB">
      <w:pPr>
        <w:pStyle w:val="BodyText3"/>
        <w:jc w:val="both"/>
        <w:rPr>
          <w:sz w:val="24"/>
          <w:szCs w:val="24"/>
        </w:rPr>
      </w:pPr>
      <w:r>
        <w:rPr>
          <w:sz w:val="24"/>
          <w:szCs w:val="24"/>
          <w:lang w:val="bg-BG"/>
        </w:rPr>
        <w:t xml:space="preserve">      </w:t>
      </w:r>
      <w:r w:rsidRPr="00CB3496">
        <w:rPr>
          <w:sz w:val="24"/>
          <w:szCs w:val="24"/>
        </w:rPr>
        <w:t>2.  Изпълнение на дейностите</w:t>
      </w:r>
      <w:r>
        <w:rPr>
          <w:sz w:val="24"/>
          <w:szCs w:val="24"/>
          <w:lang w:val="bg-BG"/>
        </w:rPr>
        <w:t>,</w:t>
      </w:r>
      <w:r w:rsidRPr="00CB3496">
        <w:rPr>
          <w:sz w:val="24"/>
          <w:szCs w:val="24"/>
        </w:rPr>
        <w:t xml:space="preserve"> описани в Техническата спецификация</w:t>
      </w:r>
      <w:r w:rsidR="006B06A0">
        <w:rPr>
          <w:sz w:val="24"/>
          <w:szCs w:val="24"/>
          <w:lang w:val="bg-BG"/>
        </w:rPr>
        <w:t xml:space="preserve"> –Приложение № 1 А </w:t>
      </w:r>
      <w:r>
        <w:rPr>
          <w:sz w:val="24"/>
          <w:szCs w:val="24"/>
          <w:lang w:val="bg-BG"/>
        </w:rPr>
        <w:t>към публичната покана, в</w:t>
      </w:r>
      <w:r>
        <w:rPr>
          <w:sz w:val="24"/>
          <w:szCs w:val="24"/>
        </w:rPr>
        <w:t xml:space="preserve"> териториалния обхват</w:t>
      </w:r>
      <w:r>
        <w:rPr>
          <w:sz w:val="24"/>
          <w:szCs w:val="24"/>
          <w:lang w:val="bg-BG"/>
        </w:rPr>
        <w:t>,</w:t>
      </w:r>
      <w:r>
        <w:rPr>
          <w:sz w:val="24"/>
          <w:szCs w:val="24"/>
        </w:rPr>
        <w:t xml:space="preserve"> </w:t>
      </w:r>
      <w:r>
        <w:rPr>
          <w:sz w:val="24"/>
          <w:szCs w:val="24"/>
          <w:lang w:val="bg-BG"/>
        </w:rPr>
        <w:t xml:space="preserve">определен в раздел </w:t>
      </w:r>
      <w:r>
        <w:rPr>
          <w:sz w:val="24"/>
          <w:szCs w:val="24"/>
        </w:rPr>
        <w:t>V и</w:t>
      </w:r>
      <w:r w:rsidRPr="00CB3496">
        <w:rPr>
          <w:sz w:val="24"/>
          <w:szCs w:val="24"/>
        </w:rPr>
        <w:t xml:space="preserve"> в сроковете</w:t>
      </w:r>
      <w:r>
        <w:rPr>
          <w:sz w:val="24"/>
          <w:szCs w:val="24"/>
          <w:lang w:val="bg-BG"/>
        </w:rPr>
        <w:t>,</w:t>
      </w:r>
      <w:r w:rsidRPr="00CB3496">
        <w:rPr>
          <w:sz w:val="24"/>
          <w:szCs w:val="24"/>
        </w:rPr>
        <w:t xml:space="preserve"> </w:t>
      </w:r>
      <w:r w:rsidRPr="005306A3">
        <w:rPr>
          <w:sz w:val="24"/>
          <w:szCs w:val="24"/>
        </w:rPr>
        <w:t xml:space="preserve">съгласно </w:t>
      </w:r>
      <w:r>
        <w:rPr>
          <w:sz w:val="24"/>
          <w:szCs w:val="24"/>
          <w:lang w:val="bg-BG"/>
        </w:rPr>
        <w:t>раздел</w:t>
      </w:r>
      <w:r>
        <w:rPr>
          <w:sz w:val="24"/>
          <w:szCs w:val="24"/>
        </w:rPr>
        <w:t xml:space="preserve"> IV</w:t>
      </w:r>
      <w:r w:rsidRPr="005306A3">
        <w:rPr>
          <w:color w:val="FF0000"/>
          <w:sz w:val="24"/>
          <w:szCs w:val="24"/>
        </w:rPr>
        <w:t xml:space="preserve"> </w:t>
      </w:r>
      <w:r w:rsidRPr="00CB3496">
        <w:rPr>
          <w:sz w:val="24"/>
          <w:szCs w:val="24"/>
        </w:rPr>
        <w:t xml:space="preserve">от нея. </w:t>
      </w:r>
    </w:p>
    <w:p w:rsidR="001A1773" w:rsidRDefault="001A1773" w:rsidP="001A1773">
      <w:pPr>
        <w:widowControl w:val="0"/>
        <w:suppressAutoHyphens/>
        <w:spacing w:after="120"/>
        <w:jc w:val="both"/>
      </w:pPr>
      <w:r w:rsidRPr="001A1773">
        <w:t xml:space="preserve">      3. Покрити рискове и обезщетения</w:t>
      </w:r>
    </w:p>
    <w:p w:rsidR="001A1773" w:rsidRPr="00C134DA" w:rsidRDefault="001A1773" w:rsidP="001A1773">
      <w:pPr>
        <w:widowControl w:val="0"/>
        <w:suppressAutoHyphens/>
        <w:spacing w:after="120"/>
        <w:jc w:val="both"/>
      </w:pPr>
      <w:r>
        <w:t xml:space="preserve">      </w:t>
      </w:r>
      <w:r w:rsidRPr="00C134DA">
        <w:t>Покритите рискове и обезщетения са</w:t>
      </w:r>
      <w:r>
        <w:t>,</w:t>
      </w:r>
      <w:r w:rsidRPr="00C134DA">
        <w:t xml:space="preserve"> както следва:</w:t>
      </w:r>
    </w:p>
    <w:p w:rsidR="001A1773" w:rsidRPr="00C134DA" w:rsidRDefault="001A1773" w:rsidP="001A1773">
      <w:pPr>
        <w:spacing w:line="276" w:lineRule="auto"/>
        <w:ind w:firstLine="426"/>
      </w:pPr>
      <w:r>
        <w:lastRenderedPageBreak/>
        <w:t>3.</w:t>
      </w:r>
      <w:r w:rsidRPr="00C134DA">
        <w:t xml:space="preserve">1.Медицински разходи, извършени в чужбина, в срок на застрахователно покритие за съответното лице, при злополука или акутно заболяване. Застрахователят покрива фактически извършени разходи до 30 000 </w:t>
      </w:r>
      <w:r>
        <w:t>евро</w:t>
      </w:r>
      <w:r w:rsidRPr="00C134DA">
        <w:t>, както следва:</w:t>
      </w:r>
    </w:p>
    <w:p w:rsidR="001A1773" w:rsidRPr="00C134DA" w:rsidRDefault="001A1773" w:rsidP="001A1773">
      <w:pPr>
        <w:spacing w:line="276" w:lineRule="auto"/>
      </w:pPr>
      <w:r>
        <w:t xml:space="preserve">      3.</w:t>
      </w:r>
      <w:r w:rsidRPr="00C134DA">
        <w:t>1.1.Медицински разходи, свързани с амбулаторно лечение;</w:t>
      </w:r>
    </w:p>
    <w:p w:rsidR="001A1773" w:rsidRPr="00C134DA" w:rsidRDefault="001A1773" w:rsidP="001A1773">
      <w:pPr>
        <w:spacing w:line="276" w:lineRule="auto"/>
      </w:pPr>
      <w:r>
        <w:t xml:space="preserve">      3.</w:t>
      </w:r>
      <w:r w:rsidRPr="00C134DA">
        <w:t>1.2.Медицински разходи, свързани с болнично (стационарно) лечение.</w:t>
      </w:r>
    </w:p>
    <w:p w:rsidR="001A1773" w:rsidRPr="00C134DA" w:rsidRDefault="001A1773" w:rsidP="001A1773">
      <w:pPr>
        <w:spacing w:line="276" w:lineRule="auto"/>
      </w:pPr>
      <w:r>
        <w:t xml:space="preserve">      3.</w:t>
      </w:r>
      <w:r w:rsidRPr="00C134DA">
        <w:t xml:space="preserve">2.Медицински разходи за спешно стоматологично лечение – лимитът на покритие е 150 </w:t>
      </w:r>
      <w:r>
        <w:t>евро</w:t>
      </w:r>
      <w:r w:rsidRPr="00C134DA">
        <w:t xml:space="preserve"> в агрегат за една застрахователна година.</w:t>
      </w:r>
    </w:p>
    <w:p w:rsidR="001A1773" w:rsidRPr="00C134DA" w:rsidRDefault="001A1773" w:rsidP="001A1773">
      <w:pPr>
        <w:spacing w:line="276" w:lineRule="auto"/>
      </w:pPr>
      <w:r>
        <w:t xml:space="preserve">      3.</w:t>
      </w:r>
      <w:r w:rsidRPr="00C134DA">
        <w:t xml:space="preserve">3.Разходи за репатриране, при злополука или акутно заболяване – до 5 000 </w:t>
      </w:r>
      <w:r>
        <w:t>евро</w:t>
      </w:r>
      <w:r w:rsidRPr="00C134DA">
        <w:t>.</w:t>
      </w:r>
    </w:p>
    <w:p w:rsidR="001A1773" w:rsidRPr="00C134DA" w:rsidRDefault="001A1773" w:rsidP="001A1773">
      <w:pPr>
        <w:spacing w:line="276" w:lineRule="auto"/>
      </w:pPr>
      <w:r>
        <w:t xml:space="preserve">      3.</w:t>
      </w:r>
      <w:r w:rsidRPr="00C134DA">
        <w:t xml:space="preserve">4.Репатриране на тленни останки, при смърт вследствие злополука – до 500 </w:t>
      </w:r>
      <w:r>
        <w:t>евро</w:t>
      </w:r>
      <w:r w:rsidRPr="00C134DA">
        <w:t>.</w:t>
      </w:r>
    </w:p>
    <w:p w:rsidR="001A1773" w:rsidRPr="00C134DA" w:rsidRDefault="001A1773" w:rsidP="001A1773">
      <w:pPr>
        <w:spacing w:line="276" w:lineRule="auto"/>
      </w:pPr>
      <w:r>
        <w:t xml:space="preserve">      3.</w:t>
      </w:r>
      <w:r w:rsidRPr="00C134DA">
        <w:t xml:space="preserve">5.Обезщетение за смърт, вследствие злополука – 5 000 </w:t>
      </w:r>
      <w:r>
        <w:t>евро</w:t>
      </w:r>
      <w:r w:rsidRPr="00C134DA">
        <w:t>.</w:t>
      </w:r>
    </w:p>
    <w:p w:rsidR="001A1773" w:rsidRPr="00C134DA" w:rsidRDefault="001A1773" w:rsidP="001A1773">
      <w:pPr>
        <w:spacing w:line="276" w:lineRule="auto"/>
      </w:pPr>
      <w:r>
        <w:t xml:space="preserve">      3.</w:t>
      </w:r>
      <w:r w:rsidRPr="00C134DA">
        <w:t>6.Информация за оказване на медицинска помощ – при настъпване на застрахователно събитие Асистанс компанията предоставя на застрахования имена на лекари, стоматолози, адреси на болници, медицински центрове, центрове за оказване на спешна помощ и др. Предоставя информация за здравословното състояние на застрахования на всички заинтересовани страни, включително на неговото семейство. При изявено желание от страна на застрахования се осигурява посещение от лекар при лежащо болен, като в този случай таксата за медицински преглед и лекарски хонорар е за сметка на застрахованото лице.</w:t>
      </w:r>
    </w:p>
    <w:p w:rsidR="001A1773" w:rsidRPr="00C134DA" w:rsidRDefault="001A1773" w:rsidP="001A1773">
      <w:pPr>
        <w:spacing w:line="276" w:lineRule="auto"/>
      </w:pPr>
      <w:r>
        <w:t xml:space="preserve">      3.</w:t>
      </w:r>
      <w:r w:rsidRPr="00C134DA">
        <w:t>7.Предаване на съобщения – при настъпване на застрахователно/асистанс събитие, което променя предварителния план за пътуване на застрахованото лице, Асистанс компанията предлага услуга по предаване на съобщения до семейството на застрахования и до лица свързани с неговата работа. Организира промяна на резервации за хотел, самолет, кола под наем и пренасочване на срещи според указанията на застрахованото лице.</w:t>
      </w:r>
    </w:p>
    <w:p w:rsidR="001A1773" w:rsidRPr="00C134DA" w:rsidRDefault="001A1773" w:rsidP="001A1773">
      <w:pPr>
        <w:spacing w:line="276" w:lineRule="auto"/>
        <w:ind w:firstLine="426"/>
      </w:pPr>
      <w:r>
        <w:t>3.</w:t>
      </w:r>
      <w:r w:rsidRPr="00C134DA">
        <w:t>8.Доставка на необходими медикаменти – в случай, че няма застрахователно събитие, но застрахования се нуждае от жизнено важни медикаменти, които не могат да бъдат намерени на мястото на престой на застрахования, Асистанс компанията организира доставката на тези медикаменти до мястото посочено от застрахованото лице.В този случай застрахованото лице трябва да възстанови направените разходи до един месец.</w:t>
      </w:r>
    </w:p>
    <w:p w:rsidR="001A1773" w:rsidRPr="001A1773" w:rsidRDefault="001A1773" w:rsidP="001A1773">
      <w:pPr>
        <w:spacing w:line="276" w:lineRule="auto"/>
        <w:ind w:firstLine="426"/>
      </w:pPr>
      <w:r>
        <w:t>3.</w:t>
      </w:r>
      <w:r w:rsidRPr="00C134DA">
        <w:t xml:space="preserve">9. Правна помощ – в случай че застрахованото лице е подведено под отговорност, съгласно действащия Граждански кодекс на съответната страна, за причинена вреда на трети лица или при непреднамерено нарушение и незачитане на законите и подзаконовите актове на тази страна, Асистанс компанията предоставя на застрахования имена и адреси на адвокати и адвокатски кантори. В покритието не се включват случаите на отговорност на застрахования произтичащи от използване, притежаване или безопасно поддържане на МПС или неговата професионална отговорност. </w:t>
      </w:r>
    </w:p>
    <w:p w:rsidR="00AD533F" w:rsidRPr="001A1773" w:rsidRDefault="00AD533F" w:rsidP="001A1773">
      <w:pPr>
        <w:pStyle w:val="BodyText3"/>
        <w:jc w:val="both"/>
        <w:rPr>
          <w:sz w:val="24"/>
          <w:szCs w:val="24"/>
        </w:rPr>
      </w:pPr>
      <w:r>
        <w:rPr>
          <w:sz w:val="24"/>
          <w:szCs w:val="24"/>
          <w:lang w:val="bg-BG"/>
        </w:rPr>
        <w:t xml:space="preserve">      </w:t>
      </w:r>
      <w:r w:rsidR="001A1773">
        <w:rPr>
          <w:sz w:val="24"/>
          <w:szCs w:val="24"/>
        </w:rPr>
        <w:t>4</w:t>
      </w:r>
      <w:r w:rsidRPr="00402319">
        <w:rPr>
          <w:sz w:val="24"/>
          <w:szCs w:val="24"/>
        </w:rPr>
        <w:t>. При настъпило застрахователно събитие, се задължаваме да заплатим обезщетение, с което да възстановим изцяло п</w:t>
      </w:r>
      <w:r w:rsidR="001A1773">
        <w:rPr>
          <w:sz w:val="24"/>
          <w:szCs w:val="24"/>
        </w:rPr>
        <w:t xml:space="preserve">ретърпените вреди  </w:t>
      </w:r>
      <w:r w:rsidRPr="00402319">
        <w:rPr>
          <w:sz w:val="24"/>
          <w:szCs w:val="24"/>
        </w:rPr>
        <w:t>или договорените застрахователни суми, в ..........дневен срок от представяне на всички необходими документи.</w:t>
      </w:r>
    </w:p>
    <w:p w:rsidR="00AF00EC" w:rsidRPr="001A1773" w:rsidRDefault="00AD533F" w:rsidP="001A1773">
      <w:pPr>
        <w:pStyle w:val="BodyText3"/>
        <w:jc w:val="both"/>
        <w:rPr>
          <w:sz w:val="24"/>
          <w:szCs w:val="24"/>
        </w:rPr>
      </w:pPr>
      <w:r>
        <w:rPr>
          <w:sz w:val="24"/>
          <w:szCs w:val="24"/>
          <w:lang w:val="bg-BG"/>
        </w:rPr>
        <w:t xml:space="preserve">     </w:t>
      </w:r>
      <w:r w:rsidR="001A1773">
        <w:rPr>
          <w:sz w:val="24"/>
          <w:szCs w:val="24"/>
        </w:rPr>
        <w:t>5</w:t>
      </w:r>
      <w:r>
        <w:rPr>
          <w:sz w:val="24"/>
          <w:szCs w:val="24"/>
        </w:rPr>
        <w:t>. Застрахователната премия за годината ще се изплаща</w:t>
      </w:r>
      <w:r>
        <w:rPr>
          <w:sz w:val="24"/>
          <w:szCs w:val="24"/>
          <w:lang w:val="bg-BG"/>
        </w:rPr>
        <w:t xml:space="preserve"> </w:t>
      </w:r>
      <w:r w:rsidRPr="00662129">
        <w:rPr>
          <w:sz w:val="24"/>
          <w:szCs w:val="24"/>
        </w:rPr>
        <w:t>еднократно в срок до 30 (</w:t>
      </w:r>
      <w:r w:rsidRPr="00662129">
        <w:rPr>
          <w:sz w:val="24"/>
          <w:szCs w:val="24"/>
          <w:lang w:val="bg-BG"/>
        </w:rPr>
        <w:t>тридесет</w:t>
      </w:r>
      <w:r w:rsidRPr="00662129">
        <w:rPr>
          <w:sz w:val="24"/>
          <w:szCs w:val="24"/>
        </w:rPr>
        <w:t>)/</w:t>
      </w:r>
      <w:r>
        <w:rPr>
          <w:color w:val="FF00FF"/>
          <w:sz w:val="24"/>
          <w:szCs w:val="24"/>
        </w:rPr>
        <w:t xml:space="preserve"> </w:t>
      </w:r>
      <w:r w:rsidR="00CF7581">
        <w:rPr>
          <w:sz w:val="24"/>
          <w:szCs w:val="24"/>
        </w:rPr>
        <w:t xml:space="preserve">дни след </w:t>
      </w:r>
      <w:r w:rsidR="00CF7581">
        <w:rPr>
          <w:sz w:val="24"/>
          <w:szCs w:val="24"/>
          <w:lang w:val="bg-BG"/>
        </w:rPr>
        <w:t>подписване</w:t>
      </w:r>
      <w:r w:rsidR="00CF7581">
        <w:rPr>
          <w:sz w:val="24"/>
          <w:szCs w:val="24"/>
        </w:rPr>
        <w:t xml:space="preserve"> на</w:t>
      </w:r>
      <w:r w:rsidR="00CF7581">
        <w:rPr>
          <w:sz w:val="24"/>
          <w:szCs w:val="24"/>
          <w:lang w:val="bg-BG"/>
        </w:rPr>
        <w:t xml:space="preserve"> </w:t>
      </w:r>
      <w:r>
        <w:rPr>
          <w:sz w:val="24"/>
          <w:szCs w:val="24"/>
        </w:rPr>
        <w:t>полица</w:t>
      </w:r>
      <w:r w:rsidR="00CF7581">
        <w:rPr>
          <w:sz w:val="24"/>
          <w:szCs w:val="24"/>
          <w:lang w:val="bg-BG"/>
        </w:rPr>
        <w:t>та</w:t>
      </w:r>
      <w:r>
        <w:rPr>
          <w:sz w:val="24"/>
          <w:szCs w:val="24"/>
        </w:rPr>
        <w:t>, след представяне на фактура</w:t>
      </w:r>
      <w:r w:rsidR="00EC4CD9">
        <w:rPr>
          <w:sz w:val="24"/>
          <w:szCs w:val="24"/>
          <w:lang w:val="bg-BG"/>
        </w:rPr>
        <w:t>/застрахователна сметка</w:t>
      </w:r>
      <w:r w:rsidR="00EC4CD9">
        <w:rPr>
          <w:sz w:val="24"/>
          <w:szCs w:val="24"/>
        </w:rPr>
        <w:t>(</w:t>
      </w:r>
      <w:r w:rsidR="00EC4CD9">
        <w:rPr>
          <w:sz w:val="24"/>
          <w:szCs w:val="24"/>
          <w:lang w:val="bg-BG"/>
        </w:rPr>
        <w:t>Дебит нота</w:t>
      </w:r>
      <w:r w:rsidR="00EC4CD9" w:rsidRPr="00CB3496">
        <w:rPr>
          <w:sz w:val="24"/>
          <w:szCs w:val="24"/>
        </w:rPr>
        <w:t>)</w:t>
      </w:r>
      <w:r w:rsidR="00EC4CD9">
        <w:rPr>
          <w:sz w:val="24"/>
          <w:szCs w:val="24"/>
          <w:lang w:val="bg-BG"/>
        </w:rPr>
        <w:t>/</w:t>
      </w:r>
      <w:r w:rsidR="00EC4CD9" w:rsidRPr="00CB3496">
        <w:rPr>
          <w:sz w:val="24"/>
          <w:szCs w:val="24"/>
        </w:rPr>
        <w:t>,</w:t>
      </w:r>
      <w:r>
        <w:rPr>
          <w:sz w:val="24"/>
          <w:szCs w:val="24"/>
        </w:rPr>
        <w:t xml:space="preserve"> издадена на името на Възложителя.</w:t>
      </w:r>
    </w:p>
    <w:p w:rsidR="00FB0C55" w:rsidRPr="001A1773" w:rsidRDefault="002A68DB" w:rsidP="00D57AF9">
      <w:pPr>
        <w:jc w:val="both"/>
      </w:pPr>
      <w:r>
        <w:rPr>
          <w:lang w:val="ru-RU"/>
        </w:rPr>
        <w:t xml:space="preserve">  </w:t>
      </w:r>
      <w:r w:rsidR="001A1773">
        <w:t xml:space="preserve"> </w:t>
      </w:r>
      <w:r>
        <w:rPr>
          <w:lang w:val="ru-RU"/>
        </w:rPr>
        <w:t xml:space="preserve"> </w:t>
      </w:r>
      <w:r w:rsidR="001A1773">
        <w:t>6</w:t>
      </w:r>
      <w:r w:rsidR="009202EF">
        <w:rPr>
          <w:lang w:val="ru-RU"/>
        </w:rPr>
        <w:t>.</w:t>
      </w:r>
      <w:r w:rsidR="006D11D7">
        <w:rPr>
          <w:lang w:val="ru-RU"/>
        </w:rPr>
        <w:t xml:space="preserve"> </w:t>
      </w:r>
      <w:r w:rsidR="009202EF" w:rsidRPr="00957410">
        <w:rPr>
          <w:lang w:val="ru-RU"/>
        </w:rPr>
        <w:t xml:space="preserve">Срокът на валидност на нашата оферта е </w:t>
      </w:r>
      <w:r w:rsidR="009202EF" w:rsidRPr="00B21D34">
        <w:rPr>
          <w:lang w:val="ru-RU"/>
        </w:rPr>
        <w:t>...................дни /не по-</w:t>
      </w:r>
      <w:r w:rsidR="009202EF">
        <w:rPr>
          <w:lang w:val="ru-RU"/>
        </w:rPr>
        <w:t>малко</w:t>
      </w:r>
      <w:r w:rsidR="009202EF" w:rsidRPr="00B21D34">
        <w:rPr>
          <w:lang w:val="ru-RU"/>
        </w:rPr>
        <w:t xml:space="preserve"> от </w:t>
      </w:r>
      <w:r w:rsidR="009202EF">
        <w:rPr>
          <w:lang w:val="ru-RU"/>
        </w:rPr>
        <w:t>6</w:t>
      </w:r>
      <w:r w:rsidR="009202EF">
        <w:t>0</w:t>
      </w:r>
      <w:r w:rsidR="009202EF" w:rsidRPr="00B21D34">
        <w:t xml:space="preserve"> дни/ след датата, определена за краен срок за </w:t>
      </w:r>
      <w:r w:rsidR="009202EF">
        <w:rPr>
          <w:lang w:val="bg-BG"/>
        </w:rPr>
        <w:t>приемане</w:t>
      </w:r>
      <w:r w:rsidR="009202EF">
        <w:t xml:space="preserve"> на офертите за участие</w:t>
      </w:r>
      <w:r w:rsidR="009202EF">
        <w:rPr>
          <w:lang w:val="bg-BG"/>
        </w:rPr>
        <w:t>.</w:t>
      </w:r>
    </w:p>
    <w:p w:rsidR="00D57AF9" w:rsidRDefault="00F33CF8" w:rsidP="00D57AF9">
      <w:pPr>
        <w:jc w:val="both"/>
        <w:rPr>
          <w:b/>
          <w:szCs w:val="16"/>
          <w:u w:val="single"/>
          <w:lang w:val="bg-BG"/>
        </w:rPr>
      </w:pPr>
      <w:r w:rsidRPr="00DB2DBF">
        <w:rPr>
          <w:b/>
          <w:szCs w:val="16"/>
          <w:u w:val="single"/>
          <w:lang w:val="bg-BG"/>
        </w:rPr>
        <w:t>Прил</w:t>
      </w:r>
      <w:r w:rsidR="00DB2DBF" w:rsidRPr="00DB2DBF">
        <w:rPr>
          <w:b/>
          <w:szCs w:val="16"/>
          <w:u w:val="single"/>
          <w:lang w:val="bg-BG"/>
        </w:rPr>
        <w:t>агаме</w:t>
      </w:r>
      <w:r w:rsidRPr="00DB2DBF">
        <w:rPr>
          <w:b/>
          <w:szCs w:val="16"/>
          <w:u w:val="single"/>
          <w:lang w:val="bg-BG"/>
        </w:rPr>
        <w:t>:</w:t>
      </w:r>
    </w:p>
    <w:p w:rsidR="00CF7581" w:rsidRPr="006D11D7" w:rsidRDefault="00CF7581" w:rsidP="00CF7581">
      <w:pPr>
        <w:widowControl w:val="0"/>
        <w:autoSpaceDE w:val="0"/>
        <w:autoSpaceDN w:val="0"/>
        <w:adjustRightInd w:val="0"/>
        <w:jc w:val="both"/>
        <w:rPr>
          <w:lang w:val="bg-BG"/>
        </w:rPr>
      </w:pPr>
      <w:r w:rsidRPr="003F7801">
        <w:rPr>
          <w:szCs w:val="16"/>
          <w:lang w:val="bg-BG"/>
        </w:rPr>
        <w:t>1</w:t>
      </w:r>
      <w:r w:rsidRPr="003F7801">
        <w:rPr>
          <w:b/>
          <w:szCs w:val="16"/>
          <w:lang w:val="bg-BG"/>
        </w:rPr>
        <w:t>.</w:t>
      </w:r>
      <w:r w:rsidRPr="003F7801">
        <w:rPr>
          <w:color w:val="000000"/>
        </w:rPr>
        <w:t xml:space="preserve"> </w:t>
      </w:r>
      <w:r>
        <w:rPr>
          <w:color w:val="000000"/>
          <w:lang w:val="bg-BG"/>
        </w:rPr>
        <w:t xml:space="preserve">Заверено от участника копие на валиден Лиценз за извършване на застрахователна дейност на територията на Република България, издаден от </w:t>
      </w:r>
      <w:r w:rsidRPr="00FE246D">
        <w:rPr>
          <w:lang w:val="ru-RU"/>
        </w:rPr>
        <w:t>Комисията за финансов надзор или друг компетентен орган, съгл</w:t>
      </w:r>
      <w:r>
        <w:rPr>
          <w:lang w:val="ru-RU"/>
        </w:rPr>
        <w:t xml:space="preserve">асно Кодекса за застраховането, в чийто обхват е включена </w:t>
      </w:r>
      <w:r>
        <w:rPr>
          <w:color w:val="000000"/>
          <w:lang w:val="bg-BG"/>
        </w:rPr>
        <w:t xml:space="preserve"> застраховката </w:t>
      </w:r>
      <w:r w:rsidRPr="006D11D7">
        <w:rPr>
          <w:lang w:val="bg-BG"/>
        </w:rPr>
        <w:lastRenderedPageBreak/>
        <w:t>„Помощ при пъту</w:t>
      </w:r>
      <w:r>
        <w:rPr>
          <w:lang w:val="bg-BG"/>
        </w:rPr>
        <w:t xml:space="preserve">ване в чужбина и пребиваване </w:t>
      </w:r>
      <w:r w:rsidRPr="006D11D7">
        <w:rPr>
          <w:lang w:val="bg-BG"/>
        </w:rPr>
        <w:t>с осигурен асистанс</w:t>
      </w:r>
      <w:r>
        <w:rPr>
          <w:lang w:val="bg-BG"/>
        </w:rPr>
        <w:t>”</w:t>
      </w:r>
      <w:r w:rsidRPr="006D11D7">
        <w:rPr>
          <w:lang w:val="bg-BG"/>
        </w:rPr>
        <w:t xml:space="preserve"> </w:t>
      </w:r>
      <w:r>
        <w:rPr>
          <w:color w:val="000000"/>
          <w:lang w:val="bg-BG"/>
        </w:rPr>
        <w:t>- предмет на обособена позиция №2</w:t>
      </w:r>
    </w:p>
    <w:p w:rsidR="00CF7581" w:rsidRPr="009202EF" w:rsidRDefault="00CF7581" w:rsidP="00CF7581">
      <w:pPr>
        <w:ind w:right="-449"/>
        <w:jc w:val="both"/>
        <w:rPr>
          <w:i/>
          <w:color w:val="000000"/>
          <w:lang w:val="bg-BG"/>
        </w:rPr>
      </w:pPr>
      <w:r>
        <w:rPr>
          <w:color w:val="000000"/>
        </w:rPr>
        <w:t xml:space="preserve"> </w:t>
      </w:r>
      <w:r>
        <w:rPr>
          <w:color w:val="000000"/>
          <w:lang w:val="bg-BG"/>
        </w:rPr>
        <w:t xml:space="preserve">2. Образец на Застрахователна полица с общи условия за </w:t>
      </w:r>
      <w:r>
        <w:rPr>
          <w:bCs/>
          <w:spacing w:val="2"/>
          <w:lang w:val="bg-BG"/>
        </w:rPr>
        <w:t xml:space="preserve">застраховка </w:t>
      </w:r>
      <w:r w:rsidRPr="006D11D7">
        <w:rPr>
          <w:lang w:val="bg-BG"/>
        </w:rPr>
        <w:t>„Помощ при пътуване в чужбина и пр</w:t>
      </w:r>
      <w:r w:rsidR="00123F42">
        <w:rPr>
          <w:lang w:val="bg-BG"/>
        </w:rPr>
        <w:t>ебиваване</w:t>
      </w:r>
      <w:r w:rsidR="00123F42">
        <w:t xml:space="preserve"> </w:t>
      </w:r>
      <w:r>
        <w:rPr>
          <w:lang w:val="bg-BG"/>
        </w:rPr>
        <w:t>с осигурен асистанс</w:t>
      </w:r>
      <w:r w:rsidR="00123F42">
        <w:rPr>
          <w:lang w:val="bg-BG"/>
        </w:rPr>
        <w:t>”</w:t>
      </w:r>
      <w:r>
        <w:rPr>
          <w:b/>
          <w:lang w:val="bg-BG"/>
        </w:rPr>
        <w:t xml:space="preserve"> </w:t>
      </w:r>
    </w:p>
    <w:p w:rsidR="00D57AF9" w:rsidRPr="009202EF" w:rsidRDefault="00D57AF9" w:rsidP="00D57AF9">
      <w:pPr>
        <w:jc w:val="both"/>
        <w:rPr>
          <w:szCs w:val="16"/>
          <w:lang w:val="bg-BG"/>
        </w:rPr>
      </w:pPr>
    </w:p>
    <w:p w:rsidR="00DB2DBF" w:rsidRDefault="00DB2DBF" w:rsidP="00DB2DBF">
      <w:pPr>
        <w:ind w:right="-97" w:firstLine="567"/>
        <w:jc w:val="both"/>
        <w:rPr>
          <w:lang w:val="bg-BG"/>
        </w:rPr>
      </w:pPr>
      <w:r w:rsidRPr="00335FA4">
        <w:rPr>
          <w:lang w:val="bg-BG"/>
        </w:rPr>
        <w:t>Приемаме, в случай, че нашето предложение бъде прието и бъдем определени за Изпълнител, при сключването на договора да представим документи</w:t>
      </w:r>
      <w:r w:rsidR="009202EF">
        <w:rPr>
          <w:lang w:val="bg-BG"/>
        </w:rPr>
        <w:t>,</w:t>
      </w:r>
      <w:r w:rsidRPr="00335FA4">
        <w:rPr>
          <w:lang w:val="bg-BG"/>
        </w:rPr>
        <w:t xml:space="preserve"> издадени от компетентен орган за удостоверяване липсата на обстоятелствата по чл.47 ал.1, т.1 от ЗОП-оригинал или нотариално заверено копие и декларация за липса на обстоятелства по чл.47, ал.5 от ЗОП – оригинал, както и гаранция </w:t>
      </w:r>
      <w:r w:rsidR="007D0F3D">
        <w:rPr>
          <w:lang w:val="bg-BG"/>
        </w:rPr>
        <w:t xml:space="preserve">за изпълнение - представляваща </w:t>
      </w:r>
      <w:r w:rsidR="00CF7581">
        <w:rPr>
          <w:lang w:val="bg-BG"/>
        </w:rPr>
        <w:t xml:space="preserve"> 5 </w:t>
      </w:r>
      <w:r w:rsidRPr="00335FA4">
        <w:rPr>
          <w:lang w:val="bg-BG"/>
        </w:rPr>
        <w:t>% от общата стойност на договора без ДДС, учредена в полза на  "БДЖ</w:t>
      </w:r>
      <w:r w:rsidR="00335FA4">
        <w:rPr>
          <w:lang w:val="bg-BG"/>
        </w:rPr>
        <w:t xml:space="preserve"> </w:t>
      </w:r>
      <w:r w:rsidRPr="00335FA4">
        <w:rPr>
          <w:lang w:val="bg-BG"/>
        </w:rPr>
        <w:t>-</w:t>
      </w:r>
      <w:r w:rsidR="00335FA4">
        <w:rPr>
          <w:lang w:val="bg-BG"/>
        </w:rPr>
        <w:t xml:space="preserve"> </w:t>
      </w:r>
      <w:r w:rsidRPr="00335FA4">
        <w:rPr>
          <w:lang w:val="bg-BG"/>
        </w:rPr>
        <w:t>Пътнически превози" ЕООД.</w:t>
      </w:r>
    </w:p>
    <w:p w:rsidR="00335FA4" w:rsidRPr="0093035C" w:rsidRDefault="003F7801" w:rsidP="003F7801">
      <w:pPr>
        <w:ind w:right="-97"/>
        <w:jc w:val="both"/>
        <w:rPr>
          <w:lang w:val="ru-RU"/>
        </w:rPr>
      </w:pPr>
      <w:r>
        <w:rPr>
          <w:lang w:val="bg-BG"/>
        </w:rPr>
        <w:t xml:space="preserve">          </w:t>
      </w:r>
      <w:r w:rsidR="00335FA4">
        <w:rPr>
          <w:lang w:val="ru-RU"/>
        </w:rPr>
        <w:t>Всички документи заедно с гаранцията за изпълнение ще бъдат в превод на български език, в случай че са представени на чужд език.</w:t>
      </w:r>
    </w:p>
    <w:p w:rsidR="00D57AF9" w:rsidRPr="00DC6D5F" w:rsidRDefault="00D57AF9" w:rsidP="00D57AF9"/>
    <w:p w:rsidR="00D57AF9" w:rsidRPr="000934C1" w:rsidRDefault="00D57AF9" w:rsidP="00D57AF9">
      <w:pPr>
        <w:rPr>
          <w:color w:val="000000"/>
          <w:lang w:val="ru-RU"/>
        </w:rPr>
      </w:pPr>
      <w:r w:rsidRPr="00490EE4">
        <w:rPr>
          <w:color w:val="000000"/>
          <w:spacing w:val="2"/>
          <w:lang w:val="bg-BG"/>
        </w:rPr>
        <w:t>Дата ....... / ........ / 201</w:t>
      </w:r>
      <w:r w:rsidR="00CF7581">
        <w:rPr>
          <w:color w:val="000000"/>
          <w:spacing w:val="2"/>
          <w:lang w:val="bg-BG"/>
        </w:rPr>
        <w:t>5</w:t>
      </w:r>
      <w:r w:rsidRPr="00490EE4">
        <w:rPr>
          <w:color w:val="000000"/>
          <w:spacing w:val="2"/>
          <w:lang w:val="bg-BG"/>
        </w:rPr>
        <w:t xml:space="preserve"> г</w:t>
      </w:r>
      <w:r>
        <w:rPr>
          <w:color w:val="000000"/>
          <w:spacing w:val="2"/>
          <w:lang w:val="bg-BG"/>
        </w:rPr>
        <w:t>.</w:t>
      </w:r>
      <w:r w:rsidRPr="00490EE4">
        <w:rPr>
          <w:color w:val="000000"/>
          <w:spacing w:val="2"/>
          <w:lang w:val="bg-BG"/>
        </w:rPr>
        <w:tab/>
      </w:r>
      <w:r w:rsidRPr="00490EE4">
        <w:rPr>
          <w:color w:val="000000"/>
          <w:spacing w:val="2"/>
          <w:lang w:val="bg-BG"/>
        </w:rPr>
        <w:tab/>
        <w:t xml:space="preserve">              Подпис</w:t>
      </w:r>
      <w:r w:rsidRPr="00F27927">
        <w:rPr>
          <w:color w:val="000000"/>
          <w:spacing w:val="2"/>
          <w:lang w:val="bg-BG"/>
        </w:rPr>
        <w:t>: ................................</w:t>
      </w:r>
      <w:r w:rsidRPr="00F838AD">
        <w:rPr>
          <w:color w:val="000000"/>
          <w:lang w:val="ru-RU"/>
        </w:rPr>
        <w:t xml:space="preserve"> </w:t>
      </w:r>
    </w:p>
    <w:p w:rsidR="00D57AF9" w:rsidRPr="001128FA" w:rsidRDefault="00D57AF9" w:rsidP="00D57AF9">
      <w:pPr>
        <w:rPr>
          <w:color w:val="000000"/>
          <w:lang w:val="ru-RU"/>
        </w:rPr>
      </w:pPr>
      <w:r>
        <w:rPr>
          <w:lang w:val="ru-RU"/>
        </w:rPr>
        <w:tab/>
      </w:r>
      <w:r>
        <w:rPr>
          <w:lang w:val="ru-RU"/>
        </w:rPr>
        <w:tab/>
      </w:r>
      <w:r>
        <w:rPr>
          <w:lang w:val="ru-RU"/>
        </w:rPr>
        <w:tab/>
      </w:r>
      <w:r>
        <w:rPr>
          <w:lang w:val="ru-RU"/>
        </w:rPr>
        <w:tab/>
      </w:r>
      <w:r>
        <w:rPr>
          <w:lang w:val="ru-RU"/>
        </w:rPr>
        <w:tab/>
      </w:r>
      <w:r>
        <w:rPr>
          <w:lang w:val="ru-RU"/>
        </w:rPr>
        <w:tab/>
      </w:r>
      <w:r w:rsidRPr="000934C1">
        <w:rPr>
          <w:lang w:val="ru-RU"/>
        </w:rPr>
        <w:t xml:space="preserve">    </w:t>
      </w:r>
      <w:r w:rsidRPr="001128FA">
        <w:rPr>
          <w:color w:val="000000"/>
          <w:lang w:val="bg-BG"/>
        </w:rPr>
        <w:t>П</w:t>
      </w:r>
      <w:r w:rsidRPr="001128FA">
        <w:rPr>
          <w:color w:val="000000"/>
          <w:lang w:val="ru-RU"/>
        </w:rPr>
        <w:t>ечат</w:t>
      </w:r>
    </w:p>
    <w:p w:rsidR="00D57AF9" w:rsidRPr="008F39BF" w:rsidRDefault="00D57AF9" w:rsidP="00D57AF9">
      <w:pPr>
        <w:ind w:firstLine="4320"/>
        <w:rPr>
          <w:i/>
          <w:lang w:val="ru-RU"/>
        </w:rPr>
      </w:pPr>
      <w:r w:rsidRPr="008F39BF">
        <w:rPr>
          <w:i/>
          <w:lang w:val="ru-RU"/>
        </w:rPr>
        <w:t xml:space="preserve">   (име и фамилия)</w:t>
      </w:r>
    </w:p>
    <w:p w:rsidR="00D57AF9" w:rsidRPr="008F39BF" w:rsidRDefault="00D57AF9" w:rsidP="00D57AF9">
      <w:pPr>
        <w:ind w:firstLine="4320"/>
        <w:rPr>
          <w:i/>
          <w:lang w:val="ru-RU"/>
        </w:rPr>
      </w:pPr>
      <w:r w:rsidRPr="008F39BF">
        <w:rPr>
          <w:i/>
          <w:lang w:val="ru-RU"/>
        </w:rPr>
        <w:t xml:space="preserve">  (качество на представляващия участника)</w:t>
      </w:r>
    </w:p>
    <w:p w:rsidR="00D57AF9" w:rsidRPr="008F39BF" w:rsidRDefault="00D57AF9" w:rsidP="00D57AF9">
      <w:pPr>
        <w:shd w:val="clear" w:color="auto" w:fill="FFFFFF"/>
        <w:rPr>
          <w:i/>
          <w:color w:val="000000"/>
          <w:spacing w:val="4"/>
          <w:sz w:val="8"/>
          <w:szCs w:val="8"/>
          <w:lang w:val="bg-BG"/>
        </w:rPr>
      </w:pPr>
    </w:p>
    <w:p w:rsidR="00D57AF9" w:rsidRDefault="00D57AF9" w:rsidP="00D57AF9">
      <w:pPr>
        <w:shd w:val="clear" w:color="auto" w:fill="FFFFFF"/>
        <w:ind w:left="19"/>
        <w:rPr>
          <w:color w:val="000000"/>
          <w:spacing w:val="4"/>
          <w:lang w:val="bg-BG"/>
        </w:rPr>
      </w:pPr>
    </w:p>
    <w:p w:rsidR="00D57AF9" w:rsidRDefault="00D57AF9" w:rsidP="00D57AF9">
      <w:pPr>
        <w:shd w:val="clear" w:color="auto" w:fill="FFFFFF"/>
        <w:ind w:left="19"/>
        <w:rPr>
          <w:color w:val="000000"/>
          <w:spacing w:val="4"/>
          <w:lang w:val="bg-BG"/>
        </w:rPr>
      </w:pPr>
    </w:p>
    <w:p w:rsidR="00D57AF9" w:rsidRDefault="00D57AF9" w:rsidP="00D57AF9">
      <w:pPr>
        <w:shd w:val="clear" w:color="auto" w:fill="FFFFFF"/>
        <w:ind w:left="19"/>
        <w:rPr>
          <w:color w:val="000000"/>
          <w:spacing w:val="4"/>
          <w:lang w:val="bg-BG"/>
        </w:rPr>
      </w:pPr>
    </w:p>
    <w:p w:rsidR="00D57AF9" w:rsidRPr="00F0308E" w:rsidRDefault="00D57AF9" w:rsidP="00D57AF9">
      <w:pPr>
        <w:shd w:val="clear" w:color="auto" w:fill="FFFFFF"/>
        <w:ind w:left="19"/>
        <w:rPr>
          <w:lang w:val="bg-BG"/>
        </w:rPr>
      </w:pPr>
      <w:r w:rsidRPr="00F27927">
        <w:rPr>
          <w:color w:val="000000"/>
          <w:spacing w:val="4"/>
          <w:lang w:val="bg-BG"/>
        </w:rPr>
        <w:t>Упълномощен да подпише предложението</w:t>
      </w:r>
      <w:r w:rsidRPr="00F27927">
        <w:rPr>
          <w:lang w:val="bg-BG"/>
        </w:rPr>
        <w:t xml:space="preserve"> </w:t>
      </w:r>
      <w:r w:rsidRPr="00F27927">
        <w:rPr>
          <w:color w:val="000000"/>
          <w:spacing w:val="6"/>
          <w:lang w:val="bg-BG"/>
        </w:rPr>
        <w:t xml:space="preserve">от името на: </w:t>
      </w:r>
    </w:p>
    <w:p w:rsidR="00D57AF9" w:rsidRDefault="00D57AF9" w:rsidP="00D57AF9">
      <w:pPr>
        <w:shd w:val="clear" w:color="auto" w:fill="FFFFFF"/>
        <w:tabs>
          <w:tab w:val="left" w:leader="dot" w:pos="7848"/>
        </w:tabs>
        <w:ind w:left="24"/>
        <w:rPr>
          <w:color w:val="000000"/>
          <w:lang w:val="bg-BG"/>
        </w:rPr>
      </w:pPr>
    </w:p>
    <w:p w:rsidR="00D57AF9" w:rsidRPr="00F27927" w:rsidRDefault="00D57AF9" w:rsidP="00D57AF9">
      <w:pPr>
        <w:shd w:val="clear" w:color="auto" w:fill="FFFFFF"/>
        <w:tabs>
          <w:tab w:val="left" w:leader="dot" w:pos="7848"/>
        </w:tabs>
        <w:ind w:left="24"/>
        <w:rPr>
          <w:color w:val="000000"/>
          <w:lang w:val="bg-BG"/>
        </w:rPr>
      </w:pPr>
      <w:r w:rsidRPr="00F27927">
        <w:rPr>
          <w:color w:val="000000"/>
          <w:lang w:val="bg-BG"/>
        </w:rPr>
        <w:t>.......................................................................................................................................</w:t>
      </w:r>
      <w:r>
        <w:rPr>
          <w:color w:val="000000"/>
          <w:lang w:val="bg-BG"/>
        </w:rPr>
        <w:t>...............</w:t>
      </w:r>
    </w:p>
    <w:p w:rsidR="00D57AF9" w:rsidRPr="00F824E5" w:rsidRDefault="00D57AF9" w:rsidP="00D57AF9">
      <w:pPr>
        <w:shd w:val="clear" w:color="auto" w:fill="FFFFFF"/>
        <w:tabs>
          <w:tab w:val="left" w:leader="dot" w:pos="7848"/>
        </w:tabs>
        <w:ind w:left="24"/>
        <w:jc w:val="center"/>
        <w:rPr>
          <w:i/>
          <w:color w:val="000000"/>
          <w:spacing w:val="2"/>
          <w:sz w:val="18"/>
          <w:szCs w:val="18"/>
          <w:lang w:val="bg-BG"/>
        </w:rPr>
      </w:pPr>
      <w:r w:rsidRPr="00F824E5">
        <w:rPr>
          <w:i/>
          <w:color w:val="000000"/>
          <w:spacing w:val="4"/>
          <w:sz w:val="18"/>
          <w:szCs w:val="18"/>
          <w:lang w:val="bg-BG"/>
        </w:rPr>
        <w:t>/изписва се името на</w:t>
      </w:r>
      <w:r w:rsidRPr="00F824E5">
        <w:rPr>
          <w:i/>
          <w:sz w:val="18"/>
          <w:szCs w:val="18"/>
          <w:lang w:val="bg-BG"/>
        </w:rPr>
        <w:t xml:space="preserve"> </w:t>
      </w:r>
      <w:r w:rsidRPr="00F824E5">
        <w:rPr>
          <w:i/>
          <w:color w:val="000000"/>
          <w:spacing w:val="2"/>
          <w:sz w:val="18"/>
          <w:szCs w:val="18"/>
          <w:lang w:val="bg-BG"/>
        </w:rPr>
        <w:t>участника/</w:t>
      </w:r>
    </w:p>
    <w:p w:rsidR="00D57AF9" w:rsidRDefault="00D57AF9" w:rsidP="00D57AF9">
      <w:pPr>
        <w:shd w:val="clear" w:color="auto" w:fill="FFFFFF"/>
        <w:tabs>
          <w:tab w:val="left" w:leader="dot" w:pos="7848"/>
        </w:tabs>
        <w:ind w:left="24"/>
        <w:rPr>
          <w:color w:val="000000"/>
          <w:lang w:val="bg-BG"/>
        </w:rPr>
      </w:pPr>
    </w:p>
    <w:p w:rsidR="00D57AF9" w:rsidRPr="00F27927" w:rsidRDefault="00D57AF9" w:rsidP="00D57AF9">
      <w:pPr>
        <w:shd w:val="clear" w:color="auto" w:fill="FFFFFF"/>
        <w:tabs>
          <w:tab w:val="left" w:leader="dot" w:pos="7848"/>
        </w:tabs>
        <w:ind w:left="24"/>
        <w:rPr>
          <w:color w:val="000000"/>
          <w:lang w:val="bg-BG"/>
        </w:rPr>
      </w:pPr>
      <w:r w:rsidRPr="00F27927">
        <w:rPr>
          <w:color w:val="000000"/>
          <w:lang w:val="bg-BG"/>
        </w:rPr>
        <w:t>.......................................................................................................................................</w:t>
      </w:r>
      <w:r>
        <w:rPr>
          <w:color w:val="000000"/>
          <w:lang w:val="bg-BG"/>
        </w:rPr>
        <w:t>...............</w:t>
      </w:r>
    </w:p>
    <w:p w:rsidR="00D57AF9" w:rsidRPr="003357FD" w:rsidRDefault="00D57AF9" w:rsidP="00D57AF9">
      <w:pPr>
        <w:shd w:val="clear" w:color="auto" w:fill="FFFFFF"/>
        <w:tabs>
          <w:tab w:val="left" w:leader="dot" w:pos="7848"/>
        </w:tabs>
        <w:ind w:left="24"/>
        <w:jc w:val="center"/>
        <w:rPr>
          <w:i/>
          <w:color w:val="000000"/>
          <w:spacing w:val="4"/>
          <w:sz w:val="18"/>
          <w:szCs w:val="18"/>
          <w:lang w:val="bg-BG"/>
        </w:rPr>
      </w:pPr>
      <w:r w:rsidRPr="00F824E5">
        <w:rPr>
          <w:i/>
          <w:color w:val="000000"/>
          <w:spacing w:val="4"/>
          <w:sz w:val="18"/>
          <w:szCs w:val="18"/>
          <w:lang w:val="bg-BG"/>
        </w:rPr>
        <w:t>/изписва се името на упълномощеното лице</w:t>
      </w:r>
      <w:r>
        <w:rPr>
          <w:i/>
          <w:color w:val="000000"/>
          <w:spacing w:val="4"/>
          <w:sz w:val="18"/>
          <w:szCs w:val="18"/>
          <w:lang w:val="bg-BG"/>
        </w:rPr>
        <w:t xml:space="preserve"> и длъжността</w:t>
      </w:r>
    </w:p>
    <w:p w:rsidR="00D57AF9" w:rsidRDefault="00D57AF9" w:rsidP="00D57AF9">
      <w:pPr>
        <w:rPr>
          <w:lang w:val="bg-BG"/>
        </w:rPr>
      </w:pPr>
    </w:p>
    <w:p w:rsidR="00D57AF9" w:rsidRDefault="00D57AF9" w:rsidP="00D57AF9">
      <w:pPr>
        <w:rPr>
          <w:lang w:val="bg-BG"/>
        </w:rPr>
      </w:pPr>
    </w:p>
    <w:p w:rsidR="00D57AF9" w:rsidRDefault="00D57AF9" w:rsidP="00D57AF9">
      <w:pPr>
        <w:rPr>
          <w:lang w:val="bg-BG"/>
        </w:rPr>
      </w:pPr>
    </w:p>
    <w:p w:rsidR="00D57AF9" w:rsidRDefault="00D57AF9" w:rsidP="00D57AF9">
      <w:pPr>
        <w:rPr>
          <w:lang w:val="bg-BG"/>
        </w:rPr>
      </w:pPr>
    </w:p>
    <w:p w:rsidR="00D57AF9" w:rsidRDefault="00D57AF9" w:rsidP="00D57AF9">
      <w:pPr>
        <w:rPr>
          <w:lang w:val="bg-BG"/>
        </w:rPr>
      </w:pPr>
    </w:p>
    <w:p w:rsidR="00D57AF9" w:rsidRDefault="00D57AF9" w:rsidP="00D57AF9">
      <w:pPr>
        <w:rPr>
          <w:lang w:val="bg-BG"/>
        </w:rPr>
      </w:pPr>
    </w:p>
    <w:sectPr w:rsidR="00D57AF9" w:rsidSect="001B139F">
      <w:headerReference w:type="even" r:id="rId7"/>
      <w:headerReference w:type="default" r:id="rId8"/>
      <w:footerReference w:type="even" r:id="rId9"/>
      <w:footerReference w:type="default" r:id="rId10"/>
      <w:pgSz w:w="11907" w:h="16727" w:code="1"/>
      <w:pgMar w:top="567" w:right="567" w:bottom="1134" w:left="1080" w:header="675" w:footer="67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24E" w:rsidRDefault="007A424E">
      <w:r>
        <w:separator/>
      </w:r>
    </w:p>
  </w:endnote>
  <w:endnote w:type="continuationSeparator" w:id="0">
    <w:p w:rsidR="007A424E" w:rsidRDefault="007A4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bar">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CC" w:rsidRDefault="00745301">
    <w:pPr>
      <w:pStyle w:val="Footer"/>
      <w:framePr w:wrap="around" w:vAnchor="text" w:hAnchor="margin" w:xAlign="right" w:y="1"/>
      <w:rPr>
        <w:rStyle w:val="PageNumber"/>
      </w:rPr>
    </w:pPr>
    <w:r>
      <w:rPr>
        <w:rStyle w:val="PageNumber"/>
      </w:rPr>
      <w:fldChar w:fldCharType="begin"/>
    </w:r>
    <w:r w:rsidR="00791BCC">
      <w:rPr>
        <w:rStyle w:val="PageNumber"/>
      </w:rPr>
      <w:instrText xml:space="preserve">PAGE  </w:instrText>
    </w:r>
    <w:r>
      <w:rPr>
        <w:rStyle w:val="PageNumber"/>
      </w:rPr>
      <w:fldChar w:fldCharType="end"/>
    </w:r>
  </w:p>
  <w:p w:rsidR="00791BCC" w:rsidRDefault="00791B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CC" w:rsidRDefault="00745301">
    <w:pPr>
      <w:pStyle w:val="Footer"/>
      <w:framePr w:wrap="around" w:vAnchor="text" w:hAnchor="margin" w:xAlign="right" w:y="1"/>
      <w:rPr>
        <w:rStyle w:val="PageNumber"/>
        <w:sz w:val="20"/>
      </w:rPr>
    </w:pPr>
    <w:r>
      <w:rPr>
        <w:rStyle w:val="PageNumber"/>
        <w:sz w:val="20"/>
      </w:rPr>
      <w:fldChar w:fldCharType="begin"/>
    </w:r>
    <w:r w:rsidR="00791BCC">
      <w:rPr>
        <w:rStyle w:val="PageNumber"/>
        <w:sz w:val="20"/>
      </w:rPr>
      <w:instrText xml:space="preserve">PAGE  </w:instrText>
    </w:r>
    <w:r>
      <w:rPr>
        <w:rStyle w:val="PageNumber"/>
        <w:sz w:val="20"/>
      </w:rPr>
      <w:fldChar w:fldCharType="separate"/>
    </w:r>
    <w:r w:rsidR="001A1773">
      <w:rPr>
        <w:rStyle w:val="PageNumber"/>
        <w:sz w:val="20"/>
      </w:rPr>
      <w:t>3</w:t>
    </w:r>
    <w:r>
      <w:rPr>
        <w:rStyle w:val="PageNumber"/>
        <w:sz w:val="20"/>
      </w:rPr>
      <w:fldChar w:fldCharType="end"/>
    </w:r>
  </w:p>
  <w:p w:rsidR="00791BCC" w:rsidRDefault="00791B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24E" w:rsidRDefault="007A424E">
      <w:r>
        <w:separator/>
      </w:r>
    </w:p>
  </w:footnote>
  <w:footnote w:type="continuationSeparator" w:id="0">
    <w:p w:rsidR="007A424E" w:rsidRDefault="007A4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CC" w:rsidRDefault="00745301">
    <w:pPr>
      <w:pStyle w:val="Header"/>
      <w:framePr w:wrap="around" w:vAnchor="text" w:hAnchor="margin" w:xAlign="right" w:y="1"/>
      <w:rPr>
        <w:rStyle w:val="PageNumber"/>
      </w:rPr>
    </w:pPr>
    <w:r>
      <w:rPr>
        <w:rStyle w:val="PageNumber"/>
      </w:rPr>
      <w:fldChar w:fldCharType="begin"/>
    </w:r>
    <w:r w:rsidR="00791BCC">
      <w:rPr>
        <w:rStyle w:val="PageNumber"/>
      </w:rPr>
      <w:instrText xml:space="preserve">PAGE  </w:instrText>
    </w:r>
    <w:r>
      <w:rPr>
        <w:rStyle w:val="PageNumber"/>
      </w:rPr>
      <w:fldChar w:fldCharType="end"/>
    </w:r>
  </w:p>
  <w:p w:rsidR="00791BCC" w:rsidRDefault="00791BC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CC" w:rsidRDefault="00791BC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D0204"/>
    <w:multiLevelType w:val="hybridMultilevel"/>
    <w:tmpl w:val="27A404C0"/>
    <w:lvl w:ilvl="0" w:tplc="641AB0D4">
      <w:numFmt w:val="bullet"/>
      <w:lvlText w:val="-"/>
      <w:lvlJc w:val="left"/>
      <w:pPr>
        <w:ind w:left="1069" w:hanging="360"/>
      </w:pPr>
      <w:rPr>
        <w:rFonts w:ascii="Times New Roman" w:eastAsia="Calibri" w:hAnsi="Times New Roman"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
    <w:nsid w:val="3E365508"/>
    <w:multiLevelType w:val="multilevel"/>
    <w:tmpl w:val="9E64F548"/>
    <w:lvl w:ilvl="0">
      <w:start w:val="1"/>
      <w:numFmt w:val="upperRoman"/>
      <w:lvlText w:val="%1."/>
      <w:lvlJc w:val="right"/>
      <w:pPr>
        <w:tabs>
          <w:tab w:val="num" w:pos="360"/>
        </w:tabs>
        <w:ind w:left="360" w:hanging="360"/>
      </w:pPr>
      <w:rPr>
        <w:b/>
        <w:sz w:val="28"/>
        <w:szCs w:val="28"/>
        <w:u w:val="single"/>
      </w:rPr>
    </w:lvl>
    <w:lvl w:ilvl="1">
      <w:start w:val="1"/>
      <w:numFmt w:val="decimal"/>
      <w:lvlText w:val="%2."/>
      <w:lvlJc w:val="left"/>
      <w:pPr>
        <w:tabs>
          <w:tab w:val="num" w:pos="720"/>
        </w:tabs>
        <w:ind w:left="720" w:hanging="360"/>
      </w:pPr>
      <w:rPr>
        <w:b/>
      </w:rPr>
    </w:lvl>
    <w:lvl w:ilvl="2">
      <w:start w:val="1"/>
      <w:numFmt w:val="lowerLetter"/>
      <w:lvlText w:val="%3)"/>
      <w:lvlJc w:val="left"/>
      <w:pPr>
        <w:tabs>
          <w:tab w:val="num" w:pos="1080"/>
        </w:tabs>
        <w:ind w:left="1080" w:hanging="360"/>
      </w:pPr>
      <w:rPr>
        <w:b w:val="0"/>
        <w:color w:val="auto"/>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4A3105D6"/>
    <w:multiLevelType w:val="hybridMultilevel"/>
    <w:tmpl w:val="EC88B25A"/>
    <w:lvl w:ilvl="0" w:tplc="404C37E6">
      <w:start w:val="1"/>
      <w:numFmt w:val="decimal"/>
      <w:lvlText w:val="%1."/>
      <w:lvlJc w:val="left"/>
      <w:pPr>
        <w:tabs>
          <w:tab w:val="num" w:pos="643"/>
        </w:tabs>
        <w:ind w:left="643" w:hanging="360"/>
      </w:pPr>
      <w:rPr>
        <w:rFonts w:cs="Times New Roman" w:hint="default"/>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3">
    <w:nsid w:val="71D131F5"/>
    <w:multiLevelType w:val="multilevel"/>
    <w:tmpl w:val="E570A350"/>
    <w:lvl w:ilvl="0">
      <w:start w:val="1"/>
      <w:numFmt w:val="decimal"/>
      <w:lvlText w:val="%1."/>
      <w:lvlJc w:val="left"/>
      <w:pPr>
        <w:ind w:left="1429" w:hanging="360"/>
      </w:pPr>
      <w:rPr>
        <w:rFonts w:cs="Times New Roman"/>
        <w:b/>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b/>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75505CB7"/>
    <w:multiLevelType w:val="hybridMultilevel"/>
    <w:tmpl w:val="2F34472E"/>
    <w:lvl w:ilvl="0" w:tplc="AA5AAA28">
      <w:start w:val="1"/>
      <w:numFmt w:val="bullet"/>
      <w:lvlText w:val="-"/>
      <w:lvlJc w:val="left"/>
      <w:pPr>
        <w:ind w:left="927" w:hanging="360"/>
      </w:pPr>
      <w:rPr>
        <w:rFonts w:ascii="Times New Roman" w:eastAsia="Times New Roman"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characterSpacingControl w:val="doNotCompress"/>
  <w:footnotePr>
    <w:footnote w:id="-1"/>
    <w:footnote w:id="0"/>
  </w:footnotePr>
  <w:endnotePr>
    <w:endnote w:id="-1"/>
    <w:endnote w:id="0"/>
  </w:endnotePr>
  <w:compat/>
  <w:rsids>
    <w:rsidRoot w:val="00260243"/>
    <w:rsid w:val="0000436D"/>
    <w:rsid w:val="00056AEF"/>
    <w:rsid w:val="00064B22"/>
    <w:rsid w:val="000734EC"/>
    <w:rsid w:val="00076528"/>
    <w:rsid w:val="000901A8"/>
    <w:rsid w:val="000A4E37"/>
    <w:rsid w:val="000A641D"/>
    <w:rsid w:val="000B13E1"/>
    <w:rsid w:val="000B5FFA"/>
    <w:rsid w:val="000C55C3"/>
    <w:rsid w:val="000E117A"/>
    <w:rsid w:val="00123F42"/>
    <w:rsid w:val="001319C8"/>
    <w:rsid w:val="001329BD"/>
    <w:rsid w:val="00141234"/>
    <w:rsid w:val="0014560C"/>
    <w:rsid w:val="00153F30"/>
    <w:rsid w:val="00185833"/>
    <w:rsid w:val="001A1773"/>
    <w:rsid w:val="001B1194"/>
    <w:rsid w:val="001B139F"/>
    <w:rsid w:val="001B49B0"/>
    <w:rsid w:val="001B700F"/>
    <w:rsid w:val="001C7DE6"/>
    <w:rsid w:val="001F102F"/>
    <w:rsid w:val="002001BC"/>
    <w:rsid w:val="002224D8"/>
    <w:rsid w:val="00226F6F"/>
    <w:rsid w:val="00236959"/>
    <w:rsid w:val="00260243"/>
    <w:rsid w:val="00265090"/>
    <w:rsid w:val="00270FE5"/>
    <w:rsid w:val="00282BF1"/>
    <w:rsid w:val="00294CE8"/>
    <w:rsid w:val="00296C00"/>
    <w:rsid w:val="002A68DB"/>
    <w:rsid w:val="002C1A04"/>
    <w:rsid w:val="002C7F81"/>
    <w:rsid w:val="002D2BE7"/>
    <w:rsid w:val="002D7BB6"/>
    <w:rsid w:val="002E46FB"/>
    <w:rsid w:val="00301542"/>
    <w:rsid w:val="00307AD8"/>
    <w:rsid w:val="00310CE0"/>
    <w:rsid w:val="00311518"/>
    <w:rsid w:val="00314C13"/>
    <w:rsid w:val="0031508E"/>
    <w:rsid w:val="003300B3"/>
    <w:rsid w:val="00335FA4"/>
    <w:rsid w:val="003426FD"/>
    <w:rsid w:val="003629E3"/>
    <w:rsid w:val="00373CF2"/>
    <w:rsid w:val="0037436A"/>
    <w:rsid w:val="003C2F16"/>
    <w:rsid w:val="003E6F56"/>
    <w:rsid w:val="003F7801"/>
    <w:rsid w:val="00401A95"/>
    <w:rsid w:val="004113F2"/>
    <w:rsid w:val="00421997"/>
    <w:rsid w:val="00441053"/>
    <w:rsid w:val="00442253"/>
    <w:rsid w:val="00455843"/>
    <w:rsid w:val="00455B3F"/>
    <w:rsid w:val="00473805"/>
    <w:rsid w:val="00492FB9"/>
    <w:rsid w:val="00493A7C"/>
    <w:rsid w:val="00494B80"/>
    <w:rsid w:val="004B2C60"/>
    <w:rsid w:val="004B75E6"/>
    <w:rsid w:val="004C3683"/>
    <w:rsid w:val="004F22BA"/>
    <w:rsid w:val="004F7577"/>
    <w:rsid w:val="005043C1"/>
    <w:rsid w:val="00507064"/>
    <w:rsid w:val="00507C12"/>
    <w:rsid w:val="00555810"/>
    <w:rsid w:val="00555E7A"/>
    <w:rsid w:val="00587073"/>
    <w:rsid w:val="005A198F"/>
    <w:rsid w:val="005B042B"/>
    <w:rsid w:val="005B64C9"/>
    <w:rsid w:val="005C28F9"/>
    <w:rsid w:val="005D4397"/>
    <w:rsid w:val="005F25F0"/>
    <w:rsid w:val="006070C4"/>
    <w:rsid w:val="00607C22"/>
    <w:rsid w:val="00621E75"/>
    <w:rsid w:val="00627B2F"/>
    <w:rsid w:val="006309EB"/>
    <w:rsid w:val="00635A0C"/>
    <w:rsid w:val="00637D76"/>
    <w:rsid w:val="006450C5"/>
    <w:rsid w:val="00662FD8"/>
    <w:rsid w:val="0066515F"/>
    <w:rsid w:val="00681FFA"/>
    <w:rsid w:val="006944A0"/>
    <w:rsid w:val="00697FAF"/>
    <w:rsid w:val="006A6427"/>
    <w:rsid w:val="006B016E"/>
    <w:rsid w:val="006B06A0"/>
    <w:rsid w:val="006B3109"/>
    <w:rsid w:val="006C0572"/>
    <w:rsid w:val="006C755C"/>
    <w:rsid w:val="006D1003"/>
    <w:rsid w:val="006D11D7"/>
    <w:rsid w:val="006E4542"/>
    <w:rsid w:val="00730903"/>
    <w:rsid w:val="0073349C"/>
    <w:rsid w:val="0074523D"/>
    <w:rsid w:val="00745301"/>
    <w:rsid w:val="0076378F"/>
    <w:rsid w:val="00781CCE"/>
    <w:rsid w:val="0078251F"/>
    <w:rsid w:val="00791BCC"/>
    <w:rsid w:val="007962A6"/>
    <w:rsid w:val="007974D3"/>
    <w:rsid w:val="007A424E"/>
    <w:rsid w:val="007A4845"/>
    <w:rsid w:val="007A615D"/>
    <w:rsid w:val="007D0F3D"/>
    <w:rsid w:val="007D1EF0"/>
    <w:rsid w:val="007E64B5"/>
    <w:rsid w:val="007F2F0A"/>
    <w:rsid w:val="007F464E"/>
    <w:rsid w:val="00847C8A"/>
    <w:rsid w:val="0085511E"/>
    <w:rsid w:val="0086044A"/>
    <w:rsid w:val="0087022B"/>
    <w:rsid w:val="0087323E"/>
    <w:rsid w:val="00881B24"/>
    <w:rsid w:val="00892B9A"/>
    <w:rsid w:val="008B152B"/>
    <w:rsid w:val="008C1373"/>
    <w:rsid w:val="008D1A34"/>
    <w:rsid w:val="008D7F54"/>
    <w:rsid w:val="008E3339"/>
    <w:rsid w:val="00904F4F"/>
    <w:rsid w:val="0091302B"/>
    <w:rsid w:val="009202EF"/>
    <w:rsid w:val="009232AB"/>
    <w:rsid w:val="00950B97"/>
    <w:rsid w:val="00950F1E"/>
    <w:rsid w:val="00957410"/>
    <w:rsid w:val="00967014"/>
    <w:rsid w:val="00972046"/>
    <w:rsid w:val="00973430"/>
    <w:rsid w:val="009B0AE6"/>
    <w:rsid w:val="009E170C"/>
    <w:rsid w:val="00A21C7B"/>
    <w:rsid w:val="00A325EA"/>
    <w:rsid w:val="00A32DDC"/>
    <w:rsid w:val="00A34709"/>
    <w:rsid w:val="00A4424A"/>
    <w:rsid w:val="00A60E06"/>
    <w:rsid w:val="00A7672C"/>
    <w:rsid w:val="00AA1E2B"/>
    <w:rsid w:val="00AD46B7"/>
    <w:rsid w:val="00AD533F"/>
    <w:rsid w:val="00AF00EC"/>
    <w:rsid w:val="00AF41BD"/>
    <w:rsid w:val="00B05359"/>
    <w:rsid w:val="00B14E0D"/>
    <w:rsid w:val="00B17341"/>
    <w:rsid w:val="00B55308"/>
    <w:rsid w:val="00B61682"/>
    <w:rsid w:val="00B64C57"/>
    <w:rsid w:val="00B66086"/>
    <w:rsid w:val="00B7427E"/>
    <w:rsid w:val="00B749EC"/>
    <w:rsid w:val="00B77C83"/>
    <w:rsid w:val="00B95C51"/>
    <w:rsid w:val="00BA4651"/>
    <w:rsid w:val="00BC0C9A"/>
    <w:rsid w:val="00BC2B5B"/>
    <w:rsid w:val="00BC31CC"/>
    <w:rsid w:val="00BC42D4"/>
    <w:rsid w:val="00BC664E"/>
    <w:rsid w:val="00BF20C1"/>
    <w:rsid w:val="00BF5629"/>
    <w:rsid w:val="00C001FA"/>
    <w:rsid w:val="00C04A45"/>
    <w:rsid w:val="00C1784E"/>
    <w:rsid w:val="00C27FCA"/>
    <w:rsid w:val="00C34032"/>
    <w:rsid w:val="00C365E5"/>
    <w:rsid w:val="00C63DD3"/>
    <w:rsid w:val="00C73ED6"/>
    <w:rsid w:val="00C77FD0"/>
    <w:rsid w:val="00CA29EF"/>
    <w:rsid w:val="00CA63E5"/>
    <w:rsid w:val="00CD5B9D"/>
    <w:rsid w:val="00CE14F6"/>
    <w:rsid w:val="00CE667D"/>
    <w:rsid w:val="00CF5A92"/>
    <w:rsid w:val="00CF7581"/>
    <w:rsid w:val="00D035AF"/>
    <w:rsid w:val="00D14600"/>
    <w:rsid w:val="00D27A5B"/>
    <w:rsid w:val="00D47321"/>
    <w:rsid w:val="00D57AF9"/>
    <w:rsid w:val="00D81D66"/>
    <w:rsid w:val="00D92170"/>
    <w:rsid w:val="00D944B2"/>
    <w:rsid w:val="00DA3A26"/>
    <w:rsid w:val="00DB2DBF"/>
    <w:rsid w:val="00DB5057"/>
    <w:rsid w:val="00DE5E49"/>
    <w:rsid w:val="00E229E4"/>
    <w:rsid w:val="00E3624F"/>
    <w:rsid w:val="00E76CA2"/>
    <w:rsid w:val="00E81A42"/>
    <w:rsid w:val="00E85EE7"/>
    <w:rsid w:val="00E93E1D"/>
    <w:rsid w:val="00E95320"/>
    <w:rsid w:val="00EB513E"/>
    <w:rsid w:val="00EC22DA"/>
    <w:rsid w:val="00EC4CD9"/>
    <w:rsid w:val="00EC5BED"/>
    <w:rsid w:val="00EC6422"/>
    <w:rsid w:val="00ED40CE"/>
    <w:rsid w:val="00EF6D4F"/>
    <w:rsid w:val="00F21E98"/>
    <w:rsid w:val="00F3140A"/>
    <w:rsid w:val="00F33CF8"/>
    <w:rsid w:val="00F468D6"/>
    <w:rsid w:val="00F67D4B"/>
    <w:rsid w:val="00F92B0E"/>
    <w:rsid w:val="00FA107A"/>
    <w:rsid w:val="00FB0C55"/>
    <w:rsid w:val="00FE0C9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243"/>
    <w:rPr>
      <w:sz w:val="24"/>
      <w:szCs w:val="24"/>
      <w:lang w:val="en-US" w:eastAsia="en-US"/>
    </w:rPr>
  </w:style>
  <w:style w:type="paragraph" w:styleId="Heading3">
    <w:name w:val="heading 3"/>
    <w:basedOn w:val="Normal"/>
    <w:next w:val="Normal"/>
    <w:link w:val="Heading3Char"/>
    <w:qFormat/>
    <w:rsid w:val="00AF00EC"/>
    <w:pPr>
      <w:keepNext/>
      <w:jc w:val="both"/>
      <w:outlineLvl w:val="2"/>
    </w:pPr>
    <w:rPr>
      <w:sz w:val="28"/>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60243"/>
  </w:style>
  <w:style w:type="paragraph" w:styleId="Header">
    <w:name w:val="header"/>
    <w:basedOn w:val="Normal"/>
    <w:link w:val="HeaderChar"/>
    <w:rsid w:val="00260243"/>
    <w:pPr>
      <w:tabs>
        <w:tab w:val="center" w:pos="4153"/>
        <w:tab w:val="right" w:pos="8306"/>
      </w:tabs>
    </w:pPr>
    <w:rPr>
      <w:rFonts w:ascii="Hebar" w:hAnsi="Hebar"/>
      <w:noProof/>
      <w:sz w:val="28"/>
      <w:szCs w:val="20"/>
    </w:rPr>
  </w:style>
  <w:style w:type="paragraph" w:styleId="Footer">
    <w:name w:val="footer"/>
    <w:basedOn w:val="Normal"/>
    <w:rsid w:val="00260243"/>
    <w:pPr>
      <w:tabs>
        <w:tab w:val="center" w:pos="4153"/>
        <w:tab w:val="right" w:pos="8306"/>
      </w:tabs>
    </w:pPr>
    <w:rPr>
      <w:rFonts w:ascii="Hebar" w:hAnsi="Hebar"/>
      <w:noProof/>
      <w:sz w:val="28"/>
      <w:szCs w:val="20"/>
    </w:rPr>
  </w:style>
  <w:style w:type="paragraph" w:styleId="BalloonText">
    <w:name w:val="Balloon Text"/>
    <w:basedOn w:val="Normal"/>
    <w:link w:val="BalloonTextChar"/>
    <w:rsid w:val="00AA1E2B"/>
    <w:rPr>
      <w:rFonts w:ascii="Tahoma" w:hAnsi="Tahoma"/>
      <w:sz w:val="16"/>
      <w:szCs w:val="16"/>
    </w:rPr>
  </w:style>
  <w:style w:type="character" w:customStyle="1" w:styleId="BalloonTextChar">
    <w:name w:val="Balloon Text Char"/>
    <w:link w:val="BalloonText"/>
    <w:rsid w:val="00AA1E2B"/>
    <w:rPr>
      <w:rFonts w:ascii="Tahoma" w:hAnsi="Tahoma" w:cs="Tahoma"/>
      <w:sz w:val="16"/>
      <w:szCs w:val="16"/>
    </w:rPr>
  </w:style>
  <w:style w:type="paragraph" w:customStyle="1" w:styleId="19">
    <w:name w:val="Знак Знак19"/>
    <w:basedOn w:val="Normal"/>
    <w:rsid w:val="006C755C"/>
    <w:pPr>
      <w:tabs>
        <w:tab w:val="left" w:pos="709"/>
      </w:tabs>
    </w:pPr>
    <w:rPr>
      <w:rFonts w:ascii="Tahoma" w:hAnsi="Tahoma"/>
      <w:lang w:val="pl-PL" w:eastAsia="pl-PL"/>
    </w:rPr>
  </w:style>
  <w:style w:type="paragraph" w:styleId="HTMLPreformatted">
    <w:name w:val="HTML Preformatted"/>
    <w:basedOn w:val="Normal"/>
    <w:link w:val="HTMLPreformattedChar"/>
    <w:rsid w:val="002C1A04"/>
    <w:rPr>
      <w:rFonts w:ascii="Courier New" w:hAnsi="Courier New"/>
      <w:sz w:val="20"/>
      <w:szCs w:val="20"/>
    </w:rPr>
  </w:style>
  <w:style w:type="character" w:customStyle="1" w:styleId="HTMLPreformattedChar">
    <w:name w:val="HTML Preformatted Char"/>
    <w:link w:val="HTMLPreformatted"/>
    <w:rsid w:val="002C1A04"/>
    <w:rPr>
      <w:rFonts w:ascii="Courier New" w:hAnsi="Courier New" w:cs="Courier New"/>
    </w:rPr>
  </w:style>
  <w:style w:type="character" w:customStyle="1" w:styleId="a">
    <w:name w:val="Основен текст_"/>
    <w:link w:val="a0"/>
    <w:rsid w:val="00A21C7B"/>
    <w:rPr>
      <w:sz w:val="23"/>
      <w:szCs w:val="23"/>
      <w:shd w:val="clear" w:color="auto" w:fill="FFFFFF"/>
    </w:rPr>
  </w:style>
  <w:style w:type="paragraph" w:customStyle="1" w:styleId="a0">
    <w:name w:val="Основен текст"/>
    <w:basedOn w:val="Normal"/>
    <w:link w:val="a"/>
    <w:rsid w:val="00A21C7B"/>
    <w:pPr>
      <w:shd w:val="clear" w:color="auto" w:fill="FFFFFF"/>
      <w:spacing w:before="420" w:after="420" w:line="0" w:lineRule="atLeast"/>
      <w:ind w:hanging="420"/>
      <w:jc w:val="both"/>
    </w:pPr>
    <w:rPr>
      <w:sz w:val="23"/>
      <w:szCs w:val="23"/>
    </w:rPr>
  </w:style>
  <w:style w:type="character" w:customStyle="1" w:styleId="HeaderChar">
    <w:name w:val="Header Char"/>
    <w:link w:val="Header"/>
    <w:locked/>
    <w:rsid w:val="00421997"/>
    <w:rPr>
      <w:rFonts w:ascii="Hebar" w:hAnsi="Hebar"/>
      <w:noProof/>
      <w:sz w:val="28"/>
    </w:rPr>
  </w:style>
  <w:style w:type="paragraph" w:styleId="BodyText">
    <w:name w:val="Body Text"/>
    <w:basedOn w:val="Normal"/>
    <w:link w:val="BodyTextChar"/>
    <w:rsid w:val="0091302B"/>
    <w:pPr>
      <w:spacing w:after="120"/>
    </w:pPr>
    <w:rPr>
      <w:sz w:val="20"/>
      <w:szCs w:val="20"/>
      <w:lang w:val="en-AU" w:eastAsia="ar-SA"/>
    </w:rPr>
  </w:style>
  <w:style w:type="character" w:customStyle="1" w:styleId="BodyTextChar">
    <w:name w:val="Body Text Char"/>
    <w:basedOn w:val="DefaultParagraphFont"/>
    <w:link w:val="BodyText"/>
    <w:rsid w:val="0091302B"/>
    <w:rPr>
      <w:lang w:val="en-AU" w:eastAsia="ar-SA"/>
    </w:rPr>
  </w:style>
  <w:style w:type="paragraph" w:customStyle="1" w:styleId="ListParagraph1">
    <w:name w:val="List Paragraph1"/>
    <w:basedOn w:val="Normal"/>
    <w:rsid w:val="008D1A34"/>
    <w:pPr>
      <w:ind w:left="720"/>
      <w:contextualSpacing/>
    </w:pPr>
    <w:rPr>
      <w:rFonts w:eastAsia="Calibri"/>
      <w:sz w:val="20"/>
      <w:szCs w:val="20"/>
      <w:lang w:val="en-AU" w:eastAsia="ar-SA"/>
    </w:rPr>
  </w:style>
  <w:style w:type="paragraph" w:styleId="BodyText2">
    <w:name w:val="Body Text 2"/>
    <w:basedOn w:val="Normal"/>
    <w:link w:val="BodyText2Char"/>
    <w:rsid w:val="00236959"/>
    <w:pPr>
      <w:spacing w:after="120" w:line="480" w:lineRule="auto"/>
    </w:pPr>
  </w:style>
  <w:style w:type="character" w:customStyle="1" w:styleId="BodyText2Char">
    <w:name w:val="Body Text 2 Char"/>
    <w:basedOn w:val="DefaultParagraphFont"/>
    <w:link w:val="BodyText2"/>
    <w:rsid w:val="00236959"/>
    <w:rPr>
      <w:sz w:val="24"/>
      <w:szCs w:val="24"/>
      <w:lang w:val="en-US" w:eastAsia="en-US"/>
    </w:rPr>
  </w:style>
  <w:style w:type="paragraph" w:styleId="BodyText3">
    <w:name w:val="Body Text 3"/>
    <w:basedOn w:val="Normal"/>
    <w:link w:val="BodyText3Char"/>
    <w:rsid w:val="00236959"/>
    <w:pPr>
      <w:spacing w:after="120"/>
    </w:pPr>
    <w:rPr>
      <w:sz w:val="16"/>
      <w:szCs w:val="16"/>
    </w:rPr>
  </w:style>
  <w:style w:type="character" w:customStyle="1" w:styleId="BodyText3Char">
    <w:name w:val="Body Text 3 Char"/>
    <w:basedOn w:val="DefaultParagraphFont"/>
    <w:link w:val="BodyText3"/>
    <w:rsid w:val="00236959"/>
    <w:rPr>
      <w:sz w:val="16"/>
      <w:szCs w:val="16"/>
      <w:lang w:val="en-US" w:eastAsia="en-US"/>
    </w:rPr>
  </w:style>
  <w:style w:type="character" w:customStyle="1" w:styleId="Heading3Char">
    <w:name w:val="Heading 3 Char"/>
    <w:basedOn w:val="DefaultParagraphFont"/>
    <w:link w:val="Heading3"/>
    <w:rsid w:val="00AF00EC"/>
    <w:rPr>
      <w:sz w:val="28"/>
    </w:rPr>
  </w:style>
</w:styles>
</file>

<file path=word/webSettings.xml><?xml version="1.0" encoding="utf-8"?>
<w:webSettings xmlns:r="http://schemas.openxmlformats.org/officeDocument/2006/relationships" xmlns:w="http://schemas.openxmlformats.org/wordprocessingml/2006/main">
  <w:divs>
    <w:div w:id="440877767">
      <w:bodyDiv w:val="1"/>
      <w:marLeft w:val="0"/>
      <w:marRight w:val="0"/>
      <w:marTop w:val="0"/>
      <w:marBottom w:val="0"/>
      <w:divBdr>
        <w:top w:val="none" w:sz="0" w:space="0" w:color="auto"/>
        <w:left w:val="none" w:sz="0" w:space="0" w:color="auto"/>
        <w:bottom w:val="none" w:sz="0" w:space="0" w:color="auto"/>
        <w:right w:val="none" w:sz="0" w:space="0" w:color="auto"/>
      </w:divBdr>
    </w:div>
    <w:div w:id="1503662127">
      <w:bodyDiv w:val="1"/>
      <w:marLeft w:val="0"/>
      <w:marRight w:val="0"/>
      <w:marTop w:val="0"/>
      <w:marBottom w:val="0"/>
      <w:divBdr>
        <w:top w:val="none" w:sz="0" w:space="0" w:color="auto"/>
        <w:left w:val="none" w:sz="0" w:space="0" w:color="auto"/>
        <w:bottom w:val="none" w:sz="0" w:space="0" w:color="auto"/>
        <w:right w:val="none" w:sz="0" w:space="0" w:color="auto"/>
      </w:divBdr>
    </w:div>
    <w:div w:id="16739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Приложение№3</vt:lpstr>
    </vt:vector>
  </TitlesOfParts>
  <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Приложение№3</dc:title>
  <dc:creator>m.g.dimitrov</dc:creator>
  <cp:lastModifiedBy>User</cp:lastModifiedBy>
  <cp:revision>10</cp:revision>
  <cp:lastPrinted>2015-07-23T11:13:00Z</cp:lastPrinted>
  <dcterms:created xsi:type="dcterms:W3CDTF">2015-07-20T14:03:00Z</dcterms:created>
  <dcterms:modified xsi:type="dcterms:W3CDTF">2015-07-27T16:26:00Z</dcterms:modified>
</cp:coreProperties>
</file>