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9F" w:rsidRPr="00713543" w:rsidRDefault="00CC5B9F" w:rsidP="00CC5B9F">
      <w:pPr>
        <w:shd w:val="clear" w:color="auto" w:fill="FFFFFF"/>
        <w:ind w:left="7200"/>
        <w:jc w:val="right"/>
        <w:rPr>
          <w:b/>
          <w:i/>
          <w:spacing w:val="-5"/>
        </w:rPr>
      </w:pPr>
      <w:r w:rsidRPr="00713543">
        <w:rPr>
          <w:b/>
          <w:i/>
          <w:spacing w:val="-5"/>
          <w:lang w:val="ru-RU"/>
        </w:rPr>
        <w:t>Приложение №</w:t>
      </w:r>
      <w:r w:rsidRPr="00713543">
        <w:rPr>
          <w:b/>
          <w:i/>
          <w:spacing w:val="-5"/>
        </w:rPr>
        <w:t>4</w:t>
      </w:r>
    </w:p>
    <w:p w:rsidR="00CC5B9F" w:rsidRPr="00713543" w:rsidRDefault="00CC5B9F" w:rsidP="00CC5B9F">
      <w:pPr>
        <w:shd w:val="clear" w:color="auto" w:fill="FFFFFF"/>
        <w:ind w:left="7200" w:firstLine="720"/>
        <w:jc w:val="right"/>
        <w:rPr>
          <w:b/>
          <w:i/>
          <w:spacing w:val="-5"/>
          <w:lang w:val="ru-RU"/>
        </w:rPr>
      </w:pPr>
      <w:r w:rsidRPr="00713543">
        <w:rPr>
          <w:i/>
          <w:spacing w:val="-5"/>
          <w:lang w:val="ru-RU"/>
        </w:rPr>
        <w:t xml:space="preserve">/Образец /  </w:t>
      </w:r>
    </w:p>
    <w:p w:rsidR="00CC5B9F" w:rsidRDefault="00CC5B9F" w:rsidP="00CC5B9F">
      <w:pPr>
        <w:shd w:val="clear" w:color="auto" w:fill="FFFFFF"/>
        <w:tabs>
          <w:tab w:val="left" w:pos="4500"/>
        </w:tabs>
        <w:ind w:right="4342"/>
        <w:jc w:val="right"/>
        <w:rPr>
          <w:b/>
          <w:spacing w:val="-5"/>
          <w:lang w:val="en-US"/>
        </w:rPr>
      </w:pPr>
      <w:r w:rsidRPr="00212C49">
        <w:rPr>
          <w:b/>
          <w:spacing w:val="-5"/>
          <w:lang w:val="ru-RU"/>
        </w:rPr>
        <w:t xml:space="preserve">                                       </w:t>
      </w:r>
      <w:r w:rsidRPr="00212C49">
        <w:rPr>
          <w:b/>
          <w:spacing w:val="-5"/>
          <w:lang w:val="ru-RU"/>
        </w:rPr>
        <w:tab/>
      </w:r>
    </w:p>
    <w:p w:rsidR="00CC5B9F" w:rsidRPr="00212C49" w:rsidRDefault="00CC5B9F" w:rsidP="00CC5B9F">
      <w:pPr>
        <w:shd w:val="clear" w:color="auto" w:fill="FFFFFF"/>
        <w:tabs>
          <w:tab w:val="left" w:pos="4500"/>
        </w:tabs>
        <w:ind w:right="4342"/>
        <w:rPr>
          <w:b/>
          <w:bCs/>
          <w:spacing w:val="-3"/>
          <w:lang w:val="ru-RU"/>
        </w:rPr>
      </w:pPr>
      <w:r w:rsidRPr="00212C49">
        <w:rPr>
          <w:b/>
          <w:bCs/>
          <w:spacing w:val="-3"/>
          <w:lang w:val="ru-RU"/>
        </w:rPr>
        <w:t xml:space="preserve">ДО </w:t>
      </w:r>
    </w:p>
    <w:p w:rsidR="00CC5B9F" w:rsidRPr="00212C49" w:rsidRDefault="00CC5B9F" w:rsidP="00CC5B9F">
      <w:pPr>
        <w:shd w:val="clear" w:color="auto" w:fill="FFFFFF"/>
        <w:tabs>
          <w:tab w:val="left" w:pos="4500"/>
          <w:tab w:val="left" w:pos="5220"/>
          <w:tab w:val="left" w:pos="9720"/>
        </w:tabs>
        <w:ind w:right="22"/>
        <w:rPr>
          <w:b/>
          <w:bCs/>
          <w:spacing w:val="-1"/>
          <w:lang w:val="ru-RU"/>
        </w:rPr>
      </w:pPr>
      <w:r w:rsidRPr="00212C49">
        <w:rPr>
          <w:b/>
          <w:bCs/>
          <w:spacing w:val="-1"/>
          <w:lang w:val="ru-RU"/>
        </w:rPr>
        <w:t>„БДЖ –ПЪТНИЧЕСКИ ПРЕВОЗИ” ЕООД</w:t>
      </w:r>
    </w:p>
    <w:p w:rsidR="00CC5B9F" w:rsidRPr="00212C49" w:rsidRDefault="00CC5B9F" w:rsidP="00CC5B9F">
      <w:pPr>
        <w:shd w:val="clear" w:color="auto" w:fill="FFFFFF"/>
        <w:tabs>
          <w:tab w:val="left" w:pos="7905"/>
        </w:tabs>
        <w:ind w:left="4962" w:hanging="4962"/>
        <w:rPr>
          <w:b/>
          <w:lang w:val="ru-RU"/>
        </w:rPr>
      </w:pPr>
      <w:r w:rsidRPr="00212C49">
        <w:rPr>
          <w:b/>
          <w:bCs/>
          <w:spacing w:val="-5"/>
          <w:lang w:val="ru-RU"/>
        </w:rPr>
        <w:t>ГР. СОФИЯ 1080</w:t>
      </w:r>
      <w:r w:rsidRPr="00212C49">
        <w:rPr>
          <w:b/>
          <w:bCs/>
          <w:spacing w:val="-5"/>
          <w:lang w:val="ru-RU"/>
        </w:rPr>
        <w:tab/>
      </w:r>
    </w:p>
    <w:p w:rsidR="00CC5B9F" w:rsidRDefault="00CC5B9F" w:rsidP="00CC5B9F">
      <w:pPr>
        <w:shd w:val="clear" w:color="auto" w:fill="FFFFFF"/>
        <w:rPr>
          <w:b/>
          <w:bCs/>
          <w:spacing w:val="-3"/>
          <w:lang w:val="ru-RU"/>
        </w:rPr>
      </w:pPr>
      <w:r w:rsidRPr="00212C49">
        <w:rPr>
          <w:b/>
          <w:bCs/>
          <w:spacing w:val="-3"/>
          <w:lang w:val="ru-RU"/>
        </w:rPr>
        <w:t xml:space="preserve">УЛ. "ИВАН ВАЗОВ" № 3 </w:t>
      </w:r>
    </w:p>
    <w:p w:rsidR="00CC5B9F" w:rsidRDefault="00CC5B9F" w:rsidP="00CC5B9F">
      <w:pPr>
        <w:shd w:val="clear" w:color="auto" w:fill="FFFFFF"/>
        <w:rPr>
          <w:b/>
          <w:bCs/>
          <w:spacing w:val="-3"/>
          <w:lang w:val="ru-RU"/>
        </w:rPr>
      </w:pPr>
    </w:p>
    <w:p w:rsidR="00CC5B9F" w:rsidRPr="00212C49" w:rsidRDefault="00CC5B9F" w:rsidP="00CC5B9F">
      <w:pPr>
        <w:shd w:val="clear" w:color="auto" w:fill="FFFFFF"/>
        <w:rPr>
          <w:b/>
          <w:lang w:val="ru-RU"/>
        </w:rPr>
      </w:pPr>
    </w:p>
    <w:p w:rsidR="00CC5B9F" w:rsidRPr="003470FF" w:rsidRDefault="00CC5B9F" w:rsidP="00CC5B9F">
      <w:pPr>
        <w:shd w:val="clear" w:color="auto" w:fill="FFFFFF"/>
        <w:jc w:val="center"/>
        <w:rPr>
          <w:b/>
          <w:spacing w:val="-5"/>
        </w:rPr>
      </w:pPr>
      <w:r w:rsidRPr="00212C49">
        <w:rPr>
          <w:b/>
          <w:spacing w:val="-5"/>
        </w:rPr>
        <w:t>ЦЕНОВ</w:t>
      </w:r>
      <w:r>
        <w:rPr>
          <w:b/>
          <w:spacing w:val="-5"/>
        </w:rPr>
        <w:t>О ПРЕДЛОЖЕНИЕ</w:t>
      </w:r>
    </w:p>
    <w:p w:rsidR="00CC5B9F" w:rsidRPr="00212C49" w:rsidRDefault="00CC5B9F" w:rsidP="00CC5B9F">
      <w:pPr>
        <w:shd w:val="clear" w:color="auto" w:fill="FFFFFF"/>
        <w:jc w:val="center"/>
        <w:rPr>
          <w:spacing w:val="-5"/>
        </w:rPr>
      </w:pPr>
    </w:p>
    <w:p w:rsidR="00CC5B9F" w:rsidRPr="005114A3" w:rsidRDefault="00CC5B9F" w:rsidP="00CC5B9F">
      <w:pPr>
        <w:jc w:val="center"/>
        <w:rPr>
          <w:b/>
          <w:bCs/>
          <w:spacing w:val="3"/>
          <w:lang w:val="en-US"/>
        </w:rPr>
      </w:pPr>
    </w:p>
    <w:p w:rsidR="00CC5B9F" w:rsidRPr="00212C49" w:rsidRDefault="00CC5B9F" w:rsidP="00CC5B9F">
      <w:pPr>
        <w:shd w:val="clear" w:color="auto" w:fill="FFFFFF"/>
        <w:ind w:right="922" w:firstLine="720"/>
        <w:rPr>
          <w:b/>
          <w:bCs/>
          <w:spacing w:val="3"/>
          <w:lang w:val="ru-RU"/>
        </w:rPr>
      </w:pPr>
      <w:r w:rsidRPr="00212C49">
        <w:rPr>
          <w:b/>
          <w:bCs/>
          <w:spacing w:val="3"/>
          <w:lang w:val="ru-RU"/>
        </w:rPr>
        <w:t>УВАЖАЕМИ ГОСПОДИН УПРАВИТЕЛ,</w:t>
      </w:r>
    </w:p>
    <w:p w:rsidR="00CC5B9F" w:rsidRPr="00212C49" w:rsidRDefault="00CC5B9F" w:rsidP="00CC5B9F">
      <w:pPr>
        <w:shd w:val="clear" w:color="auto" w:fill="FFFFFF"/>
        <w:ind w:right="922" w:firstLine="720"/>
        <w:rPr>
          <w:b/>
          <w:bCs/>
          <w:spacing w:val="3"/>
          <w:lang w:val="ru-RU"/>
        </w:rPr>
      </w:pPr>
    </w:p>
    <w:p w:rsidR="00C41CEF" w:rsidRDefault="00CC5B9F" w:rsidP="00CC5B9F">
      <w:pPr>
        <w:ind w:firstLine="540"/>
        <w:jc w:val="both"/>
      </w:pPr>
      <w:r>
        <w:t xml:space="preserve">   </w:t>
      </w:r>
      <w:r w:rsidRPr="001F53AE">
        <w:t xml:space="preserve">Представяме нашето ценово предложение във връзка с участието си в обявената от Вас обществена поръчка по реда на Глава двадесет и шеста от ЗОП с предмет: </w:t>
      </w:r>
      <w:r w:rsidR="00D51715" w:rsidRPr="002B3EAF">
        <w:t xml:space="preserve">„Ремонт, след диагностика, на </w:t>
      </w:r>
      <w:r w:rsidR="00D51715">
        <w:t>4</w:t>
      </w:r>
      <w:r w:rsidR="00D51715" w:rsidRPr="002B3EAF">
        <w:t xml:space="preserve"> (</w:t>
      </w:r>
      <w:r w:rsidR="00D51715">
        <w:t>четири</w:t>
      </w:r>
      <w:r w:rsidR="00D51715" w:rsidRPr="002B3EAF">
        <w:t xml:space="preserve">) броя скоростни кутии тип </w:t>
      </w:r>
      <w:r w:rsidR="00D51715" w:rsidRPr="002B3EAF">
        <w:rPr>
          <w:lang w:val="en-US"/>
        </w:rPr>
        <w:t>ZF</w:t>
      </w:r>
      <w:r w:rsidR="00D51715">
        <w:t xml:space="preserve"> </w:t>
      </w:r>
      <w:r w:rsidR="00D51715" w:rsidRPr="002B3EAF">
        <w:rPr>
          <w:lang w:val="en-US"/>
        </w:rPr>
        <w:t>ECOMAT</w:t>
      </w:r>
      <w:r w:rsidR="00D51715" w:rsidRPr="002B3EAF">
        <w:rPr>
          <w:lang w:val="ru-MO"/>
        </w:rPr>
        <w:t xml:space="preserve"> 5</w:t>
      </w:r>
      <w:r w:rsidR="00D51715" w:rsidRPr="002B3EAF">
        <w:rPr>
          <w:lang w:val="en-US"/>
        </w:rPr>
        <w:t>HP</w:t>
      </w:r>
      <w:r w:rsidR="00D51715" w:rsidRPr="002B3EAF">
        <w:rPr>
          <w:lang w:val="ru-MO"/>
        </w:rPr>
        <w:t>600</w:t>
      </w:r>
      <w:r w:rsidR="00D51715" w:rsidRPr="002B3EAF">
        <w:rPr>
          <w:lang w:val="en-US"/>
        </w:rPr>
        <w:t>R</w:t>
      </w:r>
      <w:r w:rsidR="00D51715">
        <w:t xml:space="preserve"> </w:t>
      </w:r>
      <w:r w:rsidR="00D51715" w:rsidRPr="002B3EAF">
        <w:t>за ДМВ серия 10“</w:t>
      </w:r>
    </w:p>
    <w:p w:rsidR="00CC5B9F" w:rsidRPr="00CC39A7" w:rsidRDefault="00CC5B9F" w:rsidP="00C41CEF">
      <w:pPr>
        <w:ind w:firstLine="540"/>
        <w:jc w:val="center"/>
        <w:rPr>
          <w:color w:val="000000"/>
          <w:spacing w:val="4"/>
          <w:sz w:val="22"/>
          <w:szCs w:val="22"/>
        </w:rPr>
      </w:pPr>
      <w:r w:rsidRPr="00CC39A7">
        <w:rPr>
          <w:sz w:val="22"/>
          <w:szCs w:val="22"/>
        </w:rPr>
        <w:t>........................................</w:t>
      </w:r>
      <w:r>
        <w:rPr>
          <w:sz w:val="22"/>
          <w:szCs w:val="22"/>
        </w:rPr>
        <w:t>.......</w:t>
      </w:r>
      <w:r w:rsidRPr="00CC39A7">
        <w:rPr>
          <w:sz w:val="22"/>
          <w:szCs w:val="22"/>
        </w:rPr>
        <w:t>.................................................................................................................</w:t>
      </w:r>
    </w:p>
    <w:p w:rsidR="00CC5B9F" w:rsidRPr="00CC39A7" w:rsidRDefault="00CC5B9F" w:rsidP="00C41CEF">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CC5B9F" w:rsidRPr="00CC39A7" w:rsidRDefault="00CC5B9F" w:rsidP="00C41CE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CC5B9F" w:rsidRPr="00CC39A7" w:rsidRDefault="00CC5B9F" w:rsidP="00C41CEF">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CC5B9F" w:rsidRPr="00CC39A7" w:rsidRDefault="00CC5B9F" w:rsidP="00C41CEF">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CC5B9F" w:rsidRPr="00CC39A7" w:rsidRDefault="00CC5B9F" w:rsidP="00C41CEF">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CC5B9F" w:rsidRPr="00212C49" w:rsidRDefault="00CC5B9F" w:rsidP="00C41CEF">
      <w:pPr>
        <w:shd w:val="clear" w:color="auto" w:fill="FFFFFF"/>
        <w:tabs>
          <w:tab w:val="left" w:pos="6300"/>
        </w:tabs>
        <w:ind w:left="72"/>
        <w:jc w:val="center"/>
        <w:rPr>
          <w:b/>
          <w:i/>
          <w:color w:val="000000"/>
          <w:lang w:val="ru-RU"/>
        </w:rPr>
      </w:pPr>
    </w:p>
    <w:p w:rsidR="006F2FEF" w:rsidRPr="00D73441" w:rsidRDefault="006F2FEF" w:rsidP="006F2FEF">
      <w:pPr>
        <w:ind w:firstLine="567"/>
        <w:jc w:val="both"/>
        <w:rPr>
          <w:color w:val="000000"/>
        </w:rPr>
      </w:pPr>
      <w:r w:rsidRPr="00D73441">
        <w:rPr>
          <w:color w:val="000000"/>
        </w:rPr>
        <w:t>Поемаме ангажимент да изпълним предмета на поръчката в съответствие с всички Ваши изисквания, посочени в обявата за събиране на оферти и приложенията към нея. Представяме на Вашето внимание нашите цени, както следва:</w:t>
      </w:r>
    </w:p>
    <w:p w:rsidR="00CC5B9F" w:rsidRDefault="00CC5B9F" w:rsidP="00CC5B9F">
      <w:pPr>
        <w:spacing w:after="120"/>
        <w:jc w:val="both"/>
        <w:rPr>
          <w:b/>
        </w:rPr>
      </w:pPr>
    </w:p>
    <w:tbl>
      <w:tblPr>
        <w:tblW w:w="506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382"/>
        <w:gridCol w:w="5436"/>
        <w:gridCol w:w="98"/>
        <w:gridCol w:w="1834"/>
        <w:gridCol w:w="96"/>
        <w:gridCol w:w="2041"/>
        <w:gridCol w:w="83"/>
      </w:tblGrid>
      <w:tr w:rsidR="00F26DD6" w:rsidTr="00491B38">
        <w:trPr>
          <w:trHeight w:val="277"/>
        </w:trPr>
        <w:tc>
          <w:tcPr>
            <w:tcW w:w="405" w:type="pct"/>
            <w:gridSpan w:val="2"/>
            <w:tcBorders>
              <w:top w:val="single" w:sz="4" w:space="0" w:color="auto"/>
              <w:left w:val="single" w:sz="4" w:space="0" w:color="auto"/>
              <w:bottom w:val="single" w:sz="4" w:space="0" w:color="auto"/>
              <w:right w:val="single" w:sz="4" w:space="0" w:color="auto"/>
            </w:tcBorders>
            <w:shd w:val="clear" w:color="auto" w:fill="BFBFBF"/>
            <w:hideMark/>
          </w:tcPr>
          <w:p w:rsidR="00F26DD6" w:rsidRDefault="00F26DD6">
            <w:pPr>
              <w:rPr>
                <w:b/>
                <w:bCs/>
                <w:lang w:val="en-US"/>
              </w:rPr>
            </w:pPr>
            <w:r>
              <w:rPr>
                <w:b/>
                <w:bCs/>
              </w:rPr>
              <w:t xml:space="preserve">№ </w:t>
            </w:r>
          </w:p>
        </w:tc>
        <w:tc>
          <w:tcPr>
            <w:tcW w:w="2605" w:type="pct"/>
            <w:tcBorders>
              <w:top w:val="single" w:sz="4" w:space="0" w:color="auto"/>
              <w:left w:val="single" w:sz="4" w:space="0" w:color="auto"/>
              <w:bottom w:val="single" w:sz="4" w:space="0" w:color="auto"/>
              <w:right w:val="single" w:sz="4" w:space="0" w:color="auto"/>
            </w:tcBorders>
            <w:shd w:val="clear" w:color="auto" w:fill="BFBFBF"/>
            <w:hideMark/>
          </w:tcPr>
          <w:p w:rsidR="00F26DD6" w:rsidRDefault="00F26DD6">
            <w:pPr>
              <w:jc w:val="center"/>
              <w:rPr>
                <w:b/>
                <w:bCs/>
              </w:rPr>
            </w:pPr>
            <w:r>
              <w:rPr>
                <w:b/>
                <w:bCs/>
              </w:rPr>
              <w:t>Наименование</w:t>
            </w:r>
          </w:p>
        </w:tc>
        <w:tc>
          <w:tcPr>
            <w:tcW w:w="926" w:type="pct"/>
            <w:gridSpan w:val="2"/>
            <w:vMerge w:val="restart"/>
            <w:tcBorders>
              <w:top w:val="single" w:sz="4" w:space="0" w:color="auto"/>
              <w:left w:val="single" w:sz="4" w:space="0" w:color="auto"/>
              <w:right w:val="single" w:sz="4" w:space="0" w:color="auto"/>
            </w:tcBorders>
            <w:shd w:val="clear" w:color="auto" w:fill="BFBFBF"/>
            <w:vAlign w:val="center"/>
          </w:tcPr>
          <w:p w:rsidR="00F26DD6" w:rsidRDefault="00F26DD6" w:rsidP="0093434B">
            <w:pPr>
              <w:spacing w:after="200" w:line="276" w:lineRule="auto"/>
              <w:jc w:val="center"/>
              <w:rPr>
                <w:b/>
                <w:bCs/>
              </w:rPr>
            </w:pPr>
            <w:r>
              <w:rPr>
                <w:b/>
                <w:bCs/>
              </w:rPr>
              <w:t>Ед. цена              / в лв. без ДСС/</w:t>
            </w:r>
          </w:p>
          <w:p w:rsidR="00F26DD6" w:rsidRDefault="00F26DD6" w:rsidP="0093434B">
            <w:pPr>
              <w:jc w:val="center"/>
              <w:rPr>
                <w:b/>
                <w:bCs/>
              </w:rPr>
            </w:pPr>
          </w:p>
        </w:tc>
        <w:tc>
          <w:tcPr>
            <w:tcW w:w="1064" w:type="pct"/>
            <w:gridSpan w:val="3"/>
            <w:vMerge w:val="restart"/>
            <w:tcBorders>
              <w:top w:val="single" w:sz="4" w:space="0" w:color="auto"/>
              <w:left w:val="single" w:sz="4" w:space="0" w:color="auto"/>
              <w:right w:val="single" w:sz="4" w:space="0" w:color="auto"/>
            </w:tcBorders>
            <w:shd w:val="clear" w:color="auto" w:fill="BFBFBF"/>
            <w:vAlign w:val="center"/>
            <w:hideMark/>
          </w:tcPr>
          <w:p w:rsidR="00F26DD6" w:rsidRDefault="00F26DD6" w:rsidP="0093434B">
            <w:pPr>
              <w:spacing w:after="200" w:line="276" w:lineRule="auto"/>
              <w:jc w:val="center"/>
              <w:rPr>
                <w:b/>
                <w:bCs/>
              </w:rPr>
            </w:pPr>
            <w:r>
              <w:rPr>
                <w:b/>
                <w:bCs/>
              </w:rPr>
              <w:t>Обща стойност  /в лв. без ДДС/</w:t>
            </w:r>
          </w:p>
          <w:p w:rsidR="00F26DD6" w:rsidRDefault="00F26DD6" w:rsidP="0093434B">
            <w:pPr>
              <w:jc w:val="center"/>
              <w:rPr>
                <w:b/>
                <w:bCs/>
              </w:rPr>
            </w:pPr>
          </w:p>
        </w:tc>
      </w:tr>
      <w:tr w:rsidR="00F26DD6" w:rsidTr="00491B38">
        <w:trPr>
          <w:trHeight w:val="944"/>
        </w:trPr>
        <w:tc>
          <w:tcPr>
            <w:tcW w:w="405"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26DD6" w:rsidRDefault="00F26DD6" w:rsidP="0093434B">
            <w:pPr>
              <w:jc w:val="center"/>
              <w:rPr>
                <w:b/>
              </w:rPr>
            </w:pPr>
            <w:r>
              <w:rPr>
                <w:b/>
                <w:lang w:val="en-US"/>
              </w:rPr>
              <w:t>I</w:t>
            </w:r>
            <w:r>
              <w:rPr>
                <w:b/>
              </w:rPr>
              <w:t>.</w:t>
            </w:r>
          </w:p>
        </w:tc>
        <w:tc>
          <w:tcPr>
            <w:tcW w:w="26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26DD6" w:rsidRDefault="00F26DD6" w:rsidP="001E4475">
            <w:pPr>
              <w:rPr>
                <w:b/>
                <w:bCs/>
              </w:rPr>
            </w:pPr>
            <w:r>
              <w:rPr>
                <w:b/>
              </w:rPr>
              <w:t xml:space="preserve">Ремонт на скоростна кутия   </w:t>
            </w:r>
            <w:r>
              <w:rPr>
                <w:b/>
                <w:bCs/>
              </w:rPr>
              <w:t xml:space="preserve">тип 5HP600R </w:t>
            </w:r>
          </w:p>
          <w:p w:rsidR="00F26DD6" w:rsidRDefault="00F26DD6" w:rsidP="001E4475">
            <w:pPr>
              <w:rPr>
                <w:b/>
                <w:bCs/>
              </w:rPr>
            </w:pPr>
            <w:r>
              <w:rPr>
                <w:b/>
                <w:bCs/>
              </w:rPr>
              <w:t xml:space="preserve">със сериен № </w:t>
            </w:r>
            <w:r w:rsidRPr="008561B4">
              <w:rPr>
                <w:b/>
              </w:rPr>
              <w:t>00274385</w:t>
            </w:r>
          </w:p>
        </w:tc>
        <w:tc>
          <w:tcPr>
            <w:tcW w:w="92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F26DD6" w:rsidRDefault="00F26DD6" w:rsidP="001E4475">
            <w:pPr>
              <w:rPr>
                <w:b/>
                <w:bCs/>
              </w:rPr>
            </w:pPr>
          </w:p>
        </w:tc>
        <w:tc>
          <w:tcPr>
            <w:tcW w:w="1064" w:type="pct"/>
            <w:gridSpan w:val="3"/>
            <w:vMerge/>
            <w:tcBorders>
              <w:left w:val="single" w:sz="4" w:space="0" w:color="auto"/>
              <w:bottom w:val="single" w:sz="4" w:space="0" w:color="auto"/>
              <w:right w:val="single" w:sz="4" w:space="0" w:color="auto"/>
            </w:tcBorders>
            <w:shd w:val="clear" w:color="auto" w:fill="BFBFBF" w:themeFill="background1" w:themeFillShade="BF"/>
            <w:vAlign w:val="center"/>
          </w:tcPr>
          <w:p w:rsidR="00F26DD6" w:rsidRDefault="00F26DD6" w:rsidP="001E4475">
            <w:pPr>
              <w:rPr>
                <w:b/>
                <w:bCs/>
              </w:rPr>
            </w:pPr>
          </w:p>
        </w:tc>
      </w:tr>
      <w:tr w:rsidR="00E26C7D" w:rsidTr="009E1CBA">
        <w:trPr>
          <w:trHeight w:val="708"/>
        </w:trPr>
        <w:tc>
          <w:tcPr>
            <w:tcW w:w="405" w:type="pct"/>
            <w:gridSpan w:val="2"/>
            <w:tcBorders>
              <w:top w:val="single" w:sz="4" w:space="0" w:color="auto"/>
              <w:left w:val="single" w:sz="4" w:space="0" w:color="auto"/>
              <w:bottom w:val="single" w:sz="4" w:space="0" w:color="auto"/>
              <w:right w:val="single" w:sz="4" w:space="0" w:color="auto"/>
            </w:tcBorders>
            <w:shd w:val="clear" w:color="auto" w:fill="FFFFFF"/>
          </w:tcPr>
          <w:p w:rsidR="00284838" w:rsidRDefault="00284838" w:rsidP="001F3947">
            <w:pPr>
              <w:numPr>
                <w:ilvl w:val="0"/>
                <w:numId w:val="1"/>
              </w:numPr>
              <w:ind w:left="0" w:firstLine="0"/>
            </w:pPr>
          </w:p>
        </w:tc>
        <w:tc>
          <w:tcPr>
            <w:tcW w:w="26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4838" w:rsidRDefault="00284838" w:rsidP="009E1CBA">
            <w:pPr>
              <w:jc w:val="center"/>
            </w:pPr>
            <w:r>
              <w:t xml:space="preserve">Резервни части за ремонт на скоростна кутия   </w:t>
            </w:r>
            <w:r>
              <w:rPr>
                <w:bCs/>
              </w:rPr>
              <w:t xml:space="preserve">тип 5HP600R със сериен </w:t>
            </w:r>
            <w:r w:rsidRPr="008561B4">
              <w:rPr>
                <w:b/>
                <w:bCs/>
              </w:rPr>
              <w:t xml:space="preserve">№ </w:t>
            </w:r>
            <w:r w:rsidR="00620160" w:rsidRPr="008561B4">
              <w:rPr>
                <w:b/>
              </w:rPr>
              <w:t>00274385</w:t>
            </w:r>
            <w:r>
              <w:t>,</w:t>
            </w:r>
          </w:p>
        </w:tc>
        <w:tc>
          <w:tcPr>
            <w:tcW w:w="926" w:type="pct"/>
            <w:gridSpan w:val="2"/>
            <w:tcBorders>
              <w:top w:val="single" w:sz="4" w:space="0" w:color="auto"/>
              <w:left w:val="single" w:sz="4" w:space="0" w:color="auto"/>
              <w:bottom w:val="single" w:sz="4" w:space="0" w:color="auto"/>
              <w:right w:val="single" w:sz="4" w:space="0" w:color="auto"/>
            </w:tcBorders>
            <w:shd w:val="clear" w:color="auto" w:fill="FFFFFF"/>
          </w:tcPr>
          <w:p w:rsidR="00284838" w:rsidRDefault="00284838">
            <w:pPr>
              <w:jc w:val="center"/>
              <w:rPr>
                <w:b/>
                <w:bCs/>
                <w:sz w:val="16"/>
                <w:szCs w:val="16"/>
              </w:rPr>
            </w:pPr>
          </w:p>
        </w:tc>
        <w:tc>
          <w:tcPr>
            <w:tcW w:w="1064" w:type="pct"/>
            <w:gridSpan w:val="3"/>
            <w:tcBorders>
              <w:top w:val="single" w:sz="4" w:space="0" w:color="auto"/>
              <w:left w:val="single" w:sz="4" w:space="0" w:color="auto"/>
              <w:bottom w:val="single" w:sz="4" w:space="0" w:color="auto"/>
              <w:right w:val="single" w:sz="4" w:space="0" w:color="auto"/>
            </w:tcBorders>
            <w:shd w:val="clear" w:color="auto" w:fill="FFFFFF"/>
          </w:tcPr>
          <w:p w:rsidR="00284838" w:rsidRDefault="00284838">
            <w:pPr>
              <w:rPr>
                <w:b/>
                <w:bCs/>
              </w:rPr>
            </w:pPr>
          </w:p>
        </w:tc>
      </w:tr>
      <w:tr w:rsidR="00E26C7D" w:rsidTr="009E1CBA">
        <w:trPr>
          <w:trHeight w:val="807"/>
        </w:trPr>
        <w:tc>
          <w:tcPr>
            <w:tcW w:w="4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84838" w:rsidRDefault="00284838">
            <w:r>
              <w:t xml:space="preserve">2. </w:t>
            </w:r>
          </w:p>
        </w:tc>
        <w:tc>
          <w:tcPr>
            <w:tcW w:w="26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4838" w:rsidRPr="00522BAD" w:rsidRDefault="000349BB" w:rsidP="009E1CBA">
            <w:pPr>
              <w:jc w:val="center"/>
            </w:pPr>
            <w:r>
              <w:t xml:space="preserve">Стойност на труда /сглобяване и тест на установка/ на скоростна кутия </w:t>
            </w:r>
            <w:r>
              <w:rPr>
                <w:bCs/>
              </w:rPr>
              <w:t xml:space="preserve">със сериен </w:t>
            </w:r>
            <w:r w:rsidRPr="008561B4">
              <w:rPr>
                <w:b/>
                <w:bCs/>
              </w:rPr>
              <w:t xml:space="preserve">№ </w:t>
            </w:r>
            <w:r w:rsidRPr="008561B4">
              <w:rPr>
                <w:b/>
              </w:rPr>
              <w:t>00274385</w:t>
            </w:r>
          </w:p>
        </w:tc>
        <w:tc>
          <w:tcPr>
            <w:tcW w:w="926" w:type="pct"/>
            <w:gridSpan w:val="2"/>
            <w:tcBorders>
              <w:top w:val="single" w:sz="4" w:space="0" w:color="auto"/>
              <w:left w:val="single" w:sz="4" w:space="0" w:color="auto"/>
              <w:bottom w:val="single" w:sz="4" w:space="0" w:color="auto"/>
              <w:right w:val="single" w:sz="4" w:space="0" w:color="auto"/>
            </w:tcBorders>
            <w:shd w:val="clear" w:color="auto" w:fill="FFFFFF"/>
          </w:tcPr>
          <w:p w:rsidR="00284838" w:rsidRDefault="00284838">
            <w:pPr>
              <w:rPr>
                <w:b/>
                <w:bCs/>
              </w:rPr>
            </w:pPr>
          </w:p>
        </w:tc>
        <w:tc>
          <w:tcPr>
            <w:tcW w:w="1064" w:type="pct"/>
            <w:gridSpan w:val="3"/>
            <w:tcBorders>
              <w:top w:val="single" w:sz="4" w:space="0" w:color="auto"/>
              <w:left w:val="single" w:sz="4" w:space="0" w:color="auto"/>
              <w:bottom w:val="single" w:sz="4" w:space="0" w:color="auto"/>
              <w:right w:val="single" w:sz="4" w:space="0" w:color="auto"/>
            </w:tcBorders>
            <w:shd w:val="clear" w:color="auto" w:fill="FFFFFF"/>
          </w:tcPr>
          <w:p w:rsidR="00284838" w:rsidRDefault="00284838">
            <w:pPr>
              <w:rPr>
                <w:b/>
                <w:bCs/>
              </w:rPr>
            </w:pPr>
          </w:p>
        </w:tc>
      </w:tr>
      <w:tr w:rsidR="00E26C7D" w:rsidTr="009E1CBA">
        <w:trPr>
          <w:trHeight w:val="959"/>
        </w:trPr>
        <w:tc>
          <w:tcPr>
            <w:tcW w:w="4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284838" w:rsidRDefault="00284838">
            <w:r>
              <w:t>3</w:t>
            </w:r>
            <w:r w:rsidR="000349BB">
              <w:t>.</w:t>
            </w:r>
          </w:p>
        </w:tc>
        <w:tc>
          <w:tcPr>
            <w:tcW w:w="26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84838" w:rsidRPr="000349BB" w:rsidRDefault="000349BB" w:rsidP="009E1CBA">
            <w:pPr>
              <w:jc w:val="center"/>
            </w:pPr>
            <w:r w:rsidRPr="000349BB">
              <w:rPr>
                <w:bCs/>
              </w:rPr>
              <w:t>Масло ZF, лв</w:t>
            </w:r>
            <w:r w:rsidR="002867AB">
              <w:rPr>
                <w:bCs/>
              </w:rPr>
              <w:t>.</w:t>
            </w:r>
          </w:p>
        </w:tc>
        <w:tc>
          <w:tcPr>
            <w:tcW w:w="926" w:type="pct"/>
            <w:gridSpan w:val="2"/>
            <w:tcBorders>
              <w:top w:val="single" w:sz="4" w:space="0" w:color="auto"/>
              <w:left w:val="single" w:sz="4" w:space="0" w:color="auto"/>
              <w:bottom w:val="single" w:sz="4" w:space="0" w:color="auto"/>
              <w:right w:val="single" w:sz="4" w:space="0" w:color="auto"/>
            </w:tcBorders>
            <w:shd w:val="clear" w:color="auto" w:fill="FFFFFF"/>
          </w:tcPr>
          <w:p w:rsidR="00284838" w:rsidRDefault="00284838">
            <w:pPr>
              <w:rPr>
                <w:b/>
                <w:bCs/>
              </w:rPr>
            </w:pPr>
          </w:p>
        </w:tc>
        <w:tc>
          <w:tcPr>
            <w:tcW w:w="1064" w:type="pct"/>
            <w:gridSpan w:val="3"/>
            <w:tcBorders>
              <w:top w:val="single" w:sz="4" w:space="0" w:color="auto"/>
              <w:left w:val="single" w:sz="4" w:space="0" w:color="auto"/>
              <w:bottom w:val="single" w:sz="4" w:space="0" w:color="auto"/>
              <w:right w:val="single" w:sz="4" w:space="0" w:color="auto"/>
            </w:tcBorders>
            <w:shd w:val="clear" w:color="auto" w:fill="FFFFFF"/>
          </w:tcPr>
          <w:p w:rsidR="00284838" w:rsidRDefault="00284838">
            <w:pPr>
              <w:rPr>
                <w:b/>
                <w:bCs/>
              </w:rPr>
            </w:pPr>
          </w:p>
        </w:tc>
      </w:tr>
      <w:tr w:rsidR="00051E03" w:rsidTr="009E1CBA">
        <w:trPr>
          <w:trHeight w:val="1094"/>
        </w:trPr>
        <w:tc>
          <w:tcPr>
            <w:tcW w:w="40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051E03" w:rsidRDefault="002867AB" w:rsidP="00051E03">
            <w:r>
              <w:t>4.</w:t>
            </w:r>
          </w:p>
        </w:tc>
        <w:tc>
          <w:tcPr>
            <w:tcW w:w="26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51E03" w:rsidRPr="008561B4" w:rsidRDefault="002867AB" w:rsidP="009E1CBA">
            <w:pPr>
              <w:jc w:val="center"/>
            </w:pPr>
            <w:r w:rsidRPr="008561B4">
              <w:rPr>
                <w:bCs/>
              </w:rPr>
              <w:t xml:space="preserve">Масло ZF- + филтър ZF- </w:t>
            </w:r>
            <w:r w:rsidRPr="008561B4">
              <w:rPr>
                <w:bCs/>
                <w:lang w:val="ru-MO"/>
              </w:rPr>
              <w:t>1-</w:t>
            </w:r>
            <w:proofErr w:type="spellStart"/>
            <w:r w:rsidRPr="008561B4">
              <w:rPr>
                <w:bCs/>
              </w:rPr>
              <w:t>ва</w:t>
            </w:r>
            <w:proofErr w:type="spellEnd"/>
            <w:r w:rsidRPr="008561B4">
              <w:rPr>
                <w:bCs/>
              </w:rPr>
              <w:t xml:space="preserve"> смяна </w:t>
            </w:r>
            <w:r w:rsidR="008561B4">
              <w:rPr>
                <w:bCs/>
              </w:rPr>
              <w:t xml:space="preserve">на маслото </w:t>
            </w:r>
            <w:r w:rsidRPr="008561B4">
              <w:rPr>
                <w:bCs/>
              </w:rPr>
              <w:t xml:space="preserve">след 50 ч., </w:t>
            </w:r>
            <w:proofErr w:type="spellStart"/>
            <w:r w:rsidRPr="008561B4">
              <w:rPr>
                <w:bCs/>
              </w:rPr>
              <w:t>лв</w:t>
            </w:r>
            <w:proofErr w:type="spellEnd"/>
          </w:p>
        </w:tc>
        <w:tc>
          <w:tcPr>
            <w:tcW w:w="926" w:type="pct"/>
            <w:gridSpan w:val="2"/>
            <w:tcBorders>
              <w:top w:val="single" w:sz="4" w:space="0" w:color="auto"/>
              <w:left w:val="single" w:sz="4" w:space="0" w:color="auto"/>
              <w:bottom w:val="single" w:sz="4" w:space="0" w:color="auto"/>
              <w:right w:val="single" w:sz="4" w:space="0" w:color="auto"/>
            </w:tcBorders>
            <w:shd w:val="clear" w:color="auto" w:fill="FFFFFF"/>
          </w:tcPr>
          <w:p w:rsidR="00051E03" w:rsidRDefault="00051E03">
            <w:pPr>
              <w:rPr>
                <w:b/>
                <w:bCs/>
              </w:rPr>
            </w:pPr>
          </w:p>
        </w:tc>
        <w:tc>
          <w:tcPr>
            <w:tcW w:w="1064" w:type="pct"/>
            <w:gridSpan w:val="3"/>
            <w:tcBorders>
              <w:top w:val="single" w:sz="4" w:space="0" w:color="auto"/>
              <w:left w:val="single" w:sz="4" w:space="0" w:color="auto"/>
              <w:bottom w:val="single" w:sz="4" w:space="0" w:color="auto"/>
              <w:right w:val="single" w:sz="4" w:space="0" w:color="auto"/>
            </w:tcBorders>
            <w:shd w:val="clear" w:color="auto" w:fill="FFFFFF"/>
          </w:tcPr>
          <w:p w:rsidR="00051E03" w:rsidRDefault="00051E03">
            <w:pPr>
              <w:rPr>
                <w:b/>
                <w:bCs/>
              </w:rPr>
            </w:pPr>
          </w:p>
        </w:tc>
      </w:tr>
      <w:tr w:rsidR="00C84A91" w:rsidTr="00491B38">
        <w:trPr>
          <w:trHeight w:val="1299"/>
        </w:trPr>
        <w:tc>
          <w:tcPr>
            <w:tcW w:w="3936"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84A91" w:rsidRDefault="00C84A91" w:rsidP="00EE5882">
            <w:pPr>
              <w:jc w:val="center"/>
              <w:rPr>
                <w:b/>
                <w:bCs/>
              </w:rPr>
            </w:pPr>
            <w:r>
              <w:rPr>
                <w:b/>
              </w:rPr>
              <w:t>Обща стойност:</w:t>
            </w:r>
          </w:p>
        </w:tc>
        <w:tc>
          <w:tcPr>
            <w:tcW w:w="1064" w:type="pct"/>
            <w:gridSpan w:val="3"/>
            <w:tcBorders>
              <w:top w:val="single" w:sz="4" w:space="0" w:color="auto"/>
              <w:left w:val="single" w:sz="4" w:space="0" w:color="auto"/>
              <w:bottom w:val="single" w:sz="4" w:space="0" w:color="auto"/>
              <w:right w:val="single" w:sz="4" w:space="0" w:color="auto"/>
            </w:tcBorders>
            <w:shd w:val="clear" w:color="auto" w:fill="FFFFFF"/>
          </w:tcPr>
          <w:p w:rsidR="00C84A91" w:rsidRDefault="00C84A91">
            <w:pPr>
              <w:rPr>
                <w:b/>
                <w:bCs/>
              </w:rPr>
            </w:pPr>
          </w:p>
        </w:tc>
      </w:tr>
      <w:tr w:rsidR="0035537A" w:rsidTr="00491B38">
        <w:trPr>
          <w:gridAfter w:val="1"/>
          <w:wAfter w:w="40" w:type="pct"/>
          <w:trHeight w:val="1065"/>
        </w:trPr>
        <w:tc>
          <w:tcPr>
            <w:tcW w:w="2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243F3" w:rsidRDefault="004243F3" w:rsidP="00847516">
            <w:pPr>
              <w:jc w:val="center"/>
              <w:rPr>
                <w:b/>
              </w:rPr>
            </w:pPr>
            <w:r>
              <w:rPr>
                <w:b/>
                <w:lang w:val="en-US"/>
              </w:rPr>
              <w:lastRenderedPageBreak/>
              <w:t>II</w:t>
            </w:r>
            <w:r>
              <w:rPr>
                <w:b/>
              </w:rPr>
              <w:t>.</w:t>
            </w:r>
          </w:p>
        </w:tc>
        <w:tc>
          <w:tcPr>
            <w:tcW w:w="283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9371E" w:rsidRDefault="00F9371E" w:rsidP="00847516">
            <w:pPr>
              <w:jc w:val="center"/>
              <w:rPr>
                <w:b/>
              </w:rPr>
            </w:pPr>
          </w:p>
          <w:p w:rsidR="004243F3" w:rsidRDefault="004243F3" w:rsidP="004F6AE5">
            <w:pPr>
              <w:rPr>
                <w:b/>
              </w:rPr>
            </w:pPr>
            <w:r>
              <w:rPr>
                <w:b/>
              </w:rPr>
              <w:t xml:space="preserve">Ремонт на скоростна кутия   </w:t>
            </w:r>
            <w:r w:rsidR="004F6AE5">
              <w:rPr>
                <w:b/>
                <w:bCs/>
              </w:rPr>
              <w:t xml:space="preserve">тип 5HP600R със </w:t>
            </w:r>
            <w:r>
              <w:rPr>
                <w:b/>
                <w:bCs/>
              </w:rPr>
              <w:t xml:space="preserve">сериен  № </w:t>
            </w:r>
            <w:r w:rsidR="00AD3713" w:rsidRPr="0063595A">
              <w:rPr>
                <w:b/>
              </w:rPr>
              <w:t>00280201</w:t>
            </w:r>
          </w:p>
        </w:tc>
        <w:tc>
          <w:tcPr>
            <w:tcW w:w="92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43F3" w:rsidRDefault="0093434B" w:rsidP="0093434B">
            <w:pPr>
              <w:jc w:val="center"/>
              <w:rPr>
                <w:b/>
                <w:bCs/>
              </w:rPr>
            </w:pPr>
            <w:r>
              <w:rPr>
                <w:b/>
                <w:bCs/>
              </w:rPr>
              <w:t>Ед. цена              / в лв. без ДСС/</w:t>
            </w:r>
          </w:p>
        </w:tc>
        <w:tc>
          <w:tcPr>
            <w:tcW w:w="97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243F3" w:rsidRDefault="0093434B" w:rsidP="0093434B">
            <w:pPr>
              <w:jc w:val="center"/>
              <w:rPr>
                <w:b/>
                <w:bCs/>
              </w:rPr>
            </w:pPr>
            <w:r>
              <w:rPr>
                <w:b/>
                <w:bCs/>
              </w:rPr>
              <w:t>Обща стойност  /в лв. без ДДС/</w:t>
            </w:r>
          </w:p>
        </w:tc>
      </w:tr>
      <w:tr w:rsidR="00E26C7D" w:rsidTr="00491B38">
        <w:trPr>
          <w:gridAfter w:val="1"/>
          <w:wAfter w:w="40" w:type="pct"/>
          <w:trHeight w:val="707"/>
        </w:trPr>
        <w:tc>
          <w:tcPr>
            <w:tcW w:w="222" w:type="pct"/>
            <w:tcBorders>
              <w:top w:val="single" w:sz="4" w:space="0" w:color="auto"/>
              <w:left w:val="single" w:sz="4" w:space="0" w:color="auto"/>
              <w:bottom w:val="single" w:sz="4" w:space="0" w:color="auto"/>
              <w:right w:val="single" w:sz="4" w:space="0" w:color="auto"/>
            </w:tcBorders>
            <w:shd w:val="clear" w:color="auto" w:fill="FFFFFF"/>
            <w:hideMark/>
          </w:tcPr>
          <w:p w:rsidR="004243F3" w:rsidRDefault="004243F3">
            <w:r>
              <w:t>1.</w:t>
            </w:r>
          </w:p>
        </w:tc>
        <w:tc>
          <w:tcPr>
            <w:tcW w:w="283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4243F3" w:rsidRDefault="004243F3">
            <w:pPr>
              <w:rPr>
                <w:color w:val="FF00FF"/>
              </w:rPr>
            </w:pPr>
            <w:r>
              <w:t xml:space="preserve">Резервни части за ремонт на скоростна кутия   </w:t>
            </w:r>
            <w:r>
              <w:rPr>
                <w:bCs/>
              </w:rPr>
              <w:t xml:space="preserve">тип 5HP600R със сериен </w:t>
            </w:r>
            <w:r w:rsidRPr="0063595A">
              <w:rPr>
                <w:b/>
                <w:bCs/>
              </w:rPr>
              <w:t xml:space="preserve">№ </w:t>
            </w:r>
            <w:r w:rsidR="00AD3713" w:rsidRPr="0063595A">
              <w:rPr>
                <w:b/>
              </w:rPr>
              <w:t>00280201</w:t>
            </w:r>
          </w:p>
        </w:tc>
        <w:tc>
          <w:tcPr>
            <w:tcW w:w="92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243F3" w:rsidRDefault="004243F3">
            <w:pPr>
              <w:jc w:val="center"/>
              <w:rPr>
                <w:b/>
                <w:bCs/>
                <w:sz w:val="16"/>
                <w:szCs w:val="16"/>
              </w:rPr>
            </w:pP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r>
      <w:tr w:rsidR="00E26C7D" w:rsidTr="00491B38">
        <w:trPr>
          <w:gridAfter w:val="1"/>
          <w:wAfter w:w="40" w:type="pct"/>
          <w:trHeight w:val="715"/>
        </w:trPr>
        <w:tc>
          <w:tcPr>
            <w:tcW w:w="222" w:type="pct"/>
            <w:tcBorders>
              <w:top w:val="single" w:sz="4" w:space="0" w:color="auto"/>
              <w:left w:val="single" w:sz="4" w:space="0" w:color="auto"/>
              <w:bottom w:val="single" w:sz="4" w:space="0" w:color="auto"/>
              <w:right w:val="single" w:sz="4" w:space="0" w:color="auto"/>
            </w:tcBorders>
            <w:shd w:val="clear" w:color="auto" w:fill="FFFFFF"/>
            <w:hideMark/>
          </w:tcPr>
          <w:p w:rsidR="004243F3" w:rsidRDefault="004243F3">
            <w:r>
              <w:t xml:space="preserve">2. </w:t>
            </w:r>
          </w:p>
        </w:tc>
        <w:tc>
          <w:tcPr>
            <w:tcW w:w="283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4243F3" w:rsidRDefault="00F62712">
            <w:pPr>
              <w:rPr>
                <w:color w:val="000000"/>
              </w:rPr>
            </w:pPr>
            <w:r>
              <w:t xml:space="preserve">Стойност на труда /сглобяване и тест на установка/ на скоростна кутия </w:t>
            </w:r>
            <w:r>
              <w:rPr>
                <w:bCs/>
              </w:rPr>
              <w:t xml:space="preserve">със сериен </w:t>
            </w:r>
            <w:r w:rsidRPr="008561B4">
              <w:rPr>
                <w:b/>
                <w:bCs/>
              </w:rPr>
              <w:t xml:space="preserve">№ </w:t>
            </w:r>
            <w:r w:rsidRPr="0063595A">
              <w:rPr>
                <w:b/>
              </w:rPr>
              <w:t>00280201</w:t>
            </w:r>
          </w:p>
        </w:tc>
        <w:tc>
          <w:tcPr>
            <w:tcW w:w="924" w:type="pct"/>
            <w:gridSpan w:val="2"/>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r>
      <w:tr w:rsidR="00E26C7D" w:rsidTr="00491B38">
        <w:trPr>
          <w:gridAfter w:val="1"/>
          <w:wAfter w:w="40" w:type="pct"/>
          <w:trHeight w:val="580"/>
        </w:trPr>
        <w:tc>
          <w:tcPr>
            <w:tcW w:w="222" w:type="pct"/>
            <w:tcBorders>
              <w:top w:val="single" w:sz="4" w:space="0" w:color="auto"/>
              <w:left w:val="single" w:sz="4" w:space="0" w:color="auto"/>
              <w:bottom w:val="single" w:sz="4" w:space="0" w:color="auto"/>
              <w:right w:val="single" w:sz="4" w:space="0" w:color="auto"/>
            </w:tcBorders>
            <w:shd w:val="clear" w:color="auto" w:fill="FFFFFF"/>
            <w:hideMark/>
          </w:tcPr>
          <w:p w:rsidR="004243F3" w:rsidRDefault="004243F3">
            <w:r>
              <w:t xml:space="preserve">3. </w:t>
            </w:r>
          </w:p>
        </w:tc>
        <w:tc>
          <w:tcPr>
            <w:tcW w:w="283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4243F3" w:rsidRDefault="00F62712">
            <w:pPr>
              <w:rPr>
                <w:color w:val="000000"/>
              </w:rPr>
            </w:pPr>
            <w:r w:rsidRPr="000349BB">
              <w:rPr>
                <w:bCs/>
              </w:rPr>
              <w:t>Масло ZF, лв</w:t>
            </w:r>
            <w:r>
              <w:rPr>
                <w:bCs/>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r>
      <w:tr w:rsidR="00E26C7D" w:rsidTr="00491B38">
        <w:trPr>
          <w:gridAfter w:val="1"/>
          <w:wAfter w:w="40" w:type="pct"/>
          <w:trHeight w:val="303"/>
        </w:trPr>
        <w:tc>
          <w:tcPr>
            <w:tcW w:w="222" w:type="pct"/>
            <w:tcBorders>
              <w:top w:val="single" w:sz="4" w:space="0" w:color="auto"/>
              <w:left w:val="single" w:sz="4" w:space="0" w:color="auto"/>
              <w:bottom w:val="single" w:sz="4" w:space="0" w:color="auto"/>
              <w:right w:val="single" w:sz="4" w:space="0" w:color="auto"/>
            </w:tcBorders>
            <w:shd w:val="clear" w:color="auto" w:fill="FFFFFF"/>
            <w:hideMark/>
          </w:tcPr>
          <w:p w:rsidR="004243F3" w:rsidRDefault="004243F3">
            <w:r>
              <w:t xml:space="preserve">4. </w:t>
            </w:r>
          </w:p>
        </w:tc>
        <w:tc>
          <w:tcPr>
            <w:tcW w:w="2835" w:type="pct"/>
            <w:gridSpan w:val="3"/>
            <w:tcBorders>
              <w:top w:val="single" w:sz="4" w:space="0" w:color="auto"/>
              <w:left w:val="single" w:sz="4" w:space="0" w:color="auto"/>
              <w:bottom w:val="single" w:sz="4" w:space="0" w:color="auto"/>
              <w:right w:val="single" w:sz="4" w:space="0" w:color="auto"/>
            </w:tcBorders>
            <w:shd w:val="clear" w:color="auto" w:fill="FFFFFF"/>
            <w:hideMark/>
          </w:tcPr>
          <w:p w:rsidR="004243F3" w:rsidRDefault="00F62712">
            <w:r w:rsidRPr="008561B4">
              <w:rPr>
                <w:bCs/>
              </w:rPr>
              <w:t xml:space="preserve">Масло ZF- + филтър ZF- </w:t>
            </w:r>
            <w:r w:rsidRPr="008561B4">
              <w:rPr>
                <w:bCs/>
                <w:lang w:val="ru-MO"/>
              </w:rPr>
              <w:t>1-</w:t>
            </w:r>
            <w:proofErr w:type="spellStart"/>
            <w:r w:rsidRPr="008561B4">
              <w:rPr>
                <w:bCs/>
              </w:rPr>
              <w:t>ва</w:t>
            </w:r>
            <w:proofErr w:type="spellEnd"/>
            <w:r w:rsidRPr="008561B4">
              <w:rPr>
                <w:bCs/>
              </w:rPr>
              <w:t xml:space="preserve"> смяна </w:t>
            </w:r>
            <w:r>
              <w:rPr>
                <w:bCs/>
              </w:rPr>
              <w:t xml:space="preserve">на маслото </w:t>
            </w:r>
            <w:r w:rsidRPr="008561B4">
              <w:rPr>
                <w:bCs/>
              </w:rPr>
              <w:t xml:space="preserve">след 50 ч., </w:t>
            </w:r>
            <w:proofErr w:type="spellStart"/>
            <w:r w:rsidRPr="008561B4">
              <w:rPr>
                <w:bCs/>
              </w:rPr>
              <w:t>лв</w:t>
            </w:r>
            <w:proofErr w:type="spellEnd"/>
          </w:p>
        </w:tc>
        <w:tc>
          <w:tcPr>
            <w:tcW w:w="924" w:type="pct"/>
            <w:gridSpan w:val="2"/>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4243F3" w:rsidRDefault="004243F3">
            <w:pPr>
              <w:rPr>
                <w:b/>
                <w:bCs/>
              </w:rPr>
            </w:pPr>
          </w:p>
        </w:tc>
      </w:tr>
      <w:tr w:rsidR="0063595A" w:rsidTr="00491B38">
        <w:trPr>
          <w:gridAfter w:val="1"/>
          <w:wAfter w:w="40" w:type="pct"/>
          <w:trHeight w:val="692"/>
        </w:trPr>
        <w:tc>
          <w:tcPr>
            <w:tcW w:w="3982"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3595A" w:rsidRDefault="0063595A" w:rsidP="0077520E">
            <w:pPr>
              <w:jc w:val="center"/>
              <w:rPr>
                <w:b/>
                <w:bCs/>
              </w:rPr>
            </w:pPr>
            <w:r>
              <w:rPr>
                <w:b/>
              </w:rPr>
              <w:t>Обща стойност:</w:t>
            </w:r>
          </w:p>
        </w:tc>
        <w:tc>
          <w:tcPr>
            <w:tcW w:w="978" w:type="pct"/>
            <w:tcBorders>
              <w:top w:val="single" w:sz="4" w:space="0" w:color="auto"/>
              <w:left w:val="single" w:sz="4" w:space="0" w:color="auto"/>
              <w:bottom w:val="single" w:sz="4" w:space="0" w:color="auto"/>
              <w:right w:val="single" w:sz="4" w:space="0" w:color="auto"/>
            </w:tcBorders>
            <w:shd w:val="clear" w:color="auto" w:fill="FFFFFF"/>
          </w:tcPr>
          <w:p w:rsidR="0063595A" w:rsidRDefault="0063595A">
            <w:pPr>
              <w:rPr>
                <w:b/>
                <w:bCs/>
              </w:rPr>
            </w:pPr>
          </w:p>
        </w:tc>
      </w:tr>
    </w:tbl>
    <w:p w:rsidR="0035537A" w:rsidRDefault="0035537A" w:rsidP="00CC5B9F">
      <w:pPr>
        <w:spacing w:after="120"/>
        <w:ind w:firstLine="708"/>
        <w:jc w:val="both"/>
      </w:pPr>
    </w:p>
    <w:tbl>
      <w:tblPr>
        <w:tblW w:w="50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5840"/>
        <w:gridCol w:w="21"/>
        <w:gridCol w:w="1854"/>
        <w:gridCol w:w="27"/>
        <w:gridCol w:w="2134"/>
        <w:gridCol w:w="27"/>
      </w:tblGrid>
      <w:tr w:rsidR="00F94345" w:rsidTr="00F94345">
        <w:trPr>
          <w:gridAfter w:val="1"/>
          <w:wAfter w:w="14" w:type="pct"/>
          <w:trHeight w:val="277"/>
        </w:trPr>
        <w:tc>
          <w:tcPr>
            <w:tcW w:w="260" w:type="pct"/>
            <w:tcBorders>
              <w:top w:val="single" w:sz="4" w:space="0" w:color="auto"/>
              <w:left w:val="single" w:sz="4" w:space="0" w:color="auto"/>
              <w:bottom w:val="single" w:sz="4" w:space="0" w:color="auto"/>
              <w:right w:val="single" w:sz="4" w:space="0" w:color="auto"/>
            </w:tcBorders>
            <w:shd w:val="clear" w:color="auto" w:fill="BFBFBF"/>
            <w:hideMark/>
          </w:tcPr>
          <w:p w:rsidR="0035537A" w:rsidRDefault="0035537A" w:rsidP="001F3947">
            <w:pPr>
              <w:rPr>
                <w:b/>
                <w:bCs/>
                <w:lang w:val="en-US"/>
              </w:rPr>
            </w:pPr>
            <w:r>
              <w:rPr>
                <w:b/>
                <w:bCs/>
              </w:rPr>
              <w:t xml:space="preserve">№ </w:t>
            </w:r>
          </w:p>
        </w:tc>
        <w:tc>
          <w:tcPr>
            <w:tcW w:w="2793" w:type="pct"/>
            <w:tcBorders>
              <w:top w:val="single" w:sz="4" w:space="0" w:color="auto"/>
              <w:left w:val="single" w:sz="4" w:space="0" w:color="auto"/>
              <w:bottom w:val="single" w:sz="4" w:space="0" w:color="auto"/>
              <w:right w:val="single" w:sz="4" w:space="0" w:color="auto"/>
            </w:tcBorders>
            <w:shd w:val="clear" w:color="auto" w:fill="BFBFBF"/>
            <w:hideMark/>
          </w:tcPr>
          <w:p w:rsidR="0035537A" w:rsidRDefault="0035537A" w:rsidP="001F3947">
            <w:pPr>
              <w:jc w:val="center"/>
              <w:rPr>
                <w:b/>
                <w:bCs/>
              </w:rPr>
            </w:pPr>
            <w:r>
              <w:rPr>
                <w:b/>
                <w:bCs/>
              </w:rPr>
              <w:t>Наименование</w:t>
            </w:r>
          </w:p>
        </w:tc>
        <w:tc>
          <w:tcPr>
            <w:tcW w:w="898" w:type="pct"/>
            <w:gridSpan w:val="2"/>
            <w:vMerge w:val="restart"/>
            <w:tcBorders>
              <w:top w:val="single" w:sz="4" w:space="0" w:color="auto"/>
              <w:left w:val="single" w:sz="4" w:space="0" w:color="auto"/>
              <w:right w:val="single" w:sz="4" w:space="0" w:color="auto"/>
            </w:tcBorders>
            <w:shd w:val="clear" w:color="auto" w:fill="BFBFBF"/>
            <w:vAlign w:val="center"/>
          </w:tcPr>
          <w:p w:rsidR="0035537A" w:rsidRDefault="0035537A" w:rsidP="001F3947">
            <w:pPr>
              <w:spacing w:after="200" w:line="276" w:lineRule="auto"/>
              <w:jc w:val="center"/>
              <w:rPr>
                <w:b/>
                <w:bCs/>
              </w:rPr>
            </w:pPr>
            <w:r>
              <w:rPr>
                <w:b/>
                <w:bCs/>
              </w:rPr>
              <w:t>Ед. цена              / в лв. без ДСС/</w:t>
            </w:r>
          </w:p>
          <w:p w:rsidR="0035537A" w:rsidRDefault="0035537A" w:rsidP="001F3947">
            <w:pPr>
              <w:jc w:val="center"/>
              <w:rPr>
                <w:b/>
                <w:bCs/>
              </w:rPr>
            </w:pPr>
          </w:p>
        </w:tc>
        <w:tc>
          <w:tcPr>
            <w:tcW w:w="1035" w:type="pct"/>
            <w:gridSpan w:val="2"/>
            <w:vMerge w:val="restart"/>
            <w:tcBorders>
              <w:top w:val="single" w:sz="4" w:space="0" w:color="auto"/>
              <w:left w:val="single" w:sz="4" w:space="0" w:color="auto"/>
              <w:right w:val="single" w:sz="4" w:space="0" w:color="auto"/>
            </w:tcBorders>
            <w:shd w:val="clear" w:color="auto" w:fill="BFBFBF"/>
            <w:vAlign w:val="center"/>
            <w:hideMark/>
          </w:tcPr>
          <w:p w:rsidR="0035537A" w:rsidRDefault="0035537A" w:rsidP="001F3947">
            <w:pPr>
              <w:spacing w:after="200" w:line="276" w:lineRule="auto"/>
              <w:jc w:val="center"/>
              <w:rPr>
                <w:b/>
                <w:bCs/>
              </w:rPr>
            </w:pPr>
            <w:r>
              <w:rPr>
                <w:b/>
                <w:bCs/>
              </w:rPr>
              <w:t>Обща стойност  /в лв. без ДДС/</w:t>
            </w:r>
          </w:p>
          <w:p w:rsidR="0035537A" w:rsidRDefault="0035537A" w:rsidP="001F3947">
            <w:pPr>
              <w:jc w:val="center"/>
              <w:rPr>
                <w:b/>
                <w:bCs/>
              </w:rPr>
            </w:pPr>
          </w:p>
        </w:tc>
      </w:tr>
      <w:tr w:rsidR="00F94345" w:rsidTr="00F94345">
        <w:trPr>
          <w:gridAfter w:val="1"/>
          <w:wAfter w:w="14" w:type="pct"/>
          <w:trHeight w:val="944"/>
        </w:trPr>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37A" w:rsidRDefault="0035537A" w:rsidP="001F3947">
            <w:pPr>
              <w:jc w:val="center"/>
              <w:rPr>
                <w:b/>
              </w:rPr>
            </w:pPr>
            <w:r>
              <w:rPr>
                <w:b/>
                <w:lang w:val="en-US"/>
              </w:rPr>
              <w:t>I</w:t>
            </w:r>
            <w:r w:rsidR="009D41D2">
              <w:rPr>
                <w:b/>
                <w:lang w:val="en-US"/>
              </w:rPr>
              <w:t>II</w:t>
            </w:r>
            <w:r>
              <w:rPr>
                <w:b/>
              </w:rPr>
              <w:t>.</w:t>
            </w:r>
          </w:p>
        </w:tc>
        <w:tc>
          <w:tcPr>
            <w:tcW w:w="27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5537A" w:rsidRDefault="0035537A" w:rsidP="001F3947">
            <w:pPr>
              <w:rPr>
                <w:b/>
                <w:bCs/>
              </w:rPr>
            </w:pPr>
            <w:r>
              <w:rPr>
                <w:b/>
              </w:rPr>
              <w:t xml:space="preserve">Ремонт на скоростна кутия </w:t>
            </w:r>
            <w:r>
              <w:rPr>
                <w:b/>
                <w:bCs/>
              </w:rPr>
              <w:t xml:space="preserve">тип 5HP600R със сериен № </w:t>
            </w:r>
            <w:r w:rsidR="009D41D2" w:rsidRPr="009D41D2">
              <w:rPr>
                <w:b/>
              </w:rPr>
              <w:t>00279337</w:t>
            </w:r>
          </w:p>
        </w:tc>
        <w:tc>
          <w:tcPr>
            <w:tcW w:w="898"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35537A" w:rsidRDefault="0035537A" w:rsidP="001F3947">
            <w:pPr>
              <w:rPr>
                <w:b/>
                <w:bCs/>
              </w:rPr>
            </w:pPr>
          </w:p>
        </w:tc>
        <w:tc>
          <w:tcPr>
            <w:tcW w:w="1035"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tcPr>
          <w:p w:rsidR="0035537A" w:rsidRDefault="0035537A" w:rsidP="001F3947">
            <w:pPr>
              <w:rPr>
                <w:b/>
                <w:bCs/>
              </w:rPr>
            </w:pPr>
          </w:p>
        </w:tc>
      </w:tr>
      <w:tr w:rsidR="0035537A" w:rsidTr="00F94345">
        <w:trPr>
          <w:gridAfter w:val="1"/>
          <w:wAfter w:w="14" w:type="pct"/>
          <w:trHeight w:val="708"/>
        </w:trPr>
        <w:tc>
          <w:tcPr>
            <w:tcW w:w="260" w:type="pct"/>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numPr>
                <w:ilvl w:val="0"/>
                <w:numId w:val="1"/>
              </w:numPr>
              <w:ind w:left="0" w:firstLine="0"/>
            </w:pPr>
          </w:p>
        </w:tc>
        <w:tc>
          <w:tcPr>
            <w:tcW w:w="2793"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 xml:space="preserve">Резервни части за ремонт на скоростна кутия   </w:t>
            </w:r>
            <w:r>
              <w:rPr>
                <w:bCs/>
              </w:rPr>
              <w:t xml:space="preserve">тип 5HP600R със сериен </w:t>
            </w:r>
            <w:r w:rsidRPr="008561B4">
              <w:rPr>
                <w:b/>
                <w:bCs/>
              </w:rPr>
              <w:t xml:space="preserve">№ </w:t>
            </w:r>
            <w:r w:rsidR="009D41D2" w:rsidRPr="009D41D2">
              <w:rPr>
                <w:b/>
              </w:rPr>
              <w:t>00279337</w:t>
            </w:r>
          </w:p>
        </w:tc>
        <w:tc>
          <w:tcPr>
            <w:tcW w:w="898"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jc w:val="center"/>
              <w:rPr>
                <w:b/>
                <w:bCs/>
                <w:sz w:val="16"/>
                <w:szCs w:val="16"/>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gridAfter w:val="1"/>
          <w:wAfter w:w="14" w:type="pct"/>
          <w:trHeight w:val="690"/>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 xml:space="preserve">2. </w:t>
            </w:r>
          </w:p>
        </w:tc>
        <w:tc>
          <w:tcPr>
            <w:tcW w:w="2793" w:type="pct"/>
            <w:tcBorders>
              <w:top w:val="single" w:sz="4" w:space="0" w:color="auto"/>
              <w:left w:val="single" w:sz="4" w:space="0" w:color="auto"/>
              <w:bottom w:val="single" w:sz="4" w:space="0" w:color="auto"/>
              <w:right w:val="single" w:sz="4" w:space="0" w:color="auto"/>
            </w:tcBorders>
            <w:shd w:val="clear" w:color="auto" w:fill="FFFFFF"/>
            <w:hideMark/>
          </w:tcPr>
          <w:p w:rsidR="0035537A" w:rsidRPr="00522BAD" w:rsidRDefault="0035537A" w:rsidP="001F3947">
            <w:r>
              <w:t xml:space="preserve">Стойност на труда /сглобяване и тест на установка/ на скоростна кутия </w:t>
            </w:r>
            <w:r>
              <w:rPr>
                <w:bCs/>
              </w:rPr>
              <w:t xml:space="preserve">със сериен </w:t>
            </w:r>
            <w:r w:rsidRPr="008561B4">
              <w:rPr>
                <w:b/>
                <w:bCs/>
              </w:rPr>
              <w:t xml:space="preserve">№ </w:t>
            </w:r>
            <w:r w:rsidR="009D41D2" w:rsidRPr="009D41D2">
              <w:rPr>
                <w:b/>
              </w:rPr>
              <w:t>00279337</w:t>
            </w:r>
          </w:p>
        </w:tc>
        <w:tc>
          <w:tcPr>
            <w:tcW w:w="898"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gridAfter w:val="1"/>
          <w:wAfter w:w="14" w:type="pct"/>
          <w:trHeight w:val="569"/>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3.</w:t>
            </w:r>
          </w:p>
        </w:tc>
        <w:tc>
          <w:tcPr>
            <w:tcW w:w="2793" w:type="pct"/>
            <w:tcBorders>
              <w:top w:val="single" w:sz="4" w:space="0" w:color="auto"/>
              <w:left w:val="single" w:sz="4" w:space="0" w:color="auto"/>
              <w:bottom w:val="single" w:sz="4" w:space="0" w:color="auto"/>
              <w:right w:val="single" w:sz="4" w:space="0" w:color="auto"/>
            </w:tcBorders>
            <w:shd w:val="clear" w:color="auto" w:fill="FFFFFF"/>
            <w:hideMark/>
          </w:tcPr>
          <w:p w:rsidR="0035537A" w:rsidRPr="000349BB" w:rsidRDefault="0035537A" w:rsidP="001F3947">
            <w:r w:rsidRPr="000349BB">
              <w:rPr>
                <w:bCs/>
              </w:rPr>
              <w:t>Масло ZF, лв</w:t>
            </w:r>
            <w:r>
              <w:rPr>
                <w:bCs/>
              </w:rPr>
              <w:t>.</w:t>
            </w:r>
          </w:p>
        </w:tc>
        <w:tc>
          <w:tcPr>
            <w:tcW w:w="898"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F632F2" w:rsidTr="00F94345">
        <w:trPr>
          <w:gridAfter w:val="1"/>
          <w:wAfter w:w="14" w:type="pct"/>
          <w:trHeight w:val="692"/>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4.</w:t>
            </w:r>
          </w:p>
        </w:tc>
        <w:tc>
          <w:tcPr>
            <w:tcW w:w="2793" w:type="pct"/>
            <w:tcBorders>
              <w:top w:val="single" w:sz="4" w:space="0" w:color="auto"/>
              <w:left w:val="single" w:sz="4" w:space="0" w:color="auto"/>
              <w:bottom w:val="single" w:sz="4" w:space="0" w:color="auto"/>
              <w:right w:val="single" w:sz="4" w:space="0" w:color="auto"/>
            </w:tcBorders>
            <w:shd w:val="clear" w:color="auto" w:fill="FFFFFF"/>
            <w:hideMark/>
          </w:tcPr>
          <w:p w:rsidR="0035537A" w:rsidRPr="008561B4" w:rsidRDefault="0035537A" w:rsidP="001F3947">
            <w:r w:rsidRPr="008561B4">
              <w:rPr>
                <w:bCs/>
              </w:rPr>
              <w:t xml:space="preserve">Масло ZF- + филтър ZF- </w:t>
            </w:r>
            <w:r w:rsidRPr="008561B4">
              <w:rPr>
                <w:bCs/>
                <w:lang w:val="ru-MO"/>
              </w:rPr>
              <w:t>1-</w:t>
            </w:r>
            <w:proofErr w:type="spellStart"/>
            <w:r w:rsidRPr="008561B4">
              <w:rPr>
                <w:bCs/>
              </w:rPr>
              <w:t>ва</w:t>
            </w:r>
            <w:proofErr w:type="spellEnd"/>
            <w:r w:rsidRPr="008561B4">
              <w:rPr>
                <w:bCs/>
              </w:rPr>
              <w:t xml:space="preserve"> смяна </w:t>
            </w:r>
            <w:r>
              <w:rPr>
                <w:bCs/>
              </w:rPr>
              <w:t xml:space="preserve">на маслото </w:t>
            </w:r>
            <w:r w:rsidRPr="008561B4">
              <w:rPr>
                <w:bCs/>
              </w:rPr>
              <w:t xml:space="preserve">след 50 ч., </w:t>
            </w:r>
            <w:proofErr w:type="spellStart"/>
            <w:r w:rsidRPr="008561B4">
              <w:rPr>
                <w:bCs/>
              </w:rPr>
              <w:t>лв</w:t>
            </w:r>
            <w:proofErr w:type="spellEnd"/>
          </w:p>
        </w:tc>
        <w:tc>
          <w:tcPr>
            <w:tcW w:w="898"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gridAfter w:val="1"/>
          <w:wAfter w:w="14" w:type="pct"/>
          <w:trHeight w:val="435"/>
        </w:trPr>
        <w:tc>
          <w:tcPr>
            <w:tcW w:w="395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5537A" w:rsidRDefault="0035537A" w:rsidP="001F3947">
            <w:pPr>
              <w:jc w:val="center"/>
              <w:rPr>
                <w:b/>
                <w:bCs/>
              </w:rPr>
            </w:pPr>
            <w:r>
              <w:rPr>
                <w:b/>
              </w:rPr>
              <w:t>Обща стойност:</w:t>
            </w: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F7CC3" w:rsidTr="00F94345">
        <w:trPr>
          <w:gridAfter w:val="1"/>
          <w:wAfter w:w="14" w:type="pct"/>
          <w:trHeight w:val="380"/>
        </w:trPr>
        <w:tc>
          <w:tcPr>
            <w:tcW w:w="4986" w:type="pct"/>
            <w:gridSpan w:val="6"/>
            <w:tcBorders>
              <w:top w:val="single" w:sz="4" w:space="0" w:color="auto"/>
              <w:left w:val="nil"/>
              <w:bottom w:val="single" w:sz="4" w:space="0" w:color="auto"/>
              <w:right w:val="nil"/>
            </w:tcBorders>
            <w:shd w:val="clear" w:color="auto" w:fill="FFFFFF"/>
            <w:vAlign w:val="center"/>
          </w:tcPr>
          <w:p w:rsidR="003F7CC3" w:rsidRDefault="003F7CC3" w:rsidP="001F3947">
            <w:pPr>
              <w:rPr>
                <w:b/>
                <w:bCs/>
              </w:rPr>
            </w:pPr>
          </w:p>
        </w:tc>
      </w:tr>
      <w:tr w:rsidR="00F94345" w:rsidTr="00F94345">
        <w:trPr>
          <w:trHeight w:val="840"/>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472A">
            <w:pPr>
              <w:rPr>
                <w:b/>
              </w:rPr>
            </w:pPr>
            <w:r>
              <w:rPr>
                <w:b/>
                <w:lang w:val="en-US"/>
              </w:rPr>
              <w:t>I</w:t>
            </w:r>
            <w:r w:rsidR="001F472A">
              <w:rPr>
                <w:b/>
                <w:lang w:val="en-US"/>
              </w:rPr>
              <w:t>V</w:t>
            </w:r>
            <w:r>
              <w:rPr>
                <w:b/>
              </w:rPr>
              <w:t>.</w:t>
            </w:r>
          </w:p>
        </w:tc>
        <w:tc>
          <w:tcPr>
            <w:tcW w:w="28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991C9D">
            <w:pPr>
              <w:rPr>
                <w:b/>
              </w:rPr>
            </w:pPr>
            <w:r>
              <w:rPr>
                <w:b/>
              </w:rPr>
              <w:t xml:space="preserve">Ремонт на скоростна кутия </w:t>
            </w:r>
            <w:r>
              <w:rPr>
                <w:b/>
                <w:bCs/>
              </w:rPr>
              <w:t xml:space="preserve">тип 5HP600R със сериен  № </w:t>
            </w:r>
            <w:r w:rsidR="001F472A" w:rsidRPr="001F472A">
              <w:rPr>
                <w:b/>
              </w:rPr>
              <w:t>00278732</w:t>
            </w:r>
          </w:p>
        </w:tc>
        <w:tc>
          <w:tcPr>
            <w:tcW w:w="90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537A" w:rsidRDefault="0035537A" w:rsidP="001F3947">
            <w:pPr>
              <w:jc w:val="center"/>
              <w:rPr>
                <w:b/>
                <w:bCs/>
              </w:rPr>
            </w:pPr>
            <w:r>
              <w:rPr>
                <w:b/>
                <w:bCs/>
              </w:rPr>
              <w:t>Ед. цена              / в лв. без ДСС/</w:t>
            </w:r>
          </w:p>
        </w:tc>
        <w:tc>
          <w:tcPr>
            <w:tcW w:w="1034"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537A" w:rsidRDefault="0035537A" w:rsidP="001F3947">
            <w:pPr>
              <w:jc w:val="center"/>
              <w:rPr>
                <w:b/>
                <w:bCs/>
              </w:rPr>
            </w:pPr>
            <w:r>
              <w:rPr>
                <w:b/>
                <w:bCs/>
              </w:rPr>
              <w:t>Обща стойност  /в лв. без ДДС/</w:t>
            </w:r>
          </w:p>
        </w:tc>
      </w:tr>
      <w:tr w:rsidR="0035537A" w:rsidTr="00F94345">
        <w:trPr>
          <w:trHeight w:val="707"/>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1.</w:t>
            </w:r>
          </w:p>
        </w:tc>
        <w:tc>
          <w:tcPr>
            <w:tcW w:w="28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pPr>
              <w:rPr>
                <w:color w:val="FF00FF"/>
              </w:rPr>
            </w:pPr>
            <w:r>
              <w:t xml:space="preserve">Резервни части за ремонт на скоростна кутия   </w:t>
            </w:r>
            <w:r>
              <w:rPr>
                <w:bCs/>
              </w:rPr>
              <w:t xml:space="preserve">тип 5HP600R със сериен </w:t>
            </w:r>
            <w:r w:rsidRPr="0063595A">
              <w:rPr>
                <w:b/>
                <w:bCs/>
              </w:rPr>
              <w:t xml:space="preserve">№ </w:t>
            </w:r>
            <w:r w:rsidR="001F472A" w:rsidRPr="001F472A">
              <w:rPr>
                <w:b/>
              </w:rPr>
              <w:t>00278732</w:t>
            </w:r>
          </w:p>
        </w:tc>
        <w:tc>
          <w:tcPr>
            <w:tcW w:w="90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pPr>
              <w:jc w:val="center"/>
              <w:rPr>
                <w:b/>
                <w:bCs/>
                <w:sz w:val="16"/>
                <w:szCs w:val="16"/>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trHeight w:val="715"/>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 xml:space="preserve">2. </w:t>
            </w:r>
          </w:p>
        </w:tc>
        <w:tc>
          <w:tcPr>
            <w:tcW w:w="28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pPr>
              <w:rPr>
                <w:color w:val="000000"/>
              </w:rPr>
            </w:pPr>
            <w:r>
              <w:t xml:space="preserve">Стойност на труда /сглобяване и тест на установка/ на скоростна кутия </w:t>
            </w:r>
            <w:r>
              <w:rPr>
                <w:bCs/>
              </w:rPr>
              <w:t xml:space="preserve">със сериен </w:t>
            </w:r>
            <w:r w:rsidRPr="008561B4">
              <w:rPr>
                <w:b/>
                <w:bCs/>
              </w:rPr>
              <w:t xml:space="preserve">№ </w:t>
            </w:r>
            <w:r w:rsidR="001F472A" w:rsidRPr="001F472A">
              <w:rPr>
                <w:b/>
              </w:rPr>
              <w:t>00278732</w:t>
            </w:r>
          </w:p>
        </w:tc>
        <w:tc>
          <w:tcPr>
            <w:tcW w:w="901"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trHeight w:val="580"/>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 xml:space="preserve">3. </w:t>
            </w:r>
          </w:p>
        </w:tc>
        <w:tc>
          <w:tcPr>
            <w:tcW w:w="28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pPr>
              <w:rPr>
                <w:color w:val="000000"/>
              </w:rPr>
            </w:pPr>
            <w:r w:rsidRPr="000349BB">
              <w:rPr>
                <w:bCs/>
              </w:rPr>
              <w:t>Масло ZF, лв</w:t>
            </w:r>
            <w:r>
              <w:rPr>
                <w:bCs/>
              </w:rPr>
              <w:t>.</w:t>
            </w:r>
          </w:p>
        </w:tc>
        <w:tc>
          <w:tcPr>
            <w:tcW w:w="901"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trHeight w:val="303"/>
        </w:trPr>
        <w:tc>
          <w:tcPr>
            <w:tcW w:w="260" w:type="pct"/>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t xml:space="preserve">4. </w:t>
            </w:r>
          </w:p>
        </w:tc>
        <w:tc>
          <w:tcPr>
            <w:tcW w:w="280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5537A" w:rsidRDefault="0035537A" w:rsidP="001F3947">
            <w:r w:rsidRPr="008561B4">
              <w:rPr>
                <w:bCs/>
              </w:rPr>
              <w:t xml:space="preserve">Масло ZF- + филтър ZF- </w:t>
            </w:r>
            <w:r w:rsidRPr="008561B4">
              <w:rPr>
                <w:bCs/>
                <w:lang w:val="ru-MO"/>
              </w:rPr>
              <w:t>1-</w:t>
            </w:r>
            <w:proofErr w:type="spellStart"/>
            <w:r w:rsidRPr="008561B4">
              <w:rPr>
                <w:bCs/>
              </w:rPr>
              <w:t>ва</w:t>
            </w:r>
            <w:proofErr w:type="spellEnd"/>
            <w:r w:rsidRPr="008561B4">
              <w:rPr>
                <w:bCs/>
              </w:rPr>
              <w:t xml:space="preserve"> смяна </w:t>
            </w:r>
            <w:r>
              <w:rPr>
                <w:bCs/>
              </w:rPr>
              <w:t xml:space="preserve">на маслото </w:t>
            </w:r>
            <w:r w:rsidRPr="008561B4">
              <w:rPr>
                <w:bCs/>
              </w:rPr>
              <w:t xml:space="preserve">след 50 ч., </w:t>
            </w:r>
            <w:proofErr w:type="spellStart"/>
            <w:r w:rsidRPr="008561B4">
              <w:rPr>
                <w:bCs/>
              </w:rPr>
              <w:t>лв</w:t>
            </w:r>
            <w:proofErr w:type="spellEnd"/>
          </w:p>
        </w:tc>
        <w:tc>
          <w:tcPr>
            <w:tcW w:w="901"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c>
          <w:tcPr>
            <w:tcW w:w="1034"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r w:rsidR="0035537A" w:rsidTr="00F94345">
        <w:trPr>
          <w:gridAfter w:val="1"/>
          <w:wAfter w:w="14" w:type="pct"/>
          <w:trHeight w:val="692"/>
        </w:trPr>
        <w:tc>
          <w:tcPr>
            <w:tcW w:w="3951"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5537A" w:rsidRDefault="0035537A" w:rsidP="001F3947">
            <w:pPr>
              <w:jc w:val="center"/>
              <w:rPr>
                <w:b/>
                <w:bCs/>
              </w:rPr>
            </w:pPr>
            <w:r>
              <w:rPr>
                <w:b/>
              </w:rPr>
              <w:t>Обща стойност:</w:t>
            </w:r>
          </w:p>
        </w:tc>
        <w:tc>
          <w:tcPr>
            <w:tcW w:w="1035" w:type="pct"/>
            <w:gridSpan w:val="2"/>
            <w:tcBorders>
              <w:top w:val="single" w:sz="4" w:space="0" w:color="auto"/>
              <w:left w:val="single" w:sz="4" w:space="0" w:color="auto"/>
              <w:bottom w:val="single" w:sz="4" w:space="0" w:color="auto"/>
              <w:right w:val="single" w:sz="4" w:space="0" w:color="auto"/>
            </w:tcBorders>
            <w:shd w:val="clear" w:color="auto" w:fill="FFFFFF"/>
          </w:tcPr>
          <w:p w:rsidR="0035537A" w:rsidRDefault="0035537A" w:rsidP="001F3947">
            <w:pPr>
              <w:rPr>
                <w:b/>
                <w:bCs/>
              </w:rPr>
            </w:pPr>
          </w:p>
        </w:tc>
      </w:tr>
    </w:tbl>
    <w:p w:rsidR="00B03E0F" w:rsidRPr="007F440D" w:rsidRDefault="00B03E0F" w:rsidP="007F440D">
      <w:pPr>
        <w:ind w:firstLine="708"/>
        <w:jc w:val="both"/>
        <w:rPr>
          <w:b/>
          <w:color w:val="000000"/>
        </w:rPr>
      </w:pPr>
      <w:r>
        <w:rPr>
          <w:b/>
          <w:bCs/>
        </w:rPr>
        <w:lastRenderedPageBreak/>
        <w:t xml:space="preserve">Обща стойност на ремонта на 4 броя скоростни кутии тип 5HP600R със сериен </w:t>
      </w:r>
      <w:r w:rsidRPr="007F440D">
        <w:rPr>
          <w:b/>
        </w:rPr>
        <w:t>№№ 00274385, 00280201, 00279337, 00278732</w:t>
      </w:r>
      <w:r w:rsidRPr="007F440D">
        <w:rPr>
          <w:b/>
          <w:bCs/>
        </w:rPr>
        <w:t xml:space="preserve">, </w:t>
      </w:r>
      <w:r w:rsidRPr="007F440D">
        <w:rPr>
          <w:b/>
          <w:color w:val="000000"/>
        </w:rPr>
        <w:t>възлиза на .................................лв. словом /......................................................../.без ДДС.</w:t>
      </w:r>
    </w:p>
    <w:p w:rsidR="0070740A" w:rsidRDefault="00C84779" w:rsidP="0070740A">
      <w:pPr>
        <w:ind w:firstLine="720"/>
        <w:jc w:val="both"/>
      </w:pPr>
      <w:r>
        <w:t>1.</w:t>
      </w:r>
      <w:r w:rsidR="0070740A">
        <w:t xml:space="preserve">Декларираме, че предложената единична цена и обща стойност е DDP – </w:t>
      </w:r>
      <w:r w:rsidR="000B15E1">
        <w:t>Локомотивно депо Варна</w:t>
      </w:r>
      <w:r w:rsidR="0070740A">
        <w:rPr>
          <w:color w:val="000000"/>
        </w:rPr>
        <w:t xml:space="preserve">, гр. </w:t>
      </w:r>
      <w:r w:rsidR="000B15E1">
        <w:rPr>
          <w:color w:val="000000"/>
        </w:rPr>
        <w:t>Варна</w:t>
      </w:r>
      <w:r w:rsidR="0070740A">
        <w:rPr>
          <w:color w:val="000000"/>
        </w:rPr>
        <w:t xml:space="preserve">, </w:t>
      </w:r>
      <w:r w:rsidR="0070740A">
        <w:t xml:space="preserve">съгласно “INCOTERMS 2010” /включително опаковка, маркировка, </w:t>
      </w:r>
      <w:r w:rsidR="00450DDF">
        <w:t>резервни части, труд /работно време, монтаж и изпитване на стенд,</w:t>
      </w:r>
      <w:r>
        <w:t xml:space="preserve"> </w:t>
      </w:r>
      <w:r w:rsidR="0070740A">
        <w:t>транспорт, застраховка, мито / в български лева без ДДС.</w:t>
      </w:r>
    </w:p>
    <w:p w:rsidR="00B57B2A" w:rsidRPr="00F95696" w:rsidRDefault="00B57B2A" w:rsidP="00B57B2A">
      <w:pPr>
        <w:pStyle w:val="BodyTextIndent3"/>
        <w:spacing w:after="0"/>
        <w:ind w:left="0" w:firstLine="708"/>
        <w:jc w:val="both"/>
        <w:rPr>
          <w:sz w:val="24"/>
          <w:szCs w:val="24"/>
          <w:lang w:val="ru-RU"/>
        </w:rPr>
      </w:pPr>
      <w:r>
        <w:rPr>
          <w:sz w:val="24"/>
          <w:szCs w:val="24"/>
          <w:lang w:val="bg-BG"/>
        </w:rPr>
        <w:t>2</w:t>
      </w:r>
      <w:r w:rsidRPr="00F95696">
        <w:rPr>
          <w:sz w:val="24"/>
          <w:szCs w:val="24"/>
          <w:lang w:val="bg-BG"/>
        </w:rPr>
        <w:t xml:space="preserve">. </w:t>
      </w:r>
      <w:r w:rsidRPr="00F95696">
        <w:rPr>
          <w:sz w:val="24"/>
          <w:szCs w:val="24"/>
          <w:lang w:val="ru-RU"/>
        </w:rPr>
        <w:t xml:space="preserve">Възложителят извършва авансово плащане, в размер на </w:t>
      </w:r>
      <w:r>
        <w:rPr>
          <w:sz w:val="24"/>
          <w:szCs w:val="24"/>
          <w:lang w:val="ru-RU"/>
        </w:rPr>
        <w:t>3</w:t>
      </w:r>
      <w:r w:rsidRPr="00F95696">
        <w:rPr>
          <w:sz w:val="24"/>
          <w:szCs w:val="24"/>
          <w:lang w:val="ru-RU"/>
        </w:rPr>
        <w:t>0% от стойността на договора в срок от ............................./ не по-кратък от 10 (десет)/ календарни дни от  сключване на договора,</w:t>
      </w:r>
      <w:r w:rsidRPr="00F95696">
        <w:rPr>
          <w:color w:val="000000"/>
          <w:sz w:val="24"/>
          <w:szCs w:val="24"/>
          <w:lang w:val="bg-BG"/>
        </w:rPr>
        <w:t xml:space="preserve"> </w:t>
      </w:r>
      <w:r w:rsidRPr="00F95696">
        <w:rPr>
          <w:sz w:val="24"/>
          <w:szCs w:val="24"/>
          <w:lang w:val="ru-RU"/>
        </w:rPr>
        <w:t xml:space="preserve">при условие, че в срок </w:t>
      </w:r>
      <w:r w:rsidR="005F2C6C">
        <w:rPr>
          <w:sz w:val="24"/>
          <w:szCs w:val="24"/>
          <w:lang w:val="bg-BG"/>
        </w:rPr>
        <w:t>до</w:t>
      </w:r>
      <w:r w:rsidRPr="00F95696">
        <w:rPr>
          <w:sz w:val="24"/>
          <w:szCs w:val="24"/>
          <w:lang w:val="ru-RU"/>
        </w:rPr>
        <w:t xml:space="preserve"> 5 /пет/ календарни дни </w:t>
      </w:r>
      <w:r w:rsidR="005F2C6C">
        <w:rPr>
          <w:sz w:val="24"/>
          <w:szCs w:val="24"/>
          <w:lang w:val="ru-RU"/>
        </w:rPr>
        <w:t xml:space="preserve">от датата на подписване на договора </w:t>
      </w:r>
      <w:r w:rsidRPr="00F95696">
        <w:rPr>
          <w:sz w:val="24"/>
          <w:szCs w:val="24"/>
          <w:lang w:val="ru-RU"/>
        </w:rPr>
        <w:t xml:space="preserve">бъдат представени: </w:t>
      </w:r>
    </w:p>
    <w:p w:rsidR="00B57B2A" w:rsidRPr="00F95696" w:rsidRDefault="00B57B2A" w:rsidP="00B57B2A">
      <w:pPr>
        <w:pStyle w:val="BodyTextIndent3"/>
        <w:spacing w:after="0"/>
        <w:ind w:left="0" w:firstLine="720"/>
        <w:jc w:val="both"/>
        <w:rPr>
          <w:sz w:val="24"/>
          <w:szCs w:val="24"/>
          <w:lang w:val="ru-RU"/>
        </w:rPr>
      </w:pPr>
      <w:r>
        <w:rPr>
          <w:sz w:val="24"/>
          <w:szCs w:val="24"/>
          <w:lang w:val="ru-RU"/>
        </w:rPr>
        <w:t xml:space="preserve"> </w:t>
      </w:r>
      <w:r w:rsidRPr="00F95696">
        <w:rPr>
          <w:sz w:val="24"/>
          <w:szCs w:val="24"/>
          <w:lang w:val="ru-RU"/>
        </w:rPr>
        <w:t>- оригинална фактура;</w:t>
      </w:r>
    </w:p>
    <w:p w:rsidR="00B57B2A" w:rsidRPr="00F95696" w:rsidRDefault="00B57B2A" w:rsidP="00B57B2A">
      <w:pPr>
        <w:pStyle w:val="BodyTextIndent3"/>
        <w:spacing w:after="0"/>
        <w:ind w:left="0" w:firstLine="720"/>
        <w:jc w:val="both"/>
        <w:rPr>
          <w:sz w:val="24"/>
          <w:szCs w:val="24"/>
          <w:lang w:val="ru-RU"/>
        </w:rPr>
      </w:pPr>
      <w:r>
        <w:rPr>
          <w:sz w:val="24"/>
          <w:szCs w:val="24"/>
          <w:lang w:val="ru-RU"/>
        </w:rPr>
        <w:t xml:space="preserve"> </w:t>
      </w:r>
      <w:r w:rsidRPr="00F95696">
        <w:rPr>
          <w:sz w:val="24"/>
          <w:szCs w:val="24"/>
          <w:lang w:val="ru-RU"/>
        </w:rPr>
        <w:t xml:space="preserve">- двустранно подписан приемателно-предавателен протокол за предаването за ремонт на </w:t>
      </w:r>
      <w:r w:rsidRPr="00F95696">
        <w:rPr>
          <w:bCs/>
          <w:sz w:val="24"/>
          <w:szCs w:val="24"/>
          <w:lang w:val="ru-RU"/>
        </w:rPr>
        <w:t>скоростните кутии</w:t>
      </w:r>
      <w:r w:rsidRPr="00F95696">
        <w:rPr>
          <w:sz w:val="24"/>
          <w:szCs w:val="24"/>
          <w:lang w:val="bg-BG"/>
        </w:rPr>
        <w:t>, в оригинал.</w:t>
      </w:r>
    </w:p>
    <w:p w:rsidR="00B57B2A" w:rsidRPr="00F95696" w:rsidRDefault="00B57B2A" w:rsidP="00B57B2A">
      <w:pPr>
        <w:pStyle w:val="BodyTextIndent3"/>
        <w:spacing w:after="0"/>
        <w:ind w:left="0" w:firstLine="708"/>
        <w:jc w:val="both"/>
        <w:rPr>
          <w:color w:val="000000"/>
          <w:sz w:val="24"/>
          <w:szCs w:val="24"/>
          <w:lang w:val="ru-RU"/>
        </w:rPr>
      </w:pPr>
      <w:r w:rsidRPr="00F95696">
        <w:rPr>
          <w:b/>
          <w:sz w:val="24"/>
          <w:szCs w:val="24"/>
          <w:lang w:val="ru-RU"/>
        </w:rPr>
        <w:t xml:space="preserve"> </w:t>
      </w:r>
      <w:r w:rsidRPr="00F95696">
        <w:rPr>
          <w:sz w:val="24"/>
          <w:szCs w:val="24"/>
          <w:lang w:val="ru-RU"/>
        </w:rPr>
        <w:t xml:space="preserve">4.2. Възложителят извършва окончателно плащане, в размер на </w:t>
      </w:r>
      <w:r>
        <w:rPr>
          <w:sz w:val="24"/>
          <w:szCs w:val="24"/>
          <w:lang w:val="ru-RU"/>
        </w:rPr>
        <w:t>7</w:t>
      </w:r>
      <w:r w:rsidRPr="00F95696">
        <w:rPr>
          <w:sz w:val="24"/>
          <w:szCs w:val="24"/>
          <w:lang w:val="ru-RU"/>
        </w:rPr>
        <w:t>0% от стойността на договора в срок от .............................../не по</w:t>
      </w:r>
      <w:r w:rsidR="00AB5EA5">
        <w:rPr>
          <w:sz w:val="24"/>
          <w:szCs w:val="24"/>
          <w:lang w:val="ru-RU"/>
        </w:rPr>
        <w:t>вече</w:t>
      </w:r>
      <w:r w:rsidRPr="00F95696">
        <w:rPr>
          <w:sz w:val="24"/>
          <w:szCs w:val="24"/>
          <w:lang w:val="ru-RU"/>
        </w:rPr>
        <w:t xml:space="preserve"> от 10 (десет)/ </w:t>
      </w:r>
      <w:r>
        <w:rPr>
          <w:sz w:val="24"/>
          <w:szCs w:val="24"/>
          <w:lang w:val="ru-RU"/>
        </w:rPr>
        <w:t>работни</w:t>
      </w:r>
      <w:r w:rsidRPr="00F95696">
        <w:rPr>
          <w:sz w:val="24"/>
          <w:szCs w:val="24"/>
          <w:lang w:val="ru-RU"/>
        </w:rPr>
        <w:t xml:space="preserve"> дни </w:t>
      </w:r>
      <w:r>
        <w:rPr>
          <w:color w:val="000000"/>
          <w:sz w:val="24"/>
          <w:szCs w:val="24"/>
          <w:lang w:val="ru-RU"/>
        </w:rPr>
        <w:t>след приемането на 4 –те броя скоростни кутии</w:t>
      </w:r>
      <w:r w:rsidRPr="00F95696">
        <w:rPr>
          <w:color w:val="000000"/>
          <w:sz w:val="24"/>
          <w:szCs w:val="24"/>
          <w:lang w:val="ru-RU"/>
        </w:rPr>
        <w:t xml:space="preserve"> </w:t>
      </w:r>
      <w:r w:rsidRPr="00327AA7">
        <w:rPr>
          <w:sz w:val="24"/>
          <w:szCs w:val="24"/>
          <w:lang w:val="bg-BG"/>
        </w:rPr>
        <w:t xml:space="preserve">със сериен </w:t>
      </w:r>
      <w:r w:rsidRPr="00327AA7">
        <w:rPr>
          <w:sz w:val="24"/>
          <w:szCs w:val="24"/>
        </w:rPr>
        <w:t>№№ 00274385, 00280201, 00279337, 00278732</w:t>
      </w:r>
      <w:r w:rsidRPr="00327AA7">
        <w:rPr>
          <w:sz w:val="24"/>
          <w:szCs w:val="24"/>
          <w:lang w:val="bg-BG"/>
        </w:rPr>
        <w:t xml:space="preserve"> </w:t>
      </w:r>
      <w:r>
        <w:rPr>
          <w:color w:val="000000"/>
          <w:sz w:val="24"/>
          <w:szCs w:val="24"/>
          <w:lang w:val="ru-RU"/>
        </w:rPr>
        <w:t xml:space="preserve">в ЛД Варна </w:t>
      </w:r>
      <w:r w:rsidRPr="00F95696">
        <w:rPr>
          <w:color w:val="000000"/>
          <w:sz w:val="24"/>
          <w:szCs w:val="24"/>
          <w:lang w:val="ru-RU"/>
        </w:rPr>
        <w:t>и представяне на:</w:t>
      </w:r>
    </w:p>
    <w:p w:rsidR="00B57B2A" w:rsidRPr="00F95696" w:rsidRDefault="00B57B2A" w:rsidP="00B57B2A">
      <w:pPr>
        <w:pStyle w:val="BodyTextIndent3"/>
        <w:spacing w:after="0"/>
        <w:ind w:firstLine="425"/>
        <w:jc w:val="both"/>
        <w:rPr>
          <w:sz w:val="24"/>
          <w:szCs w:val="24"/>
          <w:lang w:val="ru-RU"/>
        </w:rPr>
      </w:pPr>
      <w:r w:rsidRPr="00F95696">
        <w:rPr>
          <w:sz w:val="24"/>
          <w:szCs w:val="24"/>
          <w:lang w:val="ru-RU"/>
        </w:rPr>
        <w:t>- оригинална фактура;</w:t>
      </w:r>
    </w:p>
    <w:p w:rsidR="00B57B2A" w:rsidRPr="00F95696" w:rsidRDefault="00B57B2A" w:rsidP="00B57B2A">
      <w:pPr>
        <w:pStyle w:val="BodyTextIndent3"/>
        <w:spacing w:after="0"/>
        <w:ind w:left="0" w:firstLine="708"/>
        <w:jc w:val="both"/>
        <w:rPr>
          <w:sz w:val="24"/>
          <w:szCs w:val="24"/>
          <w:lang w:val="ru-RU"/>
        </w:rPr>
      </w:pPr>
      <w:r w:rsidRPr="00F95696">
        <w:rPr>
          <w:sz w:val="24"/>
          <w:szCs w:val="24"/>
          <w:lang w:val="ru-RU"/>
        </w:rPr>
        <w:t xml:space="preserve">- двустранно подписан приемателно-предавателен протокол за приемане от ремонт на </w:t>
      </w:r>
      <w:r w:rsidRPr="00F95696">
        <w:rPr>
          <w:bCs/>
          <w:sz w:val="24"/>
          <w:szCs w:val="24"/>
          <w:lang w:val="ru-RU"/>
        </w:rPr>
        <w:t>скоростните кутии</w:t>
      </w:r>
      <w:r>
        <w:rPr>
          <w:bCs/>
          <w:sz w:val="24"/>
          <w:szCs w:val="24"/>
          <w:lang w:val="ru-RU"/>
        </w:rPr>
        <w:t xml:space="preserve"> с изписани тип и сериен номер</w:t>
      </w:r>
      <w:r w:rsidRPr="00F95696">
        <w:rPr>
          <w:sz w:val="24"/>
          <w:szCs w:val="24"/>
          <w:lang w:val="bg-BG"/>
        </w:rPr>
        <w:t>, в оригинал;</w:t>
      </w:r>
    </w:p>
    <w:p w:rsidR="00B57B2A" w:rsidRPr="00F95696" w:rsidRDefault="00B57B2A" w:rsidP="00B57B2A">
      <w:pPr>
        <w:pStyle w:val="BodyTextIndent3"/>
        <w:spacing w:after="0"/>
        <w:ind w:firstLine="425"/>
        <w:jc w:val="both"/>
        <w:rPr>
          <w:sz w:val="24"/>
          <w:szCs w:val="24"/>
          <w:lang w:val="ru-RU"/>
        </w:rPr>
      </w:pPr>
      <w:r w:rsidRPr="00F95696">
        <w:rPr>
          <w:sz w:val="24"/>
          <w:szCs w:val="24"/>
          <w:lang w:val="ru-RU"/>
        </w:rPr>
        <w:t xml:space="preserve">- </w:t>
      </w:r>
      <w:r>
        <w:rPr>
          <w:sz w:val="24"/>
          <w:szCs w:val="24"/>
          <w:lang w:val="ru-RU"/>
        </w:rPr>
        <w:t xml:space="preserve">технически паспорт за състоянието на кутиите след ремонта /за всяка една  поотделно/, с включени </w:t>
      </w:r>
      <w:r w:rsidRPr="00F95696">
        <w:rPr>
          <w:sz w:val="24"/>
          <w:szCs w:val="24"/>
          <w:lang w:val="ru-RU"/>
        </w:rPr>
        <w:t xml:space="preserve">протоколи </w:t>
      </w:r>
      <w:r>
        <w:rPr>
          <w:sz w:val="24"/>
          <w:szCs w:val="24"/>
          <w:lang w:val="ru-RU"/>
        </w:rPr>
        <w:t>за извършени</w:t>
      </w:r>
      <w:r w:rsidRPr="00F95696">
        <w:rPr>
          <w:sz w:val="24"/>
          <w:szCs w:val="24"/>
          <w:lang w:val="ru-RU"/>
        </w:rPr>
        <w:t xml:space="preserve"> изпитания</w:t>
      </w:r>
      <w:r>
        <w:rPr>
          <w:sz w:val="24"/>
          <w:szCs w:val="24"/>
          <w:lang w:val="ru-RU"/>
        </w:rPr>
        <w:t>, проверки и настройки за изправно техническо състояние, издадени от сертифицирана лаборатория;</w:t>
      </w:r>
      <w:r w:rsidRPr="00F95696">
        <w:rPr>
          <w:sz w:val="24"/>
          <w:szCs w:val="24"/>
          <w:lang w:val="ru-RU"/>
        </w:rPr>
        <w:t xml:space="preserve"> </w:t>
      </w:r>
    </w:p>
    <w:p w:rsidR="00B57B2A" w:rsidRDefault="00B57B2A" w:rsidP="00B57B2A">
      <w:pPr>
        <w:pStyle w:val="BodyTextIndent3"/>
        <w:spacing w:after="0"/>
        <w:ind w:left="0" w:firstLine="720"/>
        <w:jc w:val="both"/>
        <w:rPr>
          <w:sz w:val="24"/>
          <w:szCs w:val="24"/>
          <w:lang w:val="ru-RU"/>
        </w:rPr>
      </w:pPr>
      <w:r w:rsidRPr="00F95696">
        <w:rPr>
          <w:sz w:val="24"/>
          <w:szCs w:val="24"/>
          <w:lang w:val="ru-RU"/>
        </w:rPr>
        <w:t>- сертификат за качество на резервните части вложени в ремонта, издаден от производителя, в оригинал или нотариално заверено копие или декларация за съответствие на вложените резервни части, с подпис и печат</w:t>
      </w:r>
      <w:r>
        <w:rPr>
          <w:sz w:val="24"/>
          <w:szCs w:val="24"/>
          <w:lang w:val="ru-RU"/>
        </w:rPr>
        <w:t>;</w:t>
      </w:r>
    </w:p>
    <w:p w:rsidR="00B57B2A" w:rsidRPr="00F95696" w:rsidRDefault="00B57B2A" w:rsidP="00B57B2A">
      <w:pPr>
        <w:pStyle w:val="BodyTextIndent3"/>
        <w:spacing w:after="0"/>
        <w:ind w:left="0" w:firstLine="720"/>
        <w:jc w:val="both"/>
        <w:rPr>
          <w:sz w:val="24"/>
          <w:szCs w:val="24"/>
          <w:lang w:val="ru-RU"/>
        </w:rPr>
      </w:pPr>
      <w:r>
        <w:rPr>
          <w:sz w:val="24"/>
          <w:szCs w:val="24"/>
          <w:lang w:val="ru-RU"/>
        </w:rPr>
        <w:t>- гаранционна карта за извършения ремонт, за  всяка скоростна кутия поотделно;</w:t>
      </w:r>
    </w:p>
    <w:p w:rsidR="0070740A" w:rsidRDefault="0070740A" w:rsidP="00816BF7">
      <w:pPr>
        <w:tabs>
          <w:tab w:val="left" w:pos="851"/>
        </w:tabs>
        <w:ind w:right="20" w:firstLine="720"/>
        <w:jc w:val="both"/>
        <w:rPr>
          <w:rStyle w:val="FontStyle18"/>
        </w:rPr>
      </w:pPr>
      <w:r>
        <w:rPr>
          <w:rStyle w:val="FontStyle18"/>
        </w:rPr>
        <w:t>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за достоверни се приемат предложените единични цени. В този случай за предложена крайна цена за изпълнение на поръчката се приема действителния математически сбор от произведенията на единичните цени и съответните количества по спецификация.</w:t>
      </w:r>
    </w:p>
    <w:p w:rsidR="0070740A" w:rsidRDefault="0070740A" w:rsidP="00816BF7">
      <w:pPr>
        <w:ind w:right="20" w:firstLine="720"/>
        <w:jc w:val="both"/>
        <w:rPr>
          <w:rStyle w:val="FontStyle18"/>
        </w:rPr>
      </w:pPr>
      <w:r>
        <w:rPr>
          <w:rStyle w:val="FontStyle18"/>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70740A" w:rsidRDefault="0070740A" w:rsidP="0070740A">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70740A" w:rsidRDefault="0070740A" w:rsidP="0070740A">
      <w:pPr>
        <w:tabs>
          <w:tab w:val="left" w:pos="142"/>
        </w:tabs>
        <w:jc w:val="both"/>
      </w:pPr>
      <w:r>
        <w:rPr>
          <w:rFonts w:ascii="Cambria" w:hAnsi="Cambria"/>
        </w:rPr>
        <w:t xml:space="preserve">       </w:t>
      </w:r>
      <w:r>
        <w:rPr>
          <w:rFonts w:ascii="Cambria" w:hAnsi="Cambria"/>
        </w:rPr>
        <w:tab/>
      </w:r>
      <w:r>
        <w:t>БАНКА:…………………………… , клон/ офис „..........................”</w:t>
      </w:r>
    </w:p>
    <w:p w:rsidR="0070740A" w:rsidRDefault="0070740A" w:rsidP="0070740A">
      <w:pPr>
        <w:tabs>
          <w:tab w:val="left" w:pos="142"/>
        </w:tabs>
        <w:jc w:val="both"/>
      </w:pPr>
      <w:r>
        <w:t xml:space="preserve">       </w:t>
      </w:r>
      <w:r>
        <w:tab/>
        <w:t xml:space="preserve">BIC код на банката:...........................................................................   </w:t>
      </w:r>
    </w:p>
    <w:p w:rsidR="0070740A" w:rsidRDefault="0070740A" w:rsidP="0070740A">
      <w:pPr>
        <w:pStyle w:val="Footer"/>
        <w:tabs>
          <w:tab w:val="left" w:pos="540"/>
        </w:tabs>
        <w:ind w:firstLine="709"/>
        <w:jc w:val="both"/>
        <w:rPr>
          <w:sz w:val="24"/>
          <w:szCs w:val="24"/>
          <w:lang w:val="bg-BG"/>
        </w:rPr>
      </w:pPr>
      <w:r>
        <w:rPr>
          <w:sz w:val="24"/>
          <w:szCs w:val="24"/>
          <w:lang w:val="bg-BG"/>
        </w:rPr>
        <w:t xml:space="preserve">IBAN:..................................................................................................    </w:t>
      </w:r>
    </w:p>
    <w:p w:rsidR="008C5229" w:rsidRDefault="008C5229" w:rsidP="0070740A">
      <w:pPr>
        <w:tabs>
          <w:tab w:val="left" w:pos="7938"/>
        </w:tabs>
        <w:rPr>
          <w:spacing w:val="2"/>
        </w:rPr>
      </w:pPr>
    </w:p>
    <w:p w:rsidR="0070740A" w:rsidRDefault="0070740A" w:rsidP="0070740A">
      <w:pPr>
        <w:tabs>
          <w:tab w:val="left" w:pos="7938"/>
        </w:tabs>
        <w:rPr>
          <w:lang w:val="ru-RU"/>
        </w:rPr>
      </w:pPr>
      <w:r>
        <w:rPr>
          <w:spacing w:val="2"/>
        </w:rPr>
        <w:t>Дата ....... / ........ / 2018 г.                                             Подпис: ................................</w:t>
      </w:r>
      <w:r>
        <w:rPr>
          <w:lang w:val="ru-RU"/>
        </w:rPr>
        <w:t xml:space="preserve"> </w:t>
      </w:r>
    </w:p>
    <w:p w:rsidR="0070740A" w:rsidRDefault="0070740A" w:rsidP="0070740A">
      <w:pPr>
        <w:tabs>
          <w:tab w:val="left" w:pos="7938"/>
        </w:tabs>
        <w:rPr>
          <w:lang w:val="ru-RU"/>
        </w:rPr>
      </w:pPr>
      <w:r>
        <w:rPr>
          <w:lang w:val="ru-RU"/>
        </w:rPr>
        <w:t xml:space="preserve">                                                                                          </w:t>
      </w:r>
      <w:r>
        <w:t>П</w:t>
      </w:r>
      <w:r>
        <w:rPr>
          <w:lang w:val="ru-RU"/>
        </w:rPr>
        <w:t>ечат</w:t>
      </w:r>
    </w:p>
    <w:p w:rsidR="0070740A" w:rsidRDefault="0070740A" w:rsidP="0070740A">
      <w:pPr>
        <w:tabs>
          <w:tab w:val="left" w:pos="7938"/>
        </w:tabs>
        <w:rPr>
          <w:lang w:val="ru-RU"/>
        </w:rPr>
      </w:pPr>
      <w:r>
        <w:rPr>
          <w:lang w:val="ru-RU"/>
        </w:rPr>
        <w:t xml:space="preserve">                                                                                          (име и фамилия)</w:t>
      </w:r>
    </w:p>
    <w:p w:rsidR="0070740A" w:rsidRDefault="0070740A" w:rsidP="0070740A">
      <w:pPr>
        <w:tabs>
          <w:tab w:val="left" w:pos="7938"/>
        </w:tabs>
        <w:ind w:firstLine="4320"/>
        <w:rPr>
          <w:lang w:val="ru-RU"/>
        </w:rPr>
      </w:pPr>
      <w:r>
        <w:rPr>
          <w:lang w:val="ru-RU"/>
        </w:rPr>
        <w:t xml:space="preserve">  </w:t>
      </w:r>
      <w:r>
        <w:t xml:space="preserve">                </w:t>
      </w:r>
      <w:r>
        <w:rPr>
          <w:lang w:val="ru-RU"/>
        </w:rPr>
        <w:t>(качество на представляващия участника)</w:t>
      </w:r>
    </w:p>
    <w:p w:rsidR="0070740A" w:rsidRDefault="0070740A" w:rsidP="0070740A">
      <w:pPr>
        <w:shd w:val="clear" w:color="auto" w:fill="FFFFFF"/>
        <w:tabs>
          <w:tab w:val="left" w:pos="7938"/>
        </w:tabs>
        <w:ind w:left="19"/>
        <w:rPr>
          <w:spacing w:val="4"/>
          <w:lang w:val="ru-RU"/>
        </w:rPr>
      </w:pPr>
    </w:p>
    <w:p w:rsidR="0070740A" w:rsidRPr="008C5229" w:rsidRDefault="0070740A" w:rsidP="0070740A">
      <w:pPr>
        <w:shd w:val="clear" w:color="auto" w:fill="FFFFFF"/>
        <w:ind w:left="19"/>
        <w:jc w:val="center"/>
        <w:rPr>
          <w:spacing w:val="6"/>
          <w:sz w:val="20"/>
          <w:szCs w:val="20"/>
          <w:lang w:val="ru-RU"/>
        </w:rPr>
      </w:pPr>
      <w:r w:rsidRPr="008C5229">
        <w:rPr>
          <w:spacing w:val="4"/>
          <w:sz w:val="20"/>
          <w:szCs w:val="20"/>
          <w:lang w:val="ru-RU"/>
        </w:rPr>
        <w:t>Упълномощен да подпише предложението</w:t>
      </w:r>
      <w:r w:rsidRPr="008C5229">
        <w:rPr>
          <w:sz w:val="20"/>
          <w:szCs w:val="20"/>
          <w:lang w:val="ru-RU"/>
        </w:rPr>
        <w:t xml:space="preserve"> </w:t>
      </w:r>
      <w:r w:rsidRPr="008C5229">
        <w:rPr>
          <w:spacing w:val="6"/>
          <w:sz w:val="20"/>
          <w:szCs w:val="20"/>
          <w:lang w:val="ru-RU"/>
        </w:rPr>
        <w:t>от името на:</w:t>
      </w:r>
    </w:p>
    <w:p w:rsidR="0070740A" w:rsidRPr="008C5229" w:rsidRDefault="0070740A" w:rsidP="0070740A">
      <w:pPr>
        <w:shd w:val="clear" w:color="auto" w:fill="FFFFFF"/>
        <w:tabs>
          <w:tab w:val="left" w:leader="dot" w:pos="7848"/>
        </w:tabs>
        <w:ind w:left="24"/>
        <w:jc w:val="center"/>
        <w:rPr>
          <w:sz w:val="20"/>
          <w:szCs w:val="20"/>
        </w:rPr>
      </w:pPr>
      <w:r w:rsidRPr="008C5229">
        <w:rPr>
          <w:sz w:val="20"/>
          <w:szCs w:val="20"/>
          <w:lang w:val="ru-RU"/>
        </w:rPr>
        <w:t>..........................................................................................................................</w:t>
      </w:r>
      <w:r w:rsidRPr="008C5229">
        <w:rPr>
          <w:sz w:val="20"/>
          <w:szCs w:val="20"/>
          <w:lang w:val="en-US"/>
        </w:rPr>
        <w:t>.................................</w:t>
      </w:r>
    </w:p>
    <w:p w:rsidR="0070740A" w:rsidRPr="008C5229" w:rsidRDefault="0070740A" w:rsidP="0070740A">
      <w:pPr>
        <w:shd w:val="clear" w:color="auto" w:fill="FFFFFF"/>
        <w:tabs>
          <w:tab w:val="left" w:leader="dot" w:pos="7848"/>
        </w:tabs>
        <w:ind w:left="24"/>
        <w:jc w:val="center"/>
        <w:rPr>
          <w:i/>
          <w:spacing w:val="2"/>
          <w:sz w:val="20"/>
          <w:szCs w:val="20"/>
          <w:lang w:val="ru-RU"/>
        </w:rPr>
      </w:pPr>
      <w:r w:rsidRPr="008C5229">
        <w:rPr>
          <w:i/>
          <w:spacing w:val="4"/>
          <w:sz w:val="20"/>
          <w:szCs w:val="20"/>
          <w:lang w:val="ru-RU"/>
        </w:rPr>
        <w:t>/изписва се името на</w:t>
      </w:r>
      <w:r w:rsidRPr="008C5229">
        <w:rPr>
          <w:i/>
          <w:sz w:val="20"/>
          <w:szCs w:val="20"/>
          <w:lang w:val="ru-RU"/>
        </w:rPr>
        <w:t xml:space="preserve"> </w:t>
      </w:r>
      <w:r w:rsidRPr="008C5229">
        <w:rPr>
          <w:i/>
          <w:spacing w:val="2"/>
          <w:sz w:val="20"/>
          <w:szCs w:val="20"/>
          <w:lang w:val="ru-RU"/>
        </w:rPr>
        <w:t>участника/</w:t>
      </w:r>
    </w:p>
    <w:p w:rsidR="0070740A" w:rsidRPr="008C5229" w:rsidRDefault="0070740A" w:rsidP="0070740A">
      <w:pPr>
        <w:shd w:val="clear" w:color="auto" w:fill="FFFFFF"/>
        <w:tabs>
          <w:tab w:val="left" w:leader="dot" w:pos="7848"/>
        </w:tabs>
        <w:ind w:left="24"/>
        <w:jc w:val="center"/>
        <w:rPr>
          <w:sz w:val="20"/>
          <w:szCs w:val="20"/>
        </w:rPr>
      </w:pPr>
      <w:r w:rsidRPr="008C5229">
        <w:rPr>
          <w:sz w:val="20"/>
          <w:szCs w:val="20"/>
          <w:lang w:val="ru-RU"/>
        </w:rPr>
        <w:t>..........................................................................................................................</w:t>
      </w:r>
      <w:r w:rsidRPr="008C5229">
        <w:rPr>
          <w:sz w:val="20"/>
          <w:szCs w:val="20"/>
          <w:lang w:val="en-US"/>
        </w:rPr>
        <w:t>.................................</w:t>
      </w:r>
    </w:p>
    <w:p w:rsidR="0070740A" w:rsidRPr="008C5229" w:rsidRDefault="0070740A" w:rsidP="0070740A">
      <w:pPr>
        <w:shd w:val="clear" w:color="auto" w:fill="FFFFFF"/>
        <w:tabs>
          <w:tab w:val="left" w:leader="dot" w:pos="7848"/>
        </w:tabs>
        <w:ind w:left="24"/>
        <w:jc w:val="center"/>
        <w:rPr>
          <w:sz w:val="20"/>
          <w:szCs w:val="20"/>
          <w:lang w:val="ru-RU"/>
        </w:rPr>
      </w:pPr>
      <w:r w:rsidRPr="008C5229">
        <w:rPr>
          <w:i/>
          <w:sz w:val="20"/>
          <w:szCs w:val="20"/>
          <w:lang w:val="ru-RU"/>
        </w:rPr>
        <w:t>/изписва се името на упълномощеното лице и длъжността/</w:t>
      </w:r>
    </w:p>
    <w:sectPr w:rsidR="0070740A" w:rsidRPr="008C5229" w:rsidSect="00247910">
      <w:pgSz w:w="12240" w:h="15840"/>
      <w:pgMar w:top="993" w:right="1021"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32BAC"/>
    <w:multiLevelType w:val="singleLevel"/>
    <w:tmpl w:val="0C09000F"/>
    <w:lvl w:ilvl="0">
      <w:start w:val="1"/>
      <w:numFmt w:val="decimal"/>
      <w:lvlText w:val="%1."/>
      <w:lvlJc w:val="left"/>
      <w:pPr>
        <w:tabs>
          <w:tab w:val="num" w:pos="360"/>
        </w:tabs>
        <w:ind w:left="360" w:hanging="360"/>
      </w:pPr>
    </w:lvl>
  </w:abstractNum>
  <w:abstractNum w:abstractNumId="1">
    <w:nsid w:val="5EA77E96"/>
    <w:multiLevelType w:val="hybridMultilevel"/>
    <w:tmpl w:val="4548513A"/>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B9F"/>
    <w:rsid w:val="00004618"/>
    <w:rsid w:val="000114CF"/>
    <w:rsid w:val="000349BB"/>
    <w:rsid w:val="00051E03"/>
    <w:rsid w:val="000B15E1"/>
    <w:rsid w:val="00102291"/>
    <w:rsid w:val="0010641F"/>
    <w:rsid w:val="0011272F"/>
    <w:rsid w:val="00172925"/>
    <w:rsid w:val="001B796F"/>
    <w:rsid w:val="001E4475"/>
    <w:rsid w:val="001F2D98"/>
    <w:rsid w:val="001F472A"/>
    <w:rsid w:val="002058FD"/>
    <w:rsid w:val="00220BBE"/>
    <w:rsid w:val="00247910"/>
    <w:rsid w:val="002823C1"/>
    <w:rsid w:val="00284838"/>
    <w:rsid w:val="002867AB"/>
    <w:rsid w:val="00295FFC"/>
    <w:rsid w:val="00332923"/>
    <w:rsid w:val="0035537A"/>
    <w:rsid w:val="00383159"/>
    <w:rsid w:val="003B442F"/>
    <w:rsid w:val="003C20A9"/>
    <w:rsid w:val="003F7CC3"/>
    <w:rsid w:val="004243F3"/>
    <w:rsid w:val="00440A29"/>
    <w:rsid w:val="00450DDF"/>
    <w:rsid w:val="00461E6C"/>
    <w:rsid w:val="00462522"/>
    <w:rsid w:val="00474FD4"/>
    <w:rsid w:val="00490119"/>
    <w:rsid w:val="00491B38"/>
    <w:rsid w:val="00493919"/>
    <w:rsid w:val="004E5593"/>
    <w:rsid w:val="004F6AE5"/>
    <w:rsid w:val="00522BAD"/>
    <w:rsid w:val="005445D9"/>
    <w:rsid w:val="00547295"/>
    <w:rsid w:val="005B526D"/>
    <w:rsid w:val="005F2C6C"/>
    <w:rsid w:val="00620160"/>
    <w:rsid w:val="0063595A"/>
    <w:rsid w:val="006605BC"/>
    <w:rsid w:val="006B1684"/>
    <w:rsid w:val="006E0F79"/>
    <w:rsid w:val="006E1E0E"/>
    <w:rsid w:val="006F2FEF"/>
    <w:rsid w:val="0070740A"/>
    <w:rsid w:val="00744298"/>
    <w:rsid w:val="0077520E"/>
    <w:rsid w:val="007F440D"/>
    <w:rsid w:val="00816BF7"/>
    <w:rsid w:val="00847516"/>
    <w:rsid w:val="0085246B"/>
    <w:rsid w:val="008553B3"/>
    <w:rsid w:val="008561B4"/>
    <w:rsid w:val="008C5229"/>
    <w:rsid w:val="0093434B"/>
    <w:rsid w:val="00991C9D"/>
    <w:rsid w:val="009C1297"/>
    <w:rsid w:val="009D41D2"/>
    <w:rsid w:val="009E1CBA"/>
    <w:rsid w:val="00A0651D"/>
    <w:rsid w:val="00A34404"/>
    <w:rsid w:val="00A63768"/>
    <w:rsid w:val="00AB5EA5"/>
    <w:rsid w:val="00AD05D2"/>
    <w:rsid w:val="00AD3713"/>
    <w:rsid w:val="00B03E0F"/>
    <w:rsid w:val="00B57B2A"/>
    <w:rsid w:val="00BD5C30"/>
    <w:rsid w:val="00C146BC"/>
    <w:rsid w:val="00C15EA5"/>
    <w:rsid w:val="00C2257A"/>
    <w:rsid w:val="00C4145A"/>
    <w:rsid w:val="00C41CEF"/>
    <w:rsid w:val="00C84779"/>
    <w:rsid w:val="00C84A91"/>
    <w:rsid w:val="00CB7BFE"/>
    <w:rsid w:val="00CC5B9F"/>
    <w:rsid w:val="00CF67E8"/>
    <w:rsid w:val="00D51715"/>
    <w:rsid w:val="00D87A26"/>
    <w:rsid w:val="00DD59CC"/>
    <w:rsid w:val="00E26C7D"/>
    <w:rsid w:val="00EE5882"/>
    <w:rsid w:val="00F26DD6"/>
    <w:rsid w:val="00F62712"/>
    <w:rsid w:val="00F632F2"/>
    <w:rsid w:val="00F9371E"/>
    <w:rsid w:val="00F94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9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C5B9F"/>
    <w:pPr>
      <w:spacing w:after="120"/>
    </w:pPr>
    <w:rPr>
      <w:sz w:val="20"/>
      <w:szCs w:val="20"/>
      <w:lang w:val="en-US" w:eastAsia="en-US"/>
    </w:rPr>
  </w:style>
  <w:style w:type="character" w:customStyle="1" w:styleId="BodyTextChar">
    <w:name w:val="Body Text Char"/>
    <w:basedOn w:val="DefaultParagraphFont"/>
    <w:link w:val="BodyText"/>
    <w:semiHidden/>
    <w:rsid w:val="00CC5B9F"/>
    <w:rPr>
      <w:rFonts w:ascii="Times New Roman" w:eastAsia="Times New Roman" w:hAnsi="Times New Roman" w:cs="Times New Roman"/>
      <w:sz w:val="20"/>
      <w:szCs w:val="20"/>
    </w:rPr>
  </w:style>
  <w:style w:type="paragraph" w:customStyle="1" w:styleId="CharChar1Char">
    <w:name w:val="Char Char1 Знак Знак Char"/>
    <w:basedOn w:val="Normal"/>
    <w:rsid w:val="00F632F2"/>
    <w:pPr>
      <w:tabs>
        <w:tab w:val="left" w:pos="709"/>
      </w:tabs>
    </w:pPr>
    <w:rPr>
      <w:rFonts w:ascii="Tahoma" w:hAnsi="Tahoma"/>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70740A"/>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nhideWhenUsed/>
    <w:rsid w:val="0070740A"/>
    <w:pPr>
      <w:tabs>
        <w:tab w:val="center" w:pos="4320"/>
        <w:tab w:val="right" w:pos="8640"/>
      </w:tabs>
    </w:pPr>
    <w:rPr>
      <w:sz w:val="20"/>
      <w:szCs w:val="20"/>
      <w:lang w:val="fr-FR"/>
    </w:rPr>
  </w:style>
  <w:style w:type="character" w:customStyle="1" w:styleId="FooterChar1">
    <w:name w:val="Footer Char1"/>
    <w:basedOn w:val="DefaultParagraphFont"/>
    <w:link w:val="Footer"/>
    <w:uiPriority w:val="99"/>
    <w:semiHidden/>
    <w:rsid w:val="0070740A"/>
    <w:rPr>
      <w:rFonts w:ascii="Times New Roman" w:eastAsia="Times New Roman" w:hAnsi="Times New Roman" w:cs="Times New Roman"/>
      <w:sz w:val="24"/>
      <w:szCs w:val="24"/>
      <w:lang w:val="bg-BG" w:eastAsia="bg-BG"/>
    </w:rPr>
  </w:style>
  <w:style w:type="character" w:customStyle="1" w:styleId="FontStyle18">
    <w:name w:val="Font Style18"/>
    <w:uiPriority w:val="99"/>
    <w:rsid w:val="0070740A"/>
    <w:rPr>
      <w:rFonts w:ascii="Times New Roman" w:hAnsi="Times New Roman" w:cs="Times New Roman" w:hint="default"/>
      <w:sz w:val="24"/>
      <w:szCs w:val="24"/>
    </w:rPr>
  </w:style>
  <w:style w:type="paragraph" w:styleId="BodyTextIndent3">
    <w:name w:val="Body Text Indent 3"/>
    <w:basedOn w:val="Normal"/>
    <w:link w:val="BodyTextIndent3Char"/>
    <w:rsid w:val="00B57B2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B57B2A"/>
    <w:rPr>
      <w:rFonts w:ascii="Times New Roman" w:eastAsia="Times New Roman" w:hAnsi="Times New Roman" w:cs="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12711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324A573-D5C4-4874-BF5F-D5A6953E9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36</cp:revision>
  <dcterms:created xsi:type="dcterms:W3CDTF">2018-10-30T06:30:00Z</dcterms:created>
  <dcterms:modified xsi:type="dcterms:W3CDTF">2018-10-30T11:26:00Z</dcterms:modified>
</cp:coreProperties>
</file>