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6A37C8" w:rsidRPr="006A37C8" w:rsidRDefault="006A37C8" w:rsidP="006A37C8">
      <w:pPr>
        <w:jc w:val="center"/>
        <w:rPr>
          <w:b/>
          <w:sz w:val="24"/>
          <w:szCs w:val="24"/>
          <w:lang w:val="bg-BG"/>
        </w:rPr>
      </w:pPr>
      <w:bookmarkStart w:id="0" w:name="_GoBack"/>
      <w:r w:rsidRPr="006A37C8">
        <w:rPr>
          <w:b/>
          <w:sz w:val="24"/>
          <w:szCs w:val="24"/>
          <w:lang w:val="bg-BG"/>
        </w:rPr>
        <w:t>"</w:t>
      </w:r>
      <w:r w:rsidRPr="006A37C8">
        <w:rPr>
          <w:b/>
          <w:sz w:val="24"/>
          <w:szCs w:val="24"/>
        </w:rPr>
        <w:t>Р</w:t>
      </w:r>
      <w:proofErr w:type="spellStart"/>
      <w:r w:rsidRPr="006A37C8">
        <w:rPr>
          <w:b/>
          <w:sz w:val="24"/>
          <w:szCs w:val="24"/>
          <w:lang w:val="bg-BG"/>
        </w:rPr>
        <w:t>емонт</w:t>
      </w:r>
      <w:proofErr w:type="spellEnd"/>
      <w:r w:rsidRPr="006A37C8">
        <w:rPr>
          <w:b/>
          <w:sz w:val="24"/>
          <w:szCs w:val="24"/>
          <w:lang w:val="bg-BG"/>
        </w:rPr>
        <w:t xml:space="preserve"> на</w:t>
      </w:r>
      <w:r w:rsidRPr="006A37C8">
        <w:rPr>
          <w:b/>
          <w:sz w:val="24"/>
          <w:szCs w:val="24"/>
        </w:rPr>
        <w:t xml:space="preserve"> </w:t>
      </w:r>
      <w:r w:rsidR="00074F0A">
        <w:rPr>
          <w:b/>
          <w:sz w:val="24"/>
          <w:szCs w:val="24"/>
          <w:lang w:val="bg-BG"/>
        </w:rPr>
        <w:t>битова сграда – Ремонтен цех –г</w:t>
      </w:r>
      <w:r w:rsidR="00A31A93">
        <w:rPr>
          <w:b/>
          <w:sz w:val="24"/>
          <w:szCs w:val="24"/>
          <w:lang w:val="bg-BG"/>
        </w:rPr>
        <w:t>р</w:t>
      </w:r>
      <w:r w:rsidR="00074F0A">
        <w:rPr>
          <w:b/>
          <w:sz w:val="24"/>
          <w:szCs w:val="24"/>
          <w:lang w:val="bg-BG"/>
        </w:rPr>
        <w:t>.</w:t>
      </w:r>
      <w:r w:rsidR="00A31A93">
        <w:rPr>
          <w:b/>
          <w:sz w:val="24"/>
          <w:szCs w:val="24"/>
          <w:lang w:val="bg-BG"/>
        </w:rPr>
        <w:t xml:space="preserve"> </w:t>
      </w:r>
      <w:proofErr w:type="spellStart"/>
      <w:r w:rsidR="00074F0A">
        <w:rPr>
          <w:b/>
          <w:sz w:val="24"/>
          <w:szCs w:val="24"/>
          <w:lang w:val="bg-BG"/>
        </w:rPr>
        <w:t>Русе-разпр</w:t>
      </w:r>
      <w:proofErr w:type="spellEnd"/>
      <w:r w:rsidR="00074F0A">
        <w:rPr>
          <w:b/>
          <w:sz w:val="24"/>
          <w:szCs w:val="24"/>
          <w:lang w:val="bg-BG"/>
        </w:rPr>
        <w:t>. – покрив и вътрешни помещения</w:t>
      </w:r>
      <w:r w:rsidRPr="006A37C8">
        <w:rPr>
          <w:b/>
          <w:sz w:val="24"/>
          <w:szCs w:val="24"/>
          <w:lang w:val="bg-BG"/>
        </w:rPr>
        <w:t xml:space="preserve"> към </w:t>
      </w:r>
      <w:r w:rsidR="00074F0A">
        <w:rPr>
          <w:b/>
          <w:sz w:val="24"/>
          <w:szCs w:val="24"/>
          <w:lang w:val="bg-BG"/>
        </w:rPr>
        <w:t>Вагонно</w:t>
      </w:r>
      <w:r w:rsidRPr="006A37C8">
        <w:rPr>
          <w:b/>
          <w:sz w:val="24"/>
          <w:szCs w:val="24"/>
          <w:lang w:val="bg-BG"/>
        </w:rPr>
        <w:t xml:space="preserve"> депо Горна Оряховица"</w:t>
      </w:r>
      <w:bookmarkEnd w:id="0"/>
    </w:p>
    <w:p w:rsidR="006A37C8" w:rsidRPr="006A37C8" w:rsidRDefault="006A37C8" w:rsidP="00560253">
      <w:pPr>
        <w:rPr>
          <w:sz w:val="24"/>
          <w:szCs w:val="24"/>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AB4EFD">
      <w:pPr>
        <w:rPr>
          <w:sz w:val="24"/>
          <w:szCs w:val="24"/>
          <w:lang w:val="bg-BG"/>
        </w:rPr>
      </w:pPr>
      <w:r w:rsidRPr="00693FB5">
        <w:rPr>
          <w:sz w:val="24"/>
          <w:szCs w:val="24"/>
          <w:lang w:val="bg-BG"/>
        </w:rPr>
        <w:t xml:space="preserve">           </w:t>
      </w:r>
      <w:r w:rsidR="008B1497">
        <w:rPr>
          <w:sz w:val="24"/>
          <w:szCs w:val="24"/>
          <w:lang w:val="bg-BG"/>
        </w:rPr>
        <w:t xml:space="preserve"> </w:t>
      </w:r>
      <w:r w:rsidRPr="00693FB5">
        <w:rPr>
          <w:sz w:val="24"/>
          <w:szCs w:val="24"/>
          <w:lang w:val="bg-BG"/>
        </w:rPr>
        <w:t>от ..............................................................................................................</w:t>
      </w:r>
      <w:r w:rsidR="006A37C8">
        <w:rPr>
          <w:sz w:val="24"/>
          <w:szCs w:val="24"/>
          <w:lang w:val="bg-BG"/>
        </w:rPr>
        <w:t>............................</w:t>
      </w:r>
      <w:r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в качеството си на .....................................................................................</w:t>
      </w:r>
      <w:r w:rsidR="006A37C8">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6A37C8" w:rsidRDefault="00B81501" w:rsidP="00560253">
      <w:pPr>
        <w:jc w:val="both"/>
        <w:rPr>
          <w:sz w:val="24"/>
          <w:szCs w:val="24"/>
          <w:lang w:val="bg-BG"/>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proofErr w:type="spellStart"/>
      <w:r w:rsidR="00AB4EFD" w:rsidRPr="00693FB5">
        <w:rPr>
          <w:sz w:val="24"/>
          <w:szCs w:val="24"/>
        </w:rPr>
        <w:t>покана</w:t>
      </w:r>
      <w:r w:rsidRPr="00693FB5">
        <w:rPr>
          <w:sz w:val="24"/>
          <w:szCs w:val="24"/>
        </w:rPr>
        <w:t>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074F0A">
        <w:rPr>
          <w:sz w:val="24"/>
          <w:szCs w:val="24"/>
        </w:rPr>
        <w:t xml:space="preserve">: </w:t>
      </w:r>
      <w:r w:rsidR="00074F0A" w:rsidRPr="00074F0A">
        <w:rPr>
          <w:sz w:val="24"/>
          <w:szCs w:val="24"/>
          <w:lang w:val="bg-BG"/>
        </w:rPr>
        <w:t>"</w:t>
      </w:r>
      <w:r w:rsidR="00074F0A" w:rsidRPr="00074F0A">
        <w:rPr>
          <w:sz w:val="24"/>
          <w:szCs w:val="24"/>
        </w:rPr>
        <w:t>Р</w:t>
      </w:r>
      <w:proofErr w:type="spellStart"/>
      <w:r w:rsidR="00074F0A" w:rsidRPr="00074F0A">
        <w:rPr>
          <w:sz w:val="24"/>
          <w:szCs w:val="24"/>
          <w:lang w:val="bg-BG"/>
        </w:rPr>
        <w:t>емонт</w:t>
      </w:r>
      <w:proofErr w:type="spellEnd"/>
      <w:r w:rsidR="00074F0A" w:rsidRPr="00074F0A">
        <w:rPr>
          <w:sz w:val="24"/>
          <w:szCs w:val="24"/>
          <w:lang w:val="bg-BG"/>
        </w:rPr>
        <w:t xml:space="preserve"> на</w:t>
      </w:r>
      <w:r w:rsidR="00074F0A" w:rsidRPr="00074F0A">
        <w:rPr>
          <w:sz w:val="24"/>
          <w:szCs w:val="24"/>
        </w:rPr>
        <w:t xml:space="preserve"> </w:t>
      </w:r>
      <w:r w:rsidR="00074F0A" w:rsidRPr="00074F0A">
        <w:rPr>
          <w:sz w:val="24"/>
          <w:szCs w:val="24"/>
          <w:lang w:val="bg-BG"/>
        </w:rPr>
        <w:t>битова сграда – Ремонтен цех –г.</w:t>
      </w:r>
      <w:proofErr w:type="spellStart"/>
      <w:r w:rsidR="00074F0A" w:rsidRPr="00074F0A">
        <w:rPr>
          <w:sz w:val="24"/>
          <w:szCs w:val="24"/>
          <w:lang w:val="bg-BG"/>
        </w:rPr>
        <w:t>Русе-разпр</w:t>
      </w:r>
      <w:proofErr w:type="spellEnd"/>
      <w:r w:rsidR="00074F0A" w:rsidRPr="00074F0A">
        <w:rPr>
          <w:sz w:val="24"/>
          <w:szCs w:val="24"/>
          <w:lang w:val="bg-BG"/>
        </w:rPr>
        <w:t>. – покрив и вътрешни помещения към Вагонно депо Горна Оряховица"</w:t>
      </w:r>
      <w:r w:rsidR="006A37C8" w:rsidRPr="00074F0A">
        <w:rPr>
          <w:sz w:val="24"/>
          <w:szCs w:val="24"/>
          <w:lang w:val="bg-BG"/>
        </w:rPr>
        <w:t xml:space="preserve">, собственост на </w:t>
      </w:r>
      <w:r w:rsidR="00560253" w:rsidRPr="00074F0A">
        <w:rPr>
          <w:sz w:val="24"/>
          <w:szCs w:val="24"/>
          <w:lang w:val="bg-BG"/>
        </w:rPr>
        <w:t xml:space="preserve">„БДЖ – Пътнически превози” ЕООД, ППП </w:t>
      </w:r>
      <w:r w:rsidR="006A37C8" w:rsidRPr="00074F0A">
        <w:rPr>
          <w:sz w:val="24"/>
          <w:szCs w:val="24"/>
          <w:lang w:val="bg-BG"/>
        </w:rPr>
        <w:t xml:space="preserve">Горна Оряховица, </w:t>
      </w:r>
      <w:proofErr w:type="spellStart"/>
      <w:r w:rsidR="00560253" w:rsidRPr="00074F0A">
        <w:rPr>
          <w:sz w:val="24"/>
          <w:szCs w:val="24"/>
          <w:lang w:val="bg-BG"/>
        </w:rPr>
        <w:t>находящ</w:t>
      </w:r>
      <w:proofErr w:type="spellEnd"/>
      <w:r w:rsidR="00560253">
        <w:rPr>
          <w:sz w:val="24"/>
          <w:szCs w:val="24"/>
          <w:lang w:val="bg-BG"/>
        </w:rPr>
        <w:t xml:space="preserve"> се в гр. </w:t>
      </w:r>
      <w:r w:rsidR="006A37C8">
        <w:rPr>
          <w:sz w:val="24"/>
          <w:szCs w:val="24"/>
          <w:lang w:val="bg-BG"/>
        </w:rPr>
        <w:t xml:space="preserve">Левски,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Pr="0005760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057605" w:rsidRPr="005C5F75" w:rsidRDefault="00057605" w:rsidP="00560253">
      <w:pPr>
        <w:ind w:firstLine="720"/>
        <w:jc w:val="both"/>
        <w:rPr>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5C5F75">
        <w:rPr>
          <w:sz w:val="24"/>
          <w:szCs w:val="24"/>
          <w:lang w:val="bg-BG"/>
        </w:rPr>
        <w:t>"</w:t>
      </w:r>
      <w:r w:rsidR="005C5F75">
        <w:rPr>
          <w:sz w:val="24"/>
          <w:szCs w:val="24"/>
        </w:rPr>
        <w:t>Р</w:t>
      </w:r>
      <w:proofErr w:type="spellStart"/>
      <w:r w:rsidR="005C5F75">
        <w:rPr>
          <w:sz w:val="24"/>
          <w:szCs w:val="24"/>
          <w:lang w:val="bg-BG"/>
        </w:rPr>
        <w:t>емонт</w:t>
      </w:r>
      <w:proofErr w:type="spellEnd"/>
      <w:r w:rsidR="005C5F75">
        <w:rPr>
          <w:sz w:val="24"/>
          <w:szCs w:val="24"/>
          <w:lang w:val="bg-BG"/>
        </w:rPr>
        <w:t xml:space="preserve"> на</w:t>
      </w:r>
      <w:r w:rsidR="005C5F75">
        <w:rPr>
          <w:sz w:val="24"/>
          <w:szCs w:val="24"/>
        </w:rPr>
        <w:t xml:space="preserve"> </w:t>
      </w:r>
      <w:r w:rsidR="005C5F75">
        <w:rPr>
          <w:sz w:val="24"/>
          <w:szCs w:val="24"/>
          <w:lang w:val="bg-BG"/>
        </w:rPr>
        <w:t xml:space="preserve">помещения "Депо майстор", "Управител склад" и санитарни възли във филиално депо Левски към Локомотивно депо Горна Оряховица", </w:t>
      </w:r>
      <w:r w:rsidR="00560253" w:rsidRPr="00560253">
        <w:rPr>
          <w:color w:val="000000"/>
          <w:sz w:val="24"/>
          <w:szCs w:val="24"/>
          <w:lang w:val="bg-BG"/>
        </w:rPr>
        <w:t xml:space="preserve">собственост на </w:t>
      </w:r>
      <w:r w:rsidR="00560253" w:rsidRPr="00560253">
        <w:rPr>
          <w:sz w:val="24"/>
          <w:szCs w:val="24"/>
          <w:lang w:val="bg-BG"/>
        </w:rPr>
        <w:t xml:space="preserve">„БДЖ – Пътнически превози” ЕООД, ППП </w:t>
      </w:r>
      <w:r w:rsidR="005C5F75">
        <w:rPr>
          <w:sz w:val="24"/>
          <w:szCs w:val="24"/>
          <w:lang w:val="bg-BG"/>
        </w:rPr>
        <w:t xml:space="preserve">Горна Оряховица, </w:t>
      </w:r>
      <w:proofErr w:type="spellStart"/>
      <w:r w:rsidR="00560253" w:rsidRPr="00560253">
        <w:rPr>
          <w:sz w:val="24"/>
          <w:szCs w:val="24"/>
          <w:lang w:val="bg-BG"/>
        </w:rPr>
        <w:t>находящ</w:t>
      </w:r>
      <w:proofErr w:type="spellEnd"/>
      <w:r w:rsidR="00560253" w:rsidRPr="00560253">
        <w:rPr>
          <w:sz w:val="24"/>
          <w:szCs w:val="24"/>
          <w:lang w:val="bg-BG"/>
        </w:rPr>
        <w:t xml:space="preserve"> се</w:t>
      </w:r>
      <w:r w:rsidR="00B32C4D">
        <w:rPr>
          <w:sz w:val="24"/>
          <w:szCs w:val="24"/>
          <w:lang w:val="bg-BG"/>
        </w:rPr>
        <w:t xml:space="preserve"> </w:t>
      </w:r>
      <w:r w:rsidR="00560253" w:rsidRPr="00560253">
        <w:rPr>
          <w:sz w:val="24"/>
          <w:szCs w:val="24"/>
          <w:lang w:val="bg-BG"/>
        </w:rPr>
        <w:t>в гр.</w:t>
      </w:r>
      <w:r w:rsidR="005C5F75">
        <w:rPr>
          <w:sz w:val="24"/>
          <w:szCs w:val="24"/>
          <w:lang w:val="bg-BG"/>
        </w:rPr>
        <w:t xml:space="preserve"> Левски, </w:t>
      </w:r>
      <w:r w:rsidRPr="00560253">
        <w:rPr>
          <w:iCs/>
          <w:sz w:val="24"/>
          <w:szCs w:val="24"/>
          <w:lang w:val="bg-BG"/>
        </w:rPr>
        <w:t>са както следва</w:t>
      </w:r>
      <w:r w:rsidRPr="00560253">
        <w:rPr>
          <w:iCs/>
          <w:sz w:val="24"/>
          <w:szCs w:val="24"/>
        </w:rPr>
        <w:t>:</w:t>
      </w:r>
    </w:p>
    <w:p w:rsidR="00057605" w:rsidRDefault="00057605" w:rsidP="00057605">
      <w:pPr>
        <w:pStyle w:val="Header"/>
        <w:widowControl/>
        <w:tabs>
          <w:tab w:val="clear" w:pos="4153"/>
          <w:tab w:val="clear" w:pos="8306"/>
        </w:tabs>
        <w:ind w:firstLine="720"/>
        <w:jc w:val="both"/>
        <w:rPr>
          <w:iCs/>
          <w:sz w:val="24"/>
          <w:szCs w:val="24"/>
          <w:lang w:val="en-US"/>
        </w:rPr>
      </w:pPr>
    </w:p>
    <w:tbl>
      <w:tblPr>
        <w:tblW w:w="9280" w:type="dxa"/>
        <w:tblInd w:w="55" w:type="dxa"/>
        <w:tblCellMar>
          <w:left w:w="70" w:type="dxa"/>
          <w:right w:w="70" w:type="dxa"/>
        </w:tblCellMar>
        <w:tblLook w:val="04A0" w:firstRow="1" w:lastRow="0" w:firstColumn="1" w:lastColumn="0" w:noHBand="0" w:noVBand="1"/>
      </w:tblPr>
      <w:tblGrid>
        <w:gridCol w:w="9280"/>
      </w:tblGrid>
      <w:tr w:rsidR="001E26B2" w:rsidTr="00074F0A">
        <w:trPr>
          <w:trHeight w:val="315"/>
        </w:trPr>
        <w:tc>
          <w:tcPr>
            <w:tcW w:w="9280" w:type="dxa"/>
            <w:tcBorders>
              <w:top w:val="nil"/>
              <w:left w:val="nil"/>
              <w:right w:val="nil"/>
            </w:tcBorders>
            <w:shd w:val="clear" w:color="auto" w:fill="auto"/>
            <w:vAlign w:val="bottom"/>
            <w:hideMark/>
          </w:tcPr>
          <w:p w:rsidR="001E26B2" w:rsidRDefault="001E26B2">
            <w:pPr>
              <w:jc w:val="center"/>
              <w:rPr>
                <w:b/>
                <w:bCs/>
                <w:sz w:val="24"/>
                <w:szCs w:val="24"/>
              </w:rPr>
            </w:pPr>
            <w:r>
              <w:rPr>
                <w:b/>
                <w:bCs/>
              </w:rPr>
              <w:t xml:space="preserve">  КОЛИЧЕСТВЕНО - СТОЙНОСТНА СМЕТКА  </w:t>
            </w:r>
          </w:p>
        </w:tc>
      </w:tr>
      <w:tr w:rsidR="001E26B2" w:rsidTr="00074F0A">
        <w:trPr>
          <w:trHeight w:val="960"/>
        </w:trPr>
        <w:tc>
          <w:tcPr>
            <w:tcW w:w="9280" w:type="dxa"/>
            <w:tcBorders>
              <w:top w:val="nil"/>
              <w:left w:val="nil"/>
              <w:right w:val="nil"/>
            </w:tcBorders>
            <w:shd w:val="clear" w:color="auto" w:fill="auto"/>
            <w:vAlign w:val="bottom"/>
            <w:hideMark/>
          </w:tcPr>
          <w:p w:rsidR="001E26B2" w:rsidRDefault="001E26B2" w:rsidP="00074F0A">
            <w:pPr>
              <w:jc w:val="center"/>
              <w:rPr>
                <w:b/>
                <w:bCs/>
                <w:sz w:val="24"/>
                <w:szCs w:val="24"/>
              </w:rPr>
            </w:pPr>
            <w:proofErr w:type="spellStart"/>
            <w:proofErr w:type="gramStart"/>
            <w:r>
              <w:rPr>
                <w:b/>
                <w:bCs/>
              </w:rPr>
              <w:t>за</w:t>
            </w:r>
            <w:proofErr w:type="spellEnd"/>
            <w:proofErr w:type="gramEnd"/>
            <w:r>
              <w:rPr>
                <w:b/>
                <w:bCs/>
              </w:rPr>
              <w:t xml:space="preserve">   </w:t>
            </w:r>
            <w:proofErr w:type="spellStart"/>
            <w:r>
              <w:rPr>
                <w:b/>
                <w:bCs/>
              </w:rPr>
              <w:t>обект</w:t>
            </w:r>
            <w:proofErr w:type="spellEnd"/>
            <w:r>
              <w:rPr>
                <w:b/>
                <w:bCs/>
              </w:rPr>
              <w:t xml:space="preserve">: "РЕМОНТ </w:t>
            </w:r>
            <w:r w:rsidR="00074F0A">
              <w:rPr>
                <w:b/>
                <w:bCs/>
                <w:lang w:val="bg-BG"/>
              </w:rPr>
              <w:t>БИТОВА СГРАДА –РЕМОНТЕН ЦЕХ –ГАРА РУСЕ-РАЗПР. – ПОКРИВ И ВЪТРЕШНИ ПОМЕЩЕНИЯ</w:t>
            </w:r>
            <w:r>
              <w:rPr>
                <w:b/>
                <w:bCs/>
              </w:rPr>
              <w:t xml:space="preserve"> КЪМ </w:t>
            </w:r>
            <w:r w:rsidR="00074F0A">
              <w:rPr>
                <w:b/>
                <w:bCs/>
                <w:lang w:val="bg-BG"/>
              </w:rPr>
              <w:t>ВАГОННО</w:t>
            </w:r>
            <w:r>
              <w:rPr>
                <w:b/>
                <w:bCs/>
              </w:rPr>
              <w:t xml:space="preserve"> ДЕПО ГОРНА ОРЯХОВИЦА"</w:t>
            </w:r>
          </w:p>
        </w:tc>
      </w:tr>
    </w:tbl>
    <w:p w:rsidR="00074F0A" w:rsidRDefault="00074F0A">
      <w:pPr>
        <w:pStyle w:val="Header"/>
        <w:widowControl/>
        <w:tabs>
          <w:tab w:val="clear" w:pos="4153"/>
          <w:tab w:val="clear" w:pos="8306"/>
          <w:tab w:val="left" w:pos="10632"/>
        </w:tabs>
        <w:ind w:right="50" w:firstLine="720"/>
        <w:jc w:val="both"/>
        <w:rPr>
          <w:sz w:val="24"/>
          <w:szCs w:val="24"/>
          <w:lang w:val="bg-BG"/>
        </w:rPr>
      </w:pPr>
    </w:p>
    <w:p w:rsidR="00074F0A" w:rsidRDefault="00074F0A">
      <w:pPr>
        <w:pStyle w:val="Header"/>
        <w:widowControl/>
        <w:tabs>
          <w:tab w:val="clear" w:pos="4153"/>
          <w:tab w:val="clear" w:pos="8306"/>
          <w:tab w:val="left" w:pos="10632"/>
        </w:tabs>
        <w:ind w:right="50" w:firstLine="720"/>
        <w:jc w:val="both"/>
        <w:rPr>
          <w:sz w:val="24"/>
          <w:szCs w:val="24"/>
          <w:lang w:val="bg-BG"/>
        </w:rPr>
      </w:pPr>
    </w:p>
    <w:tbl>
      <w:tblPr>
        <w:tblW w:w="10400" w:type="dxa"/>
        <w:tblInd w:w="55" w:type="dxa"/>
        <w:tblCellMar>
          <w:left w:w="70" w:type="dxa"/>
          <w:right w:w="70" w:type="dxa"/>
        </w:tblCellMar>
        <w:tblLook w:val="04A0" w:firstRow="1" w:lastRow="0" w:firstColumn="1" w:lastColumn="0" w:noHBand="0" w:noVBand="1"/>
      </w:tblPr>
      <w:tblGrid>
        <w:gridCol w:w="640"/>
        <w:gridCol w:w="5916"/>
        <w:gridCol w:w="889"/>
        <w:gridCol w:w="872"/>
        <w:gridCol w:w="1000"/>
        <w:gridCol w:w="1245"/>
      </w:tblGrid>
      <w:tr w:rsidR="00074F0A" w:rsidRPr="00074F0A" w:rsidTr="00074F0A">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№по ред</w:t>
            </w:r>
          </w:p>
        </w:tc>
        <w:tc>
          <w:tcPr>
            <w:tcW w:w="5916"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Наименование на вида работа</w:t>
            </w:r>
          </w:p>
        </w:tc>
        <w:tc>
          <w:tcPr>
            <w:tcW w:w="779" w:type="dxa"/>
            <w:tcBorders>
              <w:top w:val="single" w:sz="4" w:space="0" w:color="auto"/>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Ед. Мярка</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b/>
                <w:bCs/>
                <w:sz w:val="24"/>
                <w:szCs w:val="24"/>
                <w:lang w:val="bg-BG" w:eastAsia="bg-BG"/>
              </w:rPr>
            </w:pPr>
            <w:proofErr w:type="spellStart"/>
            <w:r w:rsidRPr="00074F0A">
              <w:rPr>
                <w:b/>
                <w:bCs/>
                <w:sz w:val="24"/>
                <w:szCs w:val="24"/>
                <w:lang w:val="bg-BG" w:eastAsia="bg-BG"/>
              </w:rPr>
              <w:t>Коли-чество</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Ед. Цена</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Обща стойност</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7</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b/>
                <w:bCs/>
                <w:sz w:val="24"/>
                <w:szCs w:val="24"/>
                <w:lang w:val="bg-BG" w:eastAsia="bg-BG"/>
              </w:rPr>
            </w:pPr>
            <w:r w:rsidRPr="00074F0A">
              <w:rPr>
                <w:b/>
                <w:bCs/>
                <w:sz w:val="24"/>
                <w:szCs w:val="24"/>
                <w:lang w:val="bg-BG" w:eastAsia="bg-BG"/>
              </w:rPr>
              <w:t>Ремонт покрив и фасада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Полагане на битумен грунд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Хидроизолация  с </w:t>
            </w:r>
            <w:proofErr w:type="spellStart"/>
            <w:r w:rsidRPr="00074F0A">
              <w:rPr>
                <w:sz w:val="24"/>
                <w:szCs w:val="24"/>
                <w:lang w:val="bg-BG" w:eastAsia="bg-BG"/>
              </w:rPr>
              <w:t>посипка</w:t>
            </w:r>
            <w:proofErr w:type="spellEnd"/>
            <w:r w:rsidRPr="00074F0A">
              <w:rPr>
                <w:sz w:val="24"/>
                <w:szCs w:val="24"/>
                <w:lang w:val="bg-BG" w:eastAsia="bg-BG"/>
              </w:rPr>
              <w:t xml:space="preserve"> от битумна мушама 4 кг/м2 на </w:t>
            </w:r>
            <w:proofErr w:type="spellStart"/>
            <w:r w:rsidRPr="00074F0A">
              <w:rPr>
                <w:sz w:val="24"/>
                <w:szCs w:val="24"/>
                <w:lang w:val="bg-BG" w:eastAsia="bg-BG"/>
              </w:rPr>
              <w:t>газопламъчно</w:t>
            </w:r>
            <w:proofErr w:type="spellEnd"/>
            <w:r w:rsidRPr="00074F0A">
              <w:rPr>
                <w:sz w:val="24"/>
                <w:szCs w:val="24"/>
                <w:lang w:val="bg-BG" w:eastAsia="bg-BG"/>
              </w:rPr>
              <w:t xml:space="preserve"> залепване</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Подмяна обшивка бордове с поцинкована ламарина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30,00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водосточни казанчета / </w:t>
            </w:r>
            <w:proofErr w:type="spellStart"/>
            <w:r w:rsidRPr="00074F0A">
              <w:rPr>
                <w:sz w:val="24"/>
                <w:szCs w:val="24"/>
                <w:lang w:val="bg-BG" w:eastAsia="bg-BG"/>
              </w:rPr>
              <w:t>воронки</w:t>
            </w:r>
            <w:proofErr w:type="spellEnd"/>
            <w:r w:rsidRPr="00074F0A">
              <w:rPr>
                <w:sz w:val="24"/>
                <w:szCs w:val="24"/>
                <w:lang w:val="bg-BG" w:eastAsia="bg-BG"/>
              </w:rPr>
              <w:t xml:space="preserve">/ при ремонти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готови водосточни тръби от поцинкована ламарина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7</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готов грунд по фасада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8</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Шпакловка със </w:t>
            </w:r>
            <w:proofErr w:type="spellStart"/>
            <w:r w:rsidRPr="00074F0A">
              <w:rPr>
                <w:sz w:val="24"/>
                <w:szCs w:val="24"/>
                <w:lang w:val="bg-BG" w:eastAsia="bg-BG"/>
              </w:rPr>
              <w:t>шпакловъчна</w:t>
            </w:r>
            <w:proofErr w:type="spellEnd"/>
            <w:r w:rsidRPr="00074F0A">
              <w:rPr>
                <w:sz w:val="24"/>
                <w:szCs w:val="24"/>
                <w:lang w:val="bg-BG" w:eastAsia="bg-BG"/>
              </w:rPr>
              <w:t xml:space="preserve"> смес фасада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28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Боядисване на гладки фасада</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6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Направа и разваляне на тръбно инвентарно скеле с </w:t>
            </w:r>
            <w:proofErr w:type="spellStart"/>
            <w:r w:rsidRPr="00074F0A">
              <w:rPr>
                <w:sz w:val="24"/>
                <w:szCs w:val="24"/>
                <w:lang w:val="bg-BG" w:eastAsia="bg-BG"/>
              </w:rPr>
              <w:t>вис</w:t>
            </w:r>
            <w:proofErr w:type="spellEnd"/>
            <w:r w:rsidRPr="00074F0A">
              <w:rPr>
                <w:sz w:val="24"/>
                <w:szCs w:val="24"/>
                <w:lang w:val="bg-BG" w:eastAsia="bg-BG"/>
              </w:rPr>
              <w:t>. до 30 м</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66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lastRenderedPageBreak/>
              <w:t>10</w:t>
            </w:r>
          </w:p>
        </w:tc>
        <w:tc>
          <w:tcPr>
            <w:tcW w:w="5916" w:type="dxa"/>
            <w:tcBorders>
              <w:top w:val="single" w:sz="4" w:space="0" w:color="auto"/>
              <w:left w:val="single" w:sz="4" w:space="0" w:color="auto"/>
              <w:bottom w:val="single" w:sz="4" w:space="0" w:color="auto"/>
              <w:right w:val="single" w:sz="4" w:space="0" w:color="auto"/>
            </w:tcBorders>
            <w:shd w:val="clear" w:color="auto" w:fill="auto"/>
            <w:hideMark/>
          </w:tcPr>
          <w:p w:rsidR="00074F0A" w:rsidRPr="00074F0A" w:rsidRDefault="00074F0A" w:rsidP="00074F0A">
            <w:pPr>
              <w:suppressAutoHyphens w:val="0"/>
              <w:rPr>
                <w:b/>
                <w:bCs/>
                <w:sz w:val="24"/>
                <w:szCs w:val="24"/>
                <w:lang w:val="bg-BG" w:eastAsia="bg-BG"/>
              </w:rPr>
            </w:pPr>
            <w:r w:rsidRPr="00074F0A">
              <w:rPr>
                <w:b/>
                <w:bCs/>
                <w:sz w:val="24"/>
                <w:szCs w:val="24"/>
                <w:lang w:val="bg-BG" w:eastAsia="bg-BG"/>
              </w:rPr>
              <w:t>Ремонт помещения - 2 етаж /салон, коридор и канцеларии/</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11</w:t>
            </w:r>
          </w:p>
        </w:tc>
        <w:tc>
          <w:tcPr>
            <w:tcW w:w="5916" w:type="dxa"/>
            <w:tcBorders>
              <w:top w:val="single" w:sz="4" w:space="0" w:color="auto"/>
              <w:left w:val="single" w:sz="4" w:space="0" w:color="auto"/>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Салон</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12</w:t>
            </w:r>
          </w:p>
        </w:tc>
        <w:tc>
          <w:tcPr>
            <w:tcW w:w="5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Демонтаж на ламперия от стени и тавани</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250,00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13</w:t>
            </w:r>
          </w:p>
        </w:tc>
        <w:tc>
          <w:tcPr>
            <w:tcW w:w="5916" w:type="dxa"/>
            <w:tcBorders>
              <w:top w:val="single" w:sz="4" w:space="0" w:color="auto"/>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Окачен таван с </w:t>
            </w:r>
            <w:proofErr w:type="spellStart"/>
            <w:r w:rsidRPr="00074F0A">
              <w:rPr>
                <w:sz w:val="24"/>
                <w:szCs w:val="24"/>
                <w:lang w:val="bg-BG" w:eastAsia="bg-BG"/>
              </w:rPr>
              <w:t>минераловатни</w:t>
            </w:r>
            <w:proofErr w:type="spellEnd"/>
            <w:r w:rsidRPr="00074F0A">
              <w:rPr>
                <w:sz w:val="24"/>
                <w:szCs w:val="24"/>
                <w:lang w:val="bg-BG" w:eastAsia="bg-BG"/>
              </w:rPr>
              <w:t xml:space="preserve"> пана 600/</w:t>
            </w:r>
            <w:proofErr w:type="spellStart"/>
            <w:r w:rsidRPr="00074F0A">
              <w:rPr>
                <w:sz w:val="24"/>
                <w:szCs w:val="24"/>
                <w:lang w:val="bg-BG" w:eastAsia="bg-BG"/>
              </w:rPr>
              <w:t>600</w:t>
            </w:r>
            <w:proofErr w:type="spellEnd"/>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135,00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14</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бетон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15</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16</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17</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ПВЦ дограма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20,25</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18</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Настилка от </w:t>
            </w:r>
            <w:proofErr w:type="spellStart"/>
            <w:r w:rsidRPr="00074F0A">
              <w:rPr>
                <w:sz w:val="24"/>
                <w:szCs w:val="24"/>
                <w:lang w:val="bg-BG" w:eastAsia="bg-BG"/>
              </w:rPr>
              <w:t>гранитогрес</w:t>
            </w:r>
            <w:proofErr w:type="spellEnd"/>
            <w:r w:rsidRPr="00074F0A">
              <w:rPr>
                <w:sz w:val="24"/>
                <w:szCs w:val="24"/>
                <w:lang w:val="bg-BG" w:eastAsia="bg-BG"/>
              </w:rPr>
              <w:t xml:space="preserve"> по пода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135,00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19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4 х 18 , вграден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20</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ал. Врата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21</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Коридор</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22</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Демонтаж на ламперия от тавани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43,00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23</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бетон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188,00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24</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188,00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25</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188,00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26</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Направа и разваляне на тръбно инвентарно скеле с </w:t>
            </w:r>
            <w:proofErr w:type="spellStart"/>
            <w:r w:rsidRPr="00074F0A">
              <w:rPr>
                <w:sz w:val="24"/>
                <w:szCs w:val="24"/>
                <w:lang w:val="bg-BG" w:eastAsia="bg-BG"/>
              </w:rPr>
              <w:t>вис</w:t>
            </w:r>
            <w:proofErr w:type="spellEnd"/>
            <w:r w:rsidRPr="00074F0A">
              <w:rPr>
                <w:sz w:val="24"/>
                <w:szCs w:val="24"/>
                <w:lang w:val="bg-BG" w:eastAsia="bg-BG"/>
              </w:rPr>
              <w:t>. до 30 м</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27</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ПВЦ дограма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28</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2 х 18 , открит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29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 Доставка и монтаж на мивка среден формат</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30</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w:t>
            </w:r>
            <w:proofErr w:type="spellStart"/>
            <w:r w:rsidRPr="00074F0A">
              <w:rPr>
                <w:sz w:val="24"/>
                <w:szCs w:val="24"/>
                <w:lang w:val="bg-BG" w:eastAsia="bg-BG"/>
              </w:rPr>
              <w:t>смесителна</w:t>
            </w:r>
            <w:proofErr w:type="spellEnd"/>
            <w:r w:rsidRPr="00074F0A">
              <w:rPr>
                <w:sz w:val="24"/>
                <w:szCs w:val="24"/>
                <w:lang w:val="bg-BG" w:eastAsia="bg-BG"/>
              </w:rPr>
              <w:t xml:space="preserve"> батерия</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31</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Стълбище</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32</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бетон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33</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34</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125,00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36</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2 х 18 , открит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37</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 xml:space="preserve">Канцелария </w:t>
            </w:r>
            <w:proofErr w:type="spellStart"/>
            <w:r w:rsidRPr="00074F0A">
              <w:rPr>
                <w:b/>
                <w:bCs/>
                <w:i/>
                <w:iCs/>
                <w:sz w:val="24"/>
                <w:szCs w:val="24"/>
                <w:lang w:val="bg-BG" w:eastAsia="bg-BG"/>
              </w:rPr>
              <w:t>приемчик</w:t>
            </w:r>
            <w:proofErr w:type="spellEnd"/>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38</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Настилка от линолеум по пода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8,60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39</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бетон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42,80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40</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42,80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41</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42,80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42</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ПВЦ дограма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43</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ал. Врата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44</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4 х 18 , открит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45</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Канцелария началник цех</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46</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ПВЦ дограма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47</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ал. Врата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48</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4 х 18 , открит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49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Канцелария организатор производство</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color w:val="FF0000"/>
                <w:sz w:val="24"/>
                <w:szCs w:val="24"/>
                <w:lang w:val="bg-BG" w:eastAsia="bg-BG"/>
              </w:rPr>
            </w:pPr>
            <w:r w:rsidRPr="00074F0A">
              <w:rPr>
                <w:color w:val="FF0000"/>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50</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Настилка от линолеум по пода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13,20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52</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с бетон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lastRenderedPageBreak/>
              <w:t>53</w:t>
            </w:r>
          </w:p>
        </w:tc>
        <w:tc>
          <w:tcPr>
            <w:tcW w:w="5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54</w:t>
            </w:r>
          </w:p>
        </w:tc>
        <w:tc>
          <w:tcPr>
            <w:tcW w:w="5916" w:type="dxa"/>
            <w:tcBorders>
              <w:top w:val="single" w:sz="4" w:space="0" w:color="auto"/>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55,00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55</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ПВЦ дограма </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56</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ал. Врата</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57</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ЛОТ 4 х 18 , открит монтаж</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58</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b/>
                <w:bCs/>
                <w:i/>
                <w:iCs/>
                <w:sz w:val="24"/>
                <w:szCs w:val="24"/>
                <w:lang w:val="bg-BG" w:eastAsia="bg-BG"/>
              </w:rPr>
            </w:pPr>
            <w:r w:rsidRPr="00074F0A">
              <w:rPr>
                <w:b/>
                <w:bCs/>
                <w:i/>
                <w:iCs/>
                <w:sz w:val="24"/>
                <w:szCs w:val="24"/>
                <w:lang w:val="bg-BG" w:eastAsia="bg-BG"/>
              </w:rPr>
              <w:t>Баня - мъже</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59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Разваляне на облицовка от фаянсови плочки на </w:t>
            </w:r>
            <w:proofErr w:type="spellStart"/>
            <w:r w:rsidRPr="00074F0A">
              <w:rPr>
                <w:sz w:val="24"/>
                <w:szCs w:val="24"/>
                <w:lang w:val="bg-BG" w:eastAsia="bg-BG"/>
              </w:rPr>
              <w:t>вароцим</w:t>
            </w:r>
            <w:proofErr w:type="spellEnd"/>
            <w:r w:rsidRPr="00074F0A">
              <w:rPr>
                <w:sz w:val="24"/>
                <w:szCs w:val="24"/>
                <w:lang w:val="bg-BG" w:eastAsia="bg-BG"/>
              </w:rPr>
              <w:t>. разтвор</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60</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Грундиране на стени и тавани с контактен грунд</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66,00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61</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Гипсова шпакловка по стара мазилка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62</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Боядисване с </w:t>
            </w:r>
            <w:proofErr w:type="spellStart"/>
            <w:r w:rsidRPr="00074F0A">
              <w:rPr>
                <w:sz w:val="24"/>
                <w:szCs w:val="24"/>
                <w:lang w:val="bg-BG" w:eastAsia="bg-BG"/>
              </w:rPr>
              <w:t>вододисперсни</w:t>
            </w:r>
            <w:proofErr w:type="spellEnd"/>
            <w:r w:rsidRPr="00074F0A">
              <w:rPr>
                <w:sz w:val="24"/>
                <w:szCs w:val="24"/>
                <w:lang w:val="bg-BG" w:eastAsia="bg-BG"/>
              </w:rPr>
              <w:t xml:space="preserve"> бои вътрешно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63</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Фаянсова облицовка с лепило по стени на фуга 2 мм,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42,00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64</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Настилка от </w:t>
            </w:r>
            <w:proofErr w:type="spellStart"/>
            <w:r w:rsidRPr="00074F0A">
              <w:rPr>
                <w:sz w:val="24"/>
                <w:szCs w:val="24"/>
                <w:lang w:val="bg-BG" w:eastAsia="bg-BG"/>
              </w:rPr>
              <w:t>гранитогрес</w:t>
            </w:r>
            <w:proofErr w:type="spellEnd"/>
            <w:r w:rsidRPr="00074F0A">
              <w:rPr>
                <w:sz w:val="24"/>
                <w:szCs w:val="24"/>
                <w:lang w:val="bg-BG" w:eastAsia="bg-BG"/>
              </w:rPr>
              <w:t xml:space="preserve"> на лепило при ремонти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15,00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65</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душ батерия - телефон</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бр.</w:t>
            </w:r>
          </w:p>
        </w:tc>
        <w:tc>
          <w:tcPr>
            <w:tcW w:w="872" w:type="dxa"/>
            <w:tcBorders>
              <w:top w:val="nil"/>
              <w:left w:val="nil"/>
              <w:bottom w:val="single" w:sz="4" w:space="0" w:color="auto"/>
              <w:right w:val="single" w:sz="4" w:space="0" w:color="auto"/>
            </w:tcBorders>
            <w:shd w:val="clear" w:color="auto" w:fill="auto"/>
            <w:noWrap/>
            <w:vAlign w:val="center"/>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66</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РVС </w:t>
            </w:r>
            <w:proofErr w:type="spellStart"/>
            <w:r w:rsidRPr="00074F0A">
              <w:rPr>
                <w:sz w:val="24"/>
                <w:szCs w:val="24"/>
                <w:lang w:val="bg-BG" w:eastAsia="bg-BG"/>
              </w:rPr>
              <w:t>прозори-обикновен</w:t>
            </w:r>
            <w:proofErr w:type="spellEnd"/>
            <w:r w:rsidRPr="00074F0A">
              <w:rPr>
                <w:sz w:val="24"/>
                <w:szCs w:val="24"/>
                <w:lang w:val="bg-BG" w:eastAsia="bg-BG"/>
              </w:rPr>
              <w:t xml:space="preserve"> тип - 4 </w:t>
            </w:r>
            <w:proofErr w:type="spellStart"/>
            <w:r w:rsidRPr="00074F0A">
              <w:rPr>
                <w:sz w:val="24"/>
                <w:szCs w:val="24"/>
                <w:lang w:val="bg-BG" w:eastAsia="bg-BG"/>
              </w:rPr>
              <w:t>бр</w:t>
            </w:r>
            <w:proofErr w:type="spellEnd"/>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3,24</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67</w:t>
            </w:r>
          </w:p>
        </w:tc>
        <w:tc>
          <w:tcPr>
            <w:tcW w:w="5916"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Доставка и монтаж на алуминиеви врати -</w:t>
            </w:r>
            <w:proofErr w:type="spellStart"/>
            <w:r w:rsidRPr="00074F0A">
              <w:rPr>
                <w:sz w:val="24"/>
                <w:szCs w:val="24"/>
                <w:lang w:val="bg-BG" w:eastAsia="bg-BG"/>
              </w:rPr>
              <w:t>обикновенни</w:t>
            </w:r>
            <w:proofErr w:type="spellEnd"/>
            <w:r w:rsidRPr="00074F0A">
              <w:rPr>
                <w:sz w:val="24"/>
                <w:szCs w:val="24"/>
                <w:lang w:val="bg-BG" w:eastAsia="bg-BG"/>
              </w:rPr>
              <w:t xml:space="preserve"> -2бр</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м2</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6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68</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Вътрешна водопроводна инсталация от </w:t>
            </w:r>
            <w:proofErr w:type="spellStart"/>
            <w:r w:rsidRPr="00074F0A">
              <w:rPr>
                <w:sz w:val="24"/>
                <w:szCs w:val="24"/>
                <w:lang w:val="bg-BG" w:eastAsia="bg-BG"/>
              </w:rPr>
              <w:t>полипропиленови</w:t>
            </w:r>
            <w:proofErr w:type="spellEnd"/>
            <w:r w:rsidRPr="00074F0A">
              <w:rPr>
                <w:sz w:val="24"/>
                <w:szCs w:val="24"/>
                <w:lang w:val="bg-BG" w:eastAsia="bg-BG"/>
              </w:rPr>
              <w:t xml:space="preserve"> тръби за студена вода с диаметър на тръбата 20 мм</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4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69</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 Доставка и монтаж на мивка среден формат</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4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70</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 xml:space="preserve">Доставка и монтаж на </w:t>
            </w:r>
            <w:proofErr w:type="spellStart"/>
            <w:r w:rsidRPr="00074F0A">
              <w:rPr>
                <w:sz w:val="24"/>
                <w:szCs w:val="24"/>
                <w:lang w:val="bg-BG" w:eastAsia="bg-BG"/>
              </w:rPr>
              <w:t>смесителна</w:t>
            </w:r>
            <w:proofErr w:type="spellEnd"/>
            <w:r w:rsidRPr="00074F0A">
              <w:rPr>
                <w:sz w:val="24"/>
                <w:szCs w:val="24"/>
                <w:lang w:val="bg-BG" w:eastAsia="bg-BG"/>
              </w:rPr>
              <w:t xml:space="preserve"> батерия</w:t>
            </w:r>
          </w:p>
        </w:tc>
        <w:tc>
          <w:tcPr>
            <w:tcW w:w="779" w:type="dxa"/>
            <w:tcBorders>
              <w:top w:val="nil"/>
              <w:left w:val="nil"/>
              <w:bottom w:val="single" w:sz="4" w:space="0" w:color="auto"/>
              <w:right w:val="single" w:sz="4" w:space="0" w:color="auto"/>
            </w:tcBorders>
            <w:shd w:val="clear" w:color="auto" w:fill="auto"/>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4,00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71</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Ремонт на ел. инсталация</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proofErr w:type="spellStart"/>
            <w:r w:rsidRPr="00074F0A">
              <w:rPr>
                <w:sz w:val="24"/>
                <w:szCs w:val="24"/>
                <w:lang w:val="bg-BG" w:eastAsia="bg-BG"/>
              </w:rPr>
              <w:t>бр</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72</w:t>
            </w:r>
          </w:p>
        </w:tc>
        <w:tc>
          <w:tcPr>
            <w:tcW w:w="5916" w:type="dxa"/>
            <w:tcBorders>
              <w:top w:val="nil"/>
              <w:left w:val="nil"/>
              <w:bottom w:val="single" w:sz="4" w:space="0" w:color="auto"/>
              <w:right w:val="single" w:sz="4" w:space="0" w:color="auto"/>
            </w:tcBorders>
            <w:shd w:val="clear" w:color="auto" w:fill="auto"/>
            <w:hideMark/>
          </w:tcPr>
          <w:p w:rsidR="00074F0A" w:rsidRPr="00074F0A" w:rsidRDefault="00074F0A" w:rsidP="00074F0A">
            <w:pPr>
              <w:suppressAutoHyphens w:val="0"/>
              <w:rPr>
                <w:sz w:val="24"/>
                <w:szCs w:val="24"/>
                <w:lang w:val="bg-BG" w:eastAsia="bg-BG"/>
              </w:rPr>
            </w:pPr>
            <w:r w:rsidRPr="00074F0A">
              <w:rPr>
                <w:sz w:val="24"/>
                <w:szCs w:val="24"/>
                <w:lang w:val="bg-BG" w:eastAsia="bg-BG"/>
              </w:rPr>
              <w:t>Изхвърляне строителни отпадъци</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м3</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sz w:val="24"/>
                <w:szCs w:val="24"/>
                <w:lang w:val="bg-BG" w:eastAsia="bg-BG"/>
              </w:rPr>
            </w:pPr>
            <w:r w:rsidRPr="00074F0A">
              <w:rPr>
                <w:sz w:val="24"/>
                <w:szCs w:val="24"/>
                <w:lang w:val="bg-BG" w:eastAsia="bg-BG"/>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sz w:val="24"/>
                <w:szCs w:val="24"/>
                <w:lang w:val="bg-BG" w:eastAsia="bg-BG"/>
              </w:rPr>
            </w:pPr>
            <w:r w:rsidRPr="00074F0A">
              <w:rPr>
                <w:sz w:val="24"/>
                <w:szCs w:val="24"/>
                <w:lang w:val="bg-BG" w:eastAsia="bg-BG"/>
              </w:rPr>
              <w:t> </w:t>
            </w:r>
          </w:p>
        </w:tc>
      </w:tr>
      <w:tr w:rsidR="00074F0A" w:rsidRPr="00074F0A" w:rsidTr="00074F0A">
        <w:trPr>
          <w:trHeight w:val="31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center"/>
              <w:rPr>
                <w:sz w:val="24"/>
                <w:szCs w:val="24"/>
                <w:lang w:val="bg-BG" w:eastAsia="bg-BG"/>
              </w:rPr>
            </w:pPr>
            <w:r w:rsidRPr="00074F0A">
              <w:rPr>
                <w:sz w:val="24"/>
                <w:szCs w:val="24"/>
                <w:lang w:val="bg-BG" w:eastAsia="bg-BG"/>
              </w:rPr>
              <w:t> </w:t>
            </w:r>
          </w:p>
        </w:tc>
        <w:tc>
          <w:tcPr>
            <w:tcW w:w="5916"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b/>
                <w:bCs/>
                <w:sz w:val="24"/>
                <w:szCs w:val="24"/>
                <w:lang w:val="bg-BG" w:eastAsia="bg-BG"/>
              </w:rPr>
            </w:pPr>
            <w:r w:rsidRPr="00074F0A">
              <w:rPr>
                <w:b/>
                <w:bCs/>
                <w:sz w:val="24"/>
                <w:szCs w:val="24"/>
                <w:lang w:val="bg-BG" w:eastAsia="bg-BG"/>
              </w:rPr>
              <w:t>Крайна стойност без ДДС:</w:t>
            </w:r>
          </w:p>
        </w:tc>
        <w:tc>
          <w:tcPr>
            <w:tcW w:w="779"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rPr>
                <w:b/>
                <w:bCs/>
                <w:sz w:val="24"/>
                <w:szCs w:val="24"/>
                <w:lang w:val="bg-BG" w:eastAsia="bg-BG"/>
              </w:rPr>
            </w:pPr>
            <w:r w:rsidRPr="00074F0A">
              <w:rPr>
                <w:b/>
                <w:bCs/>
                <w:sz w:val="24"/>
                <w:szCs w:val="24"/>
                <w:lang w:val="bg-BG" w:eastAsia="bg-BG"/>
              </w:rPr>
              <w:t> </w:t>
            </w:r>
          </w:p>
        </w:tc>
        <w:tc>
          <w:tcPr>
            <w:tcW w:w="872"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b/>
                <w:bCs/>
                <w:sz w:val="24"/>
                <w:szCs w:val="24"/>
                <w:lang w:val="bg-BG" w:eastAsia="bg-BG"/>
              </w:rPr>
            </w:pPr>
            <w:r w:rsidRPr="00074F0A">
              <w:rPr>
                <w:b/>
                <w:bCs/>
                <w:sz w:val="24"/>
                <w:szCs w:val="24"/>
                <w:lang w:val="bg-B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b/>
                <w:bCs/>
                <w:sz w:val="24"/>
                <w:szCs w:val="24"/>
                <w:lang w:val="bg-BG" w:eastAsia="bg-BG"/>
              </w:rPr>
            </w:pPr>
            <w:r w:rsidRPr="00074F0A">
              <w:rPr>
                <w:b/>
                <w:bCs/>
                <w:sz w:val="24"/>
                <w:szCs w:val="24"/>
                <w:lang w:val="bg-BG" w:eastAsia="bg-BG"/>
              </w:rPr>
              <w:t> </w:t>
            </w:r>
          </w:p>
        </w:tc>
        <w:tc>
          <w:tcPr>
            <w:tcW w:w="1245" w:type="dxa"/>
            <w:tcBorders>
              <w:top w:val="nil"/>
              <w:left w:val="nil"/>
              <w:bottom w:val="single" w:sz="4" w:space="0" w:color="auto"/>
              <w:right w:val="single" w:sz="4" w:space="0" w:color="auto"/>
            </w:tcBorders>
            <w:shd w:val="clear" w:color="auto" w:fill="auto"/>
            <w:noWrap/>
            <w:vAlign w:val="bottom"/>
            <w:hideMark/>
          </w:tcPr>
          <w:p w:rsidR="00074F0A" w:rsidRPr="00074F0A" w:rsidRDefault="00074F0A" w:rsidP="00074F0A">
            <w:pPr>
              <w:suppressAutoHyphens w:val="0"/>
              <w:jc w:val="right"/>
              <w:rPr>
                <w:b/>
                <w:bCs/>
                <w:sz w:val="24"/>
                <w:szCs w:val="24"/>
                <w:lang w:val="bg-BG" w:eastAsia="bg-BG"/>
              </w:rPr>
            </w:pPr>
            <w:r w:rsidRPr="00074F0A">
              <w:rPr>
                <w:b/>
                <w:bCs/>
                <w:sz w:val="24"/>
                <w:szCs w:val="24"/>
                <w:lang w:val="bg-BG" w:eastAsia="bg-BG"/>
              </w:rPr>
              <w:t> </w:t>
            </w:r>
          </w:p>
        </w:tc>
      </w:tr>
    </w:tbl>
    <w:p w:rsidR="00074F0A" w:rsidRDefault="00074F0A" w:rsidP="00074F0A">
      <w:pPr>
        <w:pStyle w:val="Header"/>
        <w:widowControl/>
        <w:tabs>
          <w:tab w:val="clear" w:pos="4153"/>
          <w:tab w:val="clear" w:pos="8306"/>
          <w:tab w:val="left" w:pos="10632"/>
        </w:tabs>
        <w:ind w:right="50"/>
        <w:jc w:val="both"/>
        <w:rPr>
          <w:sz w:val="24"/>
          <w:szCs w:val="24"/>
          <w:lang w:val="bg-BG"/>
        </w:rPr>
      </w:pPr>
    </w:p>
    <w:p w:rsidR="00AB4EFD" w:rsidRPr="00693FB5" w:rsidRDefault="00AB4EFD">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sidR="005C5F75">
        <w:rPr>
          <w:sz w:val="24"/>
          <w:szCs w:val="24"/>
          <w:lang w:val="bg-BG"/>
        </w:rPr>
        <w:t xml:space="preserve"> </w:t>
      </w:r>
      <w:r w:rsidR="005C5F75"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w:t>
      </w:r>
      <w:r w:rsidR="00AB4EFD" w:rsidRPr="00693FB5">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693FB5">
        <w:rPr>
          <w:rFonts w:ascii="Times New Roman" w:hAnsi="Times New Roman"/>
          <w:sz w:val="24"/>
          <w:szCs w:val="24"/>
        </w:rPr>
        <w:t>заменителна</w:t>
      </w:r>
      <w:proofErr w:type="spellEnd"/>
      <w:r w:rsidR="00AB4EFD" w:rsidRPr="00693FB5">
        <w:rPr>
          <w:rFonts w:ascii="Times New Roman" w:hAnsi="Times New Roman"/>
          <w:sz w:val="24"/>
          <w:szCs w:val="24"/>
        </w:rPr>
        <w:t xml:space="preserve">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 xml:space="preserve">декларираме, че ще изпълним въз основа на </w:t>
      </w:r>
      <w:proofErr w:type="spellStart"/>
      <w:r w:rsidRPr="00693FB5">
        <w:rPr>
          <w:spacing w:val="1"/>
          <w:sz w:val="24"/>
          <w:szCs w:val="24"/>
          <w:lang w:val="bg-BG"/>
        </w:rPr>
        <w:t>анализни</w:t>
      </w:r>
      <w:proofErr w:type="spellEnd"/>
      <w:r w:rsidRPr="00693FB5">
        <w:rPr>
          <w:spacing w:val="1"/>
          <w:sz w:val="24"/>
          <w:szCs w:val="24"/>
          <w:lang w:val="bg-BG"/>
        </w:rPr>
        <w:t xml:space="preserve">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8B1497" w:rsidRPr="00693FB5" w:rsidRDefault="008B1497">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 поканата,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5C5F75">
        <w:rPr>
          <w:rFonts w:ascii="Times New Roman" w:hAnsi="Times New Roman"/>
          <w:sz w:val="24"/>
          <w:szCs w:val="24"/>
          <w:lang w:val="bg-BG"/>
        </w:rPr>
        <w:t>30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Pr="00693FB5" w:rsidRDefault="00B81501" w:rsidP="00B81501">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lastRenderedPageBreak/>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AB4EFD" w:rsidRPr="00693FB5" w:rsidRDefault="00B81501" w:rsidP="00E719D1">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E719D1" w:rsidRPr="00693FB5" w:rsidRDefault="00E719D1" w:rsidP="00E719D1">
      <w:pPr>
        <w:pStyle w:val="BodyText"/>
        <w:ind w:right="50" w:firstLine="708"/>
        <w:rPr>
          <w:rFonts w:ascii="Times New Roman" w:hAnsi="Times New Roman"/>
          <w:sz w:val="24"/>
          <w:szCs w:val="24"/>
        </w:rPr>
      </w:pPr>
    </w:p>
    <w:p w:rsidR="00E719D1" w:rsidRPr="00693FB5" w:rsidRDefault="00E719D1"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p>
    <w:p w:rsidR="00AB4EFD" w:rsidRPr="00693FB5" w:rsidRDefault="00AB4EFD">
      <w:pPr>
        <w:pStyle w:val="Header"/>
        <w:widowControl/>
        <w:tabs>
          <w:tab w:val="left" w:pos="708"/>
        </w:tabs>
        <w:ind w:right="-2"/>
        <w:rPr>
          <w:sz w:val="24"/>
          <w:szCs w:val="24"/>
          <w:lang w:val="bg-BG"/>
        </w:rPr>
      </w:pPr>
      <w:r w:rsidRPr="00693FB5">
        <w:rPr>
          <w:sz w:val="24"/>
          <w:szCs w:val="24"/>
          <w:lang w:val="bg-BG"/>
        </w:rPr>
        <w:t>в качеството на ………………………………………………………………</w:t>
      </w:r>
      <w:r w:rsidR="0006242B" w:rsidRPr="00693FB5">
        <w:rPr>
          <w:sz w:val="24"/>
          <w:szCs w:val="24"/>
          <w:lang w:val="bg-BG"/>
        </w:rPr>
        <w:t>………………………….</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en-US"/>
        </w:rPr>
      </w:pPr>
    </w:p>
    <w:p w:rsidR="00442FEB" w:rsidRPr="00190482" w:rsidRDefault="00442FEB">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firstRow="0" w:lastRow="0" w:firstColumn="0" w:lastColumn="0" w:noHBand="0" w:noVBand="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560253">
      <w:pgSz w:w="11906" w:h="16838"/>
      <w:pgMar w:top="426"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90" w:rsidRDefault="00171390">
      <w:r>
        <w:separator/>
      </w:r>
    </w:p>
  </w:endnote>
  <w:endnote w:type="continuationSeparator" w:id="0">
    <w:p w:rsidR="00171390" w:rsidRDefault="001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90" w:rsidRDefault="00171390">
      <w:r>
        <w:separator/>
      </w:r>
    </w:p>
  </w:footnote>
  <w:footnote w:type="continuationSeparator" w:id="0">
    <w:p w:rsidR="00171390" w:rsidRDefault="00171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0469"/>
    <w:rsid w:val="000028A4"/>
    <w:rsid w:val="00006E3E"/>
    <w:rsid w:val="00021936"/>
    <w:rsid w:val="000224F6"/>
    <w:rsid w:val="00023910"/>
    <w:rsid w:val="00026E41"/>
    <w:rsid w:val="0004110F"/>
    <w:rsid w:val="00050A71"/>
    <w:rsid w:val="00057605"/>
    <w:rsid w:val="00061BB4"/>
    <w:rsid w:val="00061F49"/>
    <w:rsid w:val="0006242B"/>
    <w:rsid w:val="00070E45"/>
    <w:rsid w:val="00074F0A"/>
    <w:rsid w:val="0008273B"/>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1390"/>
    <w:rsid w:val="001734D4"/>
    <w:rsid w:val="001745A9"/>
    <w:rsid w:val="00186ECF"/>
    <w:rsid w:val="00190482"/>
    <w:rsid w:val="00197BFF"/>
    <w:rsid w:val="001A1A90"/>
    <w:rsid w:val="001A721F"/>
    <w:rsid w:val="001A7BA7"/>
    <w:rsid w:val="001B5679"/>
    <w:rsid w:val="001B6D42"/>
    <w:rsid w:val="001C6862"/>
    <w:rsid w:val="001D528C"/>
    <w:rsid w:val="001D5EAA"/>
    <w:rsid w:val="001E04A4"/>
    <w:rsid w:val="001E26B2"/>
    <w:rsid w:val="001E5589"/>
    <w:rsid w:val="001F3103"/>
    <w:rsid w:val="001F4890"/>
    <w:rsid w:val="002005CA"/>
    <w:rsid w:val="00201607"/>
    <w:rsid w:val="002103FF"/>
    <w:rsid w:val="002109C7"/>
    <w:rsid w:val="00210B78"/>
    <w:rsid w:val="00215F2A"/>
    <w:rsid w:val="0023192E"/>
    <w:rsid w:val="00247F8C"/>
    <w:rsid w:val="00252B90"/>
    <w:rsid w:val="002553BF"/>
    <w:rsid w:val="00263DCF"/>
    <w:rsid w:val="00265A24"/>
    <w:rsid w:val="002712D4"/>
    <w:rsid w:val="00274738"/>
    <w:rsid w:val="002907E8"/>
    <w:rsid w:val="0029683B"/>
    <w:rsid w:val="00297A5C"/>
    <w:rsid w:val="002A344F"/>
    <w:rsid w:val="002A701C"/>
    <w:rsid w:val="002B1AA9"/>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1B66"/>
    <w:rsid w:val="009749EA"/>
    <w:rsid w:val="009840DC"/>
    <w:rsid w:val="00991BFC"/>
    <w:rsid w:val="009A2685"/>
    <w:rsid w:val="009A76B6"/>
    <w:rsid w:val="009B42B0"/>
    <w:rsid w:val="009C4B30"/>
    <w:rsid w:val="009E0656"/>
    <w:rsid w:val="009E260F"/>
    <w:rsid w:val="009E4923"/>
    <w:rsid w:val="009F5FF3"/>
    <w:rsid w:val="00A145FF"/>
    <w:rsid w:val="00A1540F"/>
    <w:rsid w:val="00A154AB"/>
    <w:rsid w:val="00A20540"/>
    <w:rsid w:val="00A2142F"/>
    <w:rsid w:val="00A23235"/>
    <w:rsid w:val="00A31A93"/>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F5DE1"/>
    <w:rsid w:val="00F05792"/>
    <w:rsid w:val="00F12DF5"/>
    <w:rsid w:val="00F14350"/>
    <w:rsid w:val="00F220FA"/>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410389522">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User</cp:lastModifiedBy>
  <cp:revision>6</cp:revision>
  <cp:lastPrinted>2019-03-10T23:57:00Z</cp:lastPrinted>
  <dcterms:created xsi:type="dcterms:W3CDTF">2019-08-21T06:00:00Z</dcterms:created>
  <dcterms:modified xsi:type="dcterms:W3CDTF">2019-09-16T07:23:00Z</dcterms:modified>
</cp:coreProperties>
</file>