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5C" w:rsidRDefault="0041045C" w:rsidP="00372838">
      <w:pPr>
        <w:pStyle w:val="Style3"/>
        <w:widowControl/>
        <w:tabs>
          <w:tab w:val="left" w:leader="dot" w:pos="4373"/>
          <w:tab w:val="left" w:leader="dot" w:pos="5395"/>
        </w:tabs>
        <w:spacing w:before="62" w:line="240" w:lineRule="auto"/>
        <w:ind w:left="2928" w:right="2957"/>
        <w:rPr>
          <w:rStyle w:val="FontStyle22"/>
          <w:spacing w:val="60"/>
          <w:sz w:val="28"/>
          <w:szCs w:val="28"/>
          <w:lang w:eastAsia="bg-BG"/>
        </w:rPr>
      </w:pPr>
    </w:p>
    <w:p w:rsidR="00372838" w:rsidRPr="00007869" w:rsidRDefault="00372838" w:rsidP="00372838">
      <w:pPr>
        <w:pStyle w:val="Style3"/>
        <w:widowControl/>
        <w:tabs>
          <w:tab w:val="left" w:leader="dot" w:pos="4373"/>
          <w:tab w:val="left" w:leader="dot" w:pos="5395"/>
        </w:tabs>
        <w:spacing w:before="62" w:line="240" w:lineRule="auto"/>
        <w:ind w:left="2928" w:right="2957"/>
        <w:rPr>
          <w:rStyle w:val="FontStyle22"/>
          <w:lang w:eastAsia="bg-BG"/>
        </w:rPr>
      </w:pPr>
      <w:r w:rsidRPr="00EA4C6D">
        <w:rPr>
          <w:rStyle w:val="FontStyle22"/>
          <w:spacing w:val="60"/>
          <w:sz w:val="28"/>
          <w:szCs w:val="28"/>
          <w:lang w:val="bg-BG" w:eastAsia="bg-BG"/>
        </w:rPr>
        <w:t>ДОГОВОР</w:t>
      </w:r>
      <w:r w:rsidRPr="00EA4C6D">
        <w:rPr>
          <w:rStyle w:val="FontStyle22"/>
          <w:lang w:val="bg-BG" w:eastAsia="bg-BG"/>
        </w:rPr>
        <w:br/>
      </w:r>
    </w:p>
    <w:p w:rsidR="00372838" w:rsidRDefault="00372838" w:rsidP="00372838">
      <w:pPr>
        <w:pStyle w:val="Style3"/>
        <w:widowControl/>
        <w:tabs>
          <w:tab w:val="left" w:leader="dot" w:pos="4373"/>
          <w:tab w:val="left" w:leader="dot" w:pos="5395"/>
        </w:tabs>
        <w:spacing w:before="62" w:line="240" w:lineRule="auto"/>
        <w:ind w:left="2928" w:right="2957"/>
        <w:rPr>
          <w:rStyle w:val="FontStyle22"/>
          <w:lang w:val="bg-BG" w:eastAsia="bg-BG"/>
        </w:rPr>
      </w:pPr>
      <w:r>
        <w:rPr>
          <w:rStyle w:val="FontStyle22"/>
          <w:lang w:val="bg-BG" w:eastAsia="bg-BG"/>
        </w:rPr>
        <w:t xml:space="preserve">№ ОП - </w:t>
      </w:r>
      <w:r>
        <w:rPr>
          <w:rStyle w:val="FontStyle22"/>
          <w:lang w:val="bg-BG" w:eastAsia="bg-BG"/>
        </w:rPr>
        <w:tab/>
        <w:t>/</w:t>
      </w:r>
      <w:r>
        <w:rPr>
          <w:rStyle w:val="FontStyle22"/>
          <w:lang w:val="bg-BG" w:eastAsia="bg-BG"/>
        </w:rPr>
        <w:tab/>
        <w:t>2019г.</w:t>
      </w:r>
    </w:p>
    <w:p w:rsidR="00372838" w:rsidRDefault="00372838" w:rsidP="00372838">
      <w:pPr>
        <w:pStyle w:val="Style5"/>
        <w:widowControl/>
        <w:tabs>
          <w:tab w:val="left" w:leader="dot" w:pos="2102"/>
        </w:tabs>
        <w:spacing w:line="240" w:lineRule="auto"/>
        <w:rPr>
          <w:rStyle w:val="FontStyle25"/>
          <w:lang w:eastAsia="bg-BG"/>
        </w:rPr>
      </w:pPr>
    </w:p>
    <w:p w:rsidR="00372838" w:rsidRDefault="00372838" w:rsidP="00372838">
      <w:pPr>
        <w:pStyle w:val="Style5"/>
        <w:widowControl/>
        <w:tabs>
          <w:tab w:val="left" w:leader="dot" w:pos="2102"/>
        </w:tabs>
        <w:spacing w:line="240" w:lineRule="auto"/>
        <w:rPr>
          <w:rStyle w:val="FontStyle25"/>
          <w:lang w:eastAsia="bg-BG"/>
        </w:rPr>
      </w:pPr>
    </w:p>
    <w:p w:rsidR="00372838" w:rsidRDefault="00372838" w:rsidP="00372838">
      <w:pPr>
        <w:pStyle w:val="Style5"/>
        <w:widowControl/>
        <w:tabs>
          <w:tab w:val="left" w:leader="dot" w:pos="2102"/>
        </w:tabs>
        <w:spacing w:line="240" w:lineRule="auto"/>
        <w:rPr>
          <w:rStyle w:val="FontStyle25"/>
          <w:lang w:val="bg-BG" w:eastAsia="bg-BG"/>
        </w:rPr>
      </w:pPr>
      <w:r>
        <w:rPr>
          <w:rStyle w:val="FontStyle25"/>
          <w:lang w:val="bg-BG" w:eastAsia="bg-BG"/>
        </w:rPr>
        <w:t>Днес,</w:t>
      </w:r>
      <w:r>
        <w:rPr>
          <w:rStyle w:val="FontStyle25"/>
          <w:lang w:val="bg-BG" w:eastAsia="bg-BG"/>
        </w:rPr>
        <w:tab/>
        <w:t xml:space="preserve"> 2019г. в гр. София, се сключи настоящия договор между:</w:t>
      </w:r>
    </w:p>
    <w:p w:rsidR="00372838" w:rsidRDefault="00372838" w:rsidP="00372838">
      <w:pPr>
        <w:pStyle w:val="Style5"/>
        <w:widowControl/>
        <w:spacing w:before="221" w:line="240" w:lineRule="auto"/>
        <w:ind w:right="14"/>
        <w:rPr>
          <w:rStyle w:val="FontStyle25"/>
          <w:lang w:val="bg-BG" w:eastAsia="bg-BG"/>
        </w:rPr>
      </w:pPr>
      <w:r>
        <w:rPr>
          <w:rStyle w:val="FontStyle22"/>
          <w:lang w:val="bg-BG" w:eastAsia="bg-BG"/>
        </w:rPr>
        <w:t>„БДЖ-Товарни превози” ЕООД</w:t>
      </w:r>
      <w:r w:rsidRPr="004867F2">
        <w:rPr>
          <w:rStyle w:val="FontStyle22"/>
          <w:lang w:val="bg-BG" w:eastAsia="bg-BG"/>
        </w:rPr>
        <w:t>,</w:t>
      </w:r>
      <w:r>
        <w:rPr>
          <w:rStyle w:val="FontStyle22"/>
          <w:lang w:val="bg-BG" w:eastAsia="bg-BG"/>
        </w:rPr>
        <w:t xml:space="preserve"> </w:t>
      </w:r>
      <w:r>
        <w:rPr>
          <w:rStyle w:val="FontStyle25"/>
          <w:lang w:val="bg-BG" w:eastAsia="bg-BG"/>
        </w:rPr>
        <w:t>със седалище и адрес на управление: гр. София, п.к. 1080, Столична община, район "Средец", ул. "Иван Вазов" № 3, вписано в Търговския регистър при Агенцията по вписванията с ЕИК 175403856, представлявано от инж. Любомир Симеонов Илиев- Управител, наричано по-долу за краткост "ВЪЗЛОЖИТЕЛ",</w:t>
      </w:r>
    </w:p>
    <w:p w:rsidR="00372838" w:rsidRPr="004867F2" w:rsidRDefault="00372838" w:rsidP="00372838">
      <w:pPr>
        <w:pStyle w:val="Style3"/>
        <w:widowControl/>
        <w:spacing w:before="62" w:line="240" w:lineRule="auto"/>
        <w:jc w:val="both"/>
        <w:rPr>
          <w:rStyle w:val="FontStyle22"/>
          <w:b w:val="0"/>
          <w:lang w:val="bg-BG" w:eastAsia="bg-BG"/>
        </w:rPr>
      </w:pPr>
      <w:r w:rsidRPr="004867F2">
        <w:rPr>
          <w:rStyle w:val="FontStyle22"/>
          <w:lang w:val="bg-BG" w:eastAsia="bg-BG"/>
        </w:rPr>
        <w:t>и</w:t>
      </w:r>
    </w:p>
    <w:p w:rsidR="00372838" w:rsidRDefault="00372838" w:rsidP="00372838">
      <w:pPr>
        <w:pStyle w:val="Style5"/>
        <w:widowControl/>
        <w:tabs>
          <w:tab w:val="left" w:leader="dot" w:pos="2280"/>
          <w:tab w:val="left" w:leader="dot" w:pos="8093"/>
        </w:tabs>
        <w:spacing w:before="43" w:line="240" w:lineRule="auto"/>
        <w:rPr>
          <w:rStyle w:val="FontStyle25"/>
          <w:lang w:val="bg-BG" w:eastAsia="bg-BG"/>
        </w:rPr>
      </w:pPr>
      <w:r>
        <w:rPr>
          <w:rStyle w:val="FontStyle25"/>
          <w:lang w:val="bg-BG" w:eastAsia="bg-BG"/>
        </w:rPr>
        <w:t>„</w:t>
      </w:r>
      <w:r>
        <w:rPr>
          <w:rStyle w:val="FontStyle25"/>
          <w:lang w:val="bg-BG" w:eastAsia="bg-BG"/>
        </w:rPr>
        <w:tab/>
        <w:t>" със седалище и адрес на управление: гр</w:t>
      </w:r>
      <w:r>
        <w:rPr>
          <w:rStyle w:val="FontStyle25"/>
          <w:lang w:eastAsia="bg-BG"/>
        </w:rPr>
        <w:t>.</w:t>
      </w:r>
      <w:r>
        <w:rPr>
          <w:rStyle w:val="FontStyle25"/>
          <w:lang w:val="bg-BG" w:eastAsia="bg-BG"/>
        </w:rPr>
        <w:tab/>
        <w:t>, община ………</w:t>
      </w:r>
      <w:r>
        <w:rPr>
          <w:rStyle w:val="FontStyle25"/>
          <w:lang w:eastAsia="bg-BG"/>
        </w:rPr>
        <w:t xml:space="preserve"> </w:t>
      </w:r>
      <w:r>
        <w:rPr>
          <w:rStyle w:val="FontStyle25"/>
          <w:lang w:val="bg-BG" w:eastAsia="bg-BG"/>
        </w:rPr>
        <w:t>,      ул. "</w:t>
      </w:r>
      <w:r>
        <w:rPr>
          <w:rStyle w:val="FontStyle25"/>
          <w:lang w:val="bg-BG" w:eastAsia="bg-BG"/>
        </w:rPr>
        <w:tab/>
        <w:t>" №</w:t>
      </w:r>
      <w:r>
        <w:rPr>
          <w:rStyle w:val="FontStyle25"/>
          <w:lang w:val="bg-BG" w:eastAsia="bg-BG"/>
        </w:rPr>
        <w:tab/>
        <w:t>, вписано в Търговския регистър при Агенция по вписванията с ЕИК :</w:t>
      </w:r>
      <w:r>
        <w:rPr>
          <w:rStyle w:val="FontStyle25"/>
          <w:lang w:val="bg-BG" w:eastAsia="bg-BG"/>
        </w:rPr>
        <w:tab/>
        <w:t>, представлявано от</w:t>
      </w:r>
      <w:r>
        <w:rPr>
          <w:rStyle w:val="FontStyle25"/>
          <w:lang w:val="bg-BG" w:eastAsia="bg-BG"/>
        </w:rPr>
        <w:tab/>
      </w:r>
      <w:r>
        <w:rPr>
          <w:rStyle w:val="FontStyle25"/>
          <w:lang w:val="bg-BG" w:eastAsia="bg-BG"/>
        </w:rPr>
        <w:tab/>
        <w:t>, наричано по-долу за краткост "ИЗПЪЛНИТЕЛ",</w:t>
      </w:r>
    </w:p>
    <w:p w:rsidR="00372838" w:rsidRDefault="00372838" w:rsidP="00372838">
      <w:pPr>
        <w:pStyle w:val="Style7"/>
        <w:widowControl/>
        <w:spacing w:line="240" w:lineRule="auto"/>
        <w:jc w:val="both"/>
        <w:rPr>
          <w:sz w:val="20"/>
          <w:szCs w:val="20"/>
        </w:rPr>
      </w:pPr>
    </w:p>
    <w:p w:rsidR="00372838" w:rsidRDefault="00372838" w:rsidP="00372838">
      <w:pPr>
        <w:pStyle w:val="Style7"/>
        <w:widowControl/>
        <w:spacing w:before="34" w:line="240" w:lineRule="auto"/>
        <w:ind w:firstLine="0"/>
        <w:jc w:val="both"/>
        <w:rPr>
          <w:rStyle w:val="FontStyle25"/>
          <w:lang w:val="bg-BG" w:eastAsia="bg-BG"/>
        </w:rPr>
      </w:pPr>
      <w:r w:rsidRPr="00477284">
        <w:rPr>
          <w:rStyle w:val="FontStyle25"/>
          <w:b/>
          <w:lang w:val="bg-BG" w:eastAsia="bg-BG"/>
        </w:rPr>
        <w:t>на основание чл.194, ал.1 от Закона за обществените поръчки /ЗОП/, във връзка с открита обществена поръчка - събиране на оферти с обява, проведена при спазване на условията и реда на Глава двадесет и шеста от ЗОП и утвърден Протокол с</w:t>
      </w:r>
      <w:r w:rsidRPr="00477284">
        <w:rPr>
          <w:rStyle w:val="FontStyle25"/>
          <w:b/>
          <w:lang w:eastAsia="bg-BG"/>
        </w:rPr>
        <w:t xml:space="preserve"> p</w:t>
      </w:r>
      <w:proofErr w:type="spellStart"/>
      <w:r w:rsidRPr="00477284">
        <w:rPr>
          <w:rStyle w:val="FontStyle25"/>
          <w:b/>
          <w:lang w:val="bg-BG" w:eastAsia="bg-BG"/>
        </w:rPr>
        <w:t>ег</w:t>
      </w:r>
      <w:proofErr w:type="spellEnd"/>
      <w:r w:rsidRPr="00477284">
        <w:rPr>
          <w:rStyle w:val="FontStyle25"/>
          <w:b/>
          <w:lang w:eastAsia="bg-BG"/>
        </w:rPr>
        <w:t>.</w:t>
      </w:r>
      <w:r w:rsidRPr="00477284">
        <w:rPr>
          <w:rStyle w:val="FontStyle25"/>
          <w:b/>
          <w:lang w:val="bg-BG" w:eastAsia="bg-BG"/>
        </w:rPr>
        <w:t xml:space="preserve"> № ……/………2019г. от Управителя на „БДЖ - Товарни превози" ЕООД за разглеждане, оценка и класиране на офертите в обществена поръчка с предмет:</w:t>
      </w:r>
      <w:r>
        <w:rPr>
          <w:rStyle w:val="FontStyle25"/>
          <w:lang w:val="bg-BG" w:eastAsia="bg-BG"/>
        </w:rPr>
        <w:t xml:space="preserve"> </w:t>
      </w:r>
      <w:r>
        <w:rPr>
          <w:rStyle w:val="FontStyle21"/>
          <w:lang w:val="bg-BG" w:eastAsia="bg-BG"/>
        </w:rPr>
        <w:t xml:space="preserve">……………………….., </w:t>
      </w:r>
      <w:r>
        <w:rPr>
          <w:rStyle w:val="FontStyle25"/>
          <w:lang w:val="bg-BG" w:eastAsia="bg-BG"/>
        </w:rPr>
        <w:t>се сключи настоящият договор при следните условия:</w:t>
      </w:r>
    </w:p>
    <w:p w:rsidR="00372838" w:rsidRPr="00007869" w:rsidRDefault="00372838" w:rsidP="00372838">
      <w:pPr>
        <w:pStyle w:val="Style3"/>
        <w:widowControl/>
        <w:spacing w:before="53" w:line="240" w:lineRule="auto"/>
        <w:ind w:right="10" w:firstLine="283"/>
        <w:jc w:val="both"/>
        <w:rPr>
          <w:rStyle w:val="FontStyle22"/>
          <w:lang w:eastAsia="bg-BG"/>
        </w:rPr>
      </w:pPr>
    </w:p>
    <w:p w:rsidR="00372838" w:rsidRDefault="00372838" w:rsidP="00372838">
      <w:pPr>
        <w:pStyle w:val="Style3"/>
        <w:widowControl/>
        <w:spacing w:before="53" w:line="240" w:lineRule="auto"/>
        <w:ind w:right="10" w:firstLine="283"/>
        <w:jc w:val="both"/>
        <w:rPr>
          <w:rStyle w:val="FontStyle22"/>
          <w:lang w:val="bg-BG" w:eastAsia="bg-BG"/>
        </w:rPr>
      </w:pPr>
      <w:r>
        <w:rPr>
          <w:rStyle w:val="FontStyle22"/>
          <w:lang w:val="bg-BG" w:eastAsia="bg-BG"/>
        </w:rPr>
        <w:t>I. ПРЕДМЕТ НА ДОГОВОРА</w:t>
      </w:r>
    </w:p>
    <w:p w:rsidR="00372838" w:rsidRDefault="00372838" w:rsidP="00372838">
      <w:pPr>
        <w:pStyle w:val="Style8"/>
        <w:widowControl/>
        <w:spacing w:before="43" w:line="240" w:lineRule="auto"/>
        <w:rPr>
          <w:rStyle w:val="FontStyle25"/>
          <w:lang w:val="bg-BG" w:eastAsia="bg-BG"/>
        </w:rPr>
      </w:pPr>
      <w:r>
        <w:rPr>
          <w:rStyle w:val="FontStyle22"/>
          <w:lang w:val="bg-BG" w:eastAsia="bg-BG"/>
        </w:rPr>
        <w:t xml:space="preserve">Чл.1.(1). ВЪЗЛОЖИТЕЛЯТ </w:t>
      </w:r>
      <w:r>
        <w:rPr>
          <w:rStyle w:val="FontStyle25"/>
          <w:lang w:val="bg-BG" w:eastAsia="bg-BG"/>
        </w:rPr>
        <w:t xml:space="preserve">възлага, а </w:t>
      </w:r>
      <w:r>
        <w:rPr>
          <w:rStyle w:val="FontStyle22"/>
          <w:lang w:val="bg-BG" w:eastAsia="bg-BG"/>
        </w:rPr>
        <w:t xml:space="preserve">ИЗПЪЛНИТЕЛЯТ </w:t>
      </w:r>
      <w:r>
        <w:rPr>
          <w:rStyle w:val="FontStyle25"/>
          <w:lang w:val="bg-BG" w:eastAsia="bg-BG"/>
        </w:rPr>
        <w:t xml:space="preserve">приема да извършва срещу възнаграждение, при условията на настоящия договор, доставка на резервни части, поддръжка и ремонт </w:t>
      </w:r>
      <w:r>
        <w:rPr>
          <w:rStyle w:val="FontStyle22"/>
          <w:lang w:val="bg-BG" w:eastAsia="bg-BG"/>
        </w:rPr>
        <w:t xml:space="preserve">(без извършване на годишен технически преглед) </w:t>
      </w:r>
      <w:r>
        <w:rPr>
          <w:rStyle w:val="FontStyle25"/>
          <w:lang w:val="bg-BG" w:eastAsia="bg-BG"/>
        </w:rPr>
        <w:t>на моторни превозни средства, собственост на ВЪЗЛОЖИТЕЛЯ, включени в „</w:t>
      </w:r>
      <w:r w:rsidRPr="002F57F9">
        <w:rPr>
          <w:rStyle w:val="FontStyle25"/>
          <w:lang w:val="bg-BG" w:eastAsia="bg-BG"/>
        </w:rPr>
        <w:t xml:space="preserve">СПИСЪК-РАЗПРЕДЕЛЕНИЕ НА ЛЕКИ И ТОВАРНИ АВТОМОБИЛИ В ЕКСПЛОАТАЦИЯ СОБСТВЕНОСТ НА БДЖ </w:t>
      </w:r>
      <w:r>
        <w:rPr>
          <w:rStyle w:val="FontStyle25"/>
          <w:lang w:val="bg-BG" w:eastAsia="bg-BG"/>
        </w:rPr>
        <w:t>–</w:t>
      </w:r>
      <w:r w:rsidRPr="002F57F9">
        <w:rPr>
          <w:rStyle w:val="FontStyle25"/>
          <w:lang w:val="bg-BG" w:eastAsia="bg-BG"/>
        </w:rPr>
        <w:t>ТП</w:t>
      </w:r>
      <w:r>
        <w:rPr>
          <w:rStyle w:val="FontStyle25"/>
          <w:lang w:val="bg-BG" w:eastAsia="bg-BG"/>
        </w:rPr>
        <w:t>,</w:t>
      </w:r>
      <w:r w:rsidRPr="002F57F9">
        <w:rPr>
          <w:rStyle w:val="FontStyle25"/>
          <w:lang w:val="bg-BG" w:eastAsia="bg-BG"/>
        </w:rPr>
        <w:t xml:space="preserve"> КОИТО ЩЕ СЕ  РЕМОНТИРАТ В СЕРВИЗ</w:t>
      </w:r>
      <w:r>
        <w:rPr>
          <w:rStyle w:val="FontStyle25"/>
          <w:lang w:val="bg-BG" w:eastAsia="bg-BG"/>
        </w:rPr>
        <w:t xml:space="preserve">" </w:t>
      </w:r>
      <w:r>
        <w:rPr>
          <w:rStyle w:val="FontStyle22"/>
          <w:lang w:val="bg-BG" w:eastAsia="bg-BG"/>
        </w:rPr>
        <w:t xml:space="preserve">- Приложение № 2 </w:t>
      </w:r>
      <w:r>
        <w:rPr>
          <w:rStyle w:val="FontStyle25"/>
          <w:lang w:val="bg-BG" w:eastAsia="bg-BG"/>
        </w:rPr>
        <w:t>към настоящия договор.</w:t>
      </w:r>
    </w:p>
    <w:p w:rsidR="00372838" w:rsidRPr="00B50F27" w:rsidRDefault="00372838" w:rsidP="0041045C">
      <w:pPr>
        <w:pStyle w:val="Style8"/>
        <w:widowControl/>
        <w:spacing w:before="43" w:line="240" w:lineRule="auto"/>
        <w:ind w:firstLine="360"/>
        <w:rPr>
          <w:rStyle w:val="FontStyle25"/>
          <w:lang w:val="bg-BG" w:eastAsia="bg-BG"/>
        </w:rPr>
      </w:pPr>
      <w:r>
        <w:rPr>
          <w:rStyle w:val="FontStyle25"/>
          <w:lang w:eastAsia="bg-BG"/>
        </w:rPr>
        <w:t xml:space="preserve"> </w:t>
      </w:r>
      <w:r w:rsidRPr="00B50F27">
        <w:rPr>
          <w:rStyle w:val="FontStyle25"/>
          <w:b/>
          <w:lang w:eastAsia="bg-BG"/>
        </w:rPr>
        <w:t>(2)</w:t>
      </w:r>
      <w:r>
        <w:rPr>
          <w:rStyle w:val="FontStyle25"/>
          <w:b/>
          <w:lang w:eastAsia="bg-BG"/>
        </w:rPr>
        <w:t xml:space="preserve"> </w:t>
      </w:r>
      <w:r>
        <w:rPr>
          <w:rStyle w:val="FontStyle25"/>
          <w:lang w:val="bg-BG" w:eastAsia="bg-BG"/>
        </w:rPr>
        <w:t>Броят на автомобилите по ал.1 може да бъде допълван или намаляван в периода на действие на настоящия договор, по предложение на ВЪЗЛОЖИТЕЛЯ.</w:t>
      </w:r>
    </w:p>
    <w:p w:rsidR="00372838" w:rsidRDefault="00372838" w:rsidP="0041045C">
      <w:pPr>
        <w:pStyle w:val="Style4"/>
        <w:widowControl/>
        <w:tabs>
          <w:tab w:val="left" w:pos="562"/>
        </w:tabs>
        <w:spacing w:line="240" w:lineRule="auto"/>
        <w:ind w:firstLine="360"/>
        <w:rPr>
          <w:rStyle w:val="FontStyle22"/>
          <w:lang w:val="bg-BG" w:eastAsia="bg-BG"/>
        </w:rPr>
      </w:pPr>
      <w:r w:rsidRPr="00B50F27">
        <w:rPr>
          <w:rStyle w:val="FontStyle25"/>
          <w:b/>
          <w:lang w:eastAsia="bg-BG"/>
        </w:rPr>
        <w:t>(</w:t>
      </w:r>
      <w:r>
        <w:rPr>
          <w:rStyle w:val="FontStyle25"/>
          <w:b/>
          <w:lang w:val="bg-BG" w:eastAsia="bg-BG"/>
        </w:rPr>
        <w:t>3</w:t>
      </w:r>
      <w:r w:rsidRPr="00B50F27">
        <w:rPr>
          <w:rStyle w:val="FontStyle25"/>
          <w:b/>
          <w:lang w:eastAsia="bg-BG"/>
        </w:rPr>
        <w:t>)</w:t>
      </w:r>
      <w:r>
        <w:rPr>
          <w:rStyle w:val="FontStyle25"/>
          <w:b/>
          <w:lang w:eastAsia="bg-BG"/>
        </w:rPr>
        <w:t xml:space="preserve"> </w:t>
      </w:r>
      <w:r>
        <w:rPr>
          <w:rStyle w:val="FontStyle25"/>
          <w:lang w:val="bg-BG" w:eastAsia="bg-BG"/>
        </w:rPr>
        <w:t xml:space="preserve">Услугите и доставките, предмет на този договор, се извършват в съответствие с </w:t>
      </w:r>
      <w:r>
        <w:rPr>
          <w:rStyle w:val="FontStyle22"/>
          <w:lang w:val="bg-BG" w:eastAsia="bg-BG"/>
        </w:rPr>
        <w:t xml:space="preserve">Техническите изискванията </w:t>
      </w:r>
      <w:r>
        <w:rPr>
          <w:rStyle w:val="FontStyle25"/>
          <w:lang w:val="bg-BG" w:eastAsia="bg-BG"/>
        </w:rPr>
        <w:t xml:space="preserve">на ВЪЗЛОЖИТЕЛЯ </w:t>
      </w:r>
      <w:r>
        <w:rPr>
          <w:rStyle w:val="FontStyle22"/>
          <w:lang w:val="bg-BG" w:eastAsia="bg-BG"/>
        </w:rPr>
        <w:t>- Приложение №</w:t>
      </w:r>
      <w:r>
        <w:rPr>
          <w:rStyle w:val="FontStyle22"/>
          <w:lang w:eastAsia="bg-BG"/>
        </w:rPr>
        <w:t xml:space="preserve"> </w:t>
      </w:r>
      <w:r>
        <w:rPr>
          <w:rStyle w:val="FontStyle22"/>
          <w:lang w:val="bg-BG" w:eastAsia="bg-BG"/>
        </w:rPr>
        <w:t xml:space="preserve">1 </w:t>
      </w:r>
      <w:r>
        <w:rPr>
          <w:rStyle w:val="FontStyle25"/>
          <w:lang w:val="bg-BG" w:eastAsia="bg-BG"/>
        </w:rPr>
        <w:t xml:space="preserve">към настоящия договор </w:t>
      </w:r>
      <w:r w:rsidRPr="005C366A">
        <w:rPr>
          <w:rStyle w:val="FontStyle21"/>
          <w:lang w:val="bg-BG" w:eastAsia="bg-BG"/>
        </w:rPr>
        <w:t>и</w:t>
      </w:r>
      <w:r>
        <w:rPr>
          <w:rStyle w:val="FontStyle21"/>
          <w:lang w:val="bg-BG" w:eastAsia="bg-BG"/>
        </w:rPr>
        <w:t xml:space="preserve"> </w:t>
      </w:r>
      <w:r>
        <w:rPr>
          <w:rStyle w:val="FontStyle22"/>
          <w:lang w:val="bg-BG" w:eastAsia="bg-BG"/>
        </w:rPr>
        <w:t xml:space="preserve">Техническото предложение </w:t>
      </w:r>
      <w:r>
        <w:rPr>
          <w:rStyle w:val="FontStyle25"/>
          <w:lang w:val="bg-BG" w:eastAsia="bg-BG"/>
        </w:rPr>
        <w:t xml:space="preserve">на ИЗПЪЛНИТЕЛЯ </w:t>
      </w:r>
      <w:r>
        <w:rPr>
          <w:rStyle w:val="FontStyle21"/>
          <w:lang w:val="bg-BG" w:eastAsia="bg-BG"/>
        </w:rPr>
        <w:t xml:space="preserve">- </w:t>
      </w:r>
      <w:r>
        <w:rPr>
          <w:rStyle w:val="FontStyle22"/>
          <w:lang w:val="bg-BG" w:eastAsia="bg-BG"/>
        </w:rPr>
        <w:t xml:space="preserve">Приложение № 3 </w:t>
      </w:r>
      <w:r>
        <w:rPr>
          <w:rStyle w:val="FontStyle25"/>
          <w:lang w:val="bg-BG" w:eastAsia="bg-BG"/>
        </w:rPr>
        <w:t>към настоящия договор.</w:t>
      </w:r>
    </w:p>
    <w:p w:rsidR="00372838" w:rsidRDefault="00372838" w:rsidP="0041045C">
      <w:pPr>
        <w:pStyle w:val="Style4"/>
        <w:widowControl/>
        <w:tabs>
          <w:tab w:val="left" w:pos="562"/>
        </w:tabs>
        <w:spacing w:line="240" w:lineRule="auto"/>
        <w:ind w:firstLine="360"/>
        <w:rPr>
          <w:rStyle w:val="FontStyle25"/>
          <w:lang w:val="bg-BG" w:eastAsia="bg-BG"/>
        </w:rPr>
      </w:pPr>
      <w:r w:rsidRPr="00B50F27">
        <w:rPr>
          <w:rStyle w:val="FontStyle25"/>
          <w:b/>
          <w:lang w:eastAsia="bg-BG"/>
        </w:rPr>
        <w:t>(</w:t>
      </w:r>
      <w:r>
        <w:rPr>
          <w:rStyle w:val="FontStyle25"/>
          <w:b/>
          <w:lang w:val="bg-BG" w:eastAsia="bg-BG"/>
        </w:rPr>
        <w:t>4</w:t>
      </w:r>
      <w:r w:rsidRPr="00B50F27">
        <w:rPr>
          <w:rStyle w:val="FontStyle25"/>
          <w:b/>
          <w:lang w:eastAsia="bg-BG"/>
        </w:rPr>
        <w:t>)</w:t>
      </w:r>
      <w:r>
        <w:rPr>
          <w:rStyle w:val="FontStyle25"/>
          <w:b/>
          <w:lang w:eastAsia="bg-BG"/>
        </w:rPr>
        <w:t xml:space="preserve"> </w:t>
      </w:r>
      <w:r>
        <w:rPr>
          <w:rStyle w:val="FontStyle25"/>
          <w:lang w:val="bg-BG" w:eastAsia="bg-BG"/>
        </w:rPr>
        <w:t>ИЗПЪЛНИТЕЛЯТ се задължава да доставя резервни части, материали и консумативи (без  автомобилни гуми и акумулатори), необходими за извършване на техническото обслужване и ремонта на моторните превозни средства, собственост на ВЪЗЛОЖИТЕЛЯ, които да са оригинални, нови и неупотребявани, придружени със сертификат/документ за произход и качество. Доставяните и влагани в моторните превозни средства резервни части, следва да отговарят на техническите стандарти на производителя за съответната марка и модел МПС.</w:t>
      </w:r>
    </w:p>
    <w:p w:rsidR="00372838" w:rsidRDefault="00372838" w:rsidP="0041045C">
      <w:pPr>
        <w:pStyle w:val="Style4"/>
        <w:widowControl/>
        <w:tabs>
          <w:tab w:val="left" w:pos="566"/>
        </w:tabs>
        <w:spacing w:line="240" w:lineRule="auto"/>
        <w:ind w:right="19" w:firstLine="360"/>
        <w:rPr>
          <w:rStyle w:val="FontStyle22"/>
          <w:lang w:val="bg-BG" w:eastAsia="bg-BG"/>
        </w:rPr>
      </w:pPr>
      <w:r>
        <w:rPr>
          <w:rStyle w:val="FontStyle25"/>
          <w:lang w:val="bg-BG" w:eastAsia="bg-BG"/>
        </w:rPr>
        <w:t xml:space="preserve"> </w:t>
      </w:r>
      <w:r w:rsidRPr="00B50F27">
        <w:rPr>
          <w:rStyle w:val="FontStyle25"/>
          <w:b/>
          <w:lang w:eastAsia="bg-BG"/>
        </w:rPr>
        <w:t>(</w:t>
      </w:r>
      <w:r>
        <w:rPr>
          <w:rStyle w:val="FontStyle25"/>
          <w:b/>
          <w:lang w:val="bg-BG" w:eastAsia="bg-BG"/>
        </w:rPr>
        <w:t>5</w:t>
      </w:r>
      <w:r w:rsidRPr="00B50F27">
        <w:rPr>
          <w:rStyle w:val="FontStyle25"/>
          <w:b/>
          <w:lang w:eastAsia="bg-BG"/>
        </w:rPr>
        <w:t>)</w:t>
      </w:r>
      <w:r>
        <w:rPr>
          <w:rStyle w:val="FontStyle25"/>
          <w:b/>
          <w:lang w:eastAsia="bg-BG"/>
        </w:rPr>
        <w:t xml:space="preserve"> </w:t>
      </w:r>
      <w:r>
        <w:rPr>
          <w:rStyle w:val="FontStyle25"/>
          <w:lang w:val="bg-BG" w:eastAsia="bg-BG"/>
        </w:rPr>
        <w:t>Техническото обслужване и поддръжката включват извършването им в пълен обем и периодичност, съгласно предписаното от завода производител на съответната марка и модел моторно превозно средство, през целия период на действие на договора.</w:t>
      </w:r>
    </w:p>
    <w:p w:rsidR="00372838" w:rsidRDefault="00372838" w:rsidP="0041045C">
      <w:pPr>
        <w:pStyle w:val="Style4"/>
        <w:widowControl/>
        <w:tabs>
          <w:tab w:val="left" w:pos="540"/>
          <w:tab w:val="left" w:pos="566"/>
        </w:tabs>
        <w:spacing w:line="240" w:lineRule="auto"/>
        <w:ind w:right="19" w:firstLine="360"/>
        <w:rPr>
          <w:rStyle w:val="FontStyle22"/>
          <w:lang w:val="bg-BG" w:eastAsia="bg-BG"/>
        </w:rPr>
      </w:pPr>
      <w:r w:rsidRPr="00B50F27">
        <w:rPr>
          <w:rStyle w:val="FontStyle25"/>
          <w:b/>
          <w:lang w:eastAsia="bg-BG"/>
        </w:rPr>
        <w:t>(</w:t>
      </w:r>
      <w:r>
        <w:rPr>
          <w:rStyle w:val="FontStyle25"/>
          <w:b/>
          <w:lang w:val="bg-BG" w:eastAsia="bg-BG"/>
        </w:rPr>
        <w:t>6</w:t>
      </w:r>
      <w:r w:rsidRPr="00B50F27">
        <w:rPr>
          <w:rStyle w:val="FontStyle25"/>
          <w:b/>
          <w:lang w:eastAsia="bg-BG"/>
        </w:rPr>
        <w:t>)</w:t>
      </w:r>
      <w:r>
        <w:rPr>
          <w:rStyle w:val="FontStyle25"/>
          <w:b/>
          <w:lang w:eastAsia="bg-BG"/>
        </w:rPr>
        <w:t xml:space="preserve"> </w:t>
      </w:r>
      <w:r>
        <w:rPr>
          <w:rStyle w:val="FontStyle25"/>
          <w:lang w:val="bg-BG" w:eastAsia="bg-BG"/>
        </w:rPr>
        <w:t>Ремонтът на моторните превозни средства обхваща отстраняване на констатирани повреди/неизправности по автомобила при извършване на техническото обслужване или възникнали по време на експлоатацията на автомобила и включва:</w:t>
      </w:r>
    </w:p>
    <w:p w:rsidR="00372838" w:rsidRDefault="00372838" w:rsidP="0041045C">
      <w:pPr>
        <w:ind w:firstLine="360"/>
        <w:jc w:val="both"/>
        <w:rPr>
          <w:sz w:val="2"/>
          <w:szCs w:val="2"/>
        </w:rPr>
      </w:pPr>
    </w:p>
    <w:p w:rsidR="00372838" w:rsidRDefault="00372838" w:rsidP="0041045C">
      <w:pPr>
        <w:pStyle w:val="Style13"/>
        <w:widowControl/>
        <w:numPr>
          <w:ilvl w:val="0"/>
          <w:numId w:val="21"/>
        </w:numPr>
        <w:tabs>
          <w:tab w:val="left" w:pos="630"/>
          <w:tab w:val="left" w:pos="990"/>
        </w:tabs>
        <w:spacing w:line="240" w:lineRule="auto"/>
        <w:ind w:left="0" w:firstLine="360"/>
        <w:rPr>
          <w:rStyle w:val="FontStyle25"/>
          <w:lang w:val="bg-BG" w:eastAsia="bg-BG"/>
        </w:rPr>
      </w:pPr>
      <w:r>
        <w:rPr>
          <w:rStyle w:val="FontStyle25"/>
          <w:lang w:val="bg-BG" w:eastAsia="bg-BG"/>
        </w:rPr>
        <w:t>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и др.</w:t>
      </w:r>
    </w:p>
    <w:p w:rsidR="00372838" w:rsidRDefault="00372838" w:rsidP="0041045C">
      <w:pPr>
        <w:pStyle w:val="Style13"/>
        <w:widowControl/>
        <w:numPr>
          <w:ilvl w:val="0"/>
          <w:numId w:val="21"/>
        </w:numPr>
        <w:tabs>
          <w:tab w:val="left" w:pos="630"/>
          <w:tab w:val="left" w:pos="990"/>
        </w:tabs>
        <w:spacing w:line="240" w:lineRule="auto"/>
        <w:ind w:left="0" w:firstLine="360"/>
        <w:rPr>
          <w:rStyle w:val="FontStyle25"/>
          <w:lang w:val="bg-BG" w:eastAsia="bg-BG"/>
        </w:rPr>
      </w:pPr>
      <w:r>
        <w:rPr>
          <w:rStyle w:val="FontStyle25"/>
          <w:lang w:val="bg-BG" w:eastAsia="bg-BG"/>
        </w:rPr>
        <w:t>доставка на оригинални резервни части, необходими за поддръжката на автомобилите и тяхната изправност;</w:t>
      </w:r>
    </w:p>
    <w:p w:rsidR="00372838" w:rsidRDefault="00372838" w:rsidP="0041045C">
      <w:pPr>
        <w:pStyle w:val="Style13"/>
        <w:widowControl/>
        <w:numPr>
          <w:ilvl w:val="0"/>
          <w:numId w:val="21"/>
        </w:numPr>
        <w:tabs>
          <w:tab w:val="left" w:pos="630"/>
          <w:tab w:val="left" w:pos="990"/>
        </w:tabs>
        <w:spacing w:line="240" w:lineRule="auto"/>
        <w:ind w:left="0" w:firstLine="360"/>
        <w:rPr>
          <w:rStyle w:val="FontStyle25"/>
          <w:lang w:val="bg-BG" w:eastAsia="bg-BG"/>
        </w:rPr>
      </w:pPr>
      <w:r>
        <w:rPr>
          <w:rStyle w:val="FontStyle25"/>
          <w:lang w:val="bg-BG" w:eastAsia="bg-BG"/>
        </w:rPr>
        <w:t>бояджийски и тенекеджийски ремонти, тапицерски услуги.</w:t>
      </w:r>
    </w:p>
    <w:p w:rsidR="00372838" w:rsidRDefault="00372838" w:rsidP="0041045C">
      <w:pPr>
        <w:pStyle w:val="Style13"/>
        <w:widowControl/>
        <w:numPr>
          <w:ilvl w:val="0"/>
          <w:numId w:val="21"/>
        </w:numPr>
        <w:tabs>
          <w:tab w:val="left" w:pos="630"/>
          <w:tab w:val="left" w:pos="990"/>
        </w:tabs>
        <w:spacing w:line="240" w:lineRule="auto"/>
        <w:ind w:left="0" w:firstLine="360"/>
        <w:rPr>
          <w:rStyle w:val="FontStyle25"/>
          <w:lang w:val="bg-BG" w:eastAsia="bg-BG"/>
        </w:rPr>
      </w:pPr>
      <w:r>
        <w:rPr>
          <w:rStyle w:val="FontStyle25"/>
          <w:lang w:val="bg-BG" w:eastAsia="bg-BG"/>
        </w:rPr>
        <w:t>други ремонти при възникнала необходимост.</w:t>
      </w:r>
    </w:p>
    <w:p w:rsidR="00372838" w:rsidRDefault="00372838" w:rsidP="0041045C">
      <w:pPr>
        <w:pStyle w:val="Style4"/>
        <w:widowControl/>
        <w:tabs>
          <w:tab w:val="left" w:pos="566"/>
        </w:tabs>
        <w:spacing w:line="240" w:lineRule="auto"/>
        <w:ind w:right="19" w:firstLine="360"/>
        <w:rPr>
          <w:rStyle w:val="FontStyle22"/>
          <w:lang w:val="bg-BG" w:eastAsia="bg-BG"/>
        </w:rPr>
      </w:pPr>
      <w:r w:rsidRPr="00B50F27">
        <w:rPr>
          <w:rStyle w:val="FontStyle25"/>
          <w:b/>
          <w:lang w:eastAsia="bg-BG"/>
        </w:rPr>
        <w:lastRenderedPageBreak/>
        <w:t>(</w:t>
      </w:r>
      <w:r>
        <w:rPr>
          <w:rStyle w:val="FontStyle25"/>
          <w:b/>
          <w:lang w:val="bg-BG" w:eastAsia="bg-BG"/>
        </w:rPr>
        <w:t>7</w:t>
      </w:r>
      <w:r w:rsidRPr="00B50F27">
        <w:rPr>
          <w:rStyle w:val="FontStyle25"/>
          <w:b/>
          <w:lang w:eastAsia="bg-BG"/>
        </w:rPr>
        <w:t>)</w:t>
      </w:r>
      <w:r>
        <w:rPr>
          <w:rStyle w:val="FontStyle25"/>
          <w:b/>
          <w:lang w:eastAsia="bg-BG"/>
        </w:rPr>
        <w:t xml:space="preserve"> </w:t>
      </w:r>
      <w:r>
        <w:rPr>
          <w:rStyle w:val="FontStyle25"/>
          <w:lang w:val="bg-BG" w:eastAsia="bg-BG"/>
        </w:rPr>
        <w:t xml:space="preserve">ИЗПЪЛНИТЕЛЯТ приема да извършва при необходимост ремонт на моторни превозни средства на </w:t>
      </w:r>
      <w:r w:rsidRPr="00282E9E">
        <w:rPr>
          <w:rStyle w:val="FontStyle22"/>
          <w:lang w:val="bg-BG" w:eastAsia="bg-BG"/>
        </w:rPr>
        <w:t>ВЪЗЛ</w:t>
      </w:r>
      <w:r>
        <w:rPr>
          <w:rStyle w:val="FontStyle22"/>
          <w:lang w:val="bg-BG" w:eastAsia="bg-BG"/>
        </w:rPr>
        <w:t>О</w:t>
      </w:r>
      <w:r w:rsidRPr="00282E9E">
        <w:rPr>
          <w:rStyle w:val="FontStyle22"/>
          <w:lang w:val="bg-BG" w:eastAsia="bg-BG"/>
        </w:rPr>
        <w:t>ЖИТЕЛЯ</w:t>
      </w:r>
      <w:r>
        <w:rPr>
          <w:rStyle w:val="FontStyle22"/>
          <w:lang w:val="bg-BG" w:eastAsia="bg-BG"/>
        </w:rPr>
        <w:t xml:space="preserve">, </w:t>
      </w:r>
      <w:r>
        <w:rPr>
          <w:rStyle w:val="FontStyle25"/>
          <w:lang w:val="bg-BG" w:eastAsia="bg-BG"/>
        </w:rPr>
        <w:t xml:space="preserve">които не са посочени в Приложение № 2 към настоящия договор, до стойността на договора. </w:t>
      </w:r>
    </w:p>
    <w:p w:rsidR="00372838" w:rsidRDefault="00372838" w:rsidP="0041045C">
      <w:pPr>
        <w:pStyle w:val="Style4"/>
        <w:widowControl/>
        <w:tabs>
          <w:tab w:val="left" w:pos="206"/>
          <w:tab w:val="left" w:leader="dot" w:pos="6442"/>
        </w:tabs>
        <w:spacing w:line="240" w:lineRule="auto"/>
        <w:ind w:firstLine="360"/>
        <w:rPr>
          <w:rStyle w:val="FontStyle25"/>
          <w:lang w:val="bg-BG" w:eastAsia="bg-BG"/>
        </w:rPr>
      </w:pPr>
      <w:r w:rsidRPr="00CF0AC5">
        <w:rPr>
          <w:rStyle w:val="FontStyle25"/>
          <w:b/>
          <w:lang w:val="bg-BG" w:eastAsia="bg-BG"/>
        </w:rPr>
        <w:t>(</w:t>
      </w:r>
      <w:r>
        <w:rPr>
          <w:rStyle w:val="FontStyle25"/>
          <w:b/>
          <w:lang w:val="bg-BG" w:eastAsia="bg-BG"/>
        </w:rPr>
        <w:t>8</w:t>
      </w:r>
      <w:r w:rsidRPr="00CF0AC5">
        <w:rPr>
          <w:rStyle w:val="FontStyle25"/>
          <w:b/>
          <w:lang w:val="bg-BG" w:eastAsia="bg-BG"/>
        </w:rPr>
        <w:t>)</w:t>
      </w:r>
      <w:r>
        <w:rPr>
          <w:rStyle w:val="FontStyle25"/>
          <w:b/>
          <w:lang w:val="bg-BG" w:eastAsia="bg-BG"/>
        </w:rPr>
        <w:t xml:space="preserve"> </w:t>
      </w:r>
      <w:r>
        <w:rPr>
          <w:rStyle w:val="FontStyle25"/>
          <w:lang w:val="bg-BG" w:eastAsia="bg-BG"/>
        </w:rPr>
        <w:t>В случай че ИЗПЪЛНИТЕЛЯТ е обявил в офертата си ползване на подизпълнител/ли, то следва да сключи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w:t>
      </w:r>
      <w:r>
        <w:rPr>
          <w:rStyle w:val="FontStyle25"/>
          <w:lang w:val="bg-BG" w:eastAsia="bg-BG"/>
        </w:rPr>
        <w:br/>
        <w:t>/три/ дневен срок.</w:t>
      </w:r>
    </w:p>
    <w:p w:rsidR="00372838" w:rsidRDefault="00372838" w:rsidP="00372838">
      <w:pPr>
        <w:pStyle w:val="Style3"/>
        <w:widowControl/>
        <w:spacing w:line="240" w:lineRule="auto"/>
        <w:ind w:left="269"/>
        <w:jc w:val="both"/>
        <w:rPr>
          <w:sz w:val="20"/>
          <w:szCs w:val="20"/>
        </w:rPr>
      </w:pPr>
    </w:p>
    <w:p w:rsidR="00372838" w:rsidRDefault="00372838" w:rsidP="00372838">
      <w:pPr>
        <w:pStyle w:val="Style3"/>
        <w:widowControl/>
        <w:spacing w:before="53" w:line="240" w:lineRule="auto"/>
        <w:ind w:left="269"/>
        <w:jc w:val="both"/>
        <w:rPr>
          <w:rStyle w:val="FontStyle22"/>
          <w:lang w:val="bg-BG" w:eastAsia="bg-BG"/>
        </w:rPr>
      </w:pPr>
      <w:r>
        <w:rPr>
          <w:rStyle w:val="FontStyle22"/>
          <w:lang w:val="bg-BG" w:eastAsia="bg-BG"/>
        </w:rPr>
        <w:t>II. СРОК НА ДОГОВОРА</w:t>
      </w:r>
      <w:r w:rsidRPr="006B6C57">
        <w:rPr>
          <w:rStyle w:val="FontStyle22"/>
          <w:lang w:val="bg-BG" w:eastAsia="bg-BG"/>
        </w:rPr>
        <w:t xml:space="preserve">. </w:t>
      </w:r>
      <w:r w:rsidRPr="006B6C57">
        <w:rPr>
          <w:rStyle w:val="FontStyle22"/>
          <w:lang w:eastAsia="bg-BG"/>
        </w:rPr>
        <w:t>МЯСТО НА ИЗПЪЛНЕНИЕ</w:t>
      </w:r>
    </w:p>
    <w:p w:rsidR="00372838" w:rsidRDefault="00372838" w:rsidP="00372838">
      <w:pPr>
        <w:pStyle w:val="Style8"/>
        <w:widowControl/>
        <w:spacing w:before="38" w:line="240" w:lineRule="auto"/>
        <w:ind w:firstLine="278"/>
        <w:rPr>
          <w:rStyle w:val="FontStyle25"/>
          <w:lang w:val="bg-BG" w:eastAsia="bg-BG"/>
        </w:rPr>
      </w:pPr>
      <w:r>
        <w:rPr>
          <w:rStyle w:val="FontStyle22"/>
          <w:lang w:val="bg-BG" w:eastAsia="bg-BG"/>
        </w:rPr>
        <w:t xml:space="preserve">Чл.2. (1). </w:t>
      </w:r>
      <w:r>
        <w:rPr>
          <w:rStyle w:val="FontStyle25"/>
          <w:lang w:val="bg-BG" w:eastAsia="bg-BG"/>
        </w:rPr>
        <w:t>Настоящият договор се сключва за срок от 1 (една) година, считано от датата на подписването му или до достигане на максималната му стойност, визирана в чл.3, ал.2.</w:t>
      </w:r>
    </w:p>
    <w:p w:rsidR="00372838" w:rsidRPr="006B6C57" w:rsidRDefault="00372838" w:rsidP="00372838">
      <w:pPr>
        <w:pStyle w:val="Style8"/>
        <w:widowControl/>
        <w:spacing w:before="38" w:line="240" w:lineRule="auto"/>
        <w:ind w:firstLine="269"/>
        <w:rPr>
          <w:rStyle w:val="FontStyle25"/>
          <w:lang w:val="bg-BG" w:eastAsia="bg-BG"/>
        </w:rPr>
      </w:pPr>
      <w:r w:rsidRPr="006B6C57">
        <w:rPr>
          <w:rStyle w:val="FontStyle25"/>
          <w:b/>
          <w:lang w:val="bg-BG" w:eastAsia="bg-BG"/>
        </w:rPr>
        <w:t>(2).</w:t>
      </w:r>
      <w:r>
        <w:rPr>
          <w:rStyle w:val="FontStyle25"/>
          <w:b/>
          <w:lang w:val="bg-BG" w:eastAsia="bg-BG"/>
        </w:rPr>
        <w:t xml:space="preserve"> </w:t>
      </w:r>
      <w:r>
        <w:rPr>
          <w:rStyle w:val="FontStyle25"/>
          <w:lang w:val="bg-BG" w:eastAsia="bg-BG"/>
        </w:rPr>
        <w:t>Предметът на поръчката, ще се изпълнява по местодомуването на МПС, описано в Приложение № 2 към настоящия договор.</w:t>
      </w:r>
    </w:p>
    <w:p w:rsidR="00372838" w:rsidRDefault="00372838" w:rsidP="00372838">
      <w:pPr>
        <w:pStyle w:val="Style3"/>
        <w:widowControl/>
        <w:spacing w:line="240" w:lineRule="auto"/>
        <w:ind w:left="269"/>
        <w:jc w:val="both"/>
        <w:rPr>
          <w:sz w:val="20"/>
          <w:szCs w:val="20"/>
        </w:rPr>
      </w:pPr>
    </w:p>
    <w:p w:rsidR="00372838" w:rsidRPr="00663415" w:rsidRDefault="00372838" w:rsidP="00372838">
      <w:pPr>
        <w:pStyle w:val="Style3"/>
        <w:widowControl/>
        <w:spacing w:before="53" w:line="240" w:lineRule="auto"/>
        <w:ind w:left="269"/>
        <w:jc w:val="both"/>
        <w:rPr>
          <w:rStyle w:val="FontStyle22"/>
          <w:lang w:val="bg-BG" w:eastAsia="bg-BG"/>
        </w:rPr>
      </w:pPr>
      <w:r>
        <w:rPr>
          <w:rStyle w:val="FontStyle22"/>
          <w:lang w:val="bg-BG" w:eastAsia="bg-BG"/>
        </w:rPr>
        <w:t xml:space="preserve">III. </w:t>
      </w:r>
      <w:r w:rsidRPr="00663415">
        <w:rPr>
          <w:rStyle w:val="FontStyle22"/>
          <w:lang w:eastAsia="bg-BG"/>
        </w:rPr>
        <w:t>ЦЕНИ</w:t>
      </w:r>
      <w:r w:rsidRPr="00663415">
        <w:rPr>
          <w:rStyle w:val="FontStyle22"/>
          <w:lang w:val="bg-BG" w:eastAsia="bg-BG"/>
        </w:rPr>
        <w:t xml:space="preserve">, </w:t>
      </w:r>
      <w:r w:rsidRPr="00663415">
        <w:rPr>
          <w:rStyle w:val="FontStyle22"/>
          <w:lang w:eastAsia="bg-BG"/>
        </w:rPr>
        <w:t>РЕД И СРОКОВЕ НА ПЛАЩАНЕ</w:t>
      </w:r>
    </w:p>
    <w:p w:rsidR="00372838" w:rsidRDefault="00372838" w:rsidP="00372838">
      <w:pPr>
        <w:pStyle w:val="Style17"/>
        <w:widowControl/>
        <w:spacing w:before="34" w:line="240" w:lineRule="auto"/>
        <w:rPr>
          <w:rStyle w:val="FontStyle25"/>
          <w:lang w:val="bg-BG" w:eastAsia="bg-BG"/>
        </w:rPr>
      </w:pPr>
      <w:r>
        <w:rPr>
          <w:rStyle w:val="FontStyle22"/>
          <w:lang w:val="bg-BG" w:eastAsia="bg-BG"/>
        </w:rPr>
        <w:t>Чл</w:t>
      </w:r>
      <w:r w:rsidRPr="0078625A">
        <w:rPr>
          <w:rStyle w:val="FontStyle25"/>
          <w:b/>
          <w:lang w:val="bg-BG" w:eastAsia="bg-BG"/>
        </w:rPr>
        <w:t>.3</w:t>
      </w:r>
      <w:r w:rsidRPr="0078625A">
        <w:rPr>
          <w:rStyle w:val="FontStyle22"/>
          <w:lang w:val="bg-BG" w:eastAsia="bg-BG"/>
        </w:rPr>
        <w:t>.(</w:t>
      </w:r>
      <w:r>
        <w:rPr>
          <w:rStyle w:val="FontStyle22"/>
          <w:lang w:val="bg-BG" w:eastAsia="bg-BG"/>
        </w:rPr>
        <w:t xml:space="preserve">1). </w:t>
      </w:r>
      <w:r w:rsidRPr="00AE56EC">
        <w:rPr>
          <w:rStyle w:val="FontStyle25"/>
          <w:lang w:eastAsia="bg-BG"/>
        </w:rPr>
        <w:t xml:space="preserve">ВЪЗЛОЖИТЕЛЯТ се задължава да заплати на ИЗПЪЛНИТЕЛЯ за </w:t>
      </w:r>
      <w:r>
        <w:rPr>
          <w:rStyle w:val="FontStyle25"/>
          <w:lang w:val="bg-BG" w:eastAsia="bg-BG"/>
        </w:rPr>
        <w:t xml:space="preserve">доставката на резервни части, поддръжката и ремонта </w:t>
      </w:r>
      <w:r w:rsidRPr="00AE56EC">
        <w:rPr>
          <w:rStyle w:val="FontStyle25"/>
          <w:lang w:eastAsia="bg-BG"/>
        </w:rPr>
        <w:t xml:space="preserve">цена, посочена в ценовото предложение на ИЗПЪЛНИТЕЛЯ </w:t>
      </w:r>
      <w:proofErr w:type="gramStart"/>
      <w:r w:rsidRPr="00AE56EC">
        <w:rPr>
          <w:rStyle w:val="FontStyle25"/>
          <w:lang w:eastAsia="bg-BG"/>
        </w:rPr>
        <w:t>–  Приложение</w:t>
      </w:r>
      <w:proofErr w:type="gramEnd"/>
      <w:r w:rsidRPr="00AE56EC">
        <w:rPr>
          <w:rStyle w:val="FontStyle25"/>
          <w:lang w:eastAsia="bg-BG"/>
        </w:rPr>
        <w:t xml:space="preserve"> № </w:t>
      </w:r>
      <w:r>
        <w:rPr>
          <w:rStyle w:val="FontStyle25"/>
          <w:lang w:val="bg-BG" w:eastAsia="bg-BG"/>
        </w:rPr>
        <w:t>4</w:t>
      </w:r>
      <w:r w:rsidRPr="00AE56EC">
        <w:rPr>
          <w:rStyle w:val="FontStyle25"/>
          <w:lang w:eastAsia="bg-BG"/>
        </w:rPr>
        <w:t>, неразделна част от този договор</w:t>
      </w:r>
    </w:p>
    <w:p w:rsidR="00372838" w:rsidRDefault="00372838" w:rsidP="00372838">
      <w:pPr>
        <w:pStyle w:val="Style14"/>
        <w:widowControl/>
        <w:tabs>
          <w:tab w:val="left" w:pos="278"/>
        </w:tabs>
        <w:jc w:val="both"/>
        <w:rPr>
          <w:rStyle w:val="FontStyle23"/>
          <w:lang w:val="bg-BG" w:eastAsia="bg-BG"/>
        </w:rPr>
      </w:pPr>
      <w:r>
        <w:rPr>
          <w:rStyle w:val="FontStyle22"/>
          <w:lang w:val="bg-BG" w:eastAsia="bg-BG"/>
        </w:rPr>
        <w:tab/>
        <w:t>(2</w:t>
      </w:r>
      <w:r w:rsidRPr="00A40F00">
        <w:rPr>
          <w:rStyle w:val="FontStyle22"/>
          <w:lang w:val="bg-BG" w:eastAsia="bg-BG"/>
        </w:rPr>
        <w:t xml:space="preserve">). </w:t>
      </w:r>
      <w:r w:rsidRPr="00A40F00">
        <w:rPr>
          <w:sz w:val="22"/>
          <w:szCs w:val="22"/>
          <w:lang w:val="bg-BG"/>
        </w:rPr>
        <w:t xml:space="preserve">Общата стойност на договора възлиза на </w:t>
      </w:r>
      <w:r w:rsidRPr="00BE681B">
        <w:rPr>
          <w:sz w:val="22"/>
          <w:szCs w:val="22"/>
          <w:lang w:val="bg-BG"/>
        </w:rPr>
        <w:t>..............</w:t>
      </w:r>
      <w:r w:rsidRPr="00A40F00">
        <w:rPr>
          <w:sz w:val="22"/>
          <w:szCs w:val="22"/>
          <w:lang w:val="bg-BG"/>
        </w:rPr>
        <w:t xml:space="preserve"> (.......словом......) лева без ДДС</w:t>
      </w:r>
      <w:r w:rsidRPr="00BE681B">
        <w:rPr>
          <w:rStyle w:val="FontStyle22"/>
          <w:lang w:val="bg-BG" w:eastAsia="bg-BG"/>
        </w:rPr>
        <w:t>.</w:t>
      </w:r>
    </w:p>
    <w:p w:rsidR="00372838" w:rsidRDefault="00372838" w:rsidP="00372838">
      <w:pPr>
        <w:pStyle w:val="Style4"/>
        <w:widowControl/>
        <w:tabs>
          <w:tab w:val="left" w:pos="566"/>
        </w:tabs>
        <w:spacing w:line="240" w:lineRule="auto"/>
        <w:rPr>
          <w:rStyle w:val="FontStyle25"/>
          <w:lang w:val="bg-BG" w:eastAsia="bg-BG"/>
        </w:rPr>
      </w:pPr>
      <w:r>
        <w:rPr>
          <w:rStyle w:val="FontStyle22"/>
          <w:lang w:val="bg-BG" w:eastAsia="bg-BG"/>
        </w:rPr>
        <w:t>(3)</w:t>
      </w:r>
      <w:r>
        <w:rPr>
          <w:rStyle w:val="FontStyle22"/>
          <w:lang w:val="bg-BG" w:eastAsia="bg-BG"/>
        </w:rPr>
        <w:tab/>
      </w:r>
      <w:r>
        <w:rPr>
          <w:rStyle w:val="FontStyle25"/>
          <w:lang w:val="bg-BG" w:eastAsia="bg-BG"/>
        </w:rPr>
        <w:t xml:space="preserve">. ВЪЗЛОЖИТЕЛЯТ заплаща цената на вложения труд в лева за </w:t>
      </w:r>
      <w:r w:rsidRPr="008E32A7">
        <w:rPr>
          <w:rStyle w:val="FontStyle22"/>
          <w:lang w:val="bg-BG" w:eastAsia="bg-BG"/>
        </w:rPr>
        <w:t>1</w:t>
      </w:r>
      <w:r>
        <w:rPr>
          <w:rStyle w:val="FontStyle22"/>
          <w:lang w:val="bg-BG" w:eastAsia="bg-BG"/>
        </w:rPr>
        <w:t xml:space="preserve"> </w:t>
      </w:r>
      <w:r>
        <w:rPr>
          <w:rStyle w:val="FontStyle25"/>
          <w:lang w:val="bg-BG" w:eastAsia="bg-BG"/>
        </w:rPr>
        <w:t>(един) сервизен</w:t>
      </w:r>
      <w:r>
        <w:rPr>
          <w:rStyle w:val="FontStyle25"/>
          <w:lang w:val="bg-BG" w:eastAsia="bg-BG"/>
        </w:rPr>
        <w:br/>
        <w:t>час (</w:t>
      </w:r>
      <w:proofErr w:type="spellStart"/>
      <w:r>
        <w:rPr>
          <w:rStyle w:val="FontStyle25"/>
          <w:lang w:val="bg-BG" w:eastAsia="bg-BG"/>
        </w:rPr>
        <w:t>нормочас</w:t>
      </w:r>
      <w:proofErr w:type="spellEnd"/>
      <w:r>
        <w:rPr>
          <w:rStyle w:val="FontStyle25"/>
          <w:lang w:val="bg-BG" w:eastAsia="bg-BG"/>
        </w:rPr>
        <w:t>), съгласно „Ценовото предложение" на ИЗПЪЛНИТЕЛЯ - Приложение № 4, неразделна част от настоящия договор, в размер на …./словом/ лева без ДДС. Цената за вложен труд за 1 (един) сервизен час (</w:t>
      </w:r>
      <w:proofErr w:type="spellStart"/>
      <w:r>
        <w:rPr>
          <w:rStyle w:val="FontStyle25"/>
          <w:lang w:val="bg-BG" w:eastAsia="bg-BG"/>
        </w:rPr>
        <w:t>нормочас</w:t>
      </w:r>
      <w:proofErr w:type="spellEnd"/>
      <w:r>
        <w:rPr>
          <w:rStyle w:val="FontStyle25"/>
          <w:lang w:val="bg-BG" w:eastAsia="bg-BG"/>
        </w:rPr>
        <w:t>) остава непроменена за целия срок на действие на договора.</w:t>
      </w:r>
    </w:p>
    <w:p w:rsidR="00372838" w:rsidRDefault="00372838" w:rsidP="00372838">
      <w:pPr>
        <w:pStyle w:val="Style4"/>
        <w:widowControl/>
        <w:tabs>
          <w:tab w:val="left" w:pos="269"/>
        </w:tabs>
        <w:spacing w:line="240" w:lineRule="auto"/>
        <w:ind w:firstLine="0"/>
        <w:rPr>
          <w:rStyle w:val="FontStyle25"/>
          <w:lang w:val="bg-BG" w:eastAsia="bg-BG"/>
        </w:rPr>
      </w:pPr>
      <w:r>
        <w:rPr>
          <w:rStyle w:val="FontStyle22"/>
          <w:lang w:val="bg-BG" w:eastAsia="bg-BG"/>
        </w:rPr>
        <w:tab/>
        <w:t>(4)</w:t>
      </w:r>
      <w:r>
        <w:rPr>
          <w:rStyle w:val="FontStyle25"/>
          <w:lang w:val="bg-BG" w:eastAsia="bg-BG"/>
        </w:rPr>
        <w:t>. ВЪЗЛОЖИТЕЛЯТ заплаща вложените резервни части и консумативи, различни от описаните в приложената таблица към Ценовото предложение на</w:t>
      </w:r>
      <w:r w:rsidRPr="008E6807">
        <w:rPr>
          <w:rStyle w:val="FontStyle25"/>
          <w:lang w:val="bg-BG" w:eastAsia="bg-BG"/>
        </w:rPr>
        <w:t xml:space="preserve"> </w:t>
      </w:r>
      <w:r>
        <w:rPr>
          <w:rStyle w:val="FontStyle25"/>
          <w:lang w:val="bg-BG" w:eastAsia="bg-BG"/>
        </w:rPr>
        <w:t xml:space="preserve">ИЗПЪЛНИТЕЛЯ, намалени с …….. % отстъпка, съгласно Ценовото предложение - </w:t>
      </w:r>
      <w:r>
        <w:rPr>
          <w:rStyle w:val="FontStyle22"/>
          <w:lang w:val="bg-BG" w:eastAsia="bg-BG"/>
        </w:rPr>
        <w:t>Приложение № 4</w:t>
      </w:r>
      <w:r w:rsidRPr="00BE681B">
        <w:rPr>
          <w:rStyle w:val="FontStyle22"/>
          <w:lang w:val="bg-BG" w:eastAsia="bg-BG"/>
        </w:rPr>
        <w:t>,</w:t>
      </w:r>
      <w:r>
        <w:rPr>
          <w:rStyle w:val="FontStyle22"/>
          <w:lang w:val="bg-BG" w:eastAsia="bg-BG"/>
        </w:rPr>
        <w:t xml:space="preserve"> </w:t>
      </w:r>
      <w:r>
        <w:rPr>
          <w:rStyle w:val="FontStyle25"/>
          <w:lang w:val="bg-BG" w:eastAsia="bg-BG"/>
        </w:rPr>
        <w:t>неразделна част от настоящия договор.</w:t>
      </w:r>
    </w:p>
    <w:p w:rsidR="00372838" w:rsidRDefault="00372838" w:rsidP="00372838">
      <w:pPr>
        <w:pStyle w:val="Style4"/>
        <w:widowControl/>
        <w:numPr>
          <w:ilvl w:val="0"/>
          <w:numId w:val="1"/>
        </w:numPr>
        <w:tabs>
          <w:tab w:val="left" w:pos="566"/>
        </w:tabs>
        <w:spacing w:line="240" w:lineRule="auto"/>
        <w:ind w:firstLine="360"/>
        <w:rPr>
          <w:rStyle w:val="FontStyle22"/>
          <w:lang w:val="bg-BG" w:eastAsia="bg-BG"/>
        </w:rPr>
      </w:pPr>
      <w:r>
        <w:rPr>
          <w:rStyle w:val="FontStyle25"/>
          <w:lang w:val="bg-BG" w:eastAsia="bg-BG"/>
        </w:rPr>
        <w:t xml:space="preserve"> Времетраенето за техническо обслужване и ремонт на моторните превозни средства на ВЪЗЛОЖИТЕЛЯ не може да превишава времетраенето, определено съгласно инструкциите на производителя на съответната марка и модел МПС, като за всяко извършено техническо обслужване и ремонт на МПС, ИЗПЪЛНИТЕЛЯТ посочва часовата ставка.</w:t>
      </w:r>
    </w:p>
    <w:p w:rsidR="00372838" w:rsidRPr="008E6807" w:rsidRDefault="00372838" w:rsidP="00372838">
      <w:pPr>
        <w:pStyle w:val="Style4"/>
        <w:widowControl/>
        <w:numPr>
          <w:ilvl w:val="0"/>
          <w:numId w:val="1"/>
        </w:numPr>
        <w:tabs>
          <w:tab w:val="left" w:pos="566"/>
        </w:tabs>
        <w:spacing w:line="240" w:lineRule="auto"/>
        <w:ind w:firstLine="360"/>
        <w:rPr>
          <w:rStyle w:val="FontStyle22"/>
          <w:b w:val="0"/>
          <w:lang w:val="bg-BG" w:eastAsia="bg-BG"/>
        </w:rPr>
      </w:pPr>
      <w:r>
        <w:rPr>
          <w:rStyle w:val="FontStyle25"/>
          <w:lang w:val="bg-BG" w:eastAsia="bg-BG"/>
        </w:rPr>
        <w:t xml:space="preserve"> ВЪЗЛОЖИТЕЛЯТ заплаща на ИЗПЪЛНИТЕЛЯ стойността на извършените ремонти </w:t>
      </w:r>
      <w:r>
        <w:rPr>
          <w:rStyle w:val="FontStyle24"/>
          <w:lang w:val="bg-BG" w:eastAsia="bg-BG"/>
        </w:rPr>
        <w:t xml:space="preserve">и </w:t>
      </w:r>
      <w:r>
        <w:rPr>
          <w:rStyle w:val="FontStyle25"/>
          <w:lang w:val="bg-BG" w:eastAsia="bg-BG"/>
        </w:rPr>
        <w:t>техническо обслужване на моторните превозни средства, в срок до 30 (тридесет</w:t>
      </w:r>
      <w:r w:rsidRPr="008E6807">
        <w:rPr>
          <w:rStyle w:val="FontStyle25"/>
          <w:b/>
          <w:lang w:val="bg-BG" w:eastAsia="bg-BG"/>
        </w:rPr>
        <w:t>)</w:t>
      </w:r>
      <w:r w:rsidRPr="008E6807">
        <w:rPr>
          <w:rStyle w:val="FontStyle22"/>
          <w:lang w:val="bg-BG" w:eastAsia="bg-BG"/>
        </w:rPr>
        <w:t xml:space="preserve"> дни от получаване на:</w:t>
      </w:r>
    </w:p>
    <w:p w:rsidR="00372838" w:rsidRDefault="00372838" w:rsidP="00372838">
      <w:pPr>
        <w:pStyle w:val="Style9"/>
        <w:widowControl/>
        <w:tabs>
          <w:tab w:val="left" w:pos="630"/>
        </w:tabs>
        <w:spacing w:line="240" w:lineRule="auto"/>
        <w:ind w:firstLine="360"/>
        <w:jc w:val="both"/>
        <w:rPr>
          <w:rStyle w:val="FontStyle25"/>
          <w:lang w:val="bg-BG" w:eastAsia="bg-BG"/>
        </w:rPr>
      </w:pPr>
      <w:r>
        <w:rPr>
          <w:rStyle w:val="FontStyle25"/>
          <w:lang w:val="bg-BG" w:eastAsia="bg-BG"/>
        </w:rPr>
        <w:t xml:space="preserve"> а)</w:t>
      </w:r>
      <w:r>
        <w:rPr>
          <w:rStyle w:val="FontStyle25"/>
          <w:lang w:val="bg-BG" w:eastAsia="bg-BG"/>
        </w:rPr>
        <w:tab/>
        <w:t>оригинална данъчна фактура, издадена на името на "БДЖ – Товарни</w:t>
      </w:r>
      <w:r>
        <w:rPr>
          <w:rStyle w:val="FontStyle25"/>
          <w:lang w:eastAsia="bg-BG"/>
        </w:rPr>
        <w:t xml:space="preserve"> </w:t>
      </w:r>
      <w:r>
        <w:rPr>
          <w:rStyle w:val="FontStyle25"/>
          <w:lang w:val="bg-BG" w:eastAsia="bg-BG"/>
        </w:rPr>
        <w:t>превози" ЕООД, с адрес: гр. София - 1080, ул. "Иван Вазов" № 3 с МОЛ - инж.Любомир Илиев- Управител, съдържаща:</w:t>
      </w:r>
    </w:p>
    <w:p w:rsidR="00372838" w:rsidRPr="00DC0C70" w:rsidRDefault="00372838" w:rsidP="00372838">
      <w:pPr>
        <w:tabs>
          <w:tab w:val="left" w:pos="142"/>
          <w:tab w:val="left" w:pos="567"/>
        </w:tabs>
        <w:ind w:firstLine="720"/>
        <w:jc w:val="both"/>
      </w:pPr>
      <w:r w:rsidRPr="00DC0C70">
        <w:t xml:space="preserve">- № и предмет на договора; </w:t>
      </w:r>
    </w:p>
    <w:p w:rsidR="00372838" w:rsidRDefault="00372838" w:rsidP="00372838">
      <w:pPr>
        <w:tabs>
          <w:tab w:val="left" w:pos="142"/>
          <w:tab w:val="left" w:pos="567"/>
        </w:tabs>
        <w:ind w:firstLine="720"/>
        <w:jc w:val="both"/>
      </w:pPr>
      <w:r w:rsidRPr="00DC0C70">
        <w:t xml:space="preserve">- вид на извършените работи; </w:t>
      </w:r>
    </w:p>
    <w:p w:rsidR="00372838" w:rsidRPr="00DC0C70" w:rsidRDefault="00372838" w:rsidP="00372838">
      <w:pPr>
        <w:tabs>
          <w:tab w:val="left" w:pos="142"/>
          <w:tab w:val="left" w:pos="567"/>
        </w:tabs>
        <w:ind w:firstLine="720"/>
        <w:jc w:val="both"/>
      </w:pPr>
      <w:r>
        <w:t xml:space="preserve">- </w:t>
      </w:r>
      <w:r w:rsidRPr="00DC0C70">
        <w:t>цена на вложените резервни части и консумативи</w:t>
      </w:r>
      <w:r>
        <w:t xml:space="preserve"> по приложената таблица към Ценовото предложение;</w:t>
      </w:r>
    </w:p>
    <w:p w:rsidR="00372838" w:rsidRPr="00DC0C70" w:rsidRDefault="00372838" w:rsidP="00372838">
      <w:pPr>
        <w:tabs>
          <w:tab w:val="left" w:pos="142"/>
          <w:tab w:val="left" w:pos="567"/>
        </w:tabs>
        <w:ind w:firstLine="720"/>
        <w:jc w:val="both"/>
      </w:pPr>
      <w:r w:rsidRPr="00DC0C70">
        <w:t>- цена на вложените резервни части и консумативи</w:t>
      </w:r>
      <w:r>
        <w:t xml:space="preserve"> </w:t>
      </w:r>
      <w:r w:rsidRPr="00605FFC">
        <w:t xml:space="preserve">извън </w:t>
      </w:r>
      <w:r>
        <w:t>описаните в приложената таблица към Ценовото предложение</w:t>
      </w:r>
      <w:r w:rsidRPr="00DC0C70">
        <w:t xml:space="preserve">, намалена с </w:t>
      </w:r>
      <w:r>
        <w:t xml:space="preserve">предложената </w:t>
      </w:r>
      <w:r w:rsidRPr="00DC0C70">
        <w:t>отстъпка</w:t>
      </w:r>
      <w:r>
        <w:t xml:space="preserve"> </w:t>
      </w:r>
      <w:r>
        <w:rPr>
          <w:lang w:val="en-US"/>
        </w:rPr>
        <w:t>(</w:t>
      </w:r>
      <w:r>
        <w:t>в случай, че е приложимо</w:t>
      </w:r>
      <w:r>
        <w:rPr>
          <w:lang w:val="en-US"/>
        </w:rPr>
        <w:t>)</w:t>
      </w:r>
      <w:r w:rsidRPr="00DC0C70">
        <w:t xml:space="preserve">; </w:t>
      </w:r>
    </w:p>
    <w:p w:rsidR="00372838" w:rsidRPr="00DC0C70" w:rsidRDefault="00372838" w:rsidP="00372838">
      <w:pPr>
        <w:tabs>
          <w:tab w:val="left" w:pos="142"/>
          <w:tab w:val="left" w:pos="567"/>
        </w:tabs>
        <w:ind w:firstLine="720"/>
        <w:jc w:val="both"/>
      </w:pPr>
      <w:r>
        <w:t xml:space="preserve">- </w:t>
      </w:r>
      <w:r w:rsidRPr="00DC0C70">
        <w:t>цената на вложения труд, съобразно времетраенето на извършените дейности, с посочена часова ставка.</w:t>
      </w:r>
    </w:p>
    <w:p w:rsidR="00372838" w:rsidRDefault="00372838" w:rsidP="00372838">
      <w:pPr>
        <w:pStyle w:val="Style9"/>
        <w:widowControl/>
        <w:tabs>
          <w:tab w:val="left" w:pos="720"/>
        </w:tabs>
        <w:spacing w:line="240" w:lineRule="auto"/>
        <w:ind w:firstLine="0"/>
        <w:jc w:val="both"/>
        <w:rPr>
          <w:rStyle w:val="FontStyle25"/>
          <w:lang w:val="bg-BG" w:eastAsia="bg-BG"/>
        </w:rPr>
      </w:pPr>
      <w:r>
        <w:rPr>
          <w:rStyle w:val="FontStyle25"/>
          <w:lang w:val="bg-BG" w:eastAsia="bg-BG"/>
        </w:rPr>
        <w:t xml:space="preserve">       б) </w:t>
      </w:r>
      <w:proofErr w:type="spellStart"/>
      <w:r>
        <w:rPr>
          <w:rStyle w:val="FontStyle25"/>
          <w:lang w:val="bg-BG" w:eastAsia="bg-BG"/>
        </w:rPr>
        <w:t>приемо</w:t>
      </w:r>
      <w:proofErr w:type="spellEnd"/>
      <w:r>
        <w:rPr>
          <w:rStyle w:val="FontStyle25"/>
          <w:lang w:val="bg-BG" w:eastAsia="bg-BG"/>
        </w:rPr>
        <w:t xml:space="preserve"> - предавателен протокол, подписан от оправомощени представители на двете страни, съдържащ опис на извършените дейности, вложените резервни части, материали, консумативи и тяхната цена, намалена с отстъпката; цената на вложения труд, съобразно времетраенето на извършените дейности и часовата ставка;</w:t>
      </w:r>
    </w:p>
    <w:p w:rsidR="00372838" w:rsidRPr="00E00A55" w:rsidRDefault="00372838" w:rsidP="00372838">
      <w:pPr>
        <w:pStyle w:val="Style9"/>
        <w:widowControl/>
        <w:tabs>
          <w:tab w:val="left" w:pos="720"/>
        </w:tabs>
        <w:spacing w:line="240" w:lineRule="auto"/>
        <w:ind w:firstLine="0"/>
        <w:jc w:val="both"/>
        <w:rPr>
          <w:rStyle w:val="FontStyle25"/>
          <w:lang w:val="bg-BG" w:eastAsia="bg-BG"/>
        </w:rPr>
      </w:pPr>
      <w:r>
        <w:rPr>
          <w:rStyle w:val="FontStyle25"/>
          <w:lang w:val="bg-BG" w:eastAsia="bg-BG"/>
        </w:rPr>
        <w:t xml:space="preserve">       в</w:t>
      </w:r>
      <w:r>
        <w:rPr>
          <w:rStyle w:val="FontStyle25"/>
          <w:lang w:eastAsia="bg-BG"/>
        </w:rPr>
        <w:t>)</w:t>
      </w:r>
      <w:r>
        <w:rPr>
          <w:rStyle w:val="FontStyle25"/>
          <w:lang w:val="bg-BG" w:eastAsia="bg-BG"/>
        </w:rPr>
        <w:t xml:space="preserve"> документ, доказващ качеството на резервните части – сертификати за произход и качество.</w:t>
      </w:r>
    </w:p>
    <w:p w:rsidR="00372838" w:rsidRDefault="00372838" w:rsidP="00372838">
      <w:pPr>
        <w:pStyle w:val="Style4"/>
        <w:widowControl/>
        <w:numPr>
          <w:ilvl w:val="0"/>
          <w:numId w:val="3"/>
        </w:numPr>
        <w:tabs>
          <w:tab w:val="left" w:pos="624"/>
        </w:tabs>
        <w:spacing w:line="240" w:lineRule="auto"/>
        <w:ind w:right="10" w:firstLine="333"/>
        <w:rPr>
          <w:rStyle w:val="FontStyle22"/>
          <w:lang w:val="bg-BG" w:eastAsia="bg-BG"/>
        </w:rPr>
      </w:pPr>
      <w:r>
        <w:rPr>
          <w:rStyle w:val="FontStyle25"/>
          <w:lang w:val="bg-BG" w:eastAsia="bg-BG"/>
        </w:rPr>
        <w:t>. Плащанията се извършват в лева по банков път, по следната банкова сметка на ИЗПЪЛНИТЕЛЯ:</w:t>
      </w:r>
    </w:p>
    <w:p w:rsidR="00372838" w:rsidRDefault="00372838" w:rsidP="00372838">
      <w:pPr>
        <w:pStyle w:val="Style8"/>
        <w:widowControl/>
        <w:tabs>
          <w:tab w:val="left" w:leader="dot" w:pos="4579"/>
        </w:tabs>
        <w:spacing w:line="240" w:lineRule="auto"/>
        <w:ind w:left="283" w:firstLine="0"/>
        <w:rPr>
          <w:rStyle w:val="FontStyle25"/>
          <w:lang w:val="bg-BG" w:eastAsia="bg-BG"/>
        </w:rPr>
      </w:pPr>
      <w:r>
        <w:rPr>
          <w:rStyle w:val="FontStyle25"/>
          <w:lang w:val="bg-BG" w:eastAsia="bg-BG"/>
        </w:rPr>
        <w:t>Банка:</w:t>
      </w:r>
      <w:r>
        <w:rPr>
          <w:rStyle w:val="FontStyle25"/>
          <w:lang w:val="bg-BG" w:eastAsia="bg-BG"/>
        </w:rPr>
        <w:tab/>
      </w:r>
    </w:p>
    <w:p w:rsidR="00372838" w:rsidRDefault="00372838" w:rsidP="00372838">
      <w:pPr>
        <w:pStyle w:val="Style8"/>
        <w:widowControl/>
        <w:tabs>
          <w:tab w:val="left" w:leader="dot" w:pos="4752"/>
        </w:tabs>
        <w:spacing w:line="240" w:lineRule="auto"/>
        <w:ind w:left="288" w:firstLine="0"/>
        <w:rPr>
          <w:rStyle w:val="FontStyle25"/>
          <w:lang w:val="bg-BG"/>
        </w:rPr>
      </w:pPr>
      <w:r>
        <w:rPr>
          <w:rStyle w:val="FontStyle25"/>
        </w:rPr>
        <w:t>IBAN:</w:t>
      </w:r>
      <w:r>
        <w:rPr>
          <w:rStyle w:val="FontStyle25"/>
          <w:lang w:val="bg-BG"/>
        </w:rPr>
        <w:tab/>
      </w:r>
    </w:p>
    <w:p w:rsidR="00372838" w:rsidRDefault="00372838" w:rsidP="00372838">
      <w:pPr>
        <w:pStyle w:val="Style8"/>
        <w:widowControl/>
        <w:tabs>
          <w:tab w:val="left" w:leader="dot" w:pos="4680"/>
        </w:tabs>
        <w:spacing w:line="240" w:lineRule="auto"/>
        <w:ind w:left="283" w:firstLine="0"/>
        <w:rPr>
          <w:rStyle w:val="FontStyle25"/>
        </w:rPr>
      </w:pPr>
      <w:proofErr w:type="gramStart"/>
      <w:r>
        <w:rPr>
          <w:rStyle w:val="FontStyle25"/>
        </w:rPr>
        <w:t>BIC</w:t>
      </w:r>
      <w:r>
        <w:rPr>
          <w:rStyle w:val="FontStyle25"/>
          <w:lang w:val="bg-BG"/>
        </w:rPr>
        <w:t xml:space="preserve"> :</w:t>
      </w:r>
      <w:proofErr w:type="gramEnd"/>
      <w:r>
        <w:rPr>
          <w:rStyle w:val="FontStyle25"/>
          <w:lang w:val="bg-BG"/>
        </w:rPr>
        <w:tab/>
      </w:r>
    </w:p>
    <w:p w:rsidR="00372838" w:rsidRPr="00CE0959" w:rsidRDefault="00372838" w:rsidP="00372838">
      <w:pPr>
        <w:pStyle w:val="Style12"/>
        <w:widowControl/>
        <w:numPr>
          <w:ilvl w:val="0"/>
          <w:numId w:val="4"/>
        </w:numPr>
        <w:tabs>
          <w:tab w:val="left" w:pos="624"/>
        </w:tabs>
        <w:spacing w:before="29" w:line="240" w:lineRule="auto"/>
        <w:ind w:right="10" w:firstLine="360"/>
        <w:rPr>
          <w:rStyle w:val="FontStyle24"/>
          <w:lang w:val="bg-BG" w:eastAsia="bg-BG"/>
        </w:rPr>
      </w:pPr>
      <w:r>
        <w:rPr>
          <w:rStyle w:val="FontStyle24"/>
          <w:lang w:val="bg-BG" w:eastAsia="bg-BG"/>
        </w:rPr>
        <w:t xml:space="preserve">. При промяна на банковата сметка, ИЗПЪЛНИТЕЛЯТ се задължава </w:t>
      </w:r>
      <w:r>
        <w:rPr>
          <w:rStyle w:val="FontStyle25"/>
          <w:lang w:val="bg-BG" w:eastAsia="bg-BG"/>
        </w:rPr>
        <w:t xml:space="preserve">да </w:t>
      </w:r>
      <w:r>
        <w:rPr>
          <w:rStyle w:val="FontStyle24"/>
          <w:lang w:val="bg-BG" w:eastAsia="bg-BG"/>
        </w:rPr>
        <w:t xml:space="preserve">уведоми писмено ВЪЗЛОЖИТЕЛЯ в </w:t>
      </w:r>
      <w:r>
        <w:rPr>
          <w:rStyle w:val="FontStyle25"/>
          <w:lang w:val="bg-BG" w:eastAsia="bg-BG"/>
        </w:rPr>
        <w:t xml:space="preserve">3 </w:t>
      </w:r>
      <w:r>
        <w:rPr>
          <w:rStyle w:val="FontStyle24"/>
          <w:lang w:val="bg-BG" w:eastAsia="bg-BG"/>
        </w:rPr>
        <w:t>(три) дневен срок от промяната. При неизпълнение на това задължение всички плащания от страна на ВЪЗЛОЖИТЕЛЯ по посочената в настоящия договор банкова сметка се считат за валидни.</w:t>
      </w:r>
    </w:p>
    <w:p w:rsidR="00372838" w:rsidRPr="002C737D" w:rsidRDefault="00372838" w:rsidP="00372838">
      <w:pPr>
        <w:pStyle w:val="Style12"/>
        <w:widowControl/>
        <w:numPr>
          <w:ilvl w:val="0"/>
          <w:numId w:val="4"/>
        </w:numPr>
        <w:shd w:val="clear" w:color="auto" w:fill="FEFEFE"/>
        <w:tabs>
          <w:tab w:val="left" w:pos="624"/>
        </w:tabs>
        <w:spacing w:before="29" w:line="240" w:lineRule="auto"/>
        <w:ind w:right="10" w:firstLine="360"/>
        <w:rPr>
          <w:rStyle w:val="FontStyle24"/>
          <w:lang w:val="bg-BG" w:eastAsia="bg-BG"/>
        </w:rPr>
      </w:pPr>
      <w:r w:rsidRPr="002C737D">
        <w:rPr>
          <w:rStyle w:val="FontStyle24"/>
          <w:lang w:val="bg-BG" w:eastAsia="bg-BG"/>
        </w:rPr>
        <w:lastRenderedPageBreak/>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72838" w:rsidRPr="006E6E99" w:rsidRDefault="00372838" w:rsidP="00372838">
      <w:pPr>
        <w:shd w:val="clear" w:color="auto" w:fill="FEFEFE"/>
        <w:ind w:firstLine="360"/>
        <w:jc w:val="both"/>
        <w:rPr>
          <w:rStyle w:val="FontStyle24"/>
        </w:rPr>
      </w:pPr>
      <w:r w:rsidRPr="00106768">
        <w:rPr>
          <w:rStyle w:val="FontStyle24"/>
          <w:b/>
          <w:lang w:val="en-US"/>
        </w:rPr>
        <w:t>(10)</w:t>
      </w:r>
      <w:r w:rsidRPr="006E6E99">
        <w:rPr>
          <w:rStyle w:val="FontStyle24"/>
        </w:rPr>
        <w:t xml:space="preserve"> </w:t>
      </w:r>
      <w:r>
        <w:rPr>
          <w:rStyle w:val="FontStyle24"/>
        </w:rPr>
        <w:t xml:space="preserve">Разплащанията по предходната алинея </w:t>
      </w:r>
      <w:r w:rsidRPr="006E6E99">
        <w:rPr>
          <w:rStyle w:val="FontStyle24"/>
        </w:rPr>
        <w:t xml:space="preserve">се осъществяват въз основа на искане, отправено от подизпълнителя до </w:t>
      </w:r>
      <w:r>
        <w:rPr>
          <w:rStyle w:val="FontStyle24"/>
        </w:rPr>
        <w:t>ВЪЗЛОЖИТЕЛЯ</w:t>
      </w:r>
      <w:r w:rsidRPr="006E6E99">
        <w:rPr>
          <w:rStyle w:val="FontStyle24"/>
        </w:rPr>
        <w:t xml:space="preserve"> чрез </w:t>
      </w:r>
      <w:r>
        <w:rPr>
          <w:rStyle w:val="FontStyle24"/>
        </w:rPr>
        <w:t>ИЗПЪЛНИТЕЛЯ</w:t>
      </w:r>
      <w:r w:rsidRPr="006E6E99">
        <w:rPr>
          <w:rStyle w:val="FontStyle24"/>
        </w:rPr>
        <w:t xml:space="preserve">, който е длъжен да го предостави на </w:t>
      </w:r>
      <w:r>
        <w:rPr>
          <w:rStyle w:val="FontStyle24"/>
        </w:rPr>
        <w:t xml:space="preserve">ВЪЗЛОЖИТЕЛЯ </w:t>
      </w:r>
      <w:r w:rsidRPr="006E6E99">
        <w:rPr>
          <w:rStyle w:val="FontStyle24"/>
        </w:rPr>
        <w:t>в 15-дневен срок от получаването му.</w:t>
      </w:r>
      <w:r>
        <w:rPr>
          <w:rStyle w:val="FontStyle24"/>
        </w:rPr>
        <w:t xml:space="preserve"> ИЗПЪЛНИТЕЛЯТ</w:t>
      </w:r>
      <w:r w:rsidRPr="006E6E99">
        <w:rPr>
          <w:rStyle w:val="FontStyle24"/>
        </w:rPr>
        <w:t xml:space="preserve"> </w:t>
      </w:r>
      <w:r>
        <w:rPr>
          <w:rStyle w:val="FontStyle24"/>
        </w:rPr>
        <w:t xml:space="preserve"> </w:t>
      </w:r>
      <w:r w:rsidRPr="006E6E99">
        <w:rPr>
          <w:rStyle w:val="FontStyle24"/>
        </w:rPr>
        <w:t>предоставя становище, от което да е видно дали оспорва плащанията или част от тях като недължими.</w:t>
      </w:r>
    </w:p>
    <w:p w:rsidR="00372838" w:rsidRPr="006E6E99" w:rsidRDefault="00372838" w:rsidP="00372838">
      <w:pPr>
        <w:shd w:val="clear" w:color="auto" w:fill="FEFEFE"/>
        <w:ind w:firstLine="360"/>
        <w:jc w:val="both"/>
        <w:rPr>
          <w:rStyle w:val="FontStyle24"/>
        </w:rPr>
      </w:pPr>
      <w:r w:rsidRPr="00106768">
        <w:rPr>
          <w:rStyle w:val="FontStyle24"/>
          <w:b/>
          <w:lang w:val="en-US"/>
        </w:rPr>
        <w:t>(1</w:t>
      </w:r>
      <w:r>
        <w:rPr>
          <w:rStyle w:val="FontStyle24"/>
          <w:b/>
        </w:rPr>
        <w:t>1</w:t>
      </w:r>
      <w:r w:rsidRPr="00106768">
        <w:rPr>
          <w:rStyle w:val="FontStyle24"/>
          <w:b/>
          <w:lang w:val="en-US"/>
        </w:rPr>
        <w:t>)</w:t>
      </w:r>
      <w:r w:rsidRPr="006E6E99">
        <w:rPr>
          <w:rStyle w:val="FontStyle24"/>
        </w:rPr>
        <w:t xml:space="preserve"> </w:t>
      </w:r>
      <w:r>
        <w:rPr>
          <w:rStyle w:val="FontStyle24"/>
        </w:rPr>
        <w:t>ВЪЗЛОЖИТЕЛЯТ</w:t>
      </w:r>
      <w:r w:rsidRPr="006E6E99">
        <w:rPr>
          <w:rStyle w:val="FontStyle24"/>
        </w:rPr>
        <w:t xml:space="preserve"> има право да откаже плащане</w:t>
      </w:r>
      <w:r>
        <w:rPr>
          <w:rStyle w:val="FontStyle24"/>
        </w:rPr>
        <w:t>то на подизпълнителя</w:t>
      </w:r>
      <w:r w:rsidRPr="006E6E99">
        <w:rPr>
          <w:rStyle w:val="FontStyle24"/>
        </w:rPr>
        <w:t>, когато искането за плащане е оспорено, до момента на отстраняване на причината за отказа.</w:t>
      </w:r>
    </w:p>
    <w:p w:rsidR="00372838" w:rsidRDefault="00372838" w:rsidP="00372838">
      <w:pPr>
        <w:pStyle w:val="Style3"/>
        <w:widowControl/>
        <w:spacing w:before="120" w:line="240" w:lineRule="auto"/>
        <w:jc w:val="both"/>
        <w:rPr>
          <w:rStyle w:val="FontStyle22"/>
          <w:lang w:val="bg-BG" w:eastAsia="bg-BG"/>
        </w:rPr>
      </w:pPr>
      <w:r>
        <w:rPr>
          <w:rStyle w:val="FontStyle22"/>
          <w:lang w:val="bg-BG" w:eastAsia="bg-BG"/>
        </w:rPr>
        <w:t>IV. ИЗИСКВАНИЯ ЗА ИЗВЪРШВАНЕ НА ТЕХНИЧЕСКОТО ОБЛУЖВАНЕ И РЕМОНТА.</w:t>
      </w:r>
    </w:p>
    <w:p w:rsidR="00372838" w:rsidRDefault="00372838" w:rsidP="00372838">
      <w:pPr>
        <w:pStyle w:val="Style8"/>
        <w:widowControl/>
        <w:spacing w:before="34" w:line="240" w:lineRule="auto"/>
        <w:ind w:right="14" w:firstLine="278"/>
        <w:rPr>
          <w:rStyle w:val="FontStyle25"/>
          <w:lang w:val="bg-BG" w:eastAsia="bg-BG"/>
        </w:rPr>
      </w:pPr>
      <w:r>
        <w:rPr>
          <w:rStyle w:val="FontStyle22"/>
          <w:lang w:val="bg-BG" w:eastAsia="bg-BG"/>
        </w:rPr>
        <w:t>Чл</w:t>
      </w:r>
      <w:r w:rsidRPr="005E3D4D">
        <w:rPr>
          <w:rStyle w:val="FontStyle25"/>
          <w:b/>
          <w:lang w:val="bg-BG" w:eastAsia="bg-BG"/>
        </w:rPr>
        <w:t>. 4</w:t>
      </w:r>
      <w:r>
        <w:rPr>
          <w:rStyle w:val="FontStyle25"/>
          <w:lang w:val="bg-BG" w:eastAsia="bg-BG"/>
        </w:rPr>
        <w:t>. ИЗПЪЛНИТЕЛЯТ се задължава да приема описаните в Приложение № 4 към настоящия договор МПС на ВЪЗЛОЖИТЕЛЯ с предимство, в рамките на един работен ден, без предварително записване.</w:t>
      </w:r>
    </w:p>
    <w:p w:rsidR="00372838" w:rsidRDefault="00372838" w:rsidP="00372838">
      <w:pPr>
        <w:pStyle w:val="Style8"/>
        <w:widowControl/>
        <w:spacing w:line="240" w:lineRule="auto"/>
        <w:ind w:firstLine="288"/>
        <w:rPr>
          <w:rStyle w:val="FontStyle25"/>
          <w:lang w:val="bg-BG" w:eastAsia="bg-BG"/>
        </w:rPr>
      </w:pPr>
      <w:r>
        <w:rPr>
          <w:rStyle w:val="FontStyle22"/>
          <w:lang w:val="bg-BG" w:eastAsia="bg-BG"/>
        </w:rPr>
        <w:t>Чл</w:t>
      </w:r>
      <w:r>
        <w:rPr>
          <w:rStyle w:val="FontStyle25"/>
          <w:lang w:val="bg-BG" w:eastAsia="bg-BG"/>
        </w:rPr>
        <w:t xml:space="preserve">. </w:t>
      </w:r>
      <w:r w:rsidRPr="005E3D4D">
        <w:rPr>
          <w:rStyle w:val="FontStyle25"/>
          <w:b/>
          <w:lang w:val="bg-BG" w:eastAsia="bg-BG"/>
        </w:rPr>
        <w:t>5</w:t>
      </w:r>
      <w:r>
        <w:rPr>
          <w:rStyle w:val="FontStyle25"/>
          <w:lang w:val="bg-BG" w:eastAsia="bg-BG"/>
        </w:rPr>
        <w:t>. ИЗПЪЛНИТЕЛЯТ ще извършва техническо обслужване и ремонт на моторните превозни средства на ВЪЗЛОЖИТЕЛЯ, съобразно обхватът на тези услуги, посочен в чл.1, ал. 4 и 5 от настоящия договор.</w:t>
      </w:r>
    </w:p>
    <w:p w:rsidR="00372838" w:rsidRDefault="00372838" w:rsidP="00372838">
      <w:pPr>
        <w:pStyle w:val="Style8"/>
        <w:widowControl/>
        <w:spacing w:line="240" w:lineRule="auto"/>
        <w:ind w:firstLine="278"/>
        <w:rPr>
          <w:rStyle w:val="FontStyle25"/>
          <w:lang w:val="bg-BG" w:eastAsia="bg-BG"/>
        </w:rPr>
      </w:pPr>
      <w:r>
        <w:rPr>
          <w:rStyle w:val="FontStyle22"/>
          <w:lang w:val="bg-BG" w:eastAsia="bg-BG"/>
        </w:rPr>
        <w:t xml:space="preserve">Чл.6.(1). </w:t>
      </w:r>
      <w:r>
        <w:rPr>
          <w:rStyle w:val="FontStyle25"/>
          <w:lang w:val="bg-BG" w:eastAsia="bg-BG"/>
        </w:rPr>
        <w:t>ИЗПЪЛНИТЕЛЯТ ще извършва услугите, предмет на настоящия договор в следните срокове:</w:t>
      </w:r>
    </w:p>
    <w:p w:rsidR="00372838" w:rsidRDefault="00372838" w:rsidP="00372838">
      <w:pPr>
        <w:pStyle w:val="Style13"/>
        <w:widowControl/>
        <w:numPr>
          <w:ilvl w:val="0"/>
          <w:numId w:val="2"/>
        </w:numPr>
        <w:tabs>
          <w:tab w:val="left" w:pos="630"/>
          <w:tab w:val="left" w:pos="1128"/>
        </w:tabs>
        <w:spacing w:line="240" w:lineRule="auto"/>
        <w:ind w:firstLine="0"/>
        <w:rPr>
          <w:rStyle w:val="FontStyle25"/>
          <w:lang w:val="bg-BG" w:eastAsia="bg-BG"/>
        </w:rPr>
      </w:pPr>
      <w:r>
        <w:rPr>
          <w:rStyle w:val="FontStyle25"/>
          <w:lang w:val="bg-BG" w:eastAsia="bg-BG"/>
        </w:rPr>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372838" w:rsidRDefault="00372838" w:rsidP="00372838">
      <w:pPr>
        <w:pStyle w:val="Style13"/>
        <w:widowControl/>
        <w:numPr>
          <w:ilvl w:val="0"/>
          <w:numId w:val="2"/>
        </w:numPr>
        <w:tabs>
          <w:tab w:val="left" w:pos="630"/>
          <w:tab w:val="left" w:pos="1128"/>
        </w:tabs>
        <w:spacing w:line="240" w:lineRule="auto"/>
        <w:ind w:firstLine="0"/>
        <w:rPr>
          <w:rStyle w:val="FontStyle25"/>
          <w:lang w:val="bg-BG" w:eastAsia="bg-BG"/>
        </w:rPr>
      </w:pPr>
      <w:r>
        <w:rPr>
          <w:rStyle w:val="FontStyle25"/>
          <w:lang w:val="bg-BG" w:eastAsia="bg-BG"/>
        </w:rPr>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372838" w:rsidRDefault="00372838" w:rsidP="00372838">
      <w:pPr>
        <w:pStyle w:val="Style13"/>
        <w:widowControl/>
        <w:numPr>
          <w:ilvl w:val="0"/>
          <w:numId w:val="2"/>
        </w:numPr>
        <w:tabs>
          <w:tab w:val="left" w:pos="630"/>
          <w:tab w:val="left" w:pos="1128"/>
        </w:tabs>
        <w:spacing w:line="240" w:lineRule="auto"/>
        <w:ind w:firstLine="0"/>
        <w:rPr>
          <w:rStyle w:val="FontStyle25"/>
          <w:lang w:val="bg-BG" w:eastAsia="bg-BG"/>
        </w:rPr>
      </w:pPr>
      <w:r>
        <w:rPr>
          <w:rStyle w:val="FontStyle25"/>
          <w:lang w:val="bg-BG" w:eastAsia="bg-BG"/>
        </w:rPr>
        <w:t>за тежки ремонти (при които се налага демонтаж на основни агрегати): до 12 /дванадесет/ работни дни от момента на заявяване на ремонта.</w:t>
      </w:r>
    </w:p>
    <w:p w:rsidR="00372838" w:rsidRDefault="00372838" w:rsidP="00372838">
      <w:pPr>
        <w:jc w:val="both"/>
        <w:rPr>
          <w:sz w:val="2"/>
          <w:szCs w:val="2"/>
        </w:rPr>
      </w:pPr>
    </w:p>
    <w:p w:rsidR="00372838" w:rsidRDefault="00372838" w:rsidP="00372838">
      <w:pPr>
        <w:pStyle w:val="Style4"/>
        <w:widowControl/>
        <w:numPr>
          <w:ilvl w:val="0"/>
          <w:numId w:val="5"/>
        </w:numPr>
        <w:tabs>
          <w:tab w:val="left" w:pos="557"/>
        </w:tabs>
        <w:spacing w:line="240" w:lineRule="auto"/>
        <w:ind w:firstLine="360"/>
        <w:rPr>
          <w:rStyle w:val="FontStyle22"/>
          <w:lang w:val="bg-BG" w:eastAsia="bg-BG"/>
        </w:rPr>
      </w:pPr>
      <w:r>
        <w:rPr>
          <w:rStyle w:val="FontStyle25"/>
          <w:lang w:val="bg-BG" w:eastAsia="bg-BG"/>
        </w:rPr>
        <w:t xml:space="preserve"> Влагането на резервни части при ремонта се осъществява след предварително съгласуване с ВЪЗЛОЖИТЕЛЯ, включително по отношение на цената им.</w:t>
      </w:r>
    </w:p>
    <w:p w:rsidR="00372838" w:rsidRDefault="00372838" w:rsidP="00372838">
      <w:pPr>
        <w:pStyle w:val="Style4"/>
        <w:widowControl/>
        <w:numPr>
          <w:ilvl w:val="0"/>
          <w:numId w:val="5"/>
        </w:numPr>
        <w:tabs>
          <w:tab w:val="left" w:pos="540"/>
        </w:tabs>
        <w:spacing w:line="240" w:lineRule="auto"/>
        <w:ind w:firstLine="360"/>
        <w:rPr>
          <w:rStyle w:val="FontStyle22"/>
          <w:lang w:val="bg-BG" w:eastAsia="bg-BG"/>
        </w:rPr>
      </w:pPr>
      <w:r>
        <w:rPr>
          <w:rStyle w:val="FontStyle25"/>
          <w:lang w:val="bg-BG" w:eastAsia="bg-BG"/>
        </w:rPr>
        <w:t xml:space="preserve"> ИЗПЪЛНИТЕЛЯТ се задължава, в срок до 60 календарни дни от сключването на договора, да извърши за своя сметка първоначален технически преглед, при който да бъдат диагностицирани основните системи, възли и агрегати на автомобилната техника, като данните с резултатите се въвеждат в сервизния регистър и в сервизната книжка на всяко МПС.</w:t>
      </w:r>
    </w:p>
    <w:p w:rsidR="00372838" w:rsidRDefault="00372838" w:rsidP="00372838">
      <w:pPr>
        <w:pStyle w:val="Style8"/>
        <w:widowControl/>
        <w:spacing w:line="240" w:lineRule="auto"/>
        <w:ind w:firstLine="278"/>
        <w:rPr>
          <w:rStyle w:val="FontStyle25"/>
          <w:lang w:val="bg-BG" w:eastAsia="bg-BG"/>
        </w:rPr>
      </w:pPr>
      <w:r>
        <w:rPr>
          <w:rStyle w:val="FontStyle22"/>
          <w:lang w:val="bg-BG" w:eastAsia="bg-BG"/>
        </w:rPr>
        <w:t xml:space="preserve">Чл.7.(1). </w:t>
      </w:r>
      <w:r>
        <w:rPr>
          <w:rStyle w:val="FontStyle25"/>
          <w:lang w:val="bg-BG" w:eastAsia="bg-BG"/>
        </w:rPr>
        <w:t>Заявките за всяка отделна възникнала необходимост на ВЪЗЛОЖИТЕЛЯ от техническо обслужване и ремонт на МПС, се приемат на място от оторизирани представители на ИЗПЪЛНИТЕЛЯ, по всяко време в рамките на работното време на сервизната база на ИЗПЪЛНИТЕЛЯ.</w:t>
      </w:r>
    </w:p>
    <w:p w:rsidR="00372838" w:rsidRDefault="00372838" w:rsidP="00372838">
      <w:pPr>
        <w:pStyle w:val="Style4"/>
        <w:widowControl/>
        <w:numPr>
          <w:ilvl w:val="0"/>
          <w:numId w:val="6"/>
        </w:numPr>
        <w:tabs>
          <w:tab w:val="left" w:pos="638"/>
        </w:tabs>
        <w:spacing w:line="240" w:lineRule="auto"/>
        <w:ind w:right="14" w:firstLine="360"/>
        <w:rPr>
          <w:rStyle w:val="FontStyle22"/>
          <w:lang w:val="bg-BG" w:eastAsia="bg-BG"/>
        </w:rPr>
      </w:pPr>
      <w:r>
        <w:rPr>
          <w:rStyle w:val="FontStyle25"/>
          <w:lang w:val="bg-BG" w:eastAsia="bg-BG"/>
        </w:rPr>
        <w:t xml:space="preserve">Предаването на всяко МПС </w:t>
      </w:r>
      <w:r w:rsidRPr="008A1914">
        <w:rPr>
          <w:rStyle w:val="FontStyle22"/>
          <w:lang w:val="bg-BG" w:eastAsia="bg-BG"/>
        </w:rPr>
        <w:t>за ремонт в сервизната база</w:t>
      </w:r>
      <w:r>
        <w:rPr>
          <w:rStyle w:val="FontStyle22"/>
          <w:lang w:val="bg-BG" w:eastAsia="bg-BG"/>
        </w:rPr>
        <w:t xml:space="preserve"> </w:t>
      </w:r>
      <w:r>
        <w:rPr>
          <w:rStyle w:val="FontStyle25"/>
          <w:lang w:val="bg-BG" w:eastAsia="bg-BG"/>
        </w:rPr>
        <w:t>на ИЗПЪЛНИТЕЛЯ се удостоверява с приемо-предавателен протокол (ремонтна карта), подписан от оправомощени представители на двете страни, съдържащ:</w:t>
      </w:r>
    </w:p>
    <w:p w:rsidR="00372838" w:rsidRDefault="00372838" w:rsidP="00372838">
      <w:pPr>
        <w:jc w:val="both"/>
        <w:rPr>
          <w:sz w:val="2"/>
          <w:szCs w:val="2"/>
        </w:rPr>
      </w:pPr>
    </w:p>
    <w:p w:rsidR="00372838" w:rsidRDefault="00372838" w:rsidP="00372838">
      <w:pPr>
        <w:pStyle w:val="Style11"/>
        <w:widowControl/>
        <w:numPr>
          <w:ilvl w:val="0"/>
          <w:numId w:val="7"/>
        </w:numPr>
        <w:tabs>
          <w:tab w:val="left" w:pos="720"/>
        </w:tabs>
        <w:spacing w:before="10" w:line="240" w:lineRule="auto"/>
        <w:ind w:firstLine="540"/>
        <w:rPr>
          <w:rStyle w:val="FontStyle25"/>
          <w:lang w:val="bg-BG" w:eastAsia="bg-BG"/>
        </w:rPr>
      </w:pPr>
      <w:r>
        <w:rPr>
          <w:rStyle w:val="FontStyle25"/>
          <w:lang w:val="bg-BG" w:eastAsia="bg-BG"/>
        </w:rPr>
        <w:t>Име и фамилия на лицето предало моторното превозно средство и телефон за контакти;</w:t>
      </w:r>
    </w:p>
    <w:p w:rsidR="00372838" w:rsidRDefault="00372838" w:rsidP="00372838">
      <w:pPr>
        <w:pStyle w:val="Style11"/>
        <w:widowControl/>
        <w:numPr>
          <w:ilvl w:val="0"/>
          <w:numId w:val="7"/>
        </w:numPr>
        <w:tabs>
          <w:tab w:val="left" w:pos="720"/>
        </w:tabs>
        <w:spacing w:before="10" w:line="240" w:lineRule="auto"/>
        <w:ind w:firstLine="540"/>
        <w:rPr>
          <w:rStyle w:val="FontStyle25"/>
          <w:lang w:val="bg-BG" w:eastAsia="bg-BG"/>
        </w:rPr>
      </w:pPr>
      <w:r>
        <w:rPr>
          <w:rStyle w:val="FontStyle25"/>
          <w:lang w:val="bg-BG" w:eastAsia="bg-BG"/>
        </w:rPr>
        <w:t>Име и фамилия на лицето приело моторното превозно средство и телефон за контакти;</w:t>
      </w:r>
    </w:p>
    <w:p w:rsidR="00372838" w:rsidRDefault="00372838" w:rsidP="00372838">
      <w:pPr>
        <w:pStyle w:val="Style11"/>
        <w:widowControl/>
        <w:numPr>
          <w:ilvl w:val="0"/>
          <w:numId w:val="8"/>
        </w:numPr>
        <w:tabs>
          <w:tab w:val="left" w:pos="720"/>
        </w:tabs>
        <w:spacing w:before="5" w:line="240" w:lineRule="auto"/>
        <w:ind w:left="302" w:firstLine="238"/>
        <w:rPr>
          <w:rStyle w:val="FontStyle25"/>
          <w:lang w:val="bg-BG" w:eastAsia="bg-BG"/>
        </w:rPr>
      </w:pPr>
      <w:r>
        <w:rPr>
          <w:rStyle w:val="FontStyle25"/>
          <w:lang w:val="bg-BG" w:eastAsia="bg-BG"/>
        </w:rPr>
        <w:t>Заявена техническа неизправност на МПС,</w:t>
      </w:r>
      <w:r>
        <w:rPr>
          <w:rStyle w:val="FontStyle25"/>
          <w:lang w:eastAsia="bg-BG"/>
        </w:rPr>
        <w:t xml:space="preserve"> </w:t>
      </w:r>
      <w:proofErr w:type="spellStart"/>
      <w:r>
        <w:rPr>
          <w:rStyle w:val="FontStyle25"/>
          <w:lang w:val="bg-BG" w:eastAsia="bg-BG"/>
        </w:rPr>
        <w:t>рег</w:t>
      </w:r>
      <w:proofErr w:type="spellEnd"/>
      <w:r>
        <w:rPr>
          <w:rStyle w:val="FontStyle25"/>
          <w:lang w:eastAsia="bg-BG"/>
        </w:rPr>
        <w:t>.</w:t>
      </w:r>
      <w:r>
        <w:rPr>
          <w:rStyle w:val="FontStyle25"/>
          <w:lang w:val="bg-BG" w:eastAsia="bg-BG"/>
        </w:rPr>
        <w:t xml:space="preserve"> № на МПС, марка и модел;</w:t>
      </w:r>
    </w:p>
    <w:p w:rsidR="00372838" w:rsidRDefault="00372838" w:rsidP="00372838">
      <w:pPr>
        <w:pStyle w:val="Style11"/>
        <w:widowControl/>
        <w:numPr>
          <w:ilvl w:val="0"/>
          <w:numId w:val="8"/>
        </w:numPr>
        <w:tabs>
          <w:tab w:val="left" w:pos="720"/>
        </w:tabs>
        <w:spacing w:before="19" w:line="240" w:lineRule="auto"/>
        <w:ind w:left="302" w:firstLine="238"/>
        <w:rPr>
          <w:rStyle w:val="FontStyle25"/>
          <w:lang w:val="bg-BG" w:eastAsia="bg-BG"/>
        </w:rPr>
      </w:pPr>
      <w:r>
        <w:rPr>
          <w:rStyle w:val="FontStyle25"/>
          <w:lang w:val="bg-BG" w:eastAsia="bg-BG"/>
        </w:rPr>
        <w:t>Дата и час на постъпване на МПС за ремонт.</w:t>
      </w:r>
    </w:p>
    <w:p w:rsidR="00372838" w:rsidRDefault="00372838" w:rsidP="00372838">
      <w:pPr>
        <w:pStyle w:val="Style4"/>
        <w:widowControl/>
        <w:numPr>
          <w:ilvl w:val="0"/>
          <w:numId w:val="9"/>
        </w:numPr>
        <w:tabs>
          <w:tab w:val="left" w:pos="638"/>
        </w:tabs>
        <w:spacing w:line="240" w:lineRule="auto"/>
        <w:ind w:right="5" w:firstLine="365"/>
        <w:rPr>
          <w:rStyle w:val="FontStyle22"/>
          <w:lang w:val="bg-BG" w:eastAsia="bg-BG"/>
        </w:rPr>
      </w:pPr>
      <w:r>
        <w:rPr>
          <w:rStyle w:val="FontStyle25"/>
          <w:lang w:val="bg-BG" w:eastAsia="bg-BG"/>
        </w:rPr>
        <w:t xml:space="preserve">. Получаването на МПС </w:t>
      </w:r>
      <w:r w:rsidRPr="00950440">
        <w:rPr>
          <w:rStyle w:val="FontStyle22"/>
          <w:lang w:val="bg-BG" w:eastAsia="bg-BG"/>
        </w:rPr>
        <w:t>след извършването на ремонт</w:t>
      </w:r>
      <w:r>
        <w:rPr>
          <w:rStyle w:val="FontStyle22"/>
          <w:lang w:val="bg-BG" w:eastAsia="bg-BG"/>
        </w:rPr>
        <w:t xml:space="preserve"> </w:t>
      </w:r>
      <w:r>
        <w:rPr>
          <w:rStyle w:val="FontStyle25"/>
          <w:lang w:val="bg-BG" w:eastAsia="bg-BG"/>
        </w:rPr>
        <w:t>от сервизната база на ИЗПЪЛНИТЕЛЯ се удостоверява с приемо-предавателен протокол (ремонтна карта), подписан от оправомощени представители на двете страни, съдържащ:</w:t>
      </w:r>
    </w:p>
    <w:p w:rsidR="00372838" w:rsidRDefault="00372838" w:rsidP="00372838">
      <w:pPr>
        <w:pStyle w:val="Style11"/>
        <w:widowControl/>
        <w:numPr>
          <w:ilvl w:val="0"/>
          <w:numId w:val="8"/>
        </w:numPr>
        <w:tabs>
          <w:tab w:val="left" w:pos="499"/>
        </w:tabs>
        <w:spacing w:before="10" w:line="240" w:lineRule="auto"/>
        <w:ind w:firstLine="540"/>
        <w:rPr>
          <w:rStyle w:val="FontStyle25"/>
          <w:lang w:val="bg-BG" w:eastAsia="bg-BG"/>
        </w:rPr>
      </w:pPr>
      <w:r>
        <w:rPr>
          <w:rStyle w:val="FontStyle25"/>
          <w:lang w:val="bg-BG" w:eastAsia="bg-BG"/>
        </w:rPr>
        <w:t xml:space="preserve">Име и фамилия на лицето предало </w:t>
      </w:r>
      <w:proofErr w:type="spellStart"/>
      <w:r>
        <w:rPr>
          <w:rStyle w:val="FontStyle25"/>
          <w:lang w:val="bg-BG" w:eastAsia="bg-BG"/>
        </w:rPr>
        <w:t>отремонтираното</w:t>
      </w:r>
      <w:proofErr w:type="spellEnd"/>
      <w:r>
        <w:rPr>
          <w:rStyle w:val="FontStyle25"/>
          <w:lang w:val="bg-BG" w:eastAsia="bg-BG"/>
        </w:rPr>
        <w:t xml:space="preserve"> МПС;</w:t>
      </w:r>
    </w:p>
    <w:p w:rsidR="00372838" w:rsidRDefault="00372838" w:rsidP="00372838">
      <w:pPr>
        <w:pStyle w:val="Style11"/>
        <w:widowControl/>
        <w:numPr>
          <w:ilvl w:val="0"/>
          <w:numId w:val="8"/>
        </w:numPr>
        <w:tabs>
          <w:tab w:val="left" w:pos="499"/>
        </w:tabs>
        <w:spacing w:before="5" w:line="240" w:lineRule="auto"/>
        <w:ind w:firstLine="540"/>
        <w:rPr>
          <w:rStyle w:val="FontStyle25"/>
          <w:lang w:val="bg-BG" w:eastAsia="bg-BG"/>
        </w:rPr>
      </w:pPr>
      <w:r>
        <w:rPr>
          <w:rStyle w:val="FontStyle25"/>
          <w:lang w:val="bg-BG" w:eastAsia="bg-BG"/>
        </w:rPr>
        <w:t xml:space="preserve">Име и фамилия на лицето приело </w:t>
      </w:r>
      <w:proofErr w:type="spellStart"/>
      <w:r>
        <w:rPr>
          <w:rStyle w:val="FontStyle25"/>
          <w:lang w:val="bg-BG" w:eastAsia="bg-BG"/>
        </w:rPr>
        <w:t>отремонтираното</w:t>
      </w:r>
      <w:proofErr w:type="spellEnd"/>
      <w:r>
        <w:rPr>
          <w:rStyle w:val="FontStyle25"/>
          <w:lang w:val="bg-BG" w:eastAsia="bg-BG"/>
        </w:rPr>
        <w:t xml:space="preserve"> МПС;</w:t>
      </w:r>
    </w:p>
    <w:p w:rsidR="00372838" w:rsidRDefault="00372838" w:rsidP="00372838">
      <w:pPr>
        <w:pStyle w:val="Style11"/>
        <w:widowControl/>
        <w:numPr>
          <w:ilvl w:val="0"/>
          <w:numId w:val="8"/>
        </w:numPr>
        <w:tabs>
          <w:tab w:val="left" w:pos="499"/>
        </w:tabs>
        <w:spacing w:before="5" w:line="240" w:lineRule="auto"/>
        <w:ind w:firstLine="540"/>
        <w:rPr>
          <w:rStyle w:val="FontStyle25"/>
          <w:lang w:val="bg-BG" w:eastAsia="bg-BG"/>
        </w:rPr>
      </w:pPr>
      <w:r>
        <w:rPr>
          <w:rStyle w:val="FontStyle25"/>
          <w:lang w:val="bg-BG" w:eastAsia="bg-BG"/>
        </w:rPr>
        <w:t>Опис на извършените ремонтни дейности и вложени резервни части и консумативи, с посочени цени, търговски отстъпки и крайна цена;</w:t>
      </w:r>
    </w:p>
    <w:p w:rsidR="00372838" w:rsidRDefault="00372838" w:rsidP="00372838">
      <w:pPr>
        <w:pStyle w:val="Style11"/>
        <w:widowControl/>
        <w:numPr>
          <w:ilvl w:val="0"/>
          <w:numId w:val="8"/>
        </w:numPr>
        <w:tabs>
          <w:tab w:val="left" w:pos="499"/>
        </w:tabs>
        <w:spacing w:before="5" w:line="240" w:lineRule="auto"/>
        <w:ind w:firstLine="540"/>
        <w:rPr>
          <w:rStyle w:val="FontStyle25"/>
          <w:lang w:val="bg-BG" w:eastAsia="bg-BG"/>
        </w:rPr>
      </w:pPr>
      <w:r>
        <w:rPr>
          <w:rStyle w:val="FontStyle25"/>
          <w:lang w:val="bg-BG" w:eastAsia="bg-BG"/>
        </w:rPr>
        <w:t>Показания на километража;</w:t>
      </w:r>
    </w:p>
    <w:p w:rsidR="00372838" w:rsidRDefault="00372838" w:rsidP="00372838">
      <w:pPr>
        <w:pStyle w:val="Style11"/>
        <w:widowControl/>
        <w:numPr>
          <w:ilvl w:val="0"/>
          <w:numId w:val="10"/>
        </w:numPr>
        <w:tabs>
          <w:tab w:val="left" w:pos="653"/>
        </w:tabs>
        <w:spacing w:before="10" w:line="240" w:lineRule="auto"/>
        <w:ind w:firstLine="540"/>
        <w:rPr>
          <w:rStyle w:val="FontStyle25"/>
          <w:lang w:val="bg-BG" w:eastAsia="bg-BG"/>
        </w:rPr>
      </w:pPr>
      <w:r>
        <w:rPr>
          <w:rStyle w:val="FontStyle25"/>
          <w:lang w:val="bg-BG" w:eastAsia="bg-BG"/>
        </w:rPr>
        <w:t>Гаранционна карта.</w:t>
      </w:r>
    </w:p>
    <w:p w:rsidR="00372838" w:rsidRDefault="00372838" w:rsidP="00372838">
      <w:pPr>
        <w:pStyle w:val="Style4"/>
        <w:widowControl/>
        <w:numPr>
          <w:ilvl w:val="0"/>
          <w:numId w:val="11"/>
        </w:numPr>
        <w:tabs>
          <w:tab w:val="left" w:pos="638"/>
        </w:tabs>
        <w:spacing w:line="240" w:lineRule="auto"/>
        <w:ind w:firstLine="365"/>
        <w:rPr>
          <w:rStyle w:val="FontStyle22"/>
          <w:lang w:val="bg-BG" w:eastAsia="bg-BG"/>
        </w:rPr>
      </w:pPr>
      <w:r>
        <w:rPr>
          <w:rStyle w:val="FontStyle25"/>
          <w:lang w:val="bg-BG" w:eastAsia="bg-BG"/>
        </w:rPr>
        <w:t>. ИЗПЪЛНИТЕЛЯТ се задължава за всеки извършен ремонт на МПС, да попълва стриктно сервизните книжки на автомобилите, като вписва следните минимални данни: обем на ремонта - видове операции и вложени резервни части, показания на километраж, часова ставка, дата на извършване на ремонта.</w:t>
      </w:r>
    </w:p>
    <w:p w:rsidR="00372838" w:rsidRDefault="00372838" w:rsidP="00372838">
      <w:pPr>
        <w:pStyle w:val="Style8"/>
        <w:widowControl/>
        <w:spacing w:line="240" w:lineRule="auto"/>
        <w:ind w:firstLine="350"/>
        <w:rPr>
          <w:rStyle w:val="FontStyle25"/>
          <w:lang w:val="bg-BG" w:eastAsia="bg-BG"/>
        </w:rPr>
      </w:pPr>
      <w:r>
        <w:rPr>
          <w:rStyle w:val="FontStyle22"/>
          <w:lang w:val="bg-BG" w:eastAsia="bg-BG"/>
        </w:rPr>
        <w:t xml:space="preserve">Чл.8.(1). </w:t>
      </w:r>
      <w:r>
        <w:rPr>
          <w:rStyle w:val="FontStyle25"/>
          <w:lang w:val="bg-BG" w:eastAsia="bg-BG"/>
        </w:rPr>
        <w:t>ИЗПЪЛНИТЕЛЯТ се задължава при осъществяване на техническото обслужване и ремонт на МПС на ВЪЗЛОЖИТЕЛЯ да влага части, които са оригинални, нови, неупотребявани и притежават сертификат за произход и качество, издаден от производителя. Доставяните и влагани в моторните превозни средства на ВЪЗЛОЖИТЕЛЯ резервни части, следва да отговарят на техническите стандарти на производителя за съответната марка и модел МПС.</w:t>
      </w:r>
    </w:p>
    <w:p w:rsidR="00372838" w:rsidRDefault="00372838" w:rsidP="00372838">
      <w:pPr>
        <w:pStyle w:val="Style8"/>
        <w:widowControl/>
        <w:spacing w:line="240" w:lineRule="auto"/>
        <w:ind w:firstLine="365"/>
        <w:rPr>
          <w:rStyle w:val="FontStyle25"/>
          <w:lang w:val="bg-BG" w:eastAsia="bg-BG"/>
        </w:rPr>
      </w:pPr>
      <w:r>
        <w:rPr>
          <w:rStyle w:val="FontStyle22"/>
          <w:lang w:val="bg-BG" w:eastAsia="bg-BG"/>
        </w:rPr>
        <w:t xml:space="preserve">(2). </w:t>
      </w:r>
      <w:r>
        <w:rPr>
          <w:rStyle w:val="FontStyle25"/>
          <w:lang w:val="bg-BG" w:eastAsia="bg-BG"/>
        </w:rPr>
        <w:t xml:space="preserve">При липса на складова наличност на резервна част, необходимите части се доставят в срок до 2 работни дни от установяване на необходимостта от подмяна. В този случай сроковете за ремонт по чл.6, ал. 1 </w:t>
      </w:r>
      <w:r>
        <w:rPr>
          <w:rStyle w:val="FontStyle25"/>
          <w:lang w:val="bg-BG" w:eastAsia="bg-BG"/>
        </w:rPr>
        <w:lastRenderedPageBreak/>
        <w:t>от настоящия договор се удължават със срока на доставка на резервните части, но не се удължава времетраенето /часовата ставка/ на работните операции, определено, съгласно чл.3, ал.5 от настоящия договор.</w:t>
      </w:r>
    </w:p>
    <w:p w:rsidR="0041045C" w:rsidRDefault="0041045C" w:rsidP="00372838">
      <w:pPr>
        <w:pStyle w:val="Style3"/>
        <w:widowControl/>
        <w:spacing w:before="53" w:line="240" w:lineRule="auto"/>
        <w:ind w:left="269"/>
        <w:jc w:val="both"/>
        <w:rPr>
          <w:rStyle w:val="FontStyle22"/>
          <w:lang w:eastAsia="bg-BG"/>
        </w:rPr>
      </w:pPr>
    </w:p>
    <w:p w:rsidR="00372838" w:rsidRDefault="00372838" w:rsidP="00372838">
      <w:pPr>
        <w:pStyle w:val="Style3"/>
        <w:widowControl/>
        <w:spacing w:before="53" w:line="240" w:lineRule="auto"/>
        <w:ind w:left="269"/>
        <w:jc w:val="both"/>
        <w:rPr>
          <w:rStyle w:val="FontStyle22"/>
          <w:lang w:val="bg-BG" w:eastAsia="bg-BG"/>
        </w:rPr>
      </w:pPr>
      <w:r>
        <w:rPr>
          <w:rStyle w:val="FontStyle22"/>
          <w:lang w:val="bg-BG" w:eastAsia="bg-BG"/>
        </w:rPr>
        <w:t>V. ПРАВА И ЗАДЪЛЖЕНИЯ НА СТРАНИТЕ</w:t>
      </w:r>
    </w:p>
    <w:p w:rsidR="00372838" w:rsidRDefault="00372838" w:rsidP="00372838">
      <w:pPr>
        <w:pStyle w:val="Style8"/>
        <w:widowControl/>
        <w:spacing w:before="24" w:line="240" w:lineRule="auto"/>
        <w:ind w:left="293" w:firstLine="0"/>
        <w:rPr>
          <w:rStyle w:val="FontStyle25"/>
          <w:lang w:val="bg-BG" w:eastAsia="bg-BG"/>
        </w:rPr>
      </w:pPr>
      <w:r>
        <w:rPr>
          <w:rStyle w:val="FontStyle22"/>
          <w:lang w:val="bg-BG" w:eastAsia="bg-BG"/>
        </w:rPr>
        <w:t xml:space="preserve">Чл. 9. </w:t>
      </w:r>
      <w:r>
        <w:rPr>
          <w:rStyle w:val="FontStyle25"/>
          <w:lang w:val="bg-BG" w:eastAsia="bg-BG"/>
        </w:rPr>
        <w:t>ВЪЗЛОЖИТЕЛЯТ се задължава:</w:t>
      </w:r>
    </w:p>
    <w:p w:rsidR="00372838" w:rsidRDefault="00372838" w:rsidP="00372838">
      <w:pPr>
        <w:pStyle w:val="Style4"/>
        <w:widowControl/>
        <w:numPr>
          <w:ilvl w:val="0"/>
          <w:numId w:val="12"/>
        </w:numPr>
        <w:tabs>
          <w:tab w:val="left" w:pos="562"/>
        </w:tabs>
        <w:spacing w:line="240" w:lineRule="auto"/>
        <w:rPr>
          <w:rStyle w:val="FontStyle25"/>
          <w:lang w:val="bg-BG" w:eastAsia="bg-BG"/>
        </w:rPr>
      </w:pPr>
      <w:r>
        <w:rPr>
          <w:rStyle w:val="FontStyle25"/>
          <w:lang w:val="bg-BG" w:eastAsia="bg-BG"/>
        </w:rPr>
        <w:t>при точно изпълнение, да заплати уговореното възнаграждение по реда и при условията на настоящия договор.</w:t>
      </w:r>
    </w:p>
    <w:p w:rsidR="00372838" w:rsidRDefault="00372838" w:rsidP="00372838">
      <w:pPr>
        <w:pStyle w:val="Style4"/>
        <w:widowControl/>
        <w:numPr>
          <w:ilvl w:val="0"/>
          <w:numId w:val="12"/>
        </w:numPr>
        <w:tabs>
          <w:tab w:val="left" w:pos="562"/>
        </w:tabs>
        <w:spacing w:line="240" w:lineRule="auto"/>
        <w:rPr>
          <w:rStyle w:val="FontStyle25"/>
          <w:lang w:val="bg-BG" w:eastAsia="bg-BG"/>
        </w:rPr>
      </w:pPr>
      <w:r>
        <w:rPr>
          <w:rStyle w:val="FontStyle25"/>
          <w:lang w:val="bg-BG" w:eastAsia="bg-BG"/>
        </w:rPr>
        <w:t>да определи свой оправомощен представител по настоящия договор, който има право да подписва протоколите по чл.7, ал.2 и ал.3 от договора и да уведоми за това ИЗПЪЛНИТЕЛЯ.</w:t>
      </w:r>
    </w:p>
    <w:p w:rsidR="00372838" w:rsidRDefault="00372838" w:rsidP="00372838">
      <w:pPr>
        <w:pStyle w:val="Style8"/>
        <w:widowControl/>
        <w:spacing w:line="240" w:lineRule="auto"/>
        <w:ind w:left="293" w:firstLine="0"/>
        <w:rPr>
          <w:rStyle w:val="FontStyle25"/>
          <w:lang w:val="bg-BG" w:eastAsia="bg-BG"/>
        </w:rPr>
      </w:pPr>
      <w:r w:rsidRPr="00A652B8">
        <w:rPr>
          <w:rStyle w:val="FontStyle25"/>
          <w:b/>
          <w:lang w:val="bg-BG" w:eastAsia="bg-BG"/>
        </w:rPr>
        <w:t>Чл.</w:t>
      </w:r>
      <w:r>
        <w:rPr>
          <w:rStyle w:val="FontStyle22"/>
          <w:lang w:val="bg-BG" w:eastAsia="bg-BG"/>
        </w:rPr>
        <w:t xml:space="preserve">10. </w:t>
      </w:r>
      <w:r>
        <w:rPr>
          <w:rStyle w:val="FontStyle25"/>
          <w:lang w:val="bg-BG" w:eastAsia="bg-BG"/>
        </w:rPr>
        <w:t>ВЪЗЛОЖИТЕЛЯТ има право:</w:t>
      </w:r>
    </w:p>
    <w:p w:rsidR="00372838" w:rsidRDefault="00372838" w:rsidP="00372838">
      <w:pPr>
        <w:pStyle w:val="Style8"/>
        <w:widowControl/>
        <w:spacing w:line="240" w:lineRule="auto"/>
        <w:ind w:firstLine="307"/>
        <w:rPr>
          <w:rStyle w:val="FontStyle25"/>
          <w:lang w:val="bg-BG" w:eastAsia="bg-BG"/>
        </w:rPr>
      </w:pPr>
      <w:r w:rsidRPr="0043119C">
        <w:rPr>
          <w:rStyle w:val="FontStyle25"/>
          <w:b/>
          <w:lang w:val="bg-BG" w:eastAsia="bg-BG"/>
        </w:rPr>
        <w:t>1</w:t>
      </w:r>
      <w:r>
        <w:rPr>
          <w:rStyle w:val="FontStyle25"/>
          <w:lang w:val="bg-BG" w:eastAsia="bg-BG"/>
        </w:rPr>
        <w:t>. да изисква и получи от ИЗПЪЛНИТЕЛЯ пълно, качествено и в срок изпълнение на задълженията по този договор;</w:t>
      </w:r>
    </w:p>
    <w:p w:rsidR="00372838" w:rsidRDefault="00372838" w:rsidP="00372838">
      <w:pPr>
        <w:pStyle w:val="Style4"/>
        <w:widowControl/>
        <w:numPr>
          <w:ilvl w:val="0"/>
          <w:numId w:val="13"/>
        </w:numPr>
        <w:tabs>
          <w:tab w:val="left" w:pos="552"/>
        </w:tabs>
        <w:spacing w:before="53" w:line="240" w:lineRule="auto"/>
        <w:ind w:right="5" w:firstLine="278"/>
        <w:rPr>
          <w:rStyle w:val="FontStyle25"/>
          <w:lang w:val="bg-BG" w:eastAsia="bg-BG"/>
        </w:rPr>
      </w:pPr>
      <w:r>
        <w:rPr>
          <w:rStyle w:val="FontStyle25"/>
          <w:lang w:val="bg-BG" w:eastAsia="bg-BG"/>
        </w:rPr>
        <w:t>да изисква от ИЗПЪЛНИТЕЛЯ по всяко време да му представи информация за извършените услуги по техническо обслужване, поддръжка и ремонт на моторните превозни средства;</w:t>
      </w:r>
    </w:p>
    <w:p w:rsidR="00372838" w:rsidRDefault="00372838" w:rsidP="00372838">
      <w:pPr>
        <w:pStyle w:val="Style4"/>
        <w:widowControl/>
        <w:numPr>
          <w:ilvl w:val="0"/>
          <w:numId w:val="13"/>
        </w:numPr>
        <w:tabs>
          <w:tab w:val="left" w:pos="552"/>
        </w:tabs>
        <w:spacing w:before="10" w:line="240" w:lineRule="auto"/>
        <w:ind w:right="14" w:firstLine="278"/>
        <w:rPr>
          <w:rStyle w:val="FontStyle25"/>
          <w:lang w:val="bg-BG" w:eastAsia="bg-BG"/>
        </w:rPr>
      </w:pPr>
      <w:r>
        <w:rPr>
          <w:rStyle w:val="FontStyle25"/>
          <w:lang w:val="bg-BG" w:eastAsia="bg-BG"/>
        </w:rPr>
        <w:t>да откаже приемането на извършените услуги и доставки, когато ИЗПЪЛНИТЕЛЯТ се е отклонил от изискванията на ВЪЗЛОЖИТЕЛЯ или изпълнението на услугата и доставката, налице е частично изпълнение или изпълнението е с недостатъци;</w:t>
      </w:r>
    </w:p>
    <w:p w:rsidR="00372838" w:rsidRDefault="00372838" w:rsidP="00372838">
      <w:pPr>
        <w:pStyle w:val="Style4"/>
        <w:widowControl/>
        <w:numPr>
          <w:ilvl w:val="0"/>
          <w:numId w:val="13"/>
        </w:numPr>
        <w:tabs>
          <w:tab w:val="left" w:pos="552"/>
        </w:tabs>
        <w:spacing w:line="240" w:lineRule="auto"/>
        <w:ind w:right="5" w:firstLine="278"/>
        <w:rPr>
          <w:rStyle w:val="FontStyle25"/>
          <w:lang w:val="bg-BG" w:eastAsia="bg-BG"/>
        </w:rPr>
      </w:pPr>
      <w:r>
        <w:rPr>
          <w:rStyle w:val="FontStyle25"/>
          <w:lang w:val="bg-BG" w:eastAsia="bg-BG"/>
        </w:rPr>
        <w:t>чрез своя оправомощен представител да контролира във всеки един момент изпълнението на договора, без това да пречи на дейността на ИЗПЪЛНИТЕЛЯ.</w:t>
      </w:r>
    </w:p>
    <w:p w:rsidR="00372838" w:rsidRDefault="00372838" w:rsidP="00372838">
      <w:pPr>
        <w:pStyle w:val="Style5"/>
        <w:widowControl/>
        <w:spacing w:line="240" w:lineRule="auto"/>
        <w:ind w:left="288"/>
        <w:rPr>
          <w:rStyle w:val="FontStyle25"/>
          <w:lang w:val="bg-BG" w:eastAsia="bg-BG"/>
        </w:rPr>
      </w:pPr>
      <w:r w:rsidRPr="008E65D3">
        <w:rPr>
          <w:rStyle w:val="FontStyle25"/>
          <w:b/>
          <w:lang w:val="bg-BG" w:eastAsia="bg-BG"/>
        </w:rPr>
        <w:t>Чл</w:t>
      </w:r>
      <w:r w:rsidRPr="008E65D3">
        <w:rPr>
          <w:rStyle w:val="FontStyle22"/>
          <w:lang w:val="bg-BG" w:eastAsia="bg-BG"/>
        </w:rPr>
        <w:t>.</w:t>
      </w:r>
      <w:r>
        <w:rPr>
          <w:rStyle w:val="FontStyle22"/>
          <w:lang w:val="bg-BG" w:eastAsia="bg-BG"/>
        </w:rPr>
        <w:t xml:space="preserve">11. </w:t>
      </w:r>
      <w:r>
        <w:rPr>
          <w:rStyle w:val="FontStyle25"/>
          <w:lang w:val="bg-BG" w:eastAsia="bg-BG"/>
        </w:rPr>
        <w:t>ИЗПЪЛНИТЕЛЯТ се задължава:</w:t>
      </w:r>
    </w:p>
    <w:p w:rsidR="00372838" w:rsidRDefault="00372838" w:rsidP="00372838">
      <w:pPr>
        <w:pStyle w:val="Style4"/>
        <w:widowControl/>
        <w:numPr>
          <w:ilvl w:val="0"/>
          <w:numId w:val="14"/>
        </w:numPr>
        <w:tabs>
          <w:tab w:val="left" w:pos="528"/>
        </w:tabs>
        <w:spacing w:line="240" w:lineRule="auto"/>
        <w:ind w:right="14" w:firstLine="278"/>
        <w:rPr>
          <w:rStyle w:val="FontStyle25"/>
          <w:lang w:val="bg-BG" w:eastAsia="bg-BG"/>
        </w:rPr>
      </w:pPr>
      <w:r>
        <w:rPr>
          <w:rStyle w:val="FontStyle25"/>
          <w:lang w:val="bg-BG" w:eastAsia="bg-BG"/>
        </w:rPr>
        <w:t xml:space="preserve">да изпълни дейностите, предмет на договора, качествено </w:t>
      </w:r>
      <w:r>
        <w:rPr>
          <w:rStyle w:val="FontStyle24"/>
          <w:lang w:val="bg-BG" w:eastAsia="bg-BG"/>
        </w:rPr>
        <w:t xml:space="preserve">и </w:t>
      </w:r>
      <w:r>
        <w:rPr>
          <w:rStyle w:val="FontStyle25"/>
          <w:lang w:val="bg-BG" w:eastAsia="bg-BG"/>
        </w:rPr>
        <w:t>в срок, без да се отклонява от условията на договора и приложенията към него;</w:t>
      </w:r>
    </w:p>
    <w:p w:rsidR="00372838" w:rsidRDefault="00372838" w:rsidP="00372838">
      <w:pPr>
        <w:pStyle w:val="Style4"/>
        <w:widowControl/>
        <w:numPr>
          <w:ilvl w:val="0"/>
          <w:numId w:val="14"/>
        </w:numPr>
        <w:tabs>
          <w:tab w:val="left" w:pos="528"/>
        </w:tabs>
        <w:spacing w:line="240" w:lineRule="auto"/>
        <w:ind w:right="5" w:firstLine="278"/>
        <w:rPr>
          <w:rStyle w:val="FontStyle25"/>
          <w:lang w:val="bg-BG" w:eastAsia="bg-BG"/>
        </w:rPr>
      </w:pPr>
      <w:r>
        <w:rPr>
          <w:rStyle w:val="FontStyle25"/>
          <w:lang w:val="bg-BG" w:eastAsia="bg-BG"/>
        </w:rPr>
        <w:t xml:space="preserve">да доставя </w:t>
      </w:r>
      <w:r>
        <w:rPr>
          <w:rStyle w:val="FontStyle24"/>
          <w:lang w:val="bg-BG" w:eastAsia="bg-BG"/>
        </w:rPr>
        <w:t xml:space="preserve">и </w:t>
      </w:r>
      <w:r>
        <w:rPr>
          <w:rStyle w:val="FontStyle25"/>
          <w:lang w:val="bg-BG" w:eastAsia="bg-BG"/>
        </w:rPr>
        <w:t xml:space="preserve">влага при ремонтните дейности на МПС оригинални, нови </w:t>
      </w:r>
      <w:r>
        <w:rPr>
          <w:rStyle w:val="FontStyle24"/>
          <w:lang w:val="bg-BG" w:eastAsia="bg-BG"/>
        </w:rPr>
        <w:t xml:space="preserve">и </w:t>
      </w:r>
      <w:r>
        <w:rPr>
          <w:rStyle w:val="FontStyle25"/>
          <w:lang w:val="bg-BG" w:eastAsia="bg-BG"/>
        </w:rPr>
        <w:t>неупотребявани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372838" w:rsidRDefault="00372838" w:rsidP="00372838">
      <w:pPr>
        <w:pStyle w:val="Style4"/>
        <w:widowControl/>
        <w:numPr>
          <w:ilvl w:val="0"/>
          <w:numId w:val="14"/>
        </w:numPr>
        <w:tabs>
          <w:tab w:val="left" w:pos="528"/>
        </w:tabs>
        <w:spacing w:line="240" w:lineRule="auto"/>
        <w:ind w:right="14" w:firstLine="278"/>
        <w:rPr>
          <w:rStyle w:val="FontStyle25"/>
          <w:lang w:val="bg-BG" w:eastAsia="bg-BG"/>
        </w:rPr>
      </w:pPr>
      <w:r>
        <w:rPr>
          <w:rStyle w:val="FontStyle25"/>
          <w:lang w:val="bg-BG" w:eastAsia="bg-BG"/>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372838" w:rsidRDefault="00372838" w:rsidP="00372838">
      <w:pPr>
        <w:pStyle w:val="Style4"/>
        <w:widowControl/>
        <w:numPr>
          <w:ilvl w:val="0"/>
          <w:numId w:val="14"/>
        </w:numPr>
        <w:tabs>
          <w:tab w:val="left" w:pos="528"/>
        </w:tabs>
        <w:spacing w:line="240" w:lineRule="auto"/>
        <w:ind w:right="14" w:firstLine="278"/>
        <w:rPr>
          <w:rStyle w:val="FontStyle25"/>
          <w:lang w:val="bg-BG" w:eastAsia="bg-BG"/>
        </w:rPr>
      </w:pPr>
      <w:r>
        <w:rPr>
          <w:rStyle w:val="FontStyle25"/>
          <w:lang w:val="bg-BG" w:eastAsia="bg-BG"/>
        </w:rPr>
        <w:t>да отстранява за своя сметка всички повреди или щети, нанесени при извършване на дейностите по настоящия договор върху МПС на ВЪЗЛОЖИТЕЛЯ;</w:t>
      </w:r>
    </w:p>
    <w:p w:rsidR="00372838" w:rsidRDefault="00372838" w:rsidP="00372838">
      <w:pPr>
        <w:pStyle w:val="Style4"/>
        <w:widowControl/>
        <w:numPr>
          <w:ilvl w:val="0"/>
          <w:numId w:val="14"/>
        </w:numPr>
        <w:tabs>
          <w:tab w:val="left" w:pos="528"/>
        </w:tabs>
        <w:spacing w:line="240" w:lineRule="auto"/>
        <w:ind w:firstLine="278"/>
        <w:rPr>
          <w:rStyle w:val="FontStyle25"/>
          <w:lang w:val="bg-BG" w:eastAsia="bg-BG"/>
        </w:rPr>
      </w:pPr>
      <w:r>
        <w:rPr>
          <w:rStyle w:val="FontStyle25"/>
          <w:lang w:val="bg-BG" w:eastAsia="bg-BG"/>
        </w:rPr>
        <w:t xml:space="preserve">да извършва за своя сметка отстраняването на повредите на МПС, възникнали в гаранционния пробег и дължащи се на лошо качество на извършения ремонт </w:t>
      </w:r>
      <w:r>
        <w:rPr>
          <w:rStyle w:val="FontStyle24"/>
          <w:lang w:val="bg-BG" w:eastAsia="bg-BG"/>
        </w:rPr>
        <w:t xml:space="preserve">или </w:t>
      </w:r>
      <w:r>
        <w:rPr>
          <w:rStyle w:val="FontStyle25"/>
          <w:lang w:val="bg-BG" w:eastAsia="bg-BG"/>
        </w:rPr>
        <w:t>на некачествени резервни части, както и репатрирането в следствие на това на моторното превозно средство до сервиза си;</w:t>
      </w:r>
    </w:p>
    <w:p w:rsidR="00372838" w:rsidRDefault="00372838" w:rsidP="00372838">
      <w:pPr>
        <w:pStyle w:val="Style4"/>
        <w:widowControl/>
        <w:numPr>
          <w:ilvl w:val="0"/>
          <w:numId w:val="14"/>
        </w:numPr>
        <w:tabs>
          <w:tab w:val="left" w:pos="528"/>
        </w:tabs>
        <w:spacing w:line="240" w:lineRule="auto"/>
        <w:ind w:firstLine="278"/>
        <w:rPr>
          <w:rStyle w:val="FontStyle25"/>
          <w:lang w:val="bg-BG" w:eastAsia="bg-BG"/>
        </w:rPr>
      </w:pPr>
      <w:r>
        <w:rPr>
          <w:rStyle w:val="FontStyle25"/>
          <w:lang w:val="bg-BG" w:eastAsia="bg-BG"/>
        </w:rPr>
        <w:t xml:space="preserve">при невъзможност за отстраняване на повреди по системите, възлите </w:t>
      </w:r>
      <w:r>
        <w:rPr>
          <w:rStyle w:val="FontStyle24"/>
          <w:lang w:val="bg-BG" w:eastAsia="bg-BG"/>
        </w:rPr>
        <w:t xml:space="preserve">и </w:t>
      </w:r>
      <w:r>
        <w:rPr>
          <w:rStyle w:val="FontStyle25"/>
          <w:lang w:val="bg-BG" w:eastAsia="bg-BG"/>
        </w:rPr>
        <w:t>агрегатите на дадено МПС, както и в случаите, когато отстраняването на повредите е изключително нерентабилно, да предостави на ВЪЗЛОЖИТЕЛЯ експертна оценка за състоянието на моторното превозно средство, доказваща нерентабилността или невъзможността за отстраняване на повредата;</w:t>
      </w:r>
    </w:p>
    <w:p w:rsidR="00372838" w:rsidRDefault="00372838" w:rsidP="00372838">
      <w:pPr>
        <w:pStyle w:val="Style4"/>
        <w:widowControl/>
        <w:numPr>
          <w:ilvl w:val="0"/>
          <w:numId w:val="14"/>
        </w:numPr>
        <w:tabs>
          <w:tab w:val="left" w:pos="528"/>
        </w:tabs>
        <w:spacing w:line="240" w:lineRule="auto"/>
        <w:ind w:right="5" w:firstLine="278"/>
        <w:rPr>
          <w:rStyle w:val="FontStyle25"/>
          <w:lang w:val="bg-BG" w:eastAsia="bg-BG"/>
        </w:rPr>
      </w:pPr>
      <w:r>
        <w:rPr>
          <w:rStyle w:val="FontStyle25"/>
          <w:lang w:val="bg-BG" w:eastAsia="bg-BG"/>
        </w:rPr>
        <w:t>при констатирани във връзка с конкретен ремонт други повреди на МПС да уведомява своевременно ВЪЗЛОЖИТЕЛЯ;</w:t>
      </w:r>
    </w:p>
    <w:p w:rsidR="00372838" w:rsidRDefault="00372838" w:rsidP="00372838">
      <w:pPr>
        <w:pStyle w:val="Style4"/>
        <w:widowControl/>
        <w:numPr>
          <w:ilvl w:val="0"/>
          <w:numId w:val="14"/>
        </w:numPr>
        <w:tabs>
          <w:tab w:val="left" w:pos="528"/>
        </w:tabs>
        <w:spacing w:line="240" w:lineRule="auto"/>
        <w:ind w:firstLine="278"/>
        <w:rPr>
          <w:rStyle w:val="FontStyle25"/>
          <w:lang w:val="bg-BG" w:eastAsia="bg-BG"/>
        </w:rPr>
      </w:pPr>
      <w:r>
        <w:rPr>
          <w:rStyle w:val="FontStyle25"/>
          <w:lang w:val="bg-BG" w:eastAsia="bg-BG"/>
        </w:rPr>
        <w:t xml:space="preserve">да приема с предимство за обслужване </w:t>
      </w:r>
      <w:r>
        <w:rPr>
          <w:rStyle w:val="FontStyle24"/>
          <w:lang w:val="bg-BG" w:eastAsia="bg-BG"/>
        </w:rPr>
        <w:t xml:space="preserve">и </w:t>
      </w:r>
      <w:r>
        <w:rPr>
          <w:rStyle w:val="FontStyle25"/>
          <w:lang w:val="bg-BG" w:eastAsia="bg-BG"/>
        </w:rPr>
        <w:t>ремонт в сервизния си център МПС на ВЪЗЛОЖИТЕЛЯ, независимо от натовареността на сервиза;</w:t>
      </w:r>
    </w:p>
    <w:p w:rsidR="00372838" w:rsidRDefault="00372838" w:rsidP="00372838">
      <w:pPr>
        <w:pStyle w:val="Style4"/>
        <w:widowControl/>
        <w:numPr>
          <w:ilvl w:val="0"/>
          <w:numId w:val="14"/>
        </w:numPr>
        <w:tabs>
          <w:tab w:val="left" w:pos="528"/>
        </w:tabs>
        <w:spacing w:line="240" w:lineRule="auto"/>
        <w:ind w:right="14" w:firstLine="278"/>
        <w:rPr>
          <w:rStyle w:val="FontStyle25"/>
          <w:lang w:val="bg-BG" w:eastAsia="bg-BG"/>
        </w:rPr>
      </w:pPr>
      <w:r>
        <w:rPr>
          <w:rStyle w:val="FontStyle25"/>
          <w:lang w:val="bg-BG" w:eastAsia="bg-BG"/>
        </w:rPr>
        <w:t>да осигури охрана на моторните превозни средства на ВЪЗЛОЖИТЕЛЯ, приети в сервизна му база, изчакващи доставка на части и извършване на ремонт.</w:t>
      </w:r>
    </w:p>
    <w:p w:rsidR="00372838" w:rsidRDefault="00372838" w:rsidP="00372838">
      <w:pPr>
        <w:pStyle w:val="Style4"/>
        <w:widowControl/>
        <w:tabs>
          <w:tab w:val="left" w:pos="667"/>
        </w:tabs>
        <w:spacing w:line="240" w:lineRule="auto"/>
        <w:ind w:firstLine="302"/>
        <w:rPr>
          <w:rStyle w:val="FontStyle25"/>
          <w:lang w:val="bg-BG" w:eastAsia="bg-BG"/>
        </w:rPr>
      </w:pPr>
      <w:r w:rsidRPr="0043119C">
        <w:rPr>
          <w:rStyle w:val="FontStyle25"/>
          <w:b/>
          <w:lang w:val="bg-BG" w:eastAsia="bg-BG"/>
        </w:rPr>
        <w:t>10</w:t>
      </w:r>
      <w:r>
        <w:rPr>
          <w:rStyle w:val="FontStyle25"/>
          <w:lang w:val="bg-BG" w:eastAsia="bg-BG"/>
        </w:rPr>
        <w:t>.</w:t>
      </w:r>
      <w:r>
        <w:rPr>
          <w:rStyle w:val="FontStyle25"/>
          <w:lang w:val="bg-BG" w:eastAsia="bg-BG"/>
        </w:rPr>
        <w:tab/>
        <w:t>след извършване на ремонт на МПС, задължително да проведе пътна проба на моторното превозно средство.</w:t>
      </w:r>
    </w:p>
    <w:p w:rsidR="00372838" w:rsidRDefault="00372838" w:rsidP="00372838">
      <w:pPr>
        <w:pStyle w:val="Style5"/>
        <w:widowControl/>
        <w:spacing w:line="240" w:lineRule="auto"/>
        <w:ind w:left="288"/>
        <w:rPr>
          <w:rStyle w:val="FontStyle25"/>
          <w:lang w:val="bg-BG" w:eastAsia="bg-BG"/>
        </w:rPr>
      </w:pPr>
      <w:r w:rsidRPr="005E3D4D">
        <w:rPr>
          <w:rStyle w:val="FontStyle25"/>
          <w:b/>
          <w:lang w:val="bg-BG" w:eastAsia="bg-BG"/>
        </w:rPr>
        <w:t>Чл.</w:t>
      </w:r>
      <w:r>
        <w:rPr>
          <w:rStyle w:val="FontStyle22"/>
          <w:lang w:val="bg-BG" w:eastAsia="bg-BG"/>
        </w:rPr>
        <w:t xml:space="preserve">12. </w:t>
      </w:r>
      <w:r>
        <w:rPr>
          <w:rStyle w:val="FontStyle25"/>
          <w:lang w:val="bg-BG" w:eastAsia="bg-BG"/>
        </w:rPr>
        <w:t>ИЗПЪЛНИТЕЛЯТ има право:</w:t>
      </w:r>
    </w:p>
    <w:p w:rsidR="00372838" w:rsidRDefault="00372838" w:rsidP="00372838">
      <w:pPr>
        <w:pStyle w:val="Style4"/>
        <w:widowControl/>
        <w:numPr>
          <w:ilvl w:val="0"/>
          <w:numId w:val="15"/>
        </w:numPr>
        <w:tabs>
          <w:tab w:val="left" w:pos="533"/>
        </w:tabs>
        <w:spacing w:line="240" w:lineRule="auto"/>
        <w:rPr>
          <w:rStyle w:val="FontStyle25"/>
          <w:lang w:val="bg-BG" w:eastAsia="bg-BG"/>
        </w:rPr>
      </w:pPr>
      <w:r>
        <w:rPr>
          <w:rStyle w:val="FontStyle25"/>
          <w:lang w:val="bg-BG" w:eastAsia="bg-BG"/>
        </w:rPr>
        <w:t>да получи от ВЪЗЛОЖИТЕЛЯ съответното възнаграждение по реда и при условията на настоящия договор;</w:t>
      </w:r>
    </w:p>
    <w:p w:rsidR="00372838" w:rsidRDefault="00372838" w:rsidP="00372838">
      <w:pPr>
        <w:pStyle w:val="Style4"/>
        <w:widowControl/>
        <w:numPr>
          <w:ilvl w:val="0"/>
          <w:numId w:val="15"/>
        </w:numPr>
        <w:tabs>
          <w:tab w:val="left" w:pos="533"/>
        </w:tabs>
        <w:spacing w:line="240" w:lineRule="auto"/>
        <w:rPr>
          <w:rStyle w:val="FontStyle25"/>
          <w:lang w:val="bg-BG" w:eastAsia="bg-BG"/>
        </w:rPr>
      </w:pPr>
      <w:r>
        <w:rPr>
          <w:rStyle w:val="FontStyle25"/>
          <w:lang w:val="bg-BG" w:eastAsia="bg-BG"/>
        </w:rPr>
        <w:t>да изисква приемането от ВЪЗЛОЖИТЕЛЯ на изпълнените дейности, когато те са извършени качествено и в срок съобразно условията на договора;</w:t>
      </w:r>
    </w:p>
    <w:p w:rsidR="00372838" w:rsidRDefault="00372838" w:rsidP="00372838">
      <w:pPr>
        <w:pStyle w:val="Style4"/>
        <w:widowControl/>
        <w:numPr>
          <w:ilvl w:val="0"/>
          <w:numId w:val="15"/>
        </w:numPr>
        <w:tabs>
          <w:tab w:val="left" w:pos="533"/>
        </w:tabs>
        <w:spacing w:line="240" w:lineRule="auto"/>
        <w:rPr>
          <w:rStyle w:val="FontStyle25"/>
          <w:lang w:val="bg-BG" w:eastAsia="bg-BG"/>
        </w:rPr>
      </w:pPr>
      <w:r>
        <w:rPr>
          <w:rStyle w:val="FontStyle25"/>
          <w:lang w:val="bg-BG" w:eastAsia="bg-BG"/>
        </w:rPr>
        <w:t xml:space="preserve">да използва алтернативни на оригиналните части след предварително съгласуване с ВЪЗЛОЖИТЕЛЯ. </w:t>
      </w:r>
    </w:p>
    <w:p w:rsidR="00372838" w:rsidRDefault="00372838" w:rsidP="00372838">
      <w:pPr>
        <w:pStyle w:val="Style3"/>
        <w:widowControl/>
        <w:spacing w:before="53" w:line="240" w:lineRule="auto"/>
        <w:ind w:left="274"/>
        <w:jc w:val="both"/>
        <w:rPr>
          <w:rStyle w:val="FontStyle22"/>
          <w:lang w:val="bg-BG" w:eastAsia="bg-BG"/>
        </w:rPr>
      </w:pPr>
      <w:r>
        <w:rPr>
          <w:rStyle w:val="FontStyle22"/>
          <w:lang w:val="bg-BG" w:eastAsia="bg-BG"/>
        </w:rPr>
        <w:t>VI. ГАРАНЦИОНЕН ПРОБЕГ И РЕКЛАМАЦИИ</w:t>
      </w:r>
    </w:p>
    <w:p w:rsidR="00372838" w:rsidRPr="00492AF0" w:rsidRDefault="00372838" w:rsidP="00372838">
      <w:pPr>
        <w:pStyle w:val="Style5"/>
        <w:widowControl/>
        <w:spacing w:line="240" w:lineRule="auto"/>
        <w:ind w:firstLine="274"/>
        <w:rPr>
          <w:rStyle w:val="FontStyle25"/>
          <w:lang w:val="bg-BG" w:eastAsia="bg-BG"/>
        </w:rPr>
      </w:pPr>
      <w:r w:rsidRPr="0043119C">
        <w:rPr>
          <w:rStyle w:val="FontStyle25"/>
          <w:b/>
          <w:lang w:val="bg-BG" w:eastAsia="bg-BG"/>
        </w:rPr>
        <w:t>Чл.</w:t>
      </w:r>
      <w:r>
        <w:rPr>
          <w:rStyle w:val="FontStyle22"/>
          <w:lang w:val="bg-BG" w:eastAsia="bg-BG"/>
        </w:rPr>
        <w:t xml:space="preserve">13.(1). </w:t>
      </w:r>
      <w:r>
        <w:rPr>
          <w:rStyle w:val="FontStyle25"/>
          <w:lang w:val="bg-BG" w:eastAsia="bg-BG"/>
        </w:rPr>
        <w:t>ИЗПЪЛНИТЕЛЯТ се ангажира с гаранционен пробег,</w:t>
      </w:r>
      <w:r w:rsidRPr="00492AF0">
        <w:rPr>
          <w:rStyle w:val="FontStyle25"/>
          <w:lang w:val="bg-BG" w:eastAsia="bg-BG"/>
        </w:rPr>
        <w:t xml:space="preserve"> както следва:</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двигател - ………………..(минимум 25 000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трансмисия - ……………..(минимум 15 000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ходова част - ……………..(минимум 15 000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запалителна система и ел. оборудване - ……………( минимум 10 000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lastRenderedPageBreak/>
        <w:t>За хранителна (горивна) система - ……………………..( минимум 10 000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смазочна система - ………..(минимум 15 000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спирачна система - ………..(минимум 15 000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кормилна система - ………..(минимум 15 000 км.);</w:t>
      </w:r>
    </w:p>
    <w:p w:rsidR="00372838" w:rsidRPr="00492AF0" w:rsidRDefault="00372838" w:rsidP="00372838">
      <w:pPr>
        <w:pStyle w:val="ListParagraph"/>
        <w:numPr>
          <w:ilvl w:val="0"/>
          <w:numId w:val="23"/>
        </w:numPr>
        <w:tabs>
          <w:tab w:val="left" w:pos="900"/>
        </w:tabs>
        <w:spacing w:after="0" w:line="240" w:lineRule="auto"/>
        <w:ind w:left="0" w:firstLine="720"/>
        <w:jc w:val="both"/>
        <w:rPr>
          <w:rStyle w:val="FontStyle25"/>
        </w:rPr>
      </w:pPr>
      <w:r w:rsidRPr="00492AF0">
        <w:rPr>
          <w:rStyle w:val="FontStyle25"/>
        </w:rPr>
        <w:t>За охладителна (отоплителна) система - ……………….(минимум 15 000 км.);</w:t>
      </w:r>
      <w:r w:rsidRPr="00492AF0">
        <w:rPr>
          <w:rStyle w:val="FontStyle25"/>
        </w:rPr>
        <w:tab/>
      </w:r>
    </w:p>
    <w:p w:rsidR="00372838" w:rsidRPr="001F691B" w:rsidRDefault="00372838" w:rsidP="00372838">
      <w:pPr>
        <w:pStyle w:val="Style4"/>
        <w:widowControl/>
        <w:numPr>
          <w:ilvl w:val="0"/>
          <w:numId w:val="16"/>
        </w:numPr>
        <w:tabs>
          <w:tab w:val="left" w:pos="576"/>
        </w:tabs>
        <w:spacing w:line="240" w:lineRule="auto"/>
        <w:ind w:right="14" w:firstLine="298"/>
        <w:rPr>
          <w:rStyle w:val="FontStyle25"/>
          <w:b/>
          <w:bCs/>
          <w:lang w:val="bg-BG" w:eastAsia="bg-BG"/>
        </w:rPr>
      </w:pPr>
      <w:r>
        <w:rPr>
          <w:rStyle w:val="FontStyle22"/>
          <w:lang w:val="bg-BG" w:eastAsia="bg-BG"/>
        </w:rPr>
        <w:t xml:space="preserve">. ИЗПЪЛНИТЕЛЯТ </w:t>
      </w:r>
      <w:r>
        <w:rPr>
          <w:rStyle w:val="FontStyle25"/>
          <w:lang w:val="bg-BG" w:eastAsia="bg-BG"/>
        </w:rPr>
        <w:t>гарантира качеството на извършените работи и вложените резервни части за съответния гаранционен пробег, посочен в  ал.1. ИЗПЪЛНИТЕЛЯТ се задължава преди достигане на гаранционния пробег да отстранява за своя сметка некачествено извършената работа, да подменя некачествената резервна част, както и да отстранява за своя сметка повредите, възникнали от некачественото изпълнение.</w:t>
      </w:r>
    </w:p>
    <w:p w:rsidR="00372838" w:rsidRPr="00A36630" w:rsidRDefault="00372838" w:rsidP="00372838">
      <w:pPr>
        <w:pStyle w:val="Style4"/>
        <w:widowControl/>
        <w:numPr>
          <w:ilvl w:val="0"/>
          <w:numId w:val="16"/>
        </w:numPr>
        <w:tabs>
          <w:tab w:val="left" w:pos="576"/>
        </w:tabs>
        <w:spacing w:line="240" w:lineRule="auto"/>
        <w:ind w:right="14" w:firstLine="298"/>
        <w:rPr>
          <w:rStyle w:val="FontStyle22"/>
          <w:b w:val="0"/>
          <w:lang w:val="bg-BG" w:eastAsia="bg-BG"/>
        </w:rPr>
      </w:pPr>
      <w:r>
        <w:rPr>
          <w:rStyle w:val="FontStyle22"/>
          <w:lang w:val="bg-BG" w:eastAsia="bg-BG"/>
        </w:rPr>
        <w:t xml:space="preserve"> </w:t>
      </w:r>
      <w:r w:rsidRPr="00A36630">
        <w:rPr>
          <w:rStyle w:val="FontStyle22"/>
          <w:b w:val="0"/>
          <w:lang w:val="bg-BG" w:eastAsia="bg-BG"/>
        </w:rPr>
        <w:t>В случай на наличие на дефекти във вложените части, ИЗПЪЛНИТЕЛЯТ се задължава да подмени за своя сметка дефектните части, в срок от три дни от уведомяването му от страна на ВЪЗЛОЖИТЕЛЯ.</w:t>
      </w:r>
    </w:p>
    <w:p w:rsidR="00372838" w:rsidRDefault="00372838" w:rsidP="00372838">
      <w:pPr>
        <w:pStyle w:val="Style4"/>
        <w:widowControl/>
        <w:numPr>
          <w:ilvl w:val="0"/>
          <w:numId w:val="16"/>
        </w:numPr>
        <w:tabs>
          <w:tab w:val="left" w:pos="576"/>
        </w:tabs>
        <w:spacing w:line="240" w:lineRule="auto"/>
        <w:ind w:right="14" w:firstLine="298"/>
        <w:rPr>
          <w:rStyle w:val="FontStyle22"/>
          <w:lang w:val="bg-BG" w:eastAsia="bg-BG"/>
        </w:rPr>
      </w:pPr>
      <w:r>
        <w:rPr>
          <w:rStyle w:val="FontStyle25"/>
          <w:lang w:val="bg-BG" w:eastAsia="bg-BG"/>
        </w:rPr>
        <w:t xml:space="preserve">. Рекламацията се предявява на място в сервизна база на </w:t>
      </w:r>
      <w:r w:rsidRPr="00103F6E">
        <w:rPr>
          <w:rStyle w:val="FontStyle22"/>
          <w:lang w:val="bg-BG" w:eastAsia="bg-BG"/>
        </w:rPr>
        <w:t>ИЗПЪЛНИТЕЛЯ</w:t>
      </w:r>
      <w:r w:rsidRPr="00BD0294">
        <w:rPr>
          <w:rStyle w:val="FontStyle22"/>
          <w:lang w:val="bg-BG" w:eastAsia="bg-BG"/>
        </w:rPr>
        <w:t>.</w:t>
      </w:r>
      <w:r>
        <w:rPr>
          <w:rStyle w:val="FontStyle22"/>
          <w:lang w:val="bg-BG" w:eastAsia="bg-BG"/>
        </w:rPr>
        <w:t xml:space="preserve"> </w:t>
      </w:r>
      <w:r>
        <w:rPr>
          <w:rStyle w:val="FontStyle25"/>
          <w:lang w:val="bg-BG" w:eastAsia="bg-BG"/>
        </w:rPr>
        <w:t>При невъзможност моторното превозно средство, с възникнала повреда през гаранционния срок на ремонта, да бъде придвижено до сервизната база на ИЗПЪЛНИТЕЛЯ на собствен ход, ИЗПЪЛНИТЕЛЯТ транспортира за своя сметка и в кратък срок авариралото МПС, от мястото на повредата до най-близкия си сервизен център.</w:t>
      </w:r>
    </w:p>
    <w:p w:rsidR="00372838" w:rsidRDefault="00372838" w:rsidP="00372838">
      <w:pPr>
        <w:pStyle w:val="Style4"/>
        <w:widowControl/>
        <w:tabs>
          <w:tab w:val="left" w:pos="682"/>
        </w:tabs>
        <w:spacing w:line="240" w:lineRule="auto"/>
        <w:ind w:firstLine="350"/>
        <w:rPr>
          <w:rStyle w:val="FontStyle25"/>
          <w:lang w:val="bg-BG" w:eastAsia="bg-BG"/>
        </w:rPr>
      </w:pPr>
      <w:r>
        <w:rPr>
          <w:rStyle w:val="FontStyle22"/>
          <w:lang w:val="bg-BG" w:eastAsia="bg-BG"/>
        </w:rPr>
        <w:t>(5)</w:t>
      </w:r>
      <w:r>
        <w:rPr>
          <w:rStyle w:val="FontStyle22"/>
          <w:lang w:val="bg-BG" w:eastAsia="bg-BG"/>
        </w:rPr>
        <w:tab/>
      </w:r>
      <w:r>
        <w:rPr>
          <w:rStyle w:val="FontStyle25"/>
          <w:lang w:val="bg-BG" w:eastAsia="bg-BG"/>
        </w:rPr>
        <w:t>Рекламациите по предходната алинея се описват в рекламационен акт, изготвен и подписан от оправомощени представители на двете страни, с описание на вида на повредата, обстоятелствата, при които е настъпила и датата на събитието. В случай, че ИЗПЪЛНИТЕЛЯТ откаже да приеме рекламацията, същата се удостоверява от независима организация за контрол.</w:t>
      </w:r>
    </w:p>
    <w:p w:rsidR="00372838" w:rsidRDefault="00372838" w:rsidP="00372838">
      <w:pPr>
        <w:pStyle w:val="Style4"/>
        <w:widowControl/>
        <w:tabs>
          <w:tab w:val="left" w:pos="566"/>
        </w:tabs>
        <w:spacing w:line="240" w:lineRule="auto"/>
        <w:ind w:firstLine="293"/>
        <w:rPr>
          <w:rStyle w:val="FontStyle25"/>
          <w:lang w:val="bg-BG" w:eastAsia="bg-BG"/>
        </w:rPr>
      </w:pPr>
      <w:r>
        <w:rPr>
          <w:rStyle w:val="FontStyle22"/>
          <w:lang w:val="bg-BG" w:eastAsia="bg-BG"/>
        </w:rPr>
        <w:t>(6)</w:t>
      </w:r>
      <w:r>
        <w:rPr>
          <w:rStyle w:val="FontStyle22"/>
          <w:lang w:val="bg-BG" w:eastAsia="bg-BG"/>
        </w:rPr>
        <w:tab/>
      </w:r>
      <w:r>
        <w:rPr>
          <w:rStyle w:val="FontStyle25"/>
          <w:lang w:val="bg-BG" w:eastAsia="bg-BG"/>
        </w:rPr>
        <w:t>. В случаите ал.2, изр. второ, започва да тече нов гаранционен пробег, равен на договорения в ал.1.</w:t>
      </w:r>
    </w:p>
    <w:p w:rsidR="00372838" w:rsidRPr="004C49F0" w:rsidRDefault="00372838" w:rsidP="00372838">
      <w:pPr>
        <w:pStyle w:val="Style3"/>
        <w:widowControl/>
        <w:spacing w:line="240" w:lineRule="auto"/>
        <w:ind w:left="1939"/>
        <w:jc w:val="both"/>
        <w:rPr>
          <w:sz w:val="20"/>
          <w:szCs w:val="20"/>
          <w:lang w:val="bg-BG"/>
        </w:rPr>
      </w:pPr>
    </w:p>
    <w:p w:rsidR="00372838" w:rsidRDefault="00372838" w:rsidP="00372838">
      <w:pPr>
        <w:pStyle w:val="Style3"/>
        <w:widowControl/>
        <w:spacing w:before="53" w:line="240" w:lineRule="auto"/>
        <w:jc w:val="both"/>
        <w:rPr>
          <w:rStyle w:val="FontStyle22"/>
          <w:lang w:val="bg-BG" w:eastAsia="bg-BG"/>
        </w:rPr>
      </w:pPr>
      <w:r>
        <w:rPr>
          <w:rStyle w:val="FontStyle22"/>
          <w:lang w:val="bg-BG" w:eastAsia="bg-BG"/>
        </w:rPr>
        <w:t xml:space="preserve">    VII. ГАРАНЦИЯ ЗА ИЗПЪЛНЕНИЕ НА ДОГОВОРА</w:t>
      </w:r>
    </w:p>
    <w:p w:rsidR="00372838" w:rsidRPr="00033562" w:rsidRDefault="00372838" w:rsidP="00372838">
      <w:pPr>
        <w:pStyle w:val="Style4"/>
        <w:widowControl/>
        <w:tabs>
          <w:tab w:val="left" w:pos="682"/>
        </w:tabs>
        <w:spacing w:line="240" w:lineRule="auto"/>
        <w:ind w:firstLine="350"/>
        <w:rPr>
          <w:rStyle w:val="FontStyle25"/>
          <w:lang w:val="bg-BG" w:eastAsia="bg-BG"/>
        </w:rPr>
      </w:pPr>
      <w:r w:rsidRPr="00033562">
        <w:rPr>
          <w:rStyle w:val="FontStyle22"/>
          <w:lang w:val="bg-BG" w:eastAsia="bg-BG"/>
        </w:rPr>
        <w:t xml:space="preserve">Чл. 14. </w:t>
      </w:r>
      <w:r w:rsidRPr="00033562">
        <w:rPr>
          <w:rStyle w:val="FontStyle25"/>
          <w:lang w:val="bg-BG" w:eastAsia="bg-BG"/>
        </w:rPr>
        <w:t xml:space="preserve">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(словом) лева, която служи за обезпечаване на изпълнението на задълженията на ИЗПЪЛНИТЕЛЯ по договора. </w:t>
      </w:r>
    </w:p>
    <w:p w:rsidR="00372838" w:rsidRPr="00033562" w:rsidRDefault="00372838" w:rsidP="00372838">
      <w:pPr>
        <w:pStyle w:val="Style4"/>
        <w:widowControl/>
        <w:tabs>
          <w:tab w:val="left" w:pos="682"/>
        </w:tabs>
        <w:spacing w:line="240" w:lineRule="auto"/>
        <w:ind w:firstLine="350"/>
        <w:rPr>
          <w:rStyle w:val="FontStyle25"/>
          <w:lang w:val="bg-BG" w:eastAsia="bg-BG"/>
        </w:rPr>
      </w:pPr>
      <w:r w:rsidRPr="00033562">
        <w:rPr>
          <w:rStyle w:val="FontStyle25"/>
          <w:b/>
          <w:lang w:val="bg-BG" w:eastAsia="bg-BG"/>
        </w:rPr>
        <w:t>Чл. 15</w:t>
      </w:r>
      <w:r w:rsidRPr="00033562">
        <w:rPr>
          <w:rStyle w:val="FontStyle25"/>
          <w:lang w:val="bg-BG" w:eastAsia="bg-BG"/>
        </w:rPr>
        <w:t>. Когато като Гаранция за изпълнение се представя парична сума, сумата се внася по банковата сметка на ВЪЗЛОЖИТЕЛЯ: УниКредит Булбанк" АД, гр. София, IB AN BG02 UNCR 7000 1501 0062 61, BIC: UNCRBGSF</w:t>
      </w:r>
      <w:r>
        <w:rPr>
          <w:rStyle w:val="FontStyle25"/>
          <w:lang w:val="bg-BG" w:eastAsia="bg-BG"/>
        </w:rPr>
        <w:t>.</w:t>
      </w:r>
    </w:p>
    <w:p w:rsidR="00372838" w:rsidRPr="008E65D3" w:rsidRDefault="00372838" w:rsidP="00372838">
      <w:pPr>
        <w:pStyle w:val="Style4"/>
        <w:widowControl/>
        <w:tabs>
          <w:tab w:val="left" w:pos="682"/>
        </w:tabs>
        <w:spacing w:line="240" w:lineRule="auto"/>
        <w:ind w:firstLine="350"/>
        <w:rPr>
          <w:rStyle w:val="FontStyle25"/>
          <w:lang w:eastAsia="bg-BG"/>
        </w:rPr>
      </w:pPr>
      <w:r w:rsidRPr="00033562">
        <w:rPr>
          <w:rStyle w:val="FontStyle25"/>
          <w:b/>
          <w:lang w:val="bg-BG" w:eastAsia="bg-BG"/>
        </w:rPr>
        <w:t>Чл. 16 (1)</w:t>
      </w:r>
      <w:r w:rsidRPr="00033562">
        <w:rPr>
          <w:rStyle w:val="FontStyle25"/>
          <w:lang w:val="bg-BG" w:eastAsia="bg-BG"/>
        </w:rPr>
        <w:t>. Когато като гаранция за изпълнение се представя банкова гаранция, ИЗПЪЛНИТЕЛЯТ</w:t>
      </w:r>
      <w:r w:rsidRPr="008E65D3">
        <w:rPr>
          <w:rStyle w:val="FontStyle25"/>
          <w:lang w:eastAsia="bg-BG"/>
        </w:rPr>
        <w:t xml:space="preserve">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w:t>
      </w:r>
      <w:proofErr w:type="gramStart"/>
      <w:r w:rsidRPr="008E65D3">
        <w:rPr>
          <w:rStyle w:val="FontStyle25"/>
          <w:lang w:eastAsia="bg-BG"/>
        </w:rPr>
        <w:t>да</w:t>
      </w:r>
      <w:proofErr w:type="gramEnd"/>
      <w:r w:rsidRPr="008E65D3">
        <w:rPr>
          <w:rStyle w:val="FontStyle25"/>
          <w:lang w:eastAsia="bg-BG"/>
        </w:rPr>
        <w:t xml:space="preserve"> бъде безусловна и неотменяема банкова гаранция, да съдържа</w:t>
      </w:r>
      <w:r>
        <w:rPr>
          <w:rStyle w:val="FontStyle25"/>
          <w:lang w:val="bg-BG" w:eastAsia="bg-BG"/>
        </w:rPr>
        <w:t xml:space="preserve"> </w:t>
      </w:r>
      <w:r w:rsidRPr="008E65D3">
        <w:rPr>
          <w:rStyle w:val="FontStyle25"/>
          <w:lang w:eastAsia="bg-BG"/>
        </w:rPr>
        <w:t>задължение</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 xml:space="preserve">банката </w:t>
      </w:r>
      <w:r>
        <w:rPr>
          <w:rStyle w:val="FontStyle25"/>
          <w:lang w:eastAsia="bg-BG"/>
        </w:rPr>
        <w:t>–</w:t>
      </w:r>
      <w:r w:rsidRPr="008E65D3">
        <w:rPr>
          <w:rStyle w:val="FontStyle25"/>
          <w:lang w:eastAsia="bg-BG"/>
        </w:rPr>
        <w:t xml:space="preserve"> </w:t>
      </w:r>
      <w:proofErr w:type="spellStart"/>
      <w:r w:rsidRPr="008E65D3">
        <w:rPr>
          <w:rStyle w:val="FontStyle25"/>
          <w:lang w:eastAsia="bg-BG"/>
        </w:rPr>
        <w:t>гарант</w:t>
      </w:r>
      <w:proofErr w:type="spellEnd"/>
      <w:r>
        <w:rPr>
          <w:rStyle w:val="FontStyle25"/>
          <w:lang w:val="bg-BG" w:eastAsia="bg-BG"/>
        </w:rPr>
        <w:t xml:space="preserve"> </w:t>
      </w:r>
      <w:r w:rsidRPr="008E65D3">
        <w:rPr>
          <w:rStyle w:val="FontStyle25"/>
          <w:lang w:eastAsia="bg-BG"/>
        </w:rPr>
        <w:t>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2.</w:t>
      </w:r>
      <w:r>
        <w:rPr>
          <w:rStyle w:val="FontStyle25"/>
          <w:b/>
          <w:lang w:val="bg-BG" w:eastAsia="bg-BG"/>
        </w:rPr>
        <w:t xml:space="preserve"> </w:t>
      </w:r>
      <w:proofErr w:type="gramStart"/>
      <w:r w:rsidRPr="008E65D3">
        <w:rPr>
          <w:rStyle w:val="FontStyle25"/>
          <w:lang w:eastAsia="bg-BG"/>
        </w:rPr>
        <w:t>да</w:t>
      </w:r>
      <w:proofErr w:type="gramEnd"/>
      <w:r w:rsidRPr="008E65D3">
        <w:rPr>
          <w:rStyle w:val="FontStyle25"/>
          <w:lang w:eastAsia="bg-BG"/>
        </w:rPr>
        <w:t xml:space="preserve"> бъде със срок на валидност за целия срок на действие на Договора плюс 30 (тридесет) дни след </w:t>
      </w:r>
      <w:r>
        <w:rPr>
          <w:rStyle w:val="FontStyle25"/>
          <w:lang w:val="bg-BG" w:eastAsia="bg-BG"/>
        </w:rPr>
        <w:t>изтичане срока</w:t>
      </w:r>
      <w:r w:rsidRPr="008E65D3">
        <w:rPr>
          <w:rStyle w:val="FontStyle25"/>
          <w:lang w:eastAsia="bg-BG"/>
        </w:rPr>
        <w:t xml:space="preserve"> на Договора, като при необходимост срокът на валидност на банковата гаранция се удължава или се издава нова. </w:t>
      </w:r>
    </w:p>
    <w:p w:rsidR="00372838"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372838" w:rsidRPr="008E65D3" w:rsidRDefault="00372838" w:rsidP="00372838">
      <w:pPr>
        <w:pStyle w:val="Style4"/>
        <w:widowControl/>
        <w:tabs>
          <w:tab w:val="left" w:pos="682"/>
        </w:tabs>
        <w:spacing w:line="240" w:lineRule="auto"/>
        <w:ind w:firstLine="350"/>
        <w:rPr>
          <w:rStyle w:val="FontStyle25"/>
          <w:lang w:eastAsia="bg-BG"/>
        </w:rPr>
      </w:pPr>
      <w:r w:rsidRPr="005272E4">
        <w:rPr>
          <w:rStyle w:val="FontStyle25"/>
          <w:b/>
          <w:lang w:eastAsia="bg-BG"/>
        </w:rPr>
        <w:t>Чл. 1</w:t>
      </w:r>
      <w:r w:rsidRPr="005272E4">
        <w:rPr>
          <w:rStyle w:val="FontStyle25"/>
          <w:b/>
          <w:lang w:val="bg-BG" w:eastAsia="bg-BG"/>
        </w:rPr>
        <w:t>7</w:t>
      </w:r>
      <w:r w:rsidRPr="005272E4">
        <w:rPr>
          <w:rStyle w:val="FontStyle25"/>
          <w:b/>
          <w:lang w:eastAsia="bg-BG"/>
        </w:rPr>
        <w:t xml:space="preserve"> (1)</w:t>
      </w:r>
      <w:r w:rsidRPr="005272E4">
        <w:rPr>
          <w:rStyle w:val="FontStyle25"/>
          <w:lang w:eastAsia="bg-BG"/>
        </w:rPr>
        <w:t xml:space="preserve"> Когато като Гаранция за изпълнение се представя застраховка, ИЗПЪЛНИТЕЛЯТ предава на ВЪЗ</w:t>
      </w:r>
      <w:r w:rsidRPr="008E65D3">
        <w:rPr>
          <w:rStyle w:val="FontStyle25"/>
          <w:lang w:eastAsia="bg-BG"/>
        </w:rPr>
        <w:t>ЛОЖИТЕЛЯ оригинален екземпляр на застрахователна полица, издадена в полза на ВЪЗЛОЖИТЕЛЯ</w:t>
      </w:r>
      <w:r>
        <w:rPr>
          <w:rStyle w:val="FontStyle25"/>
          <w:lang w:val="bg-BG" w:eastAsia="bg-BG"/>
        </w:rPr>
        <w:t>,</w:t>
      </w:r>
      <w:r w:rsidRPr="008E65D3">
        <w:rPr>
          <w:rStyle w:val="FontStyle25"/>
          <w:lang w:eastAsia="bg-BG"/>
        </w:rPr>
        <w:t xml:space="preserve"> в която ВЪЗЛОЖИТЕЛЯТ е посочен като трето ползващо се лице (бенефициент), която трябва да отговаря на следните изисквания:</w:t>
      </w:r>
    </w:p>
    <w:p w:rsidR="00372838"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w:t>
      </w:r>
      <w:proofErr w:type="gramStart"/>
      <w:r w:rsidRPr="008E65D3">
        <w:rPr>
          <w:rStyle w:val="FontStyle25"/>
          <w:lang w:eastAsia="bg-BG"/>
        </w:rPr>
        <w:t>да</w:t>
      </w:r>
      <w:proofErr w:type="gramEnd"/>
      <w:r w:rsidRPr="008E65D3">
        <w:rPr>
          <w:rStyle w:val="FontStyle25"/>
          <w:lang w:eastAsia="bg-BG"/>
        </w:rPr>
        <w:t xml:space="preserve"> обезпечава изпълнението на този Договор чрез покритие на отговорността на ИЗПЪЛНИТЕЛЯ;</w:t>
      </w:r>
    </w:p>
    <w:p w:rsidR="00372838"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w:t>
      </w:r>
      <w:r w:rsidRPr="005272E4">
        <w:rPr>
          <w:rStyle w:val="FontStyle26"/>
          <w:lang w:val="bg-BG" w:eastAsia="bg-BG"/>
        </w:rPr>
        <w:t xml:space="preserve"> </w:t>
      </w:r>
      <w:r w:rsidRPr="005F7AFA">
        <w:rPr>
          <w:rStyle w:val="FontStyle26"/>
          <w:lang w:val="bg-BG" w:eastAsia="bg-BG"/>
        </w:rPr>
        <w:t>да съдържа</w:t>
      </w:r>
      <w:r>
        <w:rPr>
          <w:rStyle w:val="FontStyle26"/>
          <w:lang w:val="bg-BG" w:eastAsia="bg-BG"/>
        </w:rPr>
        <w:t xml:space="preserve"> задължение на застрахователя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му, без да е необходимо възложителят да обосновава и доказва претенцията си</w:t>
      </w:r>
    </w:p>
    <w:p w:rsidR="00372838" w:rsidRDefault="00372838" w:rsidP="00372838">
      <w:pPr>
        <w:pStyle w:val="Style4"/>
        <w:widowControl/>
        <w:tabs>
          <w:tab w:val="left" w:pos="682"/>
        </w:tabs>
        <w:spacing w:line="240" w:lineRule="auto"/>
        <w:ind w:firstLine="350"/>
        <w:rPr>
          <w:rStyle w:val="FontStyle25"/>
          <w:lang w:val="bg-BG" w:eastAsia="bg-BG"/>
        </w:rPr>
      </w:pPr>
      <w:r>
        <w:rPr>
          <w:rStyle w:val="FontStyle25"/>
          <w:b/>
          <w:lang w:eastAsia="bg-BG"/>
        </w:rPr>
        <w:t xml:space="preserve">3. </w:t>
      </w:r>
      <w:r w:rsidRPr="008E65D3">
        <w:rPr>
          <w:rStyle w:val="FontStyle25"/>
          <w:lang w:eastAsia="bg-BG"/>
        </w:rPr>
        <w:t xml:space="preserve"> </w:t>
      </w:r>
      <w:proofErr w:type="gramStart"/>
      <w:r w:rsidRPr="008E65D3">
        <w:rPr>
          <w:rStyle w:val="FontStyle25"/>
          <w:lang w:eastAsia="bg-BG"/>
        </w:rPr>
        <w:t>да</w:t>
      </w:r>
      <w:proofErr w:type="gramEnd"/>
      <w:r w:rsidRPr="008E65D3">
        <w:rPr>
          <w:rStyle w:val="FontStyle25"/>
          <w:lang w:eastAsia="bg-BG"/>
        </w:rPr>
        <w:t xml:space="preserve"> бъде със срок на валидност за целия срок на действие на Договора плюс 30 (тридесет) дни след </w:t>
      </w:r>
      <w:r>
        <w:rPr>
          <w:rStyle w:val="FontStyle25"/>
          <w:lang w:val="bg-BG" w:eastAsia="bg-BG"/>
        </w:rPr>
        <w:t>изтичане срока</w:t>
      </w:r>
      <w:r w:rsidRPr="008E65D3">
        <w:rPr>
          <w:rStyle w:val="FontStyle25"/>
          <w:lang w:eastAsia="bg-BG"/>
        </w:rPr>
        <w:t xml:space="preserve"> на Договора.</w:t>
      </w:r>
    </w:p>
    <w:p w:rsidR="00372838" w:rsidRPr="00776886" w:rsidRDefault="00372838" w:rsidP="00372838">
      <w:pPr>
        <w:widowControl w:val="0"/>
        <w:tabs>
          <w:tab w:val="left" w:pos="709"/>
        </w:tabs>
        <w:ind w:firstLine="360"/>
        <w:jc w:val="both"/>
      </w:pPr>
      <w:r>
        <w:rPr>
          <w:rStyle w:val="FontStyle25"/>
          <w:b/>
        </w:rPr>
        <w:t xml:space="preserve">4. </w:t>
      </w:r>
      <w:r w:rsidRPr="00CC1309">
        <w:rPr>
          <w:rStyle w:val="FontStyle26"/>
        </w:rPr>
        <w:t>Не се допуска отложено или разсрочено плащане на застрахователната премия по застрахователния договор.</w:t>
      </w:r>
    </w:p>
    <w:p w:rsidR="00372838" w:rsidRPr="008E65D3" w:rsidRDefault="00372838" w:rsidP="00372838">
      <w:pPr>
        <w:pStyle w:val="Style4"/>
        <w:widowControl/>
        <w:tabs>
          <w:tab w:val="left" w:pos="682"/>
        </w:tabs>
        <w:spacing w:line="240" w:lineRule="auto"/>
        <w:ind w:firstLine="350"/>
        <w:rPr>
          <w:rStyle w:val="FontStyle25"/>
          <w:lang w:val="bg-BG" w:eastAsia="bg-BG"/>
        </w:rPr>
      </w:pPr>
      <w:r w:rsidRPr="008E65D3">
        <w:rPr>
          <w:rStyle w:val="FontStyle25"/>
          <w:b/>
          <w:lang w:eastAsia="bg-BG"/>
        </w:rPr>
        <w:t>(2)</w:t>
      </w:r>
      <w:r w:rsidRPr="008E65D3">
        <w:rPr>
          <w:rStyle w:val="FontStyle25"/>
          <w:lang w:eastAsia="bg-BG"/>
        </w:rPr>
        <w:t xml:space="preserve"> 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372838" w:rsidRPr="005253FC" w:rsidRDefault="00372838" w:rsidP="00372838">
      <w:pPr>
        <w:pStyle w:val="Style4"/>
        <w:widowControl/>
        <w:tabs>
          <w:tab w:val="left" w:pos="682"/>
        </w:tabs>
        <w:spacing w:line="240" w:lineRule="auto"/>
        <w:ind w:firstLine="350"/>
        <w:rPr>
          <w:rStyle w:val="FontStyle25"/>
          <w:lang w:val="bg-BG" w:eastAsia="bg-BG"/>
        </w:rPr>
      </w:pPr>
      <w:r w:rsidRPr="005253FC">
        <w:rPr>
          <w:rStyle w:val="FontStyle25"/>
          <w:b/>
          <w:lang w:val="bg-BG" w:eastAsia="bg-BG"/>
        </w:rPr>
        <w:lastRenderedPageBreak/>
        <w:t xml:space="preserve">Чл. 18 (1). </w:t>
      </w:r>
      <w:r w:rsidRPr="005253FC">
        <w:rPr>
          <w:rStyle w:val="FontStyle25"/>
          <w:lang w:val="bg-BG" w:eastAsia="bg-BG"/>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Освобождаването на Гаранцията за изпълнение се извършва, както следва:</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w:t>
      </w:r>
      <w:proofErr w:type="gramStart"/>
      <w:r w:rsidRPr="008E65D3">
        <w:rPr>
          <w:rStyle w:val="FontStyle25"/>
          <w:lang w:eastAsia="bg-BG"/>
        </w:rPr>
        <w:t>когато</w:t>
      </w:r>
      <w:proofErr w:type="gramEnd"/>
      <w:r w:rsidRPr="008E65D3">
        <w:rPr>
          <w:rStyle w:val="FontStyle25"/>
          <w:lang w:eastAsia="bg-BG"/>
        </w:rPr>
        <w:t xml:space="preserve"> е във формата на парична сума – чрез</w:t>
      </w:r>
      <w:r>
        <w:rPr>
          <w:rStyle w:val="FontStyle25"/>
          <w:lang w:val="bg-BG" w:eastAsia="bg-BG"/>
        </w:rPr>
        <w:t xml:space="preserve"> </w:t>
      </w:r>
      <w:r w:rsidRPr="008E65D3">
        <w:rPr>
          <w:rStyle w:val="FontStyle25"/>
          <w:lang w:eastAsia="bg-BG"/>
        </w:rPr>
        <w:t>превеждане</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сумата</w:t>
      </w:r>
      <w:r>
        <w:rPr>
          <w:rStyle w:val="FontStyle25"/>
          <w:lang w:val="bg-BG" w:eastAsia="bg-BG"/>
        </w:rPr>
        <w:t xml:space="preserve"> </w:t>
      </w:r>
      <w:r w:rsidRPr="008E65D3">
        <w:rPr>
          <w:rStyle w:val="FontStyle25"/>
          <w:lang w:eastAsia="bg-BG"/>
        </w:rPr>
        <w:t xml:space="preserve">по банковата сметка на ИЗПЪЛНИТЕЛЯ, посочена в чл. 10 от Договора; </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w:t>
      </w:r>
      <w:proofErr w:type="gramStart"/>
      <w:r w:rsidRPr="008E65D3">
        <w:rPr>
          <w:rStyle w:val="FontStyle25"/>
          <w:lang w:eastAsia="bg-BG"/>
        </w:rPr>
        <w:t>когато</w:t>
      </w:r>
      <w:proofErr w:type="gramEnd"/>
      <w:r w:rsidRPr="008E65D3">
        <w:rPr>
          <w:rStyle w:val="FontStyle25"/>
          <w:lang w:eastAsia="bg-BG"/>
        </w:rPr>
        <w:t xml:space="preserve"> е във формата на банкова гаранция – чрез</w:t>
      </w:r>
      <w:r>
        <w:rPr>
          <w:rStyle w:val="FontStyle25"/>
          <w:lang w:val="bg-BG" w:eastAsia="bg-BG"/>
        </w:rPr>
        <w:t xml:space="preserve"> </w:t>
      </w:r>
      <w:r w:rsidRPr="008E65D3">
        <w:rPr>
          <w:rStyle w:val="FontStyle25"/>
          <w:lang w:eastAsia="bg-BG"/>
        </w:rPr>
        <w:t>връщане</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нейния</w:t>
      </w:r>
      <w:r>
        <w:rPr>
          <w:rStyle w:val="FontStyle25"/>
          <w:lang w:val="bg-BG" w:eastAsia="bg-BG"/>
        </w:rPr>
        <w:t xml:space="preserve"> </w:t>
      </w:r>
      <w:r w:rsidRPr="008E65D3">
        <w:rPr>
          <w:rStyle w:val="FontStyle25"/>
          <w:lang w:eastAsia="bg-BG"/>
        </w:rPr>
        <w:t>оригинал на представител на ИЗПЪЛНИТЕЛЯ или</w:t>
      </w:r>
      <w:r>
        <w:rPr>
          <w:rStyle w:val="FontStyle25"/>
          <w:lang w:val="bg-BG" w:eastAsia="bg-BG"/>
        </w:rPr>
        <w:t xml:space="preserve"> </w:t>
      </w:r>
      <w:r w:rsidRPr="008E65D3">
        <w:rPr>
          <w:rStyle w:val="FontStyle25"/>
          <w:lang w:eastAsia="bg-BG"/>
        </w:rPr>
        <w:t>упълномощено</w:t>
      </w:r>
      <w:r>
        <w:rPr>
          <w:rStyle w:val="FontStyle25"/>
          <w:lang w:val="bg-BG" w:eastAsia="bg-BG"/>
        </w:rPr>
        <w:t xml:space="preserve"> </w:t>
      </w:r>
      <w:r w:rsidRPr="008E65D3">
        <w:rPr>
          <w:rStyle w:val="FontStyle25"/>
          <w:lang w:eastAsia="bg-BG"/>
        </w:rPr>
        <w:t>от</w:t>
      </w:r>
      <w:r>
        <w:rPr>
          <w:rStyle w:val="FontStyle25"/>
          <w:lang w:val="bg-BG" w:eastAsia="bg-BG"/>
        </w:rPr>
        <w:t xml:space="preserve"> </w:t>
      </w:r>
      <w:r w:rsidRPr="008E65D3">
        <w:rPr>
          <w:rStyle w:val="FontStyle25"/>
          <w:lang w:eastAsia="bg-BG"/>
        </w:rPr>
        <w:t>него</w:t>
      </w:r>
      <w:r>
        <w:rPr>
          <w:rStyle w:val="FontStyle25"/>
          <w:lang w:val="bg-BG" w:eastAsia="bg-BG"/>
        </w:rPr>
        <w:t xml:space="preserve"> </w:t>
      </w:r>
      <w:r w:rsidRPr="008E65D3">
        <w:rPr>
          <w:rStyle w:val="FontStyle25"/>
          <w:lang w:eastAsia="bg-BG"/>
        </w:rPr>
        <w:t>лице;</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3</w:t>
      </w:r>
      <w:r w:rsidRPr="008E65D3">
        <w:rPr>
          <w:rStyle w:val="FontStyle25"/>
          <w:lang w:eastAsia="bg-BG"/>
        </w:rPr>
        <w:t xml:space="preserve">. </w:t>
      </w:r>
      <w:proofErr w:type="gramStart"/>
      <w:r w:rsidRPr="008E65D3">
        <w:rPr>
          <w:rStyle w:val="FontStyle25"/>
          <w:lang w:eastAsia="bg-BG"/>
        </w:rPr>
        <w:t>когато</w:t>
      </w:r>
      <w:proofErr w:type="gramEnd"/>
      <w:r w:rsidRPr="008E65D3">
        <w:rPr>
          <w:rStyle w:val="FontStyle25"/>
          <w:lang w:eastAsia="bg-BG"/>
        </w:rPr>
        <w:t xml:space="preserve"> е във формата на застраховка – чрез</w:t>
      </w:r>
      <w:r>
        <w:rPr>
          <w:rStyle w:val="FontStyle25"/>
          <w:lang w:val="bg-BG" w:eastAsia="bg-BG"/>
        </w:rPr>
        <w:t xml:space="preserve"> </w:t>
      </w:r>
      <w:r w:rsidRPr="008E65D3">
        <w:rPr>
          <w:rStyle w:val="FontStyle25"/>
          <w:lang w:eastAsia="bg-BG"/>
        </w:rPr>
        <w:t>връщане</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оригинала</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застрахователната</w:t>
      </w:r>
      <w:r>
        <w:rPr>
          <w:rStyle w:val="FontStyle25"/>
          <w:lang w:val="bg-BG" w:eastAsia="bg-BG"/>
        </w:rPr>
        <w:t xml:space="preserve"> </w:t>
      </w:r>
      <w:r w:rsidRPr="008E65D3">
        <w:rPr>
          <w:rStyle w:val="FontStyle25"/>
          <w:lang w:eastAsia="bg-BG"/>
        </w:rPr>
        <w:t>полица</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представител</w:t>
      </w:r>
      <w:r>
        <w:rPr>
          <w:rStyle w:val="FontStyle25"/>
          <w:lang w:val="bg-BG" w:eastAsia="bg-BG"/>
        </w:rPr>
        <w:t xml:space="preserve"> </w:t>
      </w:r>
      <w:r w:rsidRPr="008E65D3">
        <w:rPr>
          <w:rStyle w:val="FontStyle25"/>
          <w:lang w:eastAsia="bg-BG"/>
        </w:rPr>
        <w:t>на ИЗПЪЛНИТЕЛЯ или</w:t>
      </w:r>
      <w:r>
        <w:rPr>
          <w:rStyle w:val="FontStyle25"/>
          <w:lang w:val="bg-BG" w:eastAsia="bg-BG"/>
        </w:rPr>
        <w:t xml:space="preserve"> </w:t>
      </w:r>
      <w:r w:rsidRPr="008E65D3">
        <w:rPr>
          <w:rStyle w:val="FontStyle25"/>
          <w:lang w:eastAsia="bg-BG"/>
        </w:rPr>
        <w:t>упълномощено</w:t>
      </w:r>
      <w:r>
        <w:rPr>
          <w:rStyle w:val="FontStyle25"/>
          <w:lang w:val="bg-BG" w:eastAsia="bg-BG"/>
        </w:rPr>
        <w:t xml:space="preserve"> </w:t>
      </w:r>
      <w:r w:rsidRPr="008E65D3">
        <w:rPr>
          <w:rStyle w:val="FontStyle25"/>
          <w:lang w:eastAsia="bg-BG"/>
        </w:rPr>
        <w:t>от</w:t>
      </w:r>
      <w:r>
        <w:rPr>
          <w:rStyle w:val="FontStyle25"/>
          <w:lang w:val="bg-BG" w:eastAsia="bg-BG"/>
        </w:rPr>
        <w:t xml:space="preserve"> </w:t>
      </w:r>
      <w:r w:rsidRPr="008E65D3">
        <w:rPr>
          <w:rStyle w:val="FontStyle25"/>
          <w:lang w:eastAsia="bg-BG"/>
        </w:rPr>
        <w:t>него</w:t>
      </w:r>
      <w:r>
        <w:rPr>
          <w:rStyle w:val="FontStyle25"/>
          <w:lang w:val="bg-BG" w:eastAsia="bg-BG"/>
        </w:rPr>
        <w:t xml:space="preserve"> </w:t>
      </w:r>
      <w:r w:rsidRPr="008E65D3">
        <w:rPr>
          <w:rStyle w:val="FontStyle25"/>
          <w:lang w:eastAsia="bg-BG"/>
        </w:rPr>
        <w:t>лице.</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(3)</w:t>
      </w:r>
      <w:r w:rsidRPr="008E65D3">
        <w:rPr>
          <w:rStyle w:val="FontStyle25"/>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proofErr w:type="spellStart"/>
      <w:r w:rsidRPr="008E65D3">
        <w:rPr>
          <w:rStyle w:val="FontStyle25"/>
          <w:lang w:eastAsia="bg-BG"/>
        </w:rPr>
        <w:t>въпросът</w:t>
      </w:r>
      <w:proofErr w:type="spellEnd"/>
      <w:r w:rsidRPr="008E65D3">
        <w:rPr>
          <w:rStyle w:val="FontStyle25"/>
          <w:lang w:eastAsia="bg-BG"/>
        </w:rPr>
        <w:t xml:space="preserve"> е отнесен</w:t>
      </w:r>
      <w:r>
        <w:rPr>
          <w:rStyle w:val="FontStyle25"/>
          <w:lang w:val="bg-BG" w:eastAsia="bg-BG"/>
        </w:rPr>
        <w:t xml:space="preserve"> </w:t>
      </w:r>
      <w:r w:rsidRPr="008E65D3">
        <w:rPr>
          <w:rStyle w:val="FontStyle25"/>
          <w:lang w:eastAsia="bg-BG"/>
        </w:rPr>
        <w:t xml:space="preserve">за решаване пред съд. </w:t>
      </w:r>
      <w:r w:rsidRPr="005253FC">
        <w:rPr>
          <w:rStyle w:val="FontStyle25"/>
          <w:lang w:val="bg-BG" w:eastAsia="bg-BG"/>
        </w:rPr>
        <w:t>При решаване на спора в полза на ВЪЗЛОЖИТЕЛЯ той може да пристъпи към усвояване на гаранциите.</w:t>
      </w:r>
    </w:p>
    <w:p w:rsidR="00372838" w:rsidRPr="008E65D3" w:rsidRDefault="00372838" w:rsidP="00372838">
      <w:pPr>
        <w:pStyle w:val="Style4"/>
        <w:widowControl/>
        <w:tabs>
          <w:tab w:val="left" w:pos="682"/>
        </w:tabs>
        <w:spacing w:line="240" w:lineRule="auto"/>
        <w:ind w:firstLine="350"/>
        <w:rPr>
          <w:rStyle w:val="FontStyle25"/>
          <w:lang w:eastAsia="bg-BG"/>
        </w:rPr>
      </w:pPr>
      <w:proofErr w:type="gramStart"/>
      <w:r w:rsidRPr="008E65D3">
        <w:rPr>
          <w:rStyle w:val="FontStyle25"/>
          <w:b/>
          <w:lang w:eastAsia="bg-BG"/>
        </w:rPr>
        <w:t>Чл. 1</w:t>
      </w:r>
      <w:r>
        <w:rPr>
          <w:rStyle w:val="FontStyle25"/>
          <w:b/>
          <w:lang w:val="bg-BG" w:eastAsia="bg-BG"/>
        </w:rPr>
        <w:t>9</w:t>
      </w:r>
      <w:r>
        <w:rPr>
          <w:rStyle w:val="FontStyle25"/>
          <w:lang w:val="bg-BG" w:eastAsia="bg-BG"/>
        </w:rPr>
        <w:t>.</w:t>
      </w:r>
      <w:proofErr w:type="gramEnd"/>
      <w:r w:rsidRPr="008E65D3">
        <w:rPr>
          <w:rStyle w:val="FontStyle25"/>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w:t>
      </w:r>
      <w:r>
        <w:rPr>
          <w:rStyle w:val="FontStyle25"/>
          <w:lang w:val="bg-BG" w:eastAsia="bg-BG"/>
        </w:rPr>
        <w:t xml:space="preserve"> </w:t>
      </w:r>
      <w:proofErr w:type="spellStart"/>
      <w:r w:rsidRPr="008E65D3">
        <w:rPr>
          <w:rStyle w:val="FontStyle25"/>
          <w:lang w:eastAsia="bg-BG"/>
        </w:rPr>
        <w:t>съответства</w:t>
      </w:r>
      <w:proofErr w:type="spellEnd"/>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уговорената в Договора неустойка за съответния случай на неизпълнение.</w:t>
      </w:r>
    </w:p>
    <w:p w:rsidR="00372838" w:rsidRPr="008E65D3" w:rsidRDefault="00372838" w:rsidP="00372838">
      <w:pPr>
        <w:pStyle w:val="Style4"/>
        <w:widowControl/>
        <w:tabs>
          <w:tab w:val="left" w:pos="682"/>
        </w:tabs>
        <w:spacing w:line="240" w:lineRule="auto"/>
        <w:ind w:firstLine="350"/>
        <w:rPr>
          <w:rStyle w:val="FontStyle25"/>
          <w:lang w:eastAsia="bg-BG"/>
        </w:rPr>
      </w:pPr>
      <w:proofErr w:type="gramStart"/>
      <w:r w:rsidRPr="008E65D3">
        <w:rPr>
          <w:rStyle w:val="FontStyle25"/>
          <w:b/>
          <w:lang w:eastAsia="bg-BG"/>
        </w:rPr>
        <w:t xml:space="preserve">Чл. </w:t>
      </w:r>
      <w:r>
        <w:rPr>
          <w:rStyle w:val="FontStyle25"/>
          <w:b/>
          <w:lang w:val="bg-BG" w:eastAsia="bg-BG"/>
        </w:rPr>
        <w:t>20</w:t>
      </w:r>
      <w:r w:rsidRPr="008E65D3">
        <w:rPr>
          <w:rStyle w:val="FontStyle25"/>
          <w:b/>
          <w:lang w:eastAsia="bg-BG"/>
        </w:rPr>
        <w:t xml:space="preserve"> (1)</w:t>
      </w:r>
      <w:r>
        <w:rPr>
          <w:rStyle w:val="FontStyle25"/>
          <w:lang w:val="bg-BG" w:eastAsia="bg-BG"/>
        </w:rPr>
        <w:t>.</w:t>
      </w:r>
      <w:proofErr w:type="gramEnd"/>
      <w:r w:rsidRPr="008E65D3">
        <w:rPr>
          <w:rStyle w:val="FontStyle25"/>
          <w:lang w:eastAsia="bg-BG"/>
        </w:rPr>
        <w:t xml:space="preserve"> ВЪЗЛОЖИТЕЛЯТ има право да задържи Гаранцията за изпълнение в пълен размер, в следните</w:t>
      </w:r>
      <w:r>
        <w:rPr>
          <w:rStyle w:val="FontStyle25"/>
          <w:lang w:val="bg-BG" w:eastAsia="bg-BG"/>
        </w:rPr>
        <w:t xml:space="preserve"> </w:t>
      </w:r>
      <w:r w:rsidRPr="008E65D3">
        <w:rPr>
          <w:rStyle w:val="FontStyle25"/>
          <w:lang w:eastAsia="bg-BG"/>
        </w:rPr>
        <w:t>случай:</w:t>
      </w:r>
    </w:p>
    <w:p w:rsidR="00372838" w:rsidRPr="008E65D3" w:rsidRDefault="00372838" w:rsidP="00372838">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w:t>
      </w:r>
      <w:proofErr w:type="gramStart"/>
      <w:r w:rsidRPr="008E65D3">
        <w:rPr>
          <w:rStyle w:val="FontStyle25"/>
          <w:lang w:eastAsia="bg-BG"/>
        </w:rPr>
        <w:t>ако</w:t>
      </w:r>
      <w:proofErr w:type="gramEnd"/>
      <w:r w:rsidRPr="008E65D3">
        <w:rPr>
          <w:rStyle w:val="FontStyle25"/>
          <w:lang w:eastAsia="bg-BG"/>
        </w:rPr>
        <w:t xml:space="preserve">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372838" w:rsidRPr="008E65D3" w:rsidRDefault="00372838" w:rsidP="00372838">
      <w:pPr>
        <w:pStyle w:val="Style4"/>
        <w:widowControl/>
        <w:tabs>
          <w:tab w:val="left" w:pos="682"/>
        </w:tabs>
        <w:spacing w:line="240" w:lineRule="auto"/>
        <w:ind w:firstLine="350"/>
        <w:rPr>
          <w:rStyle w:val="FontStyle25"/>
          <w:lang w:eastAsia="bg-BG"/>
        </w:rPr>
      </w:pPr>
      <w:r w:rsidRPr="0043119C">
        <w:rPr>
          <w:rStyle w:val="FontStyle25"/>
          <w:b/>
          <w:lang w:eastAsia="bg-BG"/>
        </w:rPr>
        <w:t>2</w:t>
      </w:r>
      <w:r w:rsidRPr="008E65D3">
        <w:rPr>
          <w:rStyle w:val="FontStyle25"/>
          <w:lang w:eastAsia="bg-BG"/>
        </w:rPr>
        <w:t xml:space="preserve">. </w:t>
      </w:r>
      <w:proofErr w:type="gramStart"/>
      <w:r w:rsidRPr="008E65D3">
        <w:rPr>
          <w:rStyle w:val="FontStyle25"/>
          <w:lang w:eastAsia="bg-BG"/>
        </w:rPr>
        <w:t>при</w:t>
      </w:r>
      <w:proofErr w:type="gramEnd"/>
      <w:r w:rsidRPr="008E65D3">
        <w:rPr>
          <w:rStyle w:val="FontStyle25"/>
          <w:lang w:eastAsia="bg-BG"/>
        </w:rPr>
        <w:t xml:space="preserve">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372838" w:rsidRPr="005253FC" w:rsidRDefault="00372838" w:rsidP="00372838">
      <w:pPr>
        <w:pStyle w:val="Style4"/>
        <w:widowControl/>
        <w:tabs>
          <w:tab w:val="left" w:pos="682"/>
        </w:tabs>
        <w:spacing w:line="240" w:lineRule="auto"/>
        <w:ind w:firstLine="350"/>
        <w:rPr>
          <w:rStyle w:val="FontStyle25"/>
          <w:lang w:val="bg-BG" w:eastAsia="bg-BG"/>
        </w:rPr>
      </w:pPr>
      <w:r w:rsidRPr="005253FC">
        <w:rPr>
          <w:rStyle w:val="FontStyle25"/>
          <w:b/>
          <w:lang w:val="bg-BG" w:eastAsia="bg-BG"/>
        </w:rPr>
        <w:t>3</w:t>
      </w:r>
      <w:r w:rsidRPr="005253FC">
        <w:rPr>
          <w:rStyle w:val="FontStyle25"/>
          <w:lang w:val="bg-BG" w:eastAsia="bg-BG"/>
        </w:rPr>
        <w:t>. при прекратяване на дейността на ИЗПЪЛНИТЕЛЯ или при обявяването му в несъстоятелност.</w:t>
      </w:r>
    </w:p>
    <w:p w:rsidR="00372838" w:rsidRPr="005253FC" w:rsidRDefault="00372838" w:rsidP="00372838">
      <w:pPr>
        <w:pStyle w:val="Style4"/>
        <w:widowControl/>
        <w:tabs>
          <w:tab w:val="left" w:pos="682"/>
        </w:tabs>
        <w:spacing w:line="240" w:lineRule="auto"/>
        <w:ind w:firstLine="350"/>
        <w:rPr>
          <w:rStyle w:val="FontStyle25"/>
          <w:lang w:val="bg-BG" w:eastAsia="bg-BG"/>
        </w:rPr>
      </w:pPr>
      <w:r w:rsidRPr="005253FC">
        <w:rPr>
          <w:rStyle w:val="FontStyle25"/>
          <w:b/>
          <w:lang w:val="bg-BG" w:eastAsia="bg-BG"/>
        </w:rPr>
        <w:t>Чл. 21</w:t>
      </w:r>
      <w:r w:rsidRPr="005253FC">
        <w:rPr>
          <w:rStyle w:val="FontStyle25"/>
          <w:lang w:val="bg-B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основание.Задържането на Гаранцията за изпълнение изцяло или частично не изчерпва правата на ВЪЗЛОЖИТЕЛЯ да търси обезщетение в по-голям размер.</w:t>
      </w:r>
    </w:p>
    <w:p w:rsidR="00372838" w:rsidRPr="008E65D3" w:rsidRDefault="00372838" w:rsidP="00372838">
      <w:pPr>
        <w:pStyle w:val="Style4"/>
        <w:widowControl/>
        <w:tabs>
          <w:tab w:val="left" w:pos="682"/>
        </w:tabs>
        <w:spacing w:line="240" w:lineRule="auto"/>
        <w:ind w:firstLine="350"/>
        <w:rPr>
          <w:rStyle w:val="FontStyle25"/>
          <w:lang w:val="bg-BG" w:eastAsia="bg-BG"/>
        </w:rPr>
      </w:pPr>
      <w:r w:rsidRPr="0043119C">
        <w:rPr>
          <w:rStyle w:val="FontStyle25"/>
          <w:b/>
          <w:lang w:eastAsia="bg-BG"/>
        </w:rPr>
        <w:t>Чл.</w:t>
      </w:r>
      <w:r>
        <w:rPr>
          <w:rStyle w:val="FontStyle25"/>
          <w:b/>
          <w:lang w:val="bg-BG" w:eastAsia="bg-BG"/>
        </w:rPr>
        <w:t xml:space="preserve"> </w:t>
      </w:r>
      <w:r w:rsidRPr="0043119C">
        <w:rPr>
          <w:rStyle w:val="FontStyle25"/>
          <w:b/>
          <w:lang w:eastAsia="bg-BG"/>
        </w:rPr>
        <w:t>2</w:t>
      </w:r>
      <w:proofErr w:type="spellStart"/>
      <w:r>
        <w:rPr>
          <w:rStyle w:val="FontStyle25"/>
          <w:b/>
          <w:lang w:val="bg-BG" w:eastAsia="bg-BG"/>
        </w:rPr>
        <w:t>2</w:t>
      </w:r>
      <w:proofErr w:type="spellEnd"/>
      <w:r>
        <w:rPr>
          <w:rStyle w:val="FontStyle25"/>
          <w:b/>
          <w:lang w:val="bg-BG" w:eastAsia="bg-BG"/>
        </w:rPr>
        <w:t xml:space="preserve"> </w:t>
      </w:r>
      <w:r w:rsidRPr="008E65D3">
        <w:rPr>
          <w:rStyle w:val="FontStyle25"/>
          <w:lang w:eastAsia="bg-BG"/>
        </w:rPr>
        <w:t>Когато ВЪЗЛОЖИТЕЛЯТ се е удовлетворил</w:t>
      </w:r>
      <w:r>
        <w:rPr>
          <w:rStyle w:val="FontStyle25"/>
          <w:lang w:val="bg-BG" w:eastAsia="bg-BG"/>
        </w:rPr>
        <w:t xml:space="preserve"> </w:t>
      </w:r>
      <w:r w:rsidRPr="008E65D3">
        <w:rPr>
          <w:rStyle w:val="FontStyle25"/>
          <w:lang w:eastAsia="bg-BG"/>
        </w:rPr>
        <w:t>от</w:t>
      </w:r>
      <w:r>
        <w:rPr>
          <w:rStyle w:val="FontStyle25"/>
          <w:lang w:val="bg-BG" w:eastAsia="bg-BG"/>
        </w:rPr>
        <w:t xml:space="preserve"> </w:t>
      </w:r>
      <w:r w:rsidRPr="008E65D3">
        <w:rPr>
          <w:rStyle w:val="FontStyle25"/>
          <w:lang w:eastAsia="bg-BG"/>
        </w:rPr>
        <w:t>Гаранцията</w:t>
      </w:r>
      <w:r>
        <w:rPr>
          <w:rStyle w:val="FontStyle25"/>
          <w:lang w:val="bg-BG" w:eastAsia="bg-BG"/>
        </w:rPr>
        <w:t xml:space="preserve"> </w:t>
      </w:r>
      <w:r w:rsidRPr="008E65D3">
        <w:rPr>
          <w:rStyle w:val="FontStyle25"/>
          <w:lang w:eastAsia="bg-BG"/>
        </w:rPr>
        <w:t>за</w:t>
      </w:r>
      <w:r>
        <w:rPr>
          <w:rStyle w:val="FontStyle25"/>
          <w:lang w:val="bg-BG" w:eastAsia="bg-BG"/>
        </w:rPr>
        <w:t xml:space="preserve"> </w:t>
      </w:r>
      <w:r w:rsidRPr="008E65D3">
        <w:rPr>
          <w:rStyle w:val="FontStyle25"/>
          <w:lang w:eastAsia="bg-BG"/>
        </w:rPr>
        <w:t>изпълнение и Договорът</w:t>
      </w:r>
      <w:r>
        <w:rPr>
          <w:rStyle w:val="FontStyle25"/>
          <w:lang w:val="bg-BG" w:eastAsia="bg-BG"/>
        </w:rPr>
        <w:t xml:space="preserve"> </w:t>
      </w:r>
      <w:r w:rsidRPr="008E65D3">
        <w:rPr>
          <w:rStyle w:val="FontStyle25"/>
          <w:lang w:eastAsia="bg-BG"/>
        </w:rPr>
        <w:t>продължава</w:t>
      </w:r>
      <w:r>
        <w:rPr>
          <w:rStyle w:val="FontStyle25"/>
          <w:lang w:val="bg-BG" w:eastAsia="bg-BG"/>
        </w:rPr>
        <w:t xml:space="preserve"> </w:t>
      </w:r>
      <w:r w:rsidRPr="008E65D3">
        <w:rPr>
          <w:rStyle w:val="FontStyle25"/>
          <w:lang w:eastAsia="bg-BG"/>
        </w:rPr>
        <w:t>да е в сила, ИЗПЪЛНИТЕЛЯТ се</w:t>
      </w:r>
      <w:r>
        <w:rPr>
          <w:rStyle w:val="FontStyle25"/>
          <w:lang w:val="bg-BG" w:eastAsia="bg-BG"/>
        </w:rPr>
        <w:t xml:space="preserve"> </w:t>
      </w:r>
      <w:r w:rsidRPr="008E65D3">
        <w:rPr>
          <w:rStyle w:val="FontStyle25"/>
          <w:lang w:eastAsia="bg-BG"/>
        </w:rPr>
        <w:t>задължава в 7 (седем) дневен</w:t>
      </w:r>
      <w:r>
        <w:rPr>
          <w:rStyle w:val="FontStyle25"/>
          <w:lang w:val="bg-BG" w:eastAsia="bg-BG"/>
        </w:rPr>
        <w:t xml:space="preserve"> </w:t>
      </w:r>
      <w:r w:rsidRPr="008E65D3">
        <w:rPr>
          <w:rStyle w:val="FontStyle25"/>
          <w:lang w:eastAsia="bg-BG"/>
        </w:rPr>
        <w:t>срок</w:t>
      </w:r>
      <w:r>
        <w:rPr>
          <w:rStyle w:val="FontStyle25"/>
          <w:lang w:val="bg-BG" w:eastAsia="bg-BG"/>
        </w:rPr>
        <w:t xml:space="preserve"> </w:t>
      </w:r>
      <w:r w:rsidRPr="008E65D3">
        <w:rPr>
          <w:rStyle w:val="FontStyle25"/>
          <w:lang w:eastAsia="bg-BG"/>
        </w:rPr>
        <w:t>да</w:t>
      </w:r>
      <w:r>
        <w:rPr>
          <w:rStyle w:val="FontStyle25"/>
          <w:lang w:val="bg-BG" w:eastAsia="bg-BG"/>
        </w:rPr>
        <w:t xml:space="preserve"> </w:t>
      </w:r>
      <w:r w:rsidRPr="008E65D3">
        <w:rPr>
          <w:rStyle w:val="FontStyle25"/>
          <w:lang w:eastAsia="bg-BG"/>
        </w:rPr>
        <w:t>допълни</w:t>
      </w:r>
      <w:r>
        <w:rPr>
          <w:rStyle w:val="FontStyle25"/>
          <w:lang w:val="bg-BG" w:eastAsia="bg-BG"/>
        </w:rPr>
        <w:t xml:space="preserve"> </w:t>
      </w:r>
      <w:r w:rsidRPr="008E65D3">
        <w:rPr>
          <w:rStyle w:val="FontStyle25"/>
          <w:lang w:eastAsia="bg-BG"/>
        </w:rPr>
        <w:t>Гаранцията</w:t>
      </w:r>
      <w:r>
        <w:rPr>
          <w:rStyle w:val="FontStyle25"/>
          <w:lang w:val="bg-BG" w:eastAsia="bg-BG"/>
        </w:rPr>
        <w:t xml:space="preserve"> </w:t>
      </w:r>
      <w:r w:rsidRPr="008E65D3">
        <w:rPr>
          <w:rStyle w:val="FontStyle25"/>
          <w:lang w:eastAsia="bg-BG"/>
        </w:rPr>
        <w:t>за</w:t>
      </w:r>
      <w:r>
        <w:rPr>
          <w:rStyle w:val="FontStyle25"/>
          <w:lang w:val="bg-BG" w:eastAsia="bg-BG"/>
        </w:rPr>
        <w:t xml:space="preserve"> </w:t>
      </w:r>
      <w:r w:rsidRPr="008E65D3">
        <w:rPr>
          <w:rStyle w:val="FontStyle25"/>
          <w:lang w:eastAsia="bg-BG"/>
        </w:rPr>
        <w:t>изпълнение, като</w:t>
      </w:r>
      <w:r>
        <w:rPr>
          <w:rStyle w:val="FontStyle25"/>
          <w:lang w:val="bg-BG" w:eastAsia="bg-BG"/>
        </w:rPr>
        <w:t xml:space="preserve"> </w:t>
      </w:r>
      <w:r w:rsidRPr="008E65D3">
        <w:rPr>
          <w:rStyle w:val="FontStyle25"/>
          <w:lang w:eastAsia="bg-BG"/>
        </w:rPr>
        <w:t>внесе</w:t>
      </w:r>
      <w:r>
        <w:rPr>
          <w:rStyle w:val="FontStyle25"/>
          <w:lang w:val="bg-BG" w:eastAsia="bg-BG"/>
        </w:rPr>
        <w:t xml:space="preserve"> </w:t>
      </w:r>
      <w:r w:rsidRPr="008E65D3">
        <w:rPr>
          <w:rStyle w:val="FontStyle25"/>
          <w:lang w:eastAsia="bg-BG"/>
        </w:rPr>
        <w:t>усвоената</w:t>
      </w:r>
      <w:r>
        <w:rPr>
          <w:rStyle w:val="FontStyle25"/>
          <w:lang w:val="bg-BG" w:eastAsia="bg-BG"/>
        </w:rPr>
        <w:t xml:space="preserve"> </w:t>
      </w:r>
      <w:r w:rsidRPr="008E65D3">
        <w:rPr>
          <w:rStyle w:val="FontStyle25"/>
          <w:lang w:eastAsia="bg-BG"/>
        </w:rPr>
        <w:t>от ВЪЗЛОЖИТЕЛЯ сума</w:t>
      </w:r>
      <w:r>
        <w:rPr>
          <w:rStyle w:val="FontStyle25"/>
          <w:lang w:val="bg-BG" w:eastAsia="bg-BG"/>
        </w:rPr>
        <w:t xml:space="preserve"> </w:t>
      </w:r>
      <w:r w:rsidRPr="008E65D3">
        <w:rPr>
          <w:rStyle w:val="FontStyle25"/>
          <w:lang w:eastAsia="bg-BG"/>
        </w:rPr>
        <w:t>по</w:t>
      </w:r>
      <w:r>
        <w:rPr>
          <w:rStyle w:val="FontStyle25"/>
          <w:lang w:val="bg-BG" w:eastAsia="bg-BG"/>
        </w:rPr>
        <w:t xml:space="preserve"> </w:t>
      </w:r>
      <w:r w:rsidRPr="008E65D3">
        <w:rPr>
          <w:rStyle w:val="FontStyle25"/>
          <w:lang w:eastAsia="bg-BG"/>
        </w:rPr>
        <w:t>сметката</w:t>
      </w:r>
      <w:r>
        <w:rPr>
          <w:rStyle w:val="FontStyle25"/>
          <w:lang w:val="bg-BG" w:eastAsia="bg-BG"/>
        </w:rPr>
        <w:t xml:space="preserve"> </w:t>
      </w:r>
      <w:r w:rsidRPr="008E65D3">
        <w:rPr>
          <w:rStyle w:val="FontStyle25"/>
          <w:lang w:eastAsia="bg-BG"/>
        </w:rPr>
        <w:t>на ВЪЗЛОЖИТЕЛЯ или</w:t>
      </w:r>
      <w:r>
        <w:rPr>
          <w:rStyle w:val="FontStyle25"/>
          <w:lang w:val="bg-BG" w:eastAsia="bg-BG"/>
        </w:rPr>
        <w:t xml:space="preserve"> </w:t>
      </w:r>
      <w:r w:rsidRPr="008E65D3">
        <w:rPr>
          <w:rStyle w:val="FontStyle25"/>
          <w:lang w:eastAsia="bg-BG"/>
        </w:rPr>
        <w:t>предостави</w:t>
      </w:r>
      <w:r>
        <w:rPr>
          <w:rStyle w:val="FontStyle25"/>
          <w:lang w:val="bg-BG" w:eastAsia="bg-BG"/>
        </w:rPr>
        <w:t xml:space="preserve"> </w:t>
      </w:r>
      <w:r w:rsidRPr="008E65D3">
        <w:rPr>
          <w:rStyle w:val="FontStyle25"/>
          <w:lang w:eastAsia="bg-BG"/>
        </w:rPr>
        <w:t>документ</w:t>
      </w:r>
      <w:r>
        <w:rPr>
          <w:rStyle w:val="FontStyle25"/>
          <w:lang w:val="bg-BG" w:eastAsia="bg-BG"/>
        </w:rPr>
        <w:t xml:space="preserve"> </w:t>
      </w:r>
      <w:r w:rsidRPr="008E65D3">
        <w:rPr>
          <w:rStyle w:val="FontStyle25"/>
          <w:lang w:eastAsia="bg-BG"/>
        </w:rPr>
        <w:t>за</w:t>
      </w:r>
      <w:r>
        <w:rPr>
          <w:rStyle w:val="FontStyle25"/>
          <w:lang w:val="bg-BG" w:eastAsia="bg-BG"/>
        </w:rPr>
        <w:t xml:space="preserve"> </w:t>
      </w:r>
      <w:r w:rsidRPr="008E65D3">
        <w:rPr>
          <w:rStyle w:val="FontStyle25"/>
          <w:lang w:eastAsia="bg-BG"/>
        </w:rPr>
        <w:t>изменение</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първоначалната</w:t>
      </w:r>
      <w:r>
        <w:rPr>
          <w:rStyle w:val="FontStyle25"/>
          <w:lang w:val="bg-BG" w:eastAsia="bg-BG"/>
        </w:rPr>
        <w:t xml:space="preserve"> </w:t>
      </w:r>
      <w:r w:rsidRPr="008E65D3">
        <w:rPr>
          <w:rStyle w:val="FontStyle25"/>
          <w:lang w:eastAsia="bg-BG"/>
        </w:rPr>
        <w:t>банкова</w:t>
      </w:r>
      <w:r>
        <w:rPr>
          <w:rStyle w:val="FontStyle25"/>
          <w:lang w:val="bg-BG" w:eastAsia="bg-BG"/>
        </w:rPr>
        <w:t xml:space="preserve"> </w:t>
      </w:r>
      <w:r w:rsidRPr="008E65D3">
        <w:rPr>
          <w:rStyle w:val="FontStyle25"/>
          <w:lang w:eastAsia="bg-BG"/>
        </w:rPr>
        <w:t>гаранция</w:t>
      </w:r>
      <w:r>
        <w:rPr>
          <w:rStyle w:val="FontStyle25"/>
          <w:lang w:val="bg-BG" w:eastAsia="bg-BG"/>
        </w:rPr>
        <w:t xml:space="preserve"> </w:t>
      </w:r>
      <w:r w:rsidRPr="008E65D3">
        <w:rPr>
          <w:rStyle w:val="FontStyle25"/>
          <w:lang w:eastAsia="bg-BG"/>
        </w:rPr>
        <w:t>или</w:t>
      </w:r>
      <w:r>
        <w:rPr>
          <w:rStyle w:val="FontStyle25"/>
          <w:lang w:val="bg-BG" w:eastAsia="bg-BG"/>
        </w:rPr>
        <w:t xml:space="preserve"> </w:t>
      </w:r>
      <w:r w:rsidRPr="008E65D3">
        <w:rPr>
          <w:rStyle w:val="FontStyle25"/>
          <w:lang w:eastAsia="bg-BG"/>
        </w:rPr>
        <w:t>нова</w:t>
      </w:r>
      <w:r>
        <w:rPr>
          <w:rStyle w:val="FontStyle25"/>
          <w:lang w:val="bg-BG" w:eastAsia="bg-BG"/>
        </w:rPr>
        <w:t xml:space="preserve"> </w:t>
      </w:r>
      <w:r w:rsidRPr="008E65D3">
        <w:rPr>
          <w:rStyle w:val="FontStyle25"/>
          <w:lang w:eastAsia="bg-BG"/>
        </w:rPr>
        <w:t>банкова</w:t>
      </w:r>
      <w:r>
        <w:rPr>
          <w:rStyle w:val="FontStyle25"/>
          <w:lang w:val="bg-BG" w:eastAsia="bg-BG"/>
        </w:rPr>
        <w:t xml:space="preserve"> </w:t>
      </w:r>
      <w:r w:rsidRPr="008E65D3">
        <w:rPr>
          <w:rStyle w:val="FontStyle25"/>
          <w:lang w:eastAsia="bg-BG"/>
        </w:rPr>
        <w:t>гаранция, съответно</w:t>
      </w:r>
      <w:r>
        <w:rPr>
          <w:rStyle w:val="FontStyle25"/>
          <w:lang w:val="bg-BG" w:eastAsia="bg-BG"/>
        </w:rPr>
        <w:t xml:space="preserve"> </w:t>
      </w:r>
      <w:r w:rsidRPr="008E65D3">
        <w:rPr>
          <w:rStyle w:val="FontStyle25"/>
          <w:lang w:eastAsia="bg-BG"/>
        </w:rPr>
        <w:t>застраховка, така</w:t>
      </w:r>
      <w:r>
        <w:rPr>
          <w:rStyle w:val="FontStyle25"/>
          <w:lang w:val="bg-BG" w:eastAsia="bg-BG"/>
        </w:rPr>
        <w:t xml:space="preserve">, </w:t>
      </w:r>
      <w:r w:rsidRPr="008E65D3">
        <w:rPr>
          <w:rStyle w:val="FontStyle25"/>
          <w:lang w:eastAsia="bg-BG"/>
        </w:rPr>
        <w:t>че</w:t>
      </w:r>
      <w:r>
        <w:rPr>
          <w:rStyle w:val="FontStyle25"/>
          <w:lang w:val="bg-BG" w:eastAsia="bg-BG"/>
        </w:rPr>
        <w:t xml:space="preserve"> </w:t>
      </w:r>
      <w:r w:rsidRPr="008E65D3">
        <w:rPr>
          <w:rStyle w:val="FontStyle25"/>
          <w:lang w:eastAsia="bg-BG"/>
        </w:rPr>
        <w:t>във</w:t>
      </w:r>
      <w:r>
        <w:rPr>
          <w:rStyle w:val="FontStyle25"/>
          <w:lang w:val="bg-BG" w:eastAsia="bg-BG"/>
        </w:rPr>
        <w:t xml:space="preserve"> </w:t>
      </w:r>
      <w:r w:rsidRPr="008E65D3">
        <w:rPr>
          <w:rStyle w:val="FontStyle25"/>
          <w:lang w:eastAsia="bg-BG"/>
        </w:rPr>
        <w:t>всеки</w:t>
      </w:r>
      <w:r>
        <w:rPr>
          <w:rStyle w:val="FontStyle25"/>
          <w:lang w:val="bg-BG" w:eastAsia="bg-BG"/>
        </w:rPr>
        <w:t xml:space="preserve"> </w:t>
      </w:r>
      <w:r w:rsidRPr="008E65D3">
        <w:rPr>
          <w:rStyle w:val="FontStyle25"/>
          <w:lang w:eastAsia="bg-BG"/>
        </w:rPr>
        <w:t>момент</w:t>
      </w:r>
      <w:r>
        <w:rPr>
          <w:rStyle w:val="FontStyle25"/>
          <w:lang w:val="bg-BG" w:eastAsia="bg-BG"/>
        </w:rPr>
        <w:t xml:space="preserve"> </w:t>
      </w:r>
      <w:r w:rsidRPr="008E65D3">
        <w:rPr>
          <w:rStyle w:val="FontStyle25"/>
          <w:lang w:eastAsia="bg-BG"/>
        </w:rPr>
        <w:t>от</w:t>
      </w:r>
      <w:r>
        <w:rPr>
          <w:rStyle w:val="FontStyle25"/>
          <w:lang w:val="bg-BG" w:eastAsia="bg-BG"/>
        </w:rPr>
        <w:t xml:space="preserve"> </w:t>
      </w:r>
      <w:r w:rsidRPr="008E65D3">
        <w:rPr>
          <w:rStyle w:val="FontStyle25"/>
          <w:lang w:eastAsia="bg-BG"/>
        </w:rPr>
        <w:t>действието</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Договора</w:t>
      </w:r>
      <w:r>
        <w:rPr>
          <w:rStyle w:val="FontStyle25"/>
          <w:lang w:val="bg-BG" w:eastAsia="bg-BG"/>
        </w:rPr>
        <w:t xml:space="preserve"> </w:t>
      </w:r>
      <w:r w:rsidRPr="008E65D3">
        <w:rPr>
          <w:rStyle w:val="FontStyle25"/>
          <w:lang w:eastAsia="bg-BG"/>
        </w:rPr>
        <w:t>размерът</w:t>
      </w:r>
      <w:r>
        <w:rPr>
          <w:rStyle w:val="FontStyle25"/>
          <w:lang w:val="bg-BG" w:eastAsia="bg-BG"/>
        </w:rPr>
        <w:t xml:space="preserve"> </w:t>
      </w:r>
      <w:r w:rsidRPr="008E65D3">
        <w:rPr>
          <w:rStyle w:val="FontStyle25"/>
          <w:lang w:eastAsia="bg-BG"/>
        </w:rPr>
        <w:t>на</w:t>
      </w:r>
      <w:r>
        <w:rPr>
          <w:rStyle w:val="FontStyle25"/>
          <w:lang w:val="bg-BG" w:eastAsia="bg-BG"/>
        </w:rPr>
        <w:t xml:space="preserve"> </w:t>
      </w:r>
      <w:r w:rsidRPr="008E65D3">
        <w:rPr>
          <w:rStyle w:val="FontStyle25"/>
          <w:lang w:eastAsia="bg-BG"/>
        </w:rPr>
        <w:t>Гаранцията</w:t>
      </w:r>
      <w:r>
        <w:rPr>
          <w:rStyle w:val="FontStyle25"/>
          <w:lang w:val="bg-BG" w:eastAsia="bg-BG"/>
        </w:rPr>
        <w:t xml:space="preserve"> </w:t>
      </w:r>
      <w:r w:rsidRPr="008E65D3">
        <w:rPr>
          <w:rStyle w:val="FontStyle25"/>
          <w:lang w:eastAsia="bg-BG"/>
        </w:rPr>
        <w:t>за</w:t>
      </w:r>
      <w:r>
        <w:rPr>
          <w:rStyle w:val="FontStyle25"/>
          <w:lang w:val="bg-BG" w:eastAsia="bg-BG"/>
        </w:rPr>
        <w:t xml:space="preserve"> </w:t>
      </w:r>
      <w:r w:rsidRPr="008E65D3">
        <w:rPr>
          <w:rStyle w:val="FontStyle25"/>
          <w:lang w:eastAsia="bg-BG"/>
        </w:rPr>
        <w:t>изпълнение</w:t>
      </w:r>
      <w:r>
        <w:rPr>
          <w:rStyle w:val="FontStyle25"/>
          <w:lang w:val="bg-BG" w:eastAsia="bg-BG"/>
        </w:rPr>
        <w:t xml:space="preserve"> </w:t>
      </w:r>
      <w:r w:rsidRPr="008E65D3">
        <w:rPr>
          <w:rStyle w:val="FontStyle25"/>
          <w:lang w:eastAsia="bg-BG"/>
        </w:rPr>
        <w:t>да</w:t>
      </w:r>
      <w:r>
        <w:rPr>
          <w:rStyle w:val="FontStyle25"/>
          <w:lang w:val="bg-BG" w:eastAsia="bg-BG"/>
        </w:rPr>
        <w:t xml:space="preserve"> </w:t>
      </w:r>
      <w:r w:rsidRPr="008E65D3">
        <w:rPr>
          <w:rStyle w:val="FontStyle25"/>
          <w:lang w:eastAsia="bg-BG"/>
        </w:rPr>
        <w:t xml:space="preserve">бъде в съответствие с чл. </w:t>
      </w:r>
      <w:proofErr w:type="gramStart"/>
      <w:r>
        <w:rPr>
          <w:rStyle w:val="FontStyle25"/>
          <w:lang w:eastAsia="bg-BG"/>
        </w:rPr>
        <w:t>14</w:t>
      </w:r>
      <w:r w:rsidRPr="008E65D3">
        <w:rPr>
          <w:rStyle w:val="FontStyle25"/>
          <w:lang w:eastAsia="bg-BG"/>
        </w:rPr>
        <w:t xml:space="preserve"> от Договора.</w:t>
      </w:r>
      <w:proofErr w:type="gramEnd"/>
    </w:p>
    <w:p w:rsidR="00372838" w:rsidRPr="005253FC" w:rsidRDefault="00372838" w:rsidP="00372838">
      <w:pPr>
        <w:pStyle w:val="Style4"/>
        <w:widowControl/>
        <w:tabs>
          <w:tab w:val="left" w:pos="682"/>
        </w:tabs>
        <w:spacing w:line="240" w:lineRule="auto"/>
        <w:ind w:firstLine="350"/>
        <w:rPr>
          <w:rStyle w:val="FontStyle25"/>
          <w:lang w:val="bg-BG"/>
        </w:rPr>
      </w:pPr>
      <w:r w:rsidRPr="005253FC">
        <w:rPr>
          <w:rStyle w:val="FontStyle25"/>
          <w:b/>
          <w:lang w:val="bg-BG" w:eastAsia="bg-BG"/>
        </w:rPr>
        <w:t xml:space="preserve">Чл. 23 </w:t>
      </w:r>
      <w:r w:rsidRPr="005253FC">
        <w:rPr>
          <w:rStyle w:val="FontStyle25"/>
          <w:lang w:val="bg-BG"/>
        </w:rPr>
        <w:t>ВЪЗЛОЖИТЕЛЯТ не дължи лихва за времето, през което средствата по Гаранцията за изпълнение са престояли при него законосъобразно.</w:t>
      </w:r>
    </w:p>
    <w:p w:rsidR="00372838" w:rsidRDefault="00372838" w:rsidP="00372838">
      <w:pPr>
        <w:pStyle w:val="Style3"/>
        <w:widowControl/>
        <w:spacing w:before="100" w:line="240" w:lineRule="auto"/>
        <w:ind w:left="259"/>
        <w:jc w:val="both"/>
        <w:rPr>
          <w:rStyle w:val="FontStyle22"/>
          <w:lang w:val="bg-BG" w:eastAsia="bg-BG"/>
        </w:rPr>
      </w:pPr>
      <w:r>
        <w:rPr>
          <w:rStyle w:val="FontStyle22"/>
          <w:lang w:val="bg-BG" w:eastAsia="bg-BG"/>
        </w:rPr>
        <w:t xml:space="preserve">VIII. </w:t>
      </w:r>
      <w:r w:rsidRPr="007E69F8">
        <w:rPr>
          <w:b/>
          <w:color w:val="000000"/>
          <w:spacing w:val="1"/>
          <w:sz w:val="22"/>
          <w:szCs w:val="22"/>
          <w:lang w:val="bg-BG"/>
        </w:rPr>
        <w:t>САНКЦИИ ПРИ НЕИЗПЪЛНЕНИЕ</w:t>
      </w:r>
    </w:p>
    <w:p w:rsidR="00372838" w:rsidRDefault="00372838" w:rsidP="00372838">
      <w:pPr>
        <w:pStyle w:val="Style4"/>
        <w:widowControl/>
        <w:tabs>
          <w:tab w:val="left" w:pos="682"/>
        </w:tabs>
        <w:spacing w:line="240" w:lineRule="auto"/>
        <w:ind w:firstLine="350"/>
        <w:rPr>
          <w:rStyle w:val="FontStyle25"/>
          <w:lang w:val="bg-BG"/>
        </w:rPr>
      </w:pPr>
      <w:r>
        <w:rPr>
          <w:rStyle w:val="FontStyle22"/>
          <w:lang w:val="bg-BG" w:eastAsia="bg-BG"/>
        </w:rPr>
        <w:t>Чл.</w:t>
      </w:r>
      <w:r>
        <w:rPr>
          <w:rStyle w:val="FontStyle22"/>
          <w:lang w:eastAsia="bg-BG"/>
        </w:rPr>
        <w:t>24</w:t>
      </w:r>
      <w:r>
        <w:rPr>
          <w:rStyle w:val="FontStyle22"/>
          <w:lang w:val="bg-BG" w:eastAsia="bg-BG"/>
        </w:rPr>
        <w:t>.</w:t>
      </w:r>
      <w:r w:rsidR="00A36630">
        <w:rPr>
          <w:rStyle w:val="FontStyle22"/>
          <w:lang w:val="bg-BG" w:eastAsia="bg-BG"/>
        </w:rPr>
        <w:t>(1)</w:t>
      </w:r>
      <w:r>
        <w:rPr>
          <w:rStyle w:val="FontStyle22"/>
          <w:lang w:val="bg-BG" w:eastAsia="bg-BG"/>
        </w:rPr>
        <w:t xml:space="preserve"> </w:t>
      </w:r>
      <w:r w:rsidR="00A36630">
        <w:rPr>
          <w:rStyle w:val="FontStyle22"/>
          <w:b w:val="0"/>
          <w:lang w:val="bg-BG" w:eastAsia="bg-BG"/>
        </w:rPr>
        <w:t xml:space="preserve">В случай, че по вина на </w:t>
      </w:r>
      <w:r w:rsidR="00A36630" w:rsidRPr="008E65D3">
        <w:rPr>
          <w:rStyle w:val="FontStyle25"/>
          <w:lang w:eastAsia="bg-BG"/>
        </w:rPr>
        <w:t>ИЗПЪЛНИТЕЛЯ</w:t>
      </w:r>
      <w:r w:rsidR="00A36630">
        <w:rPr>
          <w:rStyle w:val="FontStyle25"/>
          <w:lang w:val="bg-BG" w:eastAsia="bg-BG"/>
        </w:rPr>
        <w:t xml:space="preserve"> не бъде спазен срокът за извършване на доставка/предоставяне на услуга или не бъде изпълнено което и да е друго задължение по договора, същият дължи н</w:t>
      </w:r>
      <w:proofErr w:type="spellStart"/>
      <w:r w:rsidRPr="007E69F8">
        <w:rPr>
          <w:rStyle w:val="FontStyle25"/>
        </w:rPr>
        <w:t>еустойка</w:t>
      </w:r>
      <w:proofErr w:type="spellEnd"/>
      <w:r>
        <w:rPr>
          <w:rStyle w:val="FontStyle25"/>
          <w:lang w:val="bg-BG"/>
        </w:rPr>
        <w:t>,</w:t>
      </w:r>
      <w:r w:rsidRPr="007E69F8">
        <w:rPr>
          <w:rStyle w:val="FontStyle25"/>
        </w:rPr>
        <w:t xml:space="preserve"> в размер на </w:t>
      </w:r>
      <w:r w:rsidR="00A36630">
        <w:rPr>
          <w:rStyle w:val="FontStyle25"/>
          <w:lang w:val="bg-BG"/>
        </w:rPr>
        <w:t>0,</w:t>
      </w:r>
      <w:r>
        <w:rPr>
          <w:rStyle w:val="FontStyle25"/>
          <w:lang w:val="bg-BG"/>
        </w:rPr>
        <w:t>5</w:t>
      </w:r>
      <w:r w:rsidR="00A36630">
        <w:rPr>
          <w:rStyle w:val="FontStyle25"/>
        </w:rPr>
        <w:t xml:space="preserve">% </w:t>
      </w:r>
      <w:r w:rsidRPr="007E69F8">
        <w:rPr>
          <w:rStyle w:val="FontStyle25"/>
        </w:rPr>
        <w:t xml:space="preserve"> от</w:t>
      </w:r>
      <w:r>
        <w:rPr>
          <w:rStyle w:val="FontStyle25"/>
          <w:lang w:val="bg-BG"/>
        </w:rPr>
        <w:t xml:space="preserve"> </w:t>
      </w:r>
      <w:r w:rsidRPr="007E69F8">
        <w:rPr>
          <w:rStyle w:val="FontStyle25"/>
        </w:rPr>
        <w:t xml:space="preserve">стойността на </w:t>
      </w:r>
      <w:r w:rsidR="00A36630">
        <w:rPr>
          <w:rStyle w:val="FontStyle25"/>
          <w:lang w:val="bg-BG"/>
        </w:rPr>
        <w:t>договора, без ДДС,</w:t>
      </w:r>
      <w:r w:rsidRPr="007E69F8">
        <w:rPr>
          <w:rStyle w:val="FontStyle25"/>
        </w:rPr>
        <w:t xml:space="preserve"> за всеки </w:t>
      </w:r>
      <w:r w:rsidR="00A36630">
        <w:rPr>
          <w:rStyle w:val="FontStyle25"/>
          <w:lang w:val="bg-BG"/>
        </w:rPr>
        <w:t xml:space="preserve">просрочен </w:t>
      </w:r>
      <w:r w:rsidRPr="007E69F8">
        <w:rPr>
          <w:rStyle w:val="FontStyle25"/>
        </w:rPr>
        <w:t>ден</w:t>
      </w:r>
      <w:r w:rsidR="00A36630">
        <w:rPr>
          <w:rStyle w:val="FontStyle25"/>
          <w:lang w:val="bg-BG"/>
        </w:rPr>
        <w:t>.</w:t>
      </w:r>
    </w:p>
    <w:p w:rsidR="00225483" w:rsidRDefault="00A36630" w:rsidP="00372838">
      <w:pPr>
        <w:pStyle w:val="Style4"/>
        <w:widowControl/>
        <w:tabs>
          <w:tab w:val="left" w:pos="682"/>
        </w:tabs>
        <w:spacing w:line="240" w:lineRule="auto"/>
        <w:ind w:firstLine="350"/>
        <w:rPr>
          <w:rStyle w:val="FontStyle25"/>
          <w:lang w:val="bg-BG"/>
        </w:rPr>
      </w:pPr>
      <w:r w:rsidRPr="00A36630">
        <w:rPr>
          <w:rStyle w:val="FontStyle25"/>
          <w:b/>
          <w:lang w:val="bg-BG"/>
        </w:rPr>
        <w:t xml:space="preserve">(2). </w:t>
      </w:r>
      <w:r>
        <w:rPr>
          <w:rStyle w:val="FontStyle25"/>
          <w:lang w:val="bg-BG"/>
        </w:rPr>
        <w:t>Начисляването на неустойката започва от деня за забавата и продължава до деня, предхождащ този на изпълнението на съответното задължение. Когато от неизпълнението са произлезли вреди (включително и претърпени загуби и пропуснати ползи), чийто размер надвишава този на неустойката по предходната алинея</w:t>
      </w:r>
      <w:r w:rsidR="00225483">
        <w:rPr>
          <w:rStyle w:val="FontStyle25"/>
          <w:lang w:val="bg-BG"/>
        </w:rPr>
        <w:t>, неустойката е в размер на причинените вреди.</w:t>
      </w:r>
    </w:p>
    <w:p w:rsidR="00372838" w:rsidRPr="00DF77B6" w:rsidRDefault="00372838" w:rsidP="00372838">
      <w:pPr>
        <w:pStyle w:val="Style4"/>
        <w:widowControl/>
        <w:tabs>
          <w:tab w:val="left" w:pos="682"/>
        </w:tabs>
        <w:spacing w:line="240" w:lineRule="auto"/>
        <w:ind w:firstLine="350"/>
        <w:rPr>
          <w:rStyle w:val="FontStyle25"/>
          <w:lang w:val="bg-BG"/>
        </w:rPr>
      </w:pPr>
      <w:r w:rsidRPr="00DF77B6">
        <w:rPr>
          <w:rStyle w:val="FontStyle25"/>
          <w:b/>
          <w:lang w:val="bg-BG"/>
        </w:rPr>
        <w:t>Чл. 2</w:t>
      </w:r>
      <w:r w:rsidR="00225483">
        <w:rPr>
          <w:rStyle w:val="FontStyle25"/>
          <w:b/>
          <w:lang w:val="bg-BG"/>
        </w:rPr>
        <w:t>5</w:t>
      </w:r>
      <w:r w:rsidRPr="00DF77B6">
        <w:rPr>
          <w:rStyle w:val="FontStyle25"/>
          <w:lang w:val="bg-BG"/>
        </w:rPr>
        <w:t>. ВЪЗЛОЖИТЕЛЯТ има право да удържи всяка дължима по този Договор неустойка чрез задържане на сума от Гаранцията за изпълнение</w:t>
      </w:r>
      <w:r w:rsidR="00225483">
        <w:rPr>
          <w:rStyle w:val="FontStyle25"/>
          <w:lang w:val="bg-BG"/>
        </w:rPr>
        <w:t xml:space="preserve">, като уведоми </w:t>
      </w:r>
      <w:r w:rsidR="00225483" w:rsidRPr="008E65D3">
        <w:rPr>
          <w:rStyle w:val="FontStyle25"/>
          <w:lang w:eastAsia="bg-BG"/>
        </w:rPr>
        <w:t>ИЗПЪЛНИТЕЛЯ</w:t>
      </w:r>
      <w:r w:rsidR="00225483">
        <w:rPr>
          <w:rStyle w:val="FontStyle25"/>
          <w:lang w:val="bg-BG" w:eastAsia="bg-BG"/>
        </w:rPr>
        <w:t xml:space="preserve"> за това. В случай, че размерът на гаранцията не е достатъчен, </w:t>
      </w:r>
      <w:r w:rsidR="00225483" w:rsidRPr="00DF77B6">
        <w:rPr>
          <w:rStyle w:val="FontStyle25"/>
          <w:lang w:val="bg-BG"/>
        </w:rPr>
        <w:t>ВЪЗЛОЖИТЕЛЯТ</w:t>
      </w:r>
      <w:r w:rsidR="00225483">
        <w:rPr>
          <w:rStyle w:val="FontStyle25"/>
          <w:lang w:val="bg-BG"/>
        </w:rPr>
        <w:t xml:space="preserve"> има право да прихване неустойката от дължимите по договора плащания.</w:t>
      </w:r>
    </w:p>
    <w:p w:rsidR="00372838" w:rsidRDefault="00372838" w:rsidP="00372838">
      <w:pPr>
        <w:pStyle w:val="Style4"/>
        <w:widowControl/>
        <w:tabs>
          <w:tab w:val="left" w:pos="682"/>
        </w:tabs>
        <w:spacing w:line="240" w:lineRule="auto"/>
        <w:ind w:firstLine="350"/>
        <w:rPr>
          <w:rStyle w:val="FontStyle25"/>
        </w:rPr>
      </w:pPr>
      <w:r w:rsidRPr="00DF77B6">
        <w:rPr>
          <w:rStyle w:val="FontStyle25"/>
          <w:b/>
          <w:lang w:val="bg-BG"/>
        </w:rPr>
        <w:t>Чл. 2</w:t>
      </w:r>
      <w:r w:rsidR="00225483">
        <w:rPr>
          <w:rStyle w:val="FontStyle25"/>
          <w:b/>
          <w:lang w:val="bg-BG"/>
        </w:rPr>
        <w:t>6</w:t>
      </w:r>
      <w:r w:rsidRPr="00DF77B6">
        <w:rPr>
          <w:rStyle w:val="FontStyle25"/>
          <w:b/>
          <w:lang w:val="bg-BG"/>
        </w:rPr>
        <w:t xml:space="preserve">. </w:t>
      </w:r>
      <w:r w:rsidRPr="00DF77B6">
        <w:rPr>
          <w:rStyle w:val="FontStyle25"/>
          <w:lang w:val="bg-BG"/>
        </w:rPr>
        <w:t>Плащането на неустойките, уговорени в този Договор, не ограничава правото на изправната Ст</w:t>
      </w:r>
      <w:r w:rsidR="00225483">
        <w:rPr>
          <w:rStyle w:val="FontStyle25"/>
          <w:lang w:val="bg-BG"/>
        </w:rPr>
        <w:t>рана да търси реално изпълнение.</w:t>
      </w:r>
    </w:p>
    <w:p w:rsidR="0041045C" w:rsidRDefault="0041045C" w:rsidP="00372838">
      <w:pPr>
        <w:pStyle w:val="Style3"/>
        <w:widowControl/>
        <w:spacing w:before="48" w:line="240" w:lineRule="auto"/>
        <w:ind w:left="274"/>
        <w:jc w:val="both"/>
        <w:rPr>
          <w:rStyle w:val="FontStyle22"/>
          <w:lang w:eastAsia="bg-BG"/>
        </w:rPr>
      </w:pPr>
    </w:p>
    <w:p w:rsidR="00372838" w:rsidRDefault="00372838" w:rsidP="00372838">
      <w:pPr>
        <w:pStyle w:val="Style3"/>
        <w:widowControl/>
        <w:spacing w:before="48" w:line="240" w:lineRule="auto"/>
        <w:ind w:left="274"/>
        <w:jc w:val="both"/>
        <w:rPr>
          <w:rStyle w:val="FontStyle22"/>
          <w:lang w:val="bg-BG" w:eastAsia="bg-BG"/>
        </w:rPr>
      </w:pPr>
      <w:r>
        <w:rPr>
          <w:rStyle w:val="FontStyle22"/>
          <w:lang w:val="bg-BG" w:eastAsia="bg-BG"/>
        </w:rPr>
        <w:t>IX. ПРЕКРАТЯВАНЕ НА ДОГОВОРА</w:t>
      </w:r>
    </w:p>
    <w:p w:rsidR="00372838" w:rsidRPr="00D73413" w:rsidRDefault="00372838" w:rsidP="00372838">
      <w:pPr>
        <w:pStyle w:val="Style4"/>
        <w:widowControl/>
        <w:spacing w:line="240" w:lineRule="auto"/>
        <w:jc w:val="left"/>
        <w:rPr>
          <w:rStyle w:val="FontStyle25"/>
        </w:rPr>
      </w:pPr>
      <w:r w:rsidRPr="00D73413">
        <w:rPr>
          <w:rStyle w:val="FontStyle25"/>
          <w:b/>
          <w:bCs/>
        </w:rPr>
        <w:t>Чл.2</w:t>
      </w:r>
      <w:r w:rsidR="00225483">
        <w:rPr>
          <w:rStyle w:val="FontStyle25"/>
          <w:b/>
          <w:bCs/>
          <w:lang w:val="bg-BG"/>
        </w:rPr>
        <w:t>7</w:t>
      </w:r>
      <w:r w:rsidRPr="00D73413">
        <w:rPr>
          <w:rStyle w:val="FontStyle25"/>
          <w:b/>
          <w:bCs/>
        </w:rPr>
        <w:t xml:space="preserve">. (1) </w:t>
      </w:r>
      <w:r w:rsidRPr="00D73413">
        <w:rPr>
          <w:rStyle w:val="FontStyle25"/>
        </w:rPr>
        <w:t>Настоящият договор се прекратява:</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с изпълнение на неговия предмет;</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по взаимно съгласие на страните, изразено в писмен вид;</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proofErr w:type="gramStart"/>
      <w:r>
        <w:rPr>
          <w:rStyle w:val="FontStyle25"/>
        </w:rPr>
        <w:lastRenderedPageBreak/>
        <w:t>при</w:t>
      </w:r>
      <w:proofErr w:type="gramEnd"/>
      <w:r>
        <w:rPr>
          <w:rStyle w:val="FontStyle25"/>
        </w:rPr>
        <w:t xml:space="preserve"> изтичане на срока </w:t>
      </w:r>
      <w:r w:rsidRPr="0019509D">
        <w:rPr>
          <w:rStyle w:val="FontStyle25"/>
          <w:lang w:val="bg-BG"/>
        </w:rPr>
        <w:t>ил</w:t>
      </w:r>
      <w:r>
        <w:rPr>
          <w:rStyle w:val="FontStyle25"/>
          <w:lang w:val="bg-BG"/>
        </w:rPr>
        <w:t>и при изчерпване на стойността.</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proofErr w:type="gramStart"/>
      <w:r>
        <w:rPr>
          <w:rStyle w:val="FontStyle25"/>
        </w:rPr>
        <w:t>по</w:t>
      </w:r>
      <w:proofErr w:type="gramEnd"/>
      <w:r>
        <w:rPr>
          <w:rStyle w:val="FontStyle25"/>
        </w:rPr>
        <w:t xml:space="preserve"> реда на чл. 118 от ЗОП</w:t>
      </w:r>
      <w:r>
        <w:rPr>
          <w:rStyle w:val="FontStyle25"/>
          <w:lang w:val="bg-BG"/>
        </w:rPr>
        <w:t>.</w:t>
      </w:r>
    </w:p>
    <w:p w:rsidR="00372838" w:rsidRPr="00D73413" w:rsidRDefault="00372838" w:rsidP="00372838">
      <w:pPr>
        <w:pStyle w:val="Style10"/>
        <w:widowControl/>
        <w:tabs>
          <w:tab w:val="left" w:pos="720"/>
        </w:tabs>
        <w:spacing w:line="240" w:lineRule="auto"/>
        <w:ind w:firstLine="270"/>
        <w:rPr>
          <w:rStyle w:val="FontStyle25"/>
          <w:b/>
          <w:bCs/>
        </w:rPr>
      </w:pPr>
      <w:r w:rsidRPr="00D73413">
        <w:rPr>
          <w:rStyle w:val="FontStyle25"/>
          <w:b/>
          <w:bCs/>
        </w:rPr>
        <w:t>(2)</w:t>
      </w:r>
      <w:r w:rsidRPr="00D73413">
        <w:rPr>
          <w:rStyle w:val="FontStyle25"/>
          <w:b/>
          <w:bCs/>
        </w:rPr>
        <w:tab/>
      </w:r>
      <w:proofErr w:type="spellStart"/>
      <w:r w:rsidRPr="00D73413">
        <w:rPr>
          <w:rStyle w:val="FontStyle25"/>
          <w:bCs/>
        </w:rPr>
        <w:t>ВЪЗЛОЖИТЕЛЯТ</w:t>
      </w:r>
      <w:r w:rsidRPr="00D73413">
        <w:rPr>
          <w:rStyle w:val="FontStyle25"/>
        </w:rPr>
        <w:t>може</w:t>
      </w:r>
      <w:proofErr w:type="spellEnd"/>
      <w:r w:rsidRPr="00D73413">
        <w:rPr>
          <w:rStyle w:val="FontStyle25"/>
        </w:rPr>
        <w:t xml:space="preserve"> да прекрати договора без предизвестие, когато</w:t>
      </w:r>
      <w:r>
        <w:rPr>
          <w:rStyle w:val="FontStyle25"/>
          <w:lang w:val="bg-BG"/>
        </w:rPr>
        <w:t xml:space="preserve"> </w:t>
      </w:r>
      <w:r w:rsidRPr="00D73413">
        <w:rPr>
          <w:rStyle w:val="FontStyle25"/>
          <w:bCs/>
        </w:rPr>
        <w:t>ИЗПЪЛНИТЕЛЯТ:</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забави изпълнението на някое от задълженията с повече от 5 (пет) работни дни;</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 xml:space="preserve">не изпълни </w:t>
      </w:r>
      <w:r>
        <w:rPr>
          <w:rStyle w:val="FontStyle25"/>
          <w:lang w:val="bg-BG"/>
        </w:rPr>
        <w:t xml:space="preserve">изискванията описани в Глава </w:t>
      </w:r>
      <w:r>
        <w:rPr>
          <w:rStyle w:val="FontStyle25"/>
        </w:rPr>
        <w:t>IV</w:t>
      </w:r>
      <w:r w:rsidRPr="00D73413">
        <w:rPr>
          <w:rStyle w:val="FontStyle25"/>
        </w:rPr>
        <w:t xml:space="preserve"> от настоящия договор;</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не изпълни някое от задълженията си по договора;</w:t>
      </w:r>
    </w:p>
    <w:p w:rsidR="00372838" w:rsidRPr="00D73413" w:rsidRDefault="00372838" w:rsidP="00372838">
      <w:pPr>
        <w:pStyle w:val="Style39"/>
        <w:widowControl/>
        <w:numPr>
          <w:ilvl w:val="0"/>
          <w:numId w:val="22"/>
        </w:numPr>
        <w:tabs>
          <w:tab w:val="left" w:pos="806"/>
        </w:tabs>
        <w:spacing w:line="240" w:lineRule="auto"/>
        <w:ind w:left="454" w:firstLine="0"/>
        <w:jc w:val="left"/>
        <w:rPr>
          <w:rStyle w:val="FontStyle25"/>
        </w:rPr>
      </w:pPr>
      <w:r w:rsidRPr="00D73413">
        <w:rPr>
          <w:rStyle w:val="FontStyle25"/>
        </w:rPr>
        <w:t>използва подизпълнител, без да е декларирал това в офертата си;</w:t>
      </w:r>
    </w:p>
    <w:p w:rsidR="00372838" w:rsidRPr="00D73413" w:rsidRDefault="00372838" w:rsidP="00372838">
      <w:pPr>
        <w:pStyle w:val="Style39"/>
        <w:widowControl/>
        <w:tabs>
          <w:tab w:val="left" w:pos="720"/>
        </w:tabs>
        <w:spacing w:line="240" w:lineRule="auto"/>
        <w:rPr>
          <w:rStyle w:val="FontStyle25"/>
        </w:rPr>
      </w:pPr>
      <w:r w:rsidRPr="00D73413">
        <w:rPr>
          <w:rStyle w:val="FontStyle25"/>
        </w:rPr>
        <w:t>•</w:t>
      </w:r>
      <w:r w:rsidRPr="00D73413">
        <w:rPr>
          <w:rStyle w:val="FontStyle25"/>
        </w:rPr>
        <w:tab/>
      </w:r>
      <w:proofErr w:type="gramStart"/>
      <w:r w:rsidRPr="00D73413">
        <w:rPr>
          <w:rStyle w:val="FontStyle25"/>
        </w:rPr>
        <w:t>бъде</w:t>
      </w:r>
      <w:proofErr w:type="gramEnd"/>
      <w:r w:rsidRPr="00D73413">
        <w:rPr>
          <w:rStyle w:val="FontStyle25"/>
        </w:rPr>
        <w:t xml:space="preserve"> обявен в несъстоятелност или когато е в производство по несъстоятелност, или ликвидация.</w:t>
      </w:r>
    </w:p>
    <w:p w:rsidR="00372838" w:rsidRPr="00D73413" w:rsidRDefault="00372838" w:rsidP="00372838">
      <w:pPr>
        <w:pStyle w:val="Style10"/>
        <w:widowControl/>
        <w:tabs>
          <w:tab w:val="left" w:pos="810"/>
        </w:tabs>
        <w:spacing w:line="240" w:lineRule="auto"/>
        <w:ind w:firstLine="270"/>
        <w:rPr>
          <w:rStyle w:val="FontStyle25"/>
        </w:rPr>
      </w:pPr>
      <w:r w:rsidRPr="00D73413">
        <w:rPr>
          <w:rStyle w:val="FontStyle25"/>
          <w:b/>
          <w:bCs/>
        </w:rPr>
        <w:t>(3)</w:t>
      </w:r>
      <w:r w:rsidRPr="00D73413">
        <w:rPr>
          <w:rStyle w:val="FontStyle25"/>
          <w:b/>
          <w:bCs/>
        </w:rPr>
        <w:tab/>
      </w:r>
      <w:proofErr w:type="spellStart"/>
      <w:r w:rsidRPr="00D73413">
        <w:rPr>
          <w:rStyle w:val="FontStyle25"/>
          <w:bCs/>
        </w:rPr>
        <w:t>ВЪЗЛОЖИТЕЛЯТ</w:t>
      </w:r>
      <w:r w:rsidRPr="00D73413">
        <w:rPr>
          <w:rStyle w:val="FontStyle25"/>
        </w:rPr>
        <w:t>може</w:t>
      </w:r>
      <w:proofErr w:type="spellEnd"/>
      <w:r w:rsidRPr="00D73413">
        <w:rPr>
          <w:rStyle w:val="FontStyle25"/>
        </w:rPr>
        <w:t xml:space="preserve"> да прекрати договора с </w:t>
      </w:r>
      <w:proofErr w:type="spellStart"/>
      <w:r w:rsidRPr="00D73413">
        <w:rPr>
          <w:rStyle w:val="FontStyle25"/>
        </w:rPr>
        <w:t>едноседмичнопредизвестие</w:t>
      </w:r>
      <w:proofErr w:type="spellEnd"/>
      <w:r w:rsidRPr="00D73413">
        <w:rPr>
          <w:rStyle w:val="FontStyle25"/>
        </w:rPr>
        <w:t>, без дължими неустойки и обезщетения и без необходимост от</w:t>
      </w:r>
      <w:r>
        <w:rPr>
          <w:rStyle w:val="FontStyle25"/>
          <w:lang w:val="bg-BG"/>
        </w:rPr>
        <w:t xml:space="preserve"> </w:t>
      </w:r>
      <w:r w:rsidRPr="00D73413">
        <w:rPr>
          <w:rStyle w:val="FontStyle25"/>
        </w:rPr>
        <w:t>допълнителна обосновка.</w:t>
      </w:r>
    </w:p>
    <w:p w:rsidR="00372838" w:rsidRDefault="00372838" w:rsidP="00372838">
      <w:pPr>
        <w:pStyle w:val="Style3"/>
        <w:widowControl/>
        <w:spacing w:before="62" w:line="240" w:lineRule="auto"/>
        <w:ind w:left="278"/>
        <w:jc w:val="both"/>
        <w:rPr>
          <w:rStyle w:val="FontStyle22"/>
          <w:lang w:val="bg-BG" w:eastAsia="bg-BG"/>
        </w:rPr>
      </w:pPr>
      <w:r>
        <w:rPr>
          <w:rStyle w:val="FontStyle22"/>
          <w:lang w:val="bg-BG" w:eastAsia="bg-BG"/>
        </w:rPr>
        <w:t>X. СЪОБЩЕНИЯ</w:t>
      </w:r>
    </w:p>
    <w:p w:rsidR="00372838" w:rsidRDefault="00372838" w:rsidP="00372838">
      <w:pPr>
        <w:pStyle w:val="Style8"/>
        <w:widowControl/>
        <w:spacing w:before="34" w:line="240" w:lineRule="auto"/>
        <w:ind w:firstLine="288"/>
        <w:rPr>
          <w:rStyle w:val="FontStyle25"/>
          <w:lang w:val="bg-BG" w:eastAsia="bg-BG"/>
        </w:rPr>
      </w:pPr>
      <w:r>
        <w:rPr>
          <w:rStyle w:val="FontStyle22"/>
          <w:lang w:val="bg-BG" w:eastAsia="bg-BG"/>
        </w:rPr>
        <w:t>Чл.</w:t>
      </w:r>
      <w:r>
        <w:rPr>
          <w:rStyle w:val="FontStyle22"/>
          <w:lang w:eastAsia="bg-BG"/>
        </w:rPr>
        <w:t>2</w:t>
      </w:r>
      <w:r w:rsidR="0067468E">
        <w:rPr>
          <w:rStyle w:val="FontStyle22"/>
          <w:lang w:val="bg-BG" w:eastAsia="bg-BG"/>
        </w:rPr>
        <w:t>8</w:t>
      </w:r>
      <w:r>
        <w:rPr>
          <w:rStyle w:val="FontStyle22"/>
          <w:lang w:val="bg-BG" w:eastAsia="bg-BG"/>
        </w:rPr>
        <w:t xml:space="preserve">. </w:t>
      </w:r>
      <w:r>
        <w:rPr>
          <w:rStyle w:val="FontStyle25"/>
          <w:lang w:val="bg-BG" w:eastAsia="bg-BG"/>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или ИЗПЪЛНИТЕЛЯ.</w:t>
      </w:r>
    </w:p>
    <w:p w:rsidR="00372838" w:rsidRDefault="0067468E" w:rsidP="00372838">
      <w:pPr>
        <w:pStyle w:val="Style8"/>
        <w:widowControl/>
        <w:spacing w:line="240" w:lineRule="auto"/>
        <w:ind w:left="302" w:firstLine="0"/>
        <w:rPr>
          <w:rStyle w:val="FontStyle25"/>
          <w:lang w:val="bg-BG" w:eastAsia="bg-BG"/>
        </w:rPr>
      </w:pPr>
      <w:r>
        <w:rPr>
          <w:rStyle w:val="FontStyle22"/>
          <w:lang w:val="bg-BG" w:eastAsia="bg-BG"/>
        </w:rPr>
        <w:t>Чл.29</w:t>
      </w:r>
      <w:r w:rsidR="00372838">
        <w:rPr>
          <w:rStyle w:val="FontStyle22"/>
          <w:lang w:val="bg-BG" w:eastAsia="bg-BG"/>
        </w:rPr>
        <w:t xml:space="preserve">. </w:t>
      </w:r>
      <w:r w:rsidR="00372838">
        <w:rPr>
          <w:rStyle w:val="FontStyle25"/>
          <w:lang w:val="bg-BG" w:eastAsia="bg-BG"/>
        </w:rPr>
        <w:t>За дата на съобщението се смята:</w:t>
      </w:r>
    </w:p>
    <w:p w:rsidR="00372838" w:rsidRDefault="00372838" w:rsidP="00372838">
      <w:pPr>
        <w:pStyle w:val="Style11"/>
        <w:widowControl/>
        <w:numPr>
          <w:ilvl w:val="0"/>
          <w:numId w:val="17"/>
        </w:numPr>
        <w:tabs>
          <w:tab w:val="left" w:pos="571"/>
        </w:tabs>
        <w:spacing w:line="240" w:lineRule="auto"/>
        <w:ind w:left="302" w:firstLine="0"/>
        <w:rPr>
          <w:rStyle w:val="FontStyle25"/>
          <w:lang w:val="bg-BG" w:eastAsia="bg-BG"/>
        </w:rPr>
      </w:pPr>
      <w:r>
        <w:rPr>
          <w:rStyle w:val="FontStyle25"/>
          <w:lang w:val="bg-BG" w:eastAsia="bg-BG"/>
        </w:rPr>
        <w:t>датата на предаване на ръка;</w:t>
      </w:r>
    </w:p>
    <w:p w:rsidR="00372838" w:rsidRDefault="00372838" w:rsidP="00372838">
      <w:pPr>
        <w:pStyle w:val="Style11"/>
        <w:widowControl/>
        <w:numPr>
          <w:ilvl w:val="0"/>
          <w:numId w:val="17"/>
        </w:numPr>
        <w:tabs>
          <w:tab w:val="left" w:pos="571"/>
        </w:tabs>
        <w:spacing w:before="5" w:line="240" w:lineRule="auto"/>
        <w:ind w:left="302" w:firstLine="0"/>
        <w:rPr>
          <w:rStyle w:val="FontStyle25"/>
          <w:lang w:val="bg-BG" w:eastAsia="bg-BG"/>
        </w:rPr>
      </w:pPr>
      <w:r>
        <w:rPr>
          <w:rStyle w:val="FontStyle25"/>
          <w:lang w:val="bg-BG" w:eastAsia="bg-BG"/>
        </w:rPr>
        <w:t>датата, посочена в обратната разписка, когато е изпратено по пощата;</w:t>
      </w:r>
    </w:p>
    <w:p w:rsidR="00372838" w:rsidRDefault="00372838" w:rsidP="00372838">
      <w:pPr>
        <w:pStyle w:val="Style11"/>
        <w:widowControl/>
        <w:numPr>
          <w:ilvl w:val="0"/>
          <w:numId w:val="17"/>
        </w:numPr>
        <w:tabs>
          <w:tab w:val="left" w:pos="571"/>
        </w:tabs>
        <w:spacing w:line="240" w:lineRule="auto"/>
        <w:ind w:left="302" w:firstLine="0"/>
        <w:rPr>
          <w:rStyle w:val="FontStyle25"/>
          <w:lang w:val="bg-BG" w:eastAsia="bg-BG"/>
        </w:rPr>
      </w:pPr>
      <w:r>
        <w:rPr>
          <w:rStyle w:val="FontStyle25"/>
          <w:lang w:val="bg-BG" w:eastAsia="bg-BG"/>
        </w:rPr>
        <w:t>датата на приемането, когато е изпратено по факс;</w:t>
      </w:r>
    </w:p>
    <w:p w:rsidR="00372838" w:rsidRDefault="00372838" w:rsidP="00372838">
      <w:pPr>
        <w:pStyle w:val="Style11"/>
        <w:widowControl/>
        <w:numPr>
          <w:ilvl w:val="0"/>
          <w:numId w:val="17"/>
        </w:numPr>
        <w:tabs>
          <w:tab w:val="left" w:pos="552"/>
        </w:tabs>
        <w:spacing w:line="240" w:lineRule="auto"/>
        <w:ind w:firstLine="283"/>
        <w:rPr>
          <w:rStyle w:val="FontStyle25"/>
          <w:lang w:val="bg-BG" w:eastAsia="bg-BG"/>
        </w:rPr>
      </w:pPr>
      <w:r>
        <w:rPr>
          <w:rStyle w:val="FontStyle25"/>
          <w:lang w:val="bg-BG" w:eastAsia="bg-BG"/>
        </w:rPr>
        <w:t>датата на постъпването му в посочената от адресата информационна система, когато е изпратено по електронен път чрез електронна поща.</w:t>
      </w:r>
    </w:p>
    <w:p w:rsidR="00372838" w:rsidRDefault="00372838" w:rsidP="00372838">
      <w:pPr>
        <w:pStyle w:val="Style11"/>
        <w:widowControl/>
        <w:numPr>
          <w:ilvl w:val="0"/>
          <w:numId w:val="17"/>
        </w:numPr>
        <w:tabs>
          <w:tab w:val="left" w:pos="571"/>
        </w:tabs>
        <w:spacing w:line="240" w:lineRule="auto"/>
        <w:ind w:left="302" w:firstLine="0"/>
        <w:rPr>
          <w:rStyle w:val="FontStyle25"/>
          <w:lang w:val="bg-BG" w:eastAsia="bg-BG"/>
        </w:rPr>
      </w:pPr>
      <w:r>
        <w:rPr>
          <w:rStyle w:val="FontStyle25"/>
          <w:lang w:val="bg-BG" w:eastAsia="bg-BG"/>
        </w:rPr>
        <w:t>чрез комбинация от тези средства.</w:t>
      </w:r>
    </w:p>
    <w:p w:rsidR="00372838" w:rsidRDefault="00372838" w:rsidP="00372838">
      <w:pPr>
        <w:pStyle w:val="Style8"/>
        <w:widowControl/>
        <w:spacing w:before="5" w:line="240" w:lineRule="auto"/>
        <w:ind w:firstLine="278"/>
        <w:rPr>
          <w:rStyle w:val="FontStyle25"/>
          <w:lang w:val="bg-BG" w:eastAsia="bg-BG"/>
        </w:rPr>
      </w:pPr>
      <w:r>
        <w:rPr>
          <w:rStyle w:val="FontStyle22"/>
          <w:lang w:val="bg-BG" w:eastAsia="bg-BG"/>
        </w:rPr>
        <w:t>Чл.3</w:t>
      </w:r>
      <w:r w:rsidR="0067468E">
        <w:rPr>
          <w:rStyle w:val="FontStyle22"/>
          <w:lang w:val="bg-BG" w:eastAsia="bg-BG"/>
        </w:rPr>
        <w:t>0</w:t>
      </w:r>
      <w:r>
        <w:rPr>
          <w:rStyle w:val="FontStyle22"/>
          <w:lang w:val="bg-BG" w:eastAsia="bg-BG"/>
        </w:rPr>
        <w:t xml:space="preserve">. </w:t>
      </w:r>
      <w:r>
        <w:rPr>
          <w:rStyle w:val="FontStyle25"/>
          <w:lang w:val="bg-BG" w:eastAsia="bg-BG"/>
        </w:rPr>
        <w:t>За валидни адреси за приемане на съобщения, свързани с изпълнението на този договор и предаване на документи се смятат:</w:t>
      </w:r>
    </w:p>
    <w:p w:rsidR="00372838" w:rsidRDefault="00372838" w:rsidP="00372838">
      <w:pPr>
        <w:pStyle w:val="Style8"/>
        <w:widowControl/>
        <w:tabs>
          <w:tab w:val="left" w:leader="dot" w:pos="4238"/>
          <w:tab w:val="left" w:leader="dot" w:pos="6494"/>
          <w:tab w:val="left" w:leader="dot" w:pos="7949"/>
        </w:tabs>
        <w:spacing w:before="58" w:line="240" w:lineRule="auto"/>
        <w:ind w:left="302" w:firstLine="0"/>
        <w:rPr>
          <w:rStyle w:val="FontStyle25"/>
          <w:lang w:eastAsia="bg-BG"/>
        </w:rPr>
      </w:pPr>
    </w:p>
    <w:p w:rsidR="00372838" w:rsidRDefault="00372838" w:rsidP="00372838">
      <w:pPr>
        <w:pStyle w:val="Style8"/>
        <w:widowControl/>
        <w:tabs>
          <w:tab w:val="left" w:leader="dot" w:pos="4238"/>
          <w:tab w:val="left" w:leader="dot" w:pos="6494"/>
          <w:tab w:val="left" w:leader="dot" w:pos="7949"/>
        </w:tabs>
        <w:spacing w:before="58" w:line="240" w:lineRule="auto"/>
        <w:ind w:left="302" w:firstLine="0"/>
        <w:rPr>
          <w:rStyle w:val="FontStyle25"/>
          <w:lang w:eastAsia="bg-BG"/>
        </w:rPr>
      </w:pPr>
      <w:r>
        <w:rPr>
          <w:rStyle w:val="FontStyle25"/>
          <w:lang w:val="bg-BG" w:eastAsia="bg-BG"/>
        </w:rPr>
        <w:t xml:space="preserve">- за ИЗПЪЛНИТЕЛЯ: </w:t>
      </w:r>
      <w:r>
        <w:rPr>
          <w:rStyle w:val="FontStyle25"/>
          <w:lang w:val="bg-BG" w:eastAsia="bg-BG"/>
        </w:rPr>
        <w:tab/>
        <w:t>, тел</w:t>
      </w:r>
      <w:r>
        <w:rPr>
          <w:rStyle w:val="FontStyle25"/>
          <w:lang w:val="bg-BG" w:eastAsia="bg-BG"/>
        </w:rPr>
        <w:tab/>
        <w:t xml:space="preserve">, факс: </w:t>
      </w:r>
      <w:r>
        <w:rPr>
          <w:rStyle w:val="FontStyle25"/>
          <w:lang w:val="bg-BG" w:eastAsia="bg-BG"/>
        </w:rPr>
        <w:tab/>
        <w:t>, е -</w:t>
      </w:r>
      <w:r>
        <w:rPr>
          <w:rStyle w:val="FontStyle25"/>
          <w:lang w:eastAsia="bg-BG"/>
        </w:rPr>
        <w:t xml:space="preserve"> mail:</w:t>
      </w:r>
    </w:p>
    <w:p w:rsidR="00372838" w:rsidRDefault="00372838" w:rsidP="00372838">
      <w:pPr>
        <w:pStyle w:val="Style8"/>
        <w:widowControl/>
        <w:spacing w:line="240" w:lineRule="auto"/>
        <w:ind w:left="302" w:firstLine="0"/>
        <w:rPr>
          <w:sz w:val="20"/>
          <w:szCs w:val="20"/>
        </w:rPr>
      </w:pPr>
    </w:p>
    <w:p w:rsidR="00372838" w:rsidRDefault="00372838" w:rsidP="00372838">
      <w:pPr>
        <w:pStyle w:val="Style8"/>
        <w:widowControl/>
        <w:tabs>
          <w:tab w:val="left" w:leader="dot" w:pos="4262"/>
          <w:tab w:val="left" w:leader="dot" w:pos="6509"/>
          <w:tab w:val="left" w:leader="dot" w:pos="7954"/>
        </w:tabs>
        <w:spacing w:before="91" w:line="240" w:lineRule="auto"/>
        <w:ind w:left="302" w:firstLine="0"/>
        <w:rPr>
          <w:rStyle w:val="FontStyle25"/>
          <w:lang w:eastAsia="bg-BG"/>
        </w:rPr>
      </w:pPr>
      <w:r>
        <w:rPr>
          <w:rStyle w:val="FontStyle25"/>
          <w:lang w:val="bg-BG" w:eastAsia="bg-BG"/>
        </w:rPr>
        <w:t xml:space="preserve">- за ВЪЗЛОЖИТЕЛЯ: </w:t>
      </w:r>
      <w:r>
        <w:rPr>
          <w:rStyle w:val="FontStyle25"/>
          <w:lang w:val="bg-BG" w:eastAsia="bg-BG"/>
        </w:rPr>
        <w:tab/>
        <w:t>, тел</w:t>
      </w:r>
      <w:r>
        <w:rPr>
          <w:rStyle w:val="FontStyle25"/>
          <w:lang w:val="bg-BG" w:eastAsia="bg-BG"/>
        </w:rPr>
        <w:tab/>
        <w:t xml:space="preserve">, факс: </w:t>
      </w:r>
      <w:r>
        <w:rPr>
          <w:rStyle w:val="FontStyle25"/>
          <w:lang w:val="bg-BG" w:eastAsia="bg-BG"/>
        </w:rPr>
        <w:tab/>
        <w:t>, е -</w:t>
      </w:r>
      <w:r>
        <w:rPr>
          <w:rStyle w:val="FontStyle25"/>
          <w:lang w:eastAsia="bg-BG"/>
        </w:rPr>
        <w:t xml:space="preserve"> mail:</w:t>
      </w:r>
    </w:p>
    <w:p w:rsidR="00372838" w:rsidRDefault="00372838" w:rsidP="00372838">
      <w:pPr>
        <w:pStyle w:val="Style8"/>
        <w:widowControl/>
        <w:spacing w:before="72" w:line="240" w:lineRule="auto"/>
        <w:ind w:firstLine="278"/>
        <w:rPr>
          <w:rStyle w:val="FontStyle25"/>
          <w:lang w:val="bg-BG" w:eastAsia="bg-BG"/>
        </w:rPr>
      </w:pPr>
      <w:r>
        <w:rPr>
          <w:rStyle w:val="FontStyle22"/>
          <w:lang w:val="bg-BG" w:eastAsia="bg-BG"/>
        </w:rPr>
        <w:t>Чл.3</w:t>
      </w:r>
      <w:r w:rsidR="0067468E">
        <w:rPr>
          <w:rStyle w:val="FontStyle22"/>
          <w:lang w:val="bg-BG" w:eastAsia="bg-BG"/>
        </w:rPr>
        <w:t>1</w:t>
      </w:r>
      <w:r>
        <w:rPr>
          <w:rStyle w:val="FontStyle22"/>
          <w:lang w:val="bg-BG" w:eastAsia="bg-BG"/>
        </w:rPr>
        <w:t xml:space="preserve">. </w:t>
      </w:r>
      <w:r>
        <w:rPr>
          <w:rStyle w:val="FontStyle25"/>
          <w:lang w:val="bg-BG" w:eastAsia="bg-BG"/>
        </w:rPr>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41045C" w:rsidRDefault="0041045C" w:rsidP="00372838">
      <w:pPr>
        <w:pStyle w:val="Style3"/>
        <w:widowControl/>
        <w:spacing w:before="62" w:line="240" w:lineRule="auto"/>
        <w:ind w:left="254"/>
        <w:jc w:val="both"/>
        <w:rPr>
          <w:rStyle w:val="FontStyle22"/>
          <w:lang w:eastAsia="bg-BG"/>
        </w:rPr>
      </w:pPr>
    </w:p>
    <w:p w:rsidR="00372838" w:rsidRDefault="00372838" w:rsidP="00372838">
      <w:pPr>
        <w:pStyle w:val="Style3"/>
        <w:widowControl/>
        <w:spacing w:before="62" w:line="240" w:lineRule="auto"/>
        <w:ind w:left="254"/>
        <w:jc w:val="both"/>
        <w:rPr>
          <w:rStyle w:val="FontStyle22"/>
          <w:lang w:val="bg-BG" w:eastAsia="bg-BG"/>
        </w:rPr>
      </w:pPr>
      <w:r>
        <w:rPr>
          <w:rStyle w:val="FontStyle22"/>
          <w:lang w:val="bg-BG" w:eastAsia="bg-BG"/>
        </w:rPr>
        <w:t>XI. ОБЩИ РАЗПОРЕДБИ</w:t>
      </w:r>
    </w:p>
    <w:p w:rsidR="00372838" w:rsidRDefault="00C301F0" w:rsidP="00372838">
      <w:pPr>
        <w:pStyle w:val="Style8"/>
        <w:widowControl/>
        <w:spacing w:before="29" w:line="240" w:lineRule="auto"/>
        <w:ind w:firstLine="278"/>
        <w:rPr>
          <w:rStyle w:val="FontStyle25"/>
          <w:lang w:val="bg-BG" w:eastAsia="bg-BG"/>
        </w:rPr>
      </w:pPr>
      <w:r>
        <w:rPr>
          <w:rStyle w:val="FontStyle22"/>
          <w:lang w:val="bg-BG" w:eastAsia="bg-BG"/>
        </w:rPr>
        <w:t>Чл.3</w:t>
      </w:r>
      <w:r w:rsidR="0067468E">
        <w:rPr>
          <w:rStyle w:val="FontStyle22"/>
          <w:lang w:val="bg-BG" w:eastAsia="bg-BG"/>
        </w:rPr>
        <w:t>2</w:t>
      </w:r>
      <w:r w:rsidR="00372838">
        <w:rPr>
          <w:rStyle w:val="FontStyle22"/>
          <w:lang w:val="bg-BG" w:eastAsia="bg-BG"/>
        </w:rPr>
        <w:t xml:space="preserve">.(1). </w:t>
      </w:r>
      <w:r w:rsidR="00372838">
        <w:rPr>
          <w:rStyle w:val="FontStyle25"/>
          <w:lang w:val="bg-BG" w:eastAsia="bg-BG"/>
        </w:rPr>
        <w:t>Страните по договора не дължат обезщетение за претърпени вреди и пропуснати ползи, ако те са причинени в резултат на непредвидени обстоятелства по смисъла на §2, т. 27 от ДР на ЗОП.</w:t>
      </w:r>
    </w:p>
    <w:p w:rsidR="00372838" w:rsidRDefault="00372838" w:rsidP="00372838">
      <w:pPr>
        <w:pStyle w:val="Style4"/>
        <w:widowControl/>
        <w:numPr>
          <w:ilvl w:val="0"/>
          <w:numId w:val="18"/>
        </w:numPr>
        <w:tabs>
          <w:tab w:val="left" w:pos="624"/>
        </w:tabs>
        <w:spacing w:line="240" w:lineRule="auto"/>
        <w:ind w:firstLine="346"/>
        <w:rPr>
          <w:rStyle w:val="FontStyle22"/>
          <w:lang w:val="bg-BG" w:eastAsia="bg-BG"/>
        </w:rPr>
      </w:pPr>
      <w:r>
        <w:rPr>
          <w:rStyle w:val="FontStyle25"/>
          <w:lang w:val="bg-BG" w:eastAsia="bg-BG"/>
        </w:rPr>
        <w:t>. Ако страната, която е следвало да изпълни свое задължение по договора, е била в забава към момента на възникване на непредвидените обстоятелства, тя не може да се позовава на тях, при положение, че към момента на настъпване на срока за изпълнение тези обстоятелства не са били налице.</w:t>
      </w:r>
    </w:p>
    <w:p w:rsidR="00372838" w:rsidRDefault="00372838" w:rsidP="00372838">
      <w:pPr>
        <w:pStyle w:val="Style4"/>
        <w:widowControl/>
        <w:numPr>
          <w:ilvl w:val="0"/>
          <w:numId w:val="18"/>
        </w:numPr>
        <w:tabs>
          <w:tab w:val="left" w:pos="624"/>
        </w:tabs>
        <w:spacing w:line="240" w:lineRule="auto"/>
        <w:ind w:firstLine="346"/>
        <w:rPr>
          <w:rStyle w:val="FontStyle22"/>
          <w:lang w:val="bg-BG" w:eastAsia="bg-BG"/>
        </w:rPr>
      </w:pPr>
      <w:r>
        <w:rPr>
          <w:rStyle w:val="FontStyle25"/>
          <w:lang w:val="bg-BG" w:eastAsia="bg-BG"/>
        </w:rPr>
        <w:t>. Страната, която не може да изпълни задължението си поради непредвидени обстоятелства, е длъжна в 7-дневен срок от настъпването им да уведоми другата страна в какво се състоят и какви са възможните последици от тях. При неуведомяване в срок, съответната страна дължи обезщетение за вреди.</w:t>
      </w:r>
    </w:p>
    <w:p w:rsidR="00372838" w:rsidRDefault="00372838" w:rsidP="00372838">
      <w:pPr>
        <w:jc w:val="both"/>
        <w:rPr>
          <w:sz w:val="2"/>
          <w:szCs w:val="2"/>
        </w:rPr>
      </w:pPr>
    </w:p>
    <w:p w:rsidR="00372838" w:rsidRDefault="00372838" w:rsidP="00372838">
      <w:pPr>
        <w:pStyle w:val="Style4"/>
        <w:widowControl/>
        <w:numPr>
          <w:ilvl w:val="0"/>
          <w:numId w:val="19"/>
        </w:numPr>
        <w:tabs>
          <w:tab w:val="left" w:pos="566"/>
        </w:tabs>
        <w:spacing w:line="240" w:lineRule="auto"/>
        <w:ind w:right="14"/>
        <w:rPr>
          <w:rStyle w:val="FontStyle22"/>
          <w:lang w:val="bg-BG" w:eastAsia="bg-BG"/>
        </w:rPr>
      </w:pPr>
      <w:r>
        <w:rPr>
          <w:rStyle w:val="FontStyle25"/>
          <w:lang w:val="bg-BG" w:eastAsia="bg-BG"/>
        </w:rPr>
        <w:t>. Докато траят непредвидените обстоятелства се спира изпълнението на задълженията по договора. Срокът на договора автоматично се продължава със срока на действие на им.</w:t>
      </w:r>
    </w:p>
    <w:p w:rsidR="00372838" w:rsidRDefault="00372838" w:rsidP="00372838">
      <w:pPr>
        <w:pStyle w:val="Style4"/>
        <w:widowControl/>
        <w:numPr>
          <w:ilvl w:val="0"/>
          <w:numId w:val="19"/>
        </w:numPr>
        <w:tabs>
          <w:tab w:val="left" w:pos="566"/>
        </w:tabs>
        <w:spacing w:line="240" w:lineRule="auto"/>
        <w:ind w:right="24"/>
        <w:rPr>
          <w:rStyle w:val="FontStyle22"/>
          <w:lang w:val="bg-BG" w:eastAsia="bg-BG"/>
        </w:rPr>
      </w:pPr>
      <w:r>
        <w:rPr>
          <w:rStyle w:val="FontStyle25"/>
          <w:lang w:val="bg-BG" w:eastAsia="bg-BG"/>
        </w:rPr>
        <w:t>. Не може да се позовава на непредвидени обстоятелства онази страна, поради чиято небрежност или умишлени действия същите са настъпили.</w:t>
      </w:r>
    </w:p>
    <w:p w:rsidR="00372838" w:rsidRDefault="00C301F0" w:rsidP="00372838">
      <w:pPr>
        <w:pStyle w:val="Style8"/>
        <w:widowControl/>
        <w:spacing w:line="240" w:lineRule="auto"/>
        <w:ind w:left="278" w:firstLine="0"/>
        <w:rPr>
          <w:rStyle w:val="FontStyle25"/>
          <w:lang w:val="bg-BG" w:eastAsia="bg-BG"/>
        </w:rPr>
      </w:pPr>
      <w:r>
        <w:rPr>
          <w:rStyle w:val="FontStyle22"/>
          <w:lang w:val="bg-BG" w:eastAsia="bg-BG"/>
        </w:rPr>
        <w:t>Чл.3</w:t>
      </w:r>
      <w:r w:rsidR="0067468E">
        <w:rPr>
          <w:rStyle w:val="FontStyle22"/>
          <w:lang w:val="bg-BG" w:eastAsia="bg-BG"/>
        </w:rPr>
        <w:t>3</w:t>
      </w:r>
      <w:r w:rsidR="00372838">
        <w:rPr>
          <w:rStyle w:val="FontStyle22"/>
          <w:lang w:val="bg-BG" w:eastAsia="bg-BG"/>
        </w:rPr>
        <w:t xml:space="preserve">. </w:t>
      </w:r>
      <w:r w:rsidR="00372838">
        <w:rPr>
          <w:rStyle w:val="FontStyle25"/>
          <w:lang w:val="bg-BG" w:eastAsia="bg-BG"/>
        </w:rPr>
        <w:t>Настоящия договор може да бъде изменян по реда на чл. 116 от ЗОП.</w:t>
      </w:r>
    </w:p>
    <w:p w:rsidR="00372838" w:rsidRDefault="00372838" w:rsidP="00372838">
      <w:pPr>
        <w:pStyle w:val="Style8"/>
        <w:widowControl/>
        <w:spacing w:before="53" w:line="240" w:lineRule="auto"/>
        <w:ind w:firstLine="264"/>
        <w:rPr>
          <w:rStyle w:val="FontStyle25"/>
          <w:lang w:val="bg-BG" w:eastAsia="bg-BG"/>
        </w:rPr>
      </w:pPr>
      <w:r>
        <w:rPr>
          <w:rStyle w:val="FontStyle22"/>
          <w:lang w:val="bg-BG" w:eastAsia="bg-BG"/>
        </w:rPr>
        <w:t>Чл.3</w:t>
      </w:r>
      <w:r w:rsidR="0067468E">
        <w:rPr>
          <w:rStyle w:val="FontStyle22"/>
          <w:lang w:val="bg-BG" w:eastAsia="bg-BG"/>
        </w:rPr>
        <w:t>4</w:t>
      </w:r>
      <w:r>
        <w:rPr>
          <w:rStyle w:val="FontStyle22"/>
          <w:lang w:val="bg-BG" w:eastAsia="bg-BG"/>
        </w:rPr>
        <w:t xml:space="preserve">. </w:t>
      </w:r>
      <w:r>
        <w:rPr>
          <w:rStyle w:val="FontStyle25"/>
          <w:lang w:val="bg-BG" w:eastAsia="bg-BG"/>
        </w:rPr>
        <w:t>Споровете по тълкуването и изпълнението на този договор се решават доброволно по взаимно споразумение между страните, а при непостигане на съгласие - по съдебен ред от компетентния съд в гр. София.</w:t>
      </w:r>
    </w:p>
    <w:p w:rsidR="00372838" w:rsidRDefault="00C301F0" w:rsidP="00372838">
      <w:pPr>
        <w:pStyle w:val="Style8"/>
        <w:widowControl/>
        <w:spacing w:before="10" w:line="240" w:lineRule="auto"/>
        <w:ind w:firstLine="274"/>
        <w:rPr>
          <w:rStyle w:val="FontStyle25"/>
          <w:lang w:val="bg-BG" w:eastAsia="bg-BG"/>
        </w:rPr>
      </w:pPr>
      <w:r>
        <w:rPr>
          <w:rStyle w:val="FontStyle22"/>
          <w:lang w:val="bg-BG" w:eastAsia="bg-BG"/>
        </w:rPr>
        <w:t>Чл.</w:t>
      </w:r>
      <w:r>
        <w:rPr>
          <w:rStyle w:val="FontStyle22"/>
          <w:lang w:eastAsia="bg-BG"/>
        </w:rPr>
        <w:t>3</w:t>
      </w:r>
      <w:r w:rsidR="0067468E">
        <w:rPr>
          <w:rStyle w:val="FontStyle22"/>
          <w:lang w:val="bg-BG" w:eastAsia="bg-BG"/>
        </w:rPr>
        <w:t>5</w:t>
      </w:r>
      <w:r w:rsidR="00372838">
        <w:rPr>
          <w:rStyle w:val="FontStyle22"/>
          <w:lang w:val="bg-BG" w:eastAsia="bg-BG"/>
        </w:rPr>
        <w:t xml:space="preserve">. </w:t>
      </w:r>
      <w:r w:rsidR="00372838">
        <w:rPr>
          <w:rStyle w:val="FontStyle25"/>
          <w:lang w:val="bg-BG" w:eastAsia="bg-BG"/>
        </w:rPr>
        <w:t>За неуредените в този договор въпроси се прилагат разпоредбите на действащото българско законодателство.</w:t>
      </w:r>
    </w:p>
    <w:p w:rsidR="00372838" w:rsidRDefault="00372838" w:rsidP="00372838">
      <w:pPr>
        <w:pStyle w:val="Style8"/>
        <w:widowControl/>
        <w:spacing w:line="240" w:lineRule="auto"/>
        <w:ind w:left="283" w:firstLine="0"/>
        <w:rPr>
          <w:sz w:val="20"/>
          <w:szCs w:val="20"/>
        </w:rPr>
      </w:pPr>
    </w:p>
    <w:p w:rsidR="00372838" w:rsidRDefault="00372838" w:rsidP="00372838">
      <w:pPr>
        <w:pStyle w:val="Style8"/>
        <w:widowControl/>
        <w:tabs>
          <w:tab w:val="left" w:leader="dot" w:pos="4498"/>
        </w:tabs>
        <w:spacing w:before="38" w:line="240" w:lineRule="auto"/>
        <w:ind w:firstLine="0"/>
        <w:rPr>
          <w:rStyle w:val="FontStyle25"/>
          <w:lang w:val="bg-BG" w:eastAsia="bg-BG"/>
        </w:rPr>
      </w:pPr>
      <w:r>
        <w:rPr>
          <w:rStyle w:val="FontStyle25"/>
          <w:lang w:val="bg-BG" w:eastAsia="bg-BG"/>
        </w:rPr>
        <w:t>Настоящият договор се състои от (</w:t>
      </w:r>
      <w:r>
        <w:rPr>
          <w:rStyle w:val="FontStyle25"/>
          <w:lang w:val="bg-BG" w:eastAsia="bg-BG"/>
        </w:rPr>
        <w:tab/>
        <w:t>) страници и се подписа и подпечати в 2</w:t>
      </w:r>
      <w:r>
        <w:rPr>
          <w:rStyle w:val="FontStyle25"/>
          <w:lang w:eastAsia="bg-BG"/>
        </w:rPr>
        <w:t xml:space="preserve"> </w:t>
      </w:r>
      <w:r>
        <w:rPr>
          <w:rStyle w:val="FontStyle25"/>
          <w:lang w:val="bg-BG" w:eastAsia="bg-BG"/>
        </w:rPr>
        <w:t>(два) еднообразни екземпляра - по един за всяка от страните</w:t>
      </w:r>
    </w:p>
    <w:p w:rsidR="00372838" w:rsidRDefault="00372838" w:rsidP="00372838">
      <w:pPr>
        <w:pStyle w:val="Style8"/>
        <w:widowControl/>
        <w:spacing w:line="240" w:lineRule="auto"/>
        <w:ind w:left="283" w:firstLine="0"/>
        <w:rPr>
          <w:sz w:val="20"/>
          <w:szCs w:val="20"/>
        </w:rPr>
      </w:pPr>
    </w:p>
    <w:p w:rsidR="00372838" w:rsidRDefault="00372838" w:rsidP="00372838">
      <w:pPr>
        <w:pStyle w:val="Style8"/>
        <w:widowControl/>
        <w:spacing w:before="29" w:line="240" w:lineRule="auto"/>
        <w:ind w:left="283" w:firstLine="0"/>
        <w:rPr>
          <w:rStyle w:val="FontStyle25"/>
          <w:lang w:val="bg-BG" w:eastAsia="bg-BG"/>
        </w:rPr>
      </w:pPr>
      <w:r>
        <w:rPr>
          <w:rStyle w:val="FontStyle25"/>
          <w:lang w:val="bg-BG" w:eastAsia="bg-BG"/>
        </w:rPr>
        <w:t>Неразделна част от настоящия договор са следните приложения:</w:t>
      </w:r>
    </w:p>
    <w:p w:rsidR="00372838" w:rsidRPr="00432C92" w:rsidRDefault="00372838" w:rsidP="00372838">
      <w:pPr>
        <w:pStyle w:val="Style15"/>
        <w:widowControl/>
        <w:numPr>
          <w:ilvl w:val="0"/>
          <w:numId w:val="20"/>
        </w:numPr>
        <w:tabs>
          <w:tab w:val="left" w:pos="542"/>
        </w:tabs>
        <w:spacing w:before="5" w:line="240" w:lineRule="auto"/>
        <w:ind w:left="542"/>
        <w:jc w:val="both"/>
        <w:rPr>
          <w:rStyle w:val="FontStyle22"/>
          <w:b w:val="0"/>
          <w:lang w:val="bg-BG" w:eastAsia="bg-BG"/>
        </w:rPr>
      </w:pPr>
      <w:r w:rsidRPr="00432C92">
        <w:rPr>
          <w:rStyle w:val="FontStyle22"/>
          <w:lang w:val="bg-BG" w:eastAsia="bg-BG"/>
        </w:rPr>
        <w:lastRenderedPageBreak/>
        <w:t>Приложение  №  1-  Технически  изисквания</w:t>
      </w:r>
      <w:r>
        <w:rPr>
          <w:rStyle w:val="FontStyle22"/>
          <w:lang w:val="bg-BG" w:eastAsia="bg-BG"/>
        </w:rPr>
        <w:t>;</w:t>
      </w:r>
      <w:r w:rsidRPr="00432C92">
        <w:rPr>
          <w:rStyle w:val="FontStyle22"/>
          <w:lang w:val="bg-BG" w:eastAsia="bg-BG"/>
        </w:rPr>
        <w:t xml:space="preserve">  </w:t>
      </w:r>
    </w:p>
    <w:p w:rsidR="00372838" w:rsidRPr="00432C92" w:rsidRDefault="00372838" w:rsidP="00372838">
      <w:pPr>
        <w:pStyle w:val="Style15"/>
        <w:widowControl/>
        <w:numPr>
          <w:ilvl w:val="0"/>
          <w:numId w:val="20"/>
        </w:numPr>
        <w:tabs>
          <w:tab w:val="left" w:pos="542"/>
        </w:tabs>
        <w:spacing w:line="240" w:lineRule="auto"/>
        <w:ind w:left="542"/>
        <w:jc w:val="both"/>
        <w:rPr>
          <w:rStyle w:val="FontStyle20"/>
          <w:b w:val="0"/>
          <w:spacing w:val="20"/>
          <w:lang w:val="bg-BG" w:eastAsia="bg-BG"/>
        </w:rPr>
      </w:pPr>
      <w:r w:rsidRPr="00432C92">
        <w:rPr>
          <w:rStyle w:val="FontStyle22"/>
          <w:lang w:val="bg-BG" w:eastAsia="bg-BG"/>
        </w:rPr>
        <w:t>Приложение  №   2 - Списък на автомобилите собственост на „БДЖ Товарни превози” ЕООД</w:t>
      </w:r>
      <w:r>
        <w:rPr>
          <w:rStyle w:val="FontStyle22"/>
          <w:lang w:val="bg-BG" w:eastAsia="bg-BG"/>
        </w:rPr>
        <w:t>;</w:t>
      </w:r>
    </w:p>
    <w:p w:rsidR="00372838" w:rsidRPr="00432C92" w:rsidRDefault="00372838" w:rsidP="00372838">
      <w:pPr>
        <w:pStyle w:val="Style15"/>
        <w:widowControl/>
        <w:numPr>
          <w:ilvl w:val="0"/>
          <w:numId w:val="20"/>
        </w:numPr>
        <w:tabs>
          <w:tab w:val="left" w:pos="542"/>
        </w:tabs>
        <w:spacing w:line="240" w:lineRule="auto"/>
        <w:ind w:left="542"/>
        <w:jc w:val="both"/>
        <w:rPr>
          <w:rStyle w:val="FontStyle22"/>
          <w:b w:val="0"/>
          <w:lang w:val="bg-BG" w:eastAsia="bg-BG"/>
        </w:rPr>
      </w:pPr>
      <w:r w:rsidRPr="00432C92">
        <w:rPr>
          <w:rStyle w:val="FontStyle22"/>
          <w:lang w:val="bg-BG" w:eastAsia="bg-BG"/>
        </w:rPr>
        <w:t>Приложение № 3- Техническо предложение</w:t>
      </w:r>
      <w:r>
        <w:rPr>
          <w:rStyle w:val="FontStyle22"/>
          <w:lang w:val="bg-BG" w:eastAsia="bg-BG"/>
        </w:rPr>
        <w:t>;</w:t>
      </w:r>
    </w:p>
    <w:p w:rsidR="00372838" w:rsidRDefault="00372838" w:rsidP="00372838">
      <w:pPr>
        <w:pStyle w:val="Style18"/>
        <w:widowControl/>
        <w:numPr>
          <w:ilvl w:val="0"/>
          <w:numId w:val="20"/>
        </w:numPr>
        <w:tabs>
          <w:tab w:val="left" w:pos="542"/>
        </w:tabs>
        <w:spacing w:line="240" w:lineRule="auto"/>
        <w:ind w:left="542" w:hanging="272"/>
        <w:rPr>
          <w:rStyle w:val="FontStyle22"/>
          <w:b w:val="0"/>
        </w:rPr>
      </w:pPr>
      <w:r w:rsidRPr="00432C92">
        <w:rPr>
          <w:rStyle w:val="FontStyle22"/>
        </w:rPr>
        <w:t>Приложение №4 –Ценово предложение</w:t>
      </w:r>
      <w:r>
        <w:rPr>
          <w:rStyle w:val="FontStyle22"/>
        </w:rPr>
        <w:t>.</w:t>
      </w:r>
    </w:p>
    <w:p w:rsidR="00372838" w:rsidRDefault="00372838" w:rsidP="00372838">
      <w:pPr>
        <w:pStyle w:val="Style3"/>
        <w:widowControl/>
        <w:spacing w:before="216" w:line="240" w:lineRule="auto"/>
        <w:ind w:firstLine="720"/>
        <w:jc w:val="both"/>
        <w:rPr>
          <w:rStyle w:val="FontStyle22"/>
          <w:lang w:val="bg-BG" w:eastAsia="bg-BG"/>
        </w:rPr>
      </w:pPr>
      <w:r>
        <w:rPr>
          <w:rStyle w:val="FontStyle22"/>
          <w:lang w:val="bg-BG" w:eastAsia="bg-BG"/>
        </w:rPr>
        <w:t>ВЪЗЛОЖИТЕЛ</w:t>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t xml:space="preserve"> </w:t>
      </w:r>
      <w:r>
        <w:rPr>
          <w:rStyle w:val="FontStyle22"/>
          <w:lang w:eastAsia="bg-BG"/>
        </w:rPr>
        <w:tab/>
      </w:r>
      <w:r>
        <w:rPr>
          <w:rStyle w:val="FontStyle22"/>
          <w:lang w:eastAsia="bg-BG"/>
        </w:rPr>
        <w:tab/>
      </w:r>
      <w:r>
        <w:rPr>
          <w:rStyle w:val="FontStyle22"/>
          <w:lang w:val="bg-BG" w:eastAsia="bg-BG"/>
        </w:rPr>
        <w:t>ИЗПЪЛНИТЕЛ:</w:t>
      </w:r>
    </w:p>
    <w:p w:rsidR="00372838" w:rsidRDefault="00372838" w:rsidP="00372838">
      <w:pPr>
        <w:pStyle w:val="Style2"/>
        <w:widowControl/>
        <w:rPr>
          <w:sz w:val="20"/>
          <w:szCs w:val="20"/>
        </w:rPr>
      </w:pPr>
    </w:p>
    <w:p w:rsidR="00372838" w:rsidRDefault="00372838" w:rsidP="00372838">
      <w:pPr>
        <w:pStyle w:val="Style2"/>
        <w:widowControl/>
        <w:rPr>
          <w:sz w:val="20"/>
          <w:szCs w:val="20"/>
          <w:lang w:val="bg-BG"/>
        </w:rPr>
      </w:pPr>
      <w:r>
        <w:rPr>
          <w:sz w:val="20"/>
          <w:szCs w:val="20"/>
          <w:lang w:val="bg-BG"/>
        </w:rPr>
        <w:tab/>
      </w:r>
      <w:r>
        <w:rPr>
          <w:sz w:val="20"/>
          <w:szCs w:val="20"/>
        </w:rPr>
        <w:t>_________________</w:t>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Pr>
          <w:sz w:val="20"/>
          <w:szCs w:val="20"/>
        </w:rPr>
        <w:tab/>
      </w:r>
      <w:r>
        <w:rPr>
          <w:sz w:val="20"/>
          <w:szCs w:val="20"/>
        </w:rPr>
        <w:tab/>
      </w:r>
      <w:r>
        <w:rPr>
          <w:sz w:val="20"/>
          <w:szCs w:val="20"/>
        </w:rPr>
        <w:tab/>
        <w:t>_________________</w:t>
      </w:r>
    </w:p>
    <w:p w:rsidR="00372838" w:rsidRPr="00276E05" w:rsidRDefault="00372838" w:rsidP="00372838">
      <w:pPr>
        <w:rPr>
          <w:b/>
        </w:rPr>
      </w:pPr>
      <w:r w:rsidRPr="00276E05">
        <w:rPr>
          <w:b/>
        </w:rPr>
        <w:t>инж. Любомир Симеонов Илиев</w:t>
      </w:r>
    </w:p>
    <w:p w:rsidR="00372838" w:rsidRPr="00276E05" w:rsidRDefault="00372838" w:rsidP="00372838">
      <w:pPr>
        <w:rPr>
          <w:i/>
        </w:rPr>
      </w:pPr>
      <w:r w:rsidRPr="00276E05">
        <w:rPr>
          <w:i/>
        </w:rPr>
        <w:t>Управител на „БДЖ-Товарни превози” ЕООД</w:t>
      </w:r>
    </w:p>
    <w:p w:rsidR="00372838" w:rsidRDefault="00372838" w:rsidP="00372838">
      <w:pPr>
        <w:rPr>
          <w:b/>
        </w:rPr>
      </w:pPr>
      <w:bookmarkStart w:id="0" w:name="OLE_LINK3"/>
      <w:bookmarkStart w:id="1" w:name="OLE_LINK4"/>
    </w:p>
    <w:p w:rsidR="00372838" w:rsidRDefault="00372838" w:rsidP="00372838">
      <w:pPr>
        <w:rPr>
          <w:b/>
          <w:sz w:val="22"/>
          <w:szCs w:val="22"/>
        </w:rPr>
      </w:pPr>
    </w:p>
    <w:p w:rsidR="00372838" w:rsidRDefault="00372838" w:rsidP="00372838">
      <w:pPr>
        <w:rPr>
          <w:b/>
          <w:sz w:val="22"/>
          <w:szCs w:val="22"/>
        </w:rPr>
      </w:pPr>
    </w:p>
    <w:p w:rsidR="00372838" w:rsidRPr="00ED5A36" w:rsidRDefault="00372838" w:rsidP="00372838">
      <w:pPr>
        <w:rPr>
          <w:b/>
          <w:sz w:val="22"/>
          <w:szCs w:val="22"/>
        </w:rPr>
      </w:pPr>
      <w:r w:rsidRPr="00ED5A36">
        <w:rPr>
          <w:b/>
          <w:sz w:val="22"/>
          <w:szCs w:val="22"/>
        </w:rPr>
        <w:t>Съгласувано с :</w:t>
      </w:r>
    </w:p>
    <w:p w:rsidR="00372838" w:rsidRPr="00ED5A36" w:rsidRDefault="00372838" w:rsidP="00372838">
      <w:pPr>
        <w:rPr>
          <w:b/>
          <w:sz w:val="22"/>
          <w:szCs w:val="22"/>
        </w:rPr>
      </w:pPr>
    </w:p>
    <w:p w:rsidR="00372838" w:rsidRPr="00ED5A36" w:rsidRDefault="00372838" w:rsidP="00372838">
      <w:pPr>
        <w:rPr>
          <w:b/>
          <w:sz w:val="22"/>
          <w:szCs w:val="22"/>
        </w:rPr>
      </w:pPr>
    </w:p>
    <w:p w:rsidR="00372838" w:rsidRPr="00ED5A36" w:rsidRDefault="00372838" w:rsidP="00372838">
      <w:pPr>
        <w:rPr>
          <w:b/>
          <w:sz w:val="22"/>
          <w:szCs w:val="22"/>
        </w:rPr>
      </w:pPr>
      <w:r w:rsidRPr="00ED5A36">
        <w:rPr>
          <w:b/>
          <w:sz w:val="22"/>
          <w:szCs w:val="22"/>
        </w:rPr>
        <w:t>…………………….. Ваня Флорова</w:t>
      </w:r>
    </w:p>
    <w:p w:rsidR="00372838" w:rsidRPr="00ED5A36" w:rsidRDefault="00372838" w:rsidP="00372838">
      <w:pPr>
        <w:rPr>
          <w:i/>
          <w:sz w:val="22"/>
          <w:szCs w:val="22"/>
        </w:rPr>
      </w:pPr>
      <w:r w:rsidRPr="00ED5A36">
        <w:rPr>
          <w:i/>
          <w:sz w:val="22"/>
          <w:szCs w:val="22"/>
        </w:rPr>
        <w:t>Гл. юрисконсулт на „БДЖ-Товарни превози” ЕООД</w:t>
      </w:r>
    </w:p>
    <w:p w:rsidR="00372838" w:rsidRPr="00ED5A36" w:rsidRDefault="00372838" w:rsidP="00372838">
      <w:pPr>
        <w:rPr>
          <w:sz w:val="22"/>
          <w:szCs w:val="22"/>
        </w:rPr>
      </w:pPr>
    </w:p>
    <w:p w:rsidR="00372838" w:rsidRPr="00ED5A36" w:rsidRDefault="00372838" w:rsidP="00372838">
      <w:pPr>
        <w:rPr>
          <w:sz w:val="22"/>
          <w:szCs w:val="22"/>
        </w:rPr>
      </w:pPr>
    </w:p>
    <w:p w:rsidR="00372838" w:rsidRPr="00ED5A36" w:rsidRDefault="00372838" w:rsidP="00372838">
      <w:pPr>
        <w:rPr>
          <w:b/>
          <w:sz w:val="22"/>
          <w:szCs w:val="22"/>
        </w:rPr>
      </w:pPr>
      <w:r w:rsidRPr="00ED5A36">
        <w:rPr>
          <w:b/>
          <w:sz w:val="22"/>
          <w:szCs w:val="22"/>
        </w:rPr>
        <w:t>…………………….  Екатерина Савова</w:t>
      </w:r>
    </w:p>
    <w:p w:rsidR="00372838" w:rsidRPr="00ED5A36" w:rsidRDefault="00372838" w:rsidP="00372838">
      <w:pPr>
        <w:rPr>
          <w:i/>
          <w:sz w:val="22"/>
          <w:szCs w:val="22"/>
        </w:rPr>
      </w:pPr>
      <w:r w:rsidRPr="00ED5A36">
        <w:rPr>
          <w:i/>
          <w:sz w:val="22"/>
          <w:szCs w:val="22"/>
        </w:rPr>
        <w:t>Директор „Финанси и администрация”</w:t>
      </w:r>
    </w:p>
    <w:p w:rsidR="00372838" w:rsidRPr="00ED5A36" w:rsidRDefault="00372838" w:rsidP="00372838">
      <w:pPr>
        <w:rPr>
          <w:sz w:val="22"/>
          <w:szCs w:val="22"/>
        </w:rPr>
      </w:pPr>
    </w:p>
    <w:p w:rsidR="00372838" w:rsidRPr="00ED5A36" w:rsidRDefault="00372838" w:rsidP="00372838">
      <w:pPr>
        <w:rPr>
          <w:sz w:val="22"/>
          <w:szCs w:val="22"/>
        </w:rPr>
      </w:pPr>
    </w:p>
    <w:p w:rsidR="00372838" w:rsidRPr="00ED5A36" w:rsidRDefault="00372838" w:rsidP="00372838">
      <w:pPr>
        <w:rPr>
          <w:b/>
          <w:sz w:val="22"/>
          <w:szCs w:val="22"/>
        </w:rPr>
      </w:pPr>
      <w:r w:rsidRPr="00ED5A36">
        <w:rPr>
          <w:b/>
          <w:sz w:val="22"/>
          <w:szCs w:val="22"/>
        </w:rPr>
        <w:t>……………………. Диана Първанова</w:t>
      </w:r>
    </w:p>
    <w:p w:rsidR="00372838" w:rsidRPr="00ED5A36" w:rsidRDefault="00372838" w:rsidP="00372838">
      <w:pPr>
        <w:rPr>
          <w:sz w:val="22"/>
          <w:szCs w:val="22"/>
        </w:rPr>
      </w:pPr>
      <w:r w:rsidRPr="00ED5A36">
        <w:rPr>
          <w:i/>
          <w:sz w:val="22"/>
          <w:szCs w:val="22"/>
        </w:rPr>
        <w:t>Ръководител отдел”Обща администрация”</w:t>
      </w:r>
    </w:p>
    <w:p w:rsidR="00372838" w:rsidRPr="00ED5A36" w:rsidRDefault="00372838" w:rsidP="00372838">
      <w:pPr>
        <w:rPr>
          <w:sz w:val="22"/>
          <w:szCs w:val="22"/>
        </w:rPr>
      </w:pPr>
    </w:p>
    <w:p w:rsidR="00372838" w:rsidRPr="00ED5A36" w:rsidRDefault="00372838" w:rsidP="00372838">
      <w:pPr>
        <w:rPr>
          <w:sz w:val="22"/>
          <w:szCs w:val="22"/>
        </w:rPr>
      </w:pPr>
    </w:p>
    <w:p w:rsidR="00372838" w:rsidRPr="00ED5A36" w:rsidRDefault="00372838" w:rsidP="00372838">
      <w:pPr>
        <w:rPr>
          <w:b/>
          <w:sz w:val="22"/>
          <w:szCs w:val="22"/>
        </w:rPr>
      </w:pPr>
      <w:r w:rsidRPr="00ED5A36">
        <w:rPr>
          <w:b/>
          <w:sz w:val="22"/>
          <w:szCs w:val="22"/>
        </w:rPr>
        <w:t>…………………….. инж. Десислава Христова</w:t>
      </w:r>
    </w:p>
    <w:p w:rsidR="00372838" w:rsidRPr="00ED5A36" w:rsidRDefault="00372838" w:rsidP="00372838">
      <w:pPr>
        <w:rPr>
          <w:i/>
          <w:sz w:val="22"/>
          <w:szCs w:val="22"/>
        </w:rPr>
      </w:pPr>
      <w:r w:rsidRPr="00ED5A36">
        <w:rPr>
          <w:i/>
          <w:sz w:val="22"/>
          <w:szCs w:val="22"/>
        </w:rPr>
        <w:t>И.д. Ръководител отдел „ОПП”</w:t>
      </w:r>
    </w:p>
    <w:p w:rsidR="00372838" w:rsidRPr="00ED5A36" w:rsidRDefault="00372838" w:rsidP="00372838">
      <w:pPr>
        <w:rPr>
          <w:sz w:val="22"/>
          <w:szCs w:val="22"/>
        </w:rPr>
      </w:pPr>
    </w:p>
    <w:p w:rsidR="00372838" w:rsidRPr="00ED5A36" w:rsidRDefault="00372838" w:rsidP="00372838">
      <w:pPr>
        <w:rPr>
          <w:sz w:val="22"/>
          <w:szCs w:val="22"/>
        </w:rPr>
      </w:pPr>
    </w:p>
    <w:p w:rsidR="00372838" w:rsidRPr="00ED5A36" w:rsidRDefault="00372838" w:rsidP="00372838">
      <w:pPr>
        <w:rPr>
          <w:b/>
          <w:sz w:val="22"/>
          <w:szCs w:val="22"/>
        </w:rPr>
      </w:pPr>
      <w:r w:rsidRPr="00ED5A36">
        <w:rPr>
          <w:b/>
          <w:sz w:val="22"/>
          <w:szCs w:val="22"/>
        </w:rPr>
        <w:t>изготвил: ……………… Красимир Боянов</w:t>
      </w:r>
    </w:p>
    <w:p w:rsidR="00372838" w:rsidRPr="00ED5A36" w:rsidRDefault="00372838" w:rsidP="00372838">
      <w:pPr>
        <w:rPr>
          <w:sz w:val="22"/>
          <w:szCs w:val="22"/>
        </w:rPr>
      </w:pPr>
      <w:r w:rsidRPr="00ED5A36">
        <w:rPr>
          <w:i/>
          <w:sz w:val="22"/>
          <w:szCs w:val="22"/>
        </w:rPr>
        <w:t xml:space="preserve">Главен експерт ОПП </w:t>
      </w:r>
      <w:r w:rsidRPr="00ED5A36">
        <w:rPr>
          <w:sz w:val="22"/>
          <w:szCs w:val="22"/>
        </w:rPr>
        <w:t xml:space="preserve"> </w:t>
      </w:r>
      <w:bookmarkEnd w:id="0"/>
      <w:bookmarkEnd w:id="1"/>
    </w:p>
    <w:p w:rsidR="004068AB" w:rsidRDefault="0067468E"/>
    <w:sectPr w:rsidR="004068AB" w:rsidSect="008D5C58">
      <w:pgSz w:w="12240" w:h="15840"/>
      <w:pgMar w:top="720" w:right="576" w:bottom="576"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D03EFC"/>
    <w:lvl w:ilvl="0">
      <w:numFmt w:val="bullet"/>
      <w:lvlText w:val="*"/>
      <w:lvlJc w:val="left"/>
    </w:lvl>
  </w:abstractNum>
  <w:abstractNum w:abstractNumId="1">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630E31"/>
    <w:multiLevelType w:val="singleLevel"/>
    <w:tmpl w:val="50264366"/>
    <w:lvl w:ilvl="0">
      <w:start w:val="5"/>
      <w:numFmt w:val="decimal"/>
      <w:lvlText w:val="(%1)"/>
      <w:legacy w:legacy="1" w:legacySpace="0" w:legacyIndent="278"/>
      <w:lvlJc w:val="left"/>
      <w:rPr>
        <w:rFonts w:ascii="Times New Roman" w:hAnsi="Times New Roman" w:cs="Times New Roman" w:hint="default"/>
      </w:rPr>
    </w:lvl>
  </w:abstractNum>
  <w:abstractNum w:abstractNumId="3">
    <w:nsid w:val="0E8C4080"/>
    <w:multiLevelType w:val="singleLevel"/>
    <w:tmpl w:val="534601B0"/>
    <w:lvl w:ilvl="0">
      <w:start w:val="7"/>
      <w:numFmt w:val="decimal"/>
      <w:lvlText w:val="(%1)"/>
      <w:legacy w:legacy="1" w:legacySpace="0" w:legacyIndent="278"/>
      <w:lvlJc w:val="left"/>
      <w:rPr>
        <w:rFonts w:ascii="Times New Roman" w:hAnsi="Times New Roman" w:cs="Times New Roman" w:hint="default"/>
      </w:rPr>
    </w:lvl>
  </w:abstractNum>
  <w:abstractNum w:abstractNumId="4">
    <w:nsid w:val="0FFB353F"/>
    <w:multiLevelType w:val="singleLevel"/>
    <w:tmpl w:val="750CCA1E"/>
    <w:lvl w:ilvl="0">
      <w:start w:val="2"/>
      <w:numFmt w:val="decimal"/>
      <w:lvlText w:val="(%1)"/>
      <w:legacy w:legacy="1" w:legacySpace="0" w:legacyIndent="278"/>
      <w:lvlJc w:val="left"/>
      <w:rPr>
        <w:rFonts w:ascii="Times New Roman" w:hAnsi="Times New Roman" w:cs="Times New Roman" w:hint="default"/>
      </w:rPr>
    </w:lvl>
  </w:abstractNum>
  <w:abstractNum w:abstractNumId="5">
    <w:nsid w:val="19E341AC"/>
    <w:multiLevelType w:val="singleLevel"/>
    <w:tmpl w:val="F776F83A"/>
    <w:lvl w:ilvl="0">
      <w:start w:val="8"/>
      <w:numFmt w:val="decimal"/>
      <w:lvlText w:val="(%1)"/>
      <w:legacy w:legacy="1" w:legacySpace="0" w:legacyIndent="278"/>
      <w:lvlJc w:val="left"/>
      <w:rPr>
        <w:rFonts w:ascii="Times New Roman" w:hAnsi="Times New Roman" w:cs="Times New Roman" w:hint="default"/>
        <w:b/>
      </w:rPr>
    </w:lvl>
  </w:abstractNum>
  <w:abstractNum w:abstractNumId="6">
    <w:nsid w:val="1D6E4732"/>
    <w:multiLevelType w:val="singleLevel"/>
    <w:tmpl w:val="E572F3C0"/>
    <w:lvl w:ilvl="0">
      <w:start w:val="1"/>
      <w:numFmt w:val="decimal"/>
      <w:lvlText w:val="%1."/>
      <w:legacy w:legacy="1" w:legacySpace="0" w:legacyIndent="274"/>
      <w:lvlJc w:val="left"/>
      <w:rPr>
        <w:rFonts w:ascii="Times New Roman" w:hAnsi="Times New Roman" w:cs="Times New Roman" w:hint="default"/>
        <w:b/>
      </w:rPr>
    </w:lvl>
  </w:abstractNum>
  <w:abstractNum w:abstractNumId="7">
    <w:nsid w:val="2DB52F05"/>
    <w:multiLevelType w:val="singleLevel"/>
    <w:tmpl w:val="054CA794"/>
    <w:lvl w:ilvl="0">
      <w:start w:val="1"/>
      <w:numFmt w:val="decimal"/>
      <w:lvlText w:val="%1."/>
      <w:legacy w:legacy="1" w:legacySpace="0" w:legacyIndent="245"/>
      <w:lvlJc w:val="left"/>
      <w:rPr>
        <w:rFonts w:ascii="Times New Roman" w:hAnsi="Times New Roman" w:cs="Times New Roman" w:hint="default"/>
      </w:rPr>
    </w:lvl>
  </w:abstractNum>
  <w:abstractNum w:abstractNumId="8">
    <w:nsid w:val="3567791E"/>
    <w:multiLevelType w:val="singleLevel"/>
    <w:tmpl w:val="9D8ED844"/>
    <w:lvl w:ilvl="0">
      <w:start w:val="2"/>
      <w:numFmt w:val="decimal"/>
      <w:lvlText w:val="(%1)"/>
      <w:legacy w:legacy="1" w:legacySpace="0" w:legacyIndent="278"/>
      <w:lvlJc w:val="left"/>
      <w:rPr>
        <w:rFonts w:ascii="Times New Roman" w:hAnsi="Times New Roman" w:cs="Times New Roman" w:hint="default"/>
        <w:b/>
      </w:rPr>
    </w:lvl>
  </w:abstractNum>
  <w:abstractNum w:abstractNumId="9">
    <w:nsid w:val="38B40D64"/>
    <w:multiLevelType w:val="singleLevel"/>
    <w:tmpl w:val="DF94BB2A"/>
    <w:lvl w:ilvl="0">
      <w:start w:val="2"/>
      <w:numFmt w:val="decimal"/>
      <w:lvlText w:val="(%1)"/>
      <w:legacy w:legacy="1" w:legacySpace="0" w:legacyIndent="269"/>
      <w:lvlJc w:val="left"/>
      <w:rPr>
        <w:rFonts w:ascii="Times New Roman" w:hAnsi="Times New Roman" w:cs="Times New Roman" w:hint="default"/>
      </w:rPr>
    </w:lvl>
  </w:abstractNum>
  <w:abstractNum w:abstractNumId="10">
    <w:nsid w:val="46EC1B35"/>
    <w:multiLevelType w:val="singleLevel"/>
    <w:tmpl w:val="FA4E33C8"/>
    <w:lvl w:ilvl="0">
      <w:start w:val="3"/>
      <w:numFmt w:val="decimal"/>
      <w:lvlText w:val="(%1)"/>
      <w:legacy w:legacy="1" w:legacySpace="0" w:legacyIndent="273"/>
      <w:lvlJc w:val="left"/>
      <w:rPr>
        <w:rFonts w:ascii="Times New Roman" w:hAnsi="Times New Roman" w:cs="Times New Roman" w:hint="default"/>
      </w:rPr>
    </w:lvl>
  </w:abstractNum>
  <w:abstractNum w:abstractNumId="11">
    <w:nsid w:val="5F371EE5"/>
    <w:multiLevelType w:val="singleLevel"/>
    <w:tmpl w:val="A256329A"/>
    <w:lvl w:ilvl="0">
      <w:start w:val="1"/>
      <w:numFmt w:val="decimal"/>
      <w:lvlText w:val="%1."/>
      <w:legacy w:legacy="1" w:legacySpace="0" w:legacyIndent="250"/>
      <w:lvlJc w:val="left"/>
      <w:rPr>
        <w:rFonts w:ascii="Times New Roman" w:hAnsi="Times New Roman" w:cs="Times New Roman" w:hint="default"/>
        <w:b/>
      </w:rPr>
    </w:lvl>
  </w:abstractNum>
  <w:abstractNum w:abstractNumId="12">
    <w:nsid w:val="6A772373"/>
    <w:multiLevelType w:val="singleLevel"/>
    <w:tmpl w:val="5FA0E9E0"/>
    <w:lvl w:ilvl="0">
      <w:start w:val="2"/>
      <w:numFmt w:val="decimal"/>
      <w:lvlText w:val="%1."/>
      <w:legacy w:legacy="1" w:legacySpace="0" w:legacyIndent="274"/>
      <w:lvlJc w:val="left"/>
      <w:rPr>
        <w:rFonts w:ascii="Times New Roman" w:hAnsi="Times New Roman" w:cs="Times New Roman" w:hint="default"/>
        <w:b/>
      </w:rPr>
    </w:lvl>
  </w:abstractNum>
  <w:abstractNum w:abstractNumId="13">
    <w:nsid w:val="71757216"/>
    <w:multiLevelType w:val="singleLevel"/>
    <w:tmpl w:val="0E60D5B6"/>
    <w:lvl w:ilvl="0">
      <w:start w:val="4"/>
      <w:numFmt w:val="decimal"/>
      <w:lvlText w:val="(%1)"/>
      <w:legacy w:legacy="1" w:legacySpace="0" w:legacyIndent="273"/>
      <w:lvlJc w:val="left"/>
      <w:rPr>
        <w:rFonts w:ascii="Times New Roman" w:hAnsi="Times New Roman" w:cs="Times New Roman" w:hint="default"/>
      </w:rPr>
    </w:lvl>
  </w:abstractNum>
  <w:abstractNum w:abstractNumId="14">
    <w:nsid w:val="717847FE"/>
    <w:multiLevelType w:val="singleLevel"/>
    <w:tmpl w:val="7ACA1876"/>
    <w:lvl w:ilvl="0">
      <w:start w:val="1"/>
      <w:numFmt w:val="decimal"/>
      <w:lvlText w:val="%1."/>
      <w:legacy w:legacy="1" w:legacySpace="0" w:legacyIndent="259"/>
      <w:lvlJc w:val="left"/>
      <w:rPr>
        <w:rFonts w:ascii="Times New Roman" w:hAnsi="Times New Roman" w:cs="Times New Roman" w:hint="default"/>
        <w:i w:val="0"/>
      </w:rPr>
    </w:lvl>
  </w:abstractNum>
  <w:abstractNum w:abstractNumId="15">
    <w:nsid w:val="760E3BF0"/>
    <w:multiLevelType w:val="singleLevel"/>
    <w:tmpl w:val="5FCA25D4"/>
    <w:lvl w:ilvl="0">
      <w:start w:val="2"/>
      <w:numFmt w:val="decimal"/>
      <w:lvlText w:val="(%1)"/>
      <w:legacy w:legacy="1" w:legacySpace="0" w:legacyIndent="273"/>
      <w:lvlJc w:val="left"/>
      <w:rPr>
        <w:rFonts w:ascii="Times New Roman" w:hAnsi="Times New Roman" w:cs="Times New Roman" w:hint="default"/>
      </w:rPr>
    </w:lvl>
  </w:abstractNum>
  <w:abstractNum w:abstractNumId="16">
    <w:nsid w:val="776821D3"/>
    <w:multiLevelType w:val="singleLevel"/>
    <w:tmpl w:val="6750CD0E"/>
    <w:lvl w:ilvl="0">
      <w:start w:val="4"/>
      <w:numFmt w:val="decimal"/>
      <w:lvlText w:val="(%1)"/>
      <w:legacy w:legacy="1" w:legacySpace="0" w:legacyIndent="278"/>
      <w:lvlJc w:val="left"/>
      <w:rPr>
        <w:rFonts w:ascii="Times New Roman" w:hAnsi="Times New Roman" w:cs="Times New Roman" w:hint="default"/>
      </w:rPr>
    </w:lvl>
  </w:abstractNum>
  <w:abstractNum w:abstractNumId="17">
    <w:nsid w:val="7A2A7789"/>
    <w:multiLevelType w:val="hybridMultilevel"/>
    <w:tmpl w:val="42AC31FA"/>
    <w:lvl w:ilvl="0" w:tplc="A0464480">
      <w:start w:val="1"/>
      <w:numFmt w:val="bullet"/>
      <w:lvlText w:val="-"/>
      <w:lvlJc w:val="left"/>
      <w:pPr>
        <w:ind w:left="1123"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3"/>
  </w:num>
  <w:num w:numId="4">
    <w:abstractNumId w:val="5"/>
  </w:num>
  <w:num w:numId="5">
    <w:abstractNumId w:val="9"/>
  </w:num>
  <w:num w:numId="6">
    <w:abstractNumId w:val="15"/>
  </w:num>
  <w:num w:numId="7">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10"/>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13"/>
  </w:num>
  <w:num w:numId="12">
    <w:abstractNumId w:val="6"/>
  </w:num>
  <w:num w:numId="13">
    <w:abstractNumId w:val="12"/>
  </w:num>
  <w:num w:numId="14">
    <w:abstractNumId w:val="11"/>
  </w:num>
  <w:num w:numId="15">
    <w:abstractNumId w:val="7"/>
  </w:num>
  <w:num w:numId="16">
    <w:abstractNumId w:val="8"/>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4"/>
  </w:num>
  <w:num w:numId="19">
    <w:abstractNumId w:val="16"/>
  </w:num>
  <w:num w:numId="20">
    <w:abstractNumId w:val="14"/>
  </w:num>
  <w:num w:numId="21">
    <w:abstractNumId w:val="17"/>
  </w:num>
  <w:num w:numId="22">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72838"/>
    <w:rsid w:val="00225483"/>
    <w:rsid w:val="0034156C"/>
    <w:rsid w:val="00372838"/>
    <w:rsid w:val="0041045C"/>
    <w:rsid w:val="0067468E"/>
    <w:rsid w:val="006F58BE"/>
    <w:rsid w:val="008D5C58"/>
    <w:rsid w:val="00A345F4"/>
    <w:rsid w:val="00A36630"/>
    <w:rsid w:val="00C301F0"/>
    <w:rsid w:val="00C93C6A"/>
    <w:rsid w:val="00DC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38"/>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qFormat/>
    <w:rsid w:val="00372838"/>
    <w:pPr>
      <w:spacing w:after="200" w:line="276" w:lineRule="auto"/>
      <w:ind w:left="720"/>
    </w:pPr>
    <w:rPr>
      <w:rFonts w:ascii="Calibri" w:hAnsi="Calibri"/>
      <w:sz w:val="22"/>
      <w:szCs w:val="22"/>
    </w:rPr>
  </w:style>
  <w:style w:type="paragraph" w:customStyle="1" w:styleId="Style18">
    <w:name w:val="Style18"/>
    <w:basedOn w:val="Normal"/>
    <w:uiPriority w:val="99"/>
    <w:rsid w:val="00372838"/>
    <w:pPr>
      <w:widowControl w:val="0"/>
      <w:autoSpaceDE w:val="0"/>
      <w:autoSpaceDN w:val="0"/>
      <w:adjustRightInd w:val="0"/>
      <w:spacing w:line="432" w:lineRule="exact"/>
      <w:ind w:firstLine="706"/>
      <w:jc w:val="both"/>
    </w:pPr>
  </w:style>
  <w:style w:type="paragraph" w:customStyle="1" w:styleId="Style2">
    <w:name w:val="Style2"/>
    <w:basedOn w:val="Normal"/>
    <w:uiPriority w:val="99"/>
    <w:rsid w:val="00372838"/>
    <w:pPr>
      <w:widowControl w:val="0"/>
      <w:autoSpaceDE w:val="0"/>
      <w:autoSpaceDN w:val="0"/>
      <w:adjustRightInd w:val="0"/>
      <w:jc w:val="both"/>
    </w:pPr>
    <w:rPr>
      <w:lang w:val="en-US" w:eastAsia="en-US"/>
    </w:rPr>
  </w:style>
  <w:style w:type="paragraph" w:customStyle="1" w:styleId="Style3">
    <w:name w:val="Style3"/>
    <w:basedOn w:val="Normal"/>
    <w:uiPriority w:val="99"/>
    <w:rsid w:val="00372838"/>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372838"/>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372838"/>
    <w:pPr>
      <w:widowControl w:val="0"/>
      <w:autoSpaceDE w:val="0"/>
      <w:autoSpaceDN w:val="0"/>
      <w:adjustRightInd w:val="0"/>
      <w:spacing w:line="276" w:lineRule="exact"/>
      <w:jc w:val="both"/>
    </w:pPr>
    <w:rPr>
      <w:lang w:val="en-US" w:eastAsia="en-US"/>
    </w:rPr>
  </w:style>
  <w:style w:type="paragraph" w:customStyle="1" w:styleId="Style7">
    <w:name w:val="Style7"/>
    <w:basedOn w:val="Normal"/>
    <w:uiPriority w:val="99"/>
    <w:rsid w:val="00372838"/>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372838"/>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372838"/>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372838"/>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372838"/>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372838"/>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372838"/>
    <w:pPr>
      <w:widowControl w:val="0"/>
      <w:autoSpaceDE w:val="0"/>
      <w:autoSpaceDN w:val="0"/>
      <w:adjustRightInd w:val="0"/>
    </w:pPr>
    <w:rPr>
      <w:lang w:val="en-US" w:eastAsia="en-US"/>
    </w:rPr>
  </w:style>
  <w:style w:type="paragraph" w:customStyle="1" w:styleId="Style15">
    <w:name w:val="Style15"/>
    <w:basedOn w:val="Normal"/>
    <w:uiPriority w:val="99"/>
    <w:rsid w:val="00372838"/>
    <w:pPr>
      <w:widowControl w:val="0"/>
      <w:autoSpaceDE w:val="0"/>
      <w:autoSpaceDN w:val="0"/>
      <w:adjustRightInd w:val="0"/>
      <w:spacing w:line="269" w:lineRule="exact"/>
      <w:ind w:hanging="259"/>
    </w:pPr>
    <w:rPr>
      <w:lang w:val="en-US" w:eastAsia="en-US"/>
    </w:rPr>
  </w:style>
  <w:style w:type="paragraph" w:customStyle="1" w:styleId="Style17">
    <w:name w:val="Style17"/>
    <w:basedOn w:val="Normal"/>
    <w:uiPriority w:val="99"/>
    <w:rsid w:val="00372838"/>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372838"/>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372838"/>
    <w:rPr>
      <w:rFonts w:ascii="Times New Roman" w:hAnsi="Times New Roman" w:cs="Times New Roman"/>
      <w:i/>
      <w:iCs/>
      <w:sz w:val="22"/>
      <w:szCs w:val="22"/>
    </w:rPr>
  </w:style>
  <w:style w:type="character" w:customStyle="1" w:styleId="FontStyle22">
    <w:name w:val="Font Style22"/>
    <w:basedOn w:val="DefaultParagraphFont"/>
    <w:uiPriority w:val="99"/>
    <w:rsid w:val="00372838"/>
    <w:rPr>
      <w:rFonts w:ascii="Times New Roman" w:hAnsi="Times New Roman" w:cs="Times New Roman"/>
      <w:b/>
      <w:bCs/>
      <w:sz w:val="22"/>
      <w:szCs w:val="22"/>
    </w:rPr>
  </w:style>
  <w:style w:type="character" w:customStyle="1" w:styleId="FontStyle23">
    <w:name w:val="Font Style23"/>
    <w:basedOn w:val="DefaultParagraphFont"/>
    <w:uiPriority w:val="99"/>
    <w:rsid w:val="00372838"/>
    <w:rPr>
      <w:rFonts w:ascii="Times New Roman" w:hAnsi="Times New Roman" w:cs="Times New Roman"/>
      <w:b/>
      <w:bCs/>
      <w:i/>
      <w:iCs/>
      <w:sz w:val="22"/>
      <w:szCs w:val="22"/>
    </w:rPr>
  </w:style>
  <w:style w:type="character" w:customStyle="1" w:styleId="FontStyle24">
    <w:name w:val="Font Style24"/>
    <w:basedOn w:val="DefaultParagraphFont"/>
    <w:uiPriority w:val="99"/>
    <w:rsid w:val="00372838"/>
    <w:rPr>
      <w:rFonts w:ascii="Times New Roman" w:hAnsi="Times New Roman" w:cs="Times New Roman"/>
      <w:sz w:val="22"/>
      <w:szCs w:val="22"/>
    </w:rPr>
  </w:style>
  <w:style w:type="character" w:customStyle="1" w:styleId="FontStyle25">
    <w:name w:val="Font Style25"/>
    <w:basedOn w:val="DefaultParagraphFont"/>
    <w:uiPriority w:val="99"/>
    <w:rsid w:val="00372838"/>
    <w:rPr>
      <w:rFonts w:ascii="Times New Roman" w:hAnsi="Times New Roman" w:cs="Times New Roman"/>
      <w:sz w:val="22"/>
      <w:szCs w:val="22"/>
    </w:rPr>
  </w:style>
  <w:style w:type="paragraph" w:customStyle="1" w:styleId="Style10">
    <w:name w:val="Style10"/>
    <w:basedOn w:val="Normal"/>
    <w:uiPriority w:val="99"/>
    <w:rsid w:val="00372838"/>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372838"/>
    <w:pPr>
      <w:widowControl w:val="0"/>
      <w:autoSpaceDE w:val="0"/>
      <w:autoSpaceDN w:val="0"/>
      <w:adjustRightInd w:val="0"/>
      <w:spacing w:line="274" w:lineRule="exact"/>
      <w:ind w:firstLine="367"/>
      <w:jc w:val="both"/>
    </w:pPr>
    <w:rPr>
      <w:lang w:val="en-US" w:eastAsia="en-US"/>
    </w:rPr>
  </w:style>
  <w:style w:type="character" w:customStyle="1" w:styleId="ListParagraphChar">
    <w:name w:val="List Paragraph Char"/>
    <w:aliases w:val="Гл точки Char"/>
    <w:link w:val="ListParagraph"/>
    <w:locked/>
    <w:rsid w:val="00372838"/>
    <w:rPr>
      <w:rFonts w:ascii="Calibri" w:eastAsia="Times New Roman" w:hAnsi="Calibri" w:cs="Times New Roman"/>
      <w:lang w:val="bg-BG" w:eastAsia="bg-BG"/>
    </w:rPr>
  </w:style>
  <w:style w:type="character" w:customStyle="1" w:styleId="FontStyle26">
    <w:name w:val="Font Style26"/>
    <w:basedOn w:val="DefaultParagraphFont"/>
    <w:uiPriority w:val="99"/>
    <w:rsid w:val="0037283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dc:creator>
  <cp:keywords/>
  <dc:description/>
  <cp:lastModifiedBy>BDZuser</cp:lastModifiedBy>
  <cp:revision>6</cp:revision>
  <dcterms:created xsi:type="dcterms:W3CDTF">2019-08-06T06:44:00Z</dcterms:created>
  <dcterms:modified xsi:type="dcterms:W3CDTF">2019-08-16T07:41:00Z</dcterms:modified>
</cp:coreProperties>
</file>