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AD2" w:rsidRDefault="00885AD2" w:rsidP="00885AD2">
      <w:pPr>
        <w:pStyle w:val="BodyText2"/>
        <w:tabs>
          <w:tab w:val="left" w:pos="851"/>
          <w:tab w:val="left" w:pos="1134"/>
          <w:tab w:val="left" w:pos="7371"/>
          <w:tab w:val="left" w:pos="7797"/>
        </w:tabs>
        <w:spacing w:after="0" w:line="240" w:lineRule="auto"/>
        <w:ind w:right="1" w:firstLine="567"/>
        <w:jc w:val="right"/>
        <w:rPr>
          <w:b/>
          <w:lang w:val="bg-BG"/>
        </w:rPr>
      </w:pPr>
      <w:r>
        <w:rPr>
          <w:b/>
          <w:lang w:val="bg-BG"/>
        </w:rPr>
        <w:t>Проект</w:t>
      </w:r>
    </w:p>
    <w:p w:rsidR="007C76BA" w:rsidRDefault="00885AD2" w:rsidP="00885AD2">
      <w:pPr>
        <w:pStyle w:val="BodyText2"/>
        <w:tabs>
          <w:tab w:val="left" w:pos="851"/>
          <w:tab w:val="left" w:pos="1134"/>
        </w:tabs>
        <w:spacing w:after="0" w:line="240" w:lineRule="auto"/>
        <w:ind w:right="1" w:firstLine="567"/>
        <w:jc w:val="right"/>
        <w:rPr>
          <w:b/>
          <w:lang w:val="en-US"/>
        </w:rPr>
      </w:pPr>
      <w:r>
        <w:rPr>
          <w:b/>
          <w:lang w:val="bg-BG"/>
        </w:rPr>
        <w:tab/>
      </w:r>
      <w:r>
        <w:rPr>
          <w:b/>
          <w:lang w:val="bg-BG"/>
        </w:rPr>
        <w:tab/>
      </w:r>
      <w:r>
        <w:rPr>
          <w:b/>
          <w:lang w:val="bg-BG"/>
        </w:rPr>
        <w:tab/>
      </w:r>
      <w:r>
        <w:rPr>
          <w:b/>
          <w:lang w:val="en-US"/>
        </w:rPr>
        <w:tab/>
      </w:r>
    </w:p>
    <w:p w:rsidR="00885AD2" w:rsidRDefault="00885AD2" w:rsidP="00885AD2">
      <w:pPr>
        <w:pStyle w:val="BodyText2"/>
        <w:tabs>
          <w:tab w:val="left" w:pos="851"/>
          <w:tab w:val="left" w:pos="1134"/>
        </w:tabs>
        <w:spacing w:after="0" w:line="240" w:lineRule="auto"/>
        <w:ind w:right="1" w:firstLine="567"/>
        <w:jc w:val="right"/>
        <w:rPr>
          <w:b/>
          <w:lang w:val="bg-BG"/>
        </w:rPr>
      </w:pPr>
      <w:r>
        <w:rPr>
          <w:b/>
          <w:lang w:val="en-US"/>
        </w:rPr>
        <w:tab/>
      </w:r>
      <w:r>
        <w:rPr>
          <w:b/>
          <w:lang w:val="bg-BG"/>
        </w:rPr>
        <w:tab/>
      </w:r>
      <w:r>
        <w:rPr>
          <w:b/>
          <w:lang w:val="bg-BG"/>
        </w:rPr>
        <w:tab/>
      </w:r>
      <w:r>
        <w:rPr>
          <w:b/>
          <w:lang w:val="bg-BG"/>
        </w:rPr>
        <w:tab/>
      </w:r>
      <w:r>
        <w:rPr>
          <w:b/>
          <w:lang w:val="bg-BG"/>
        </w:rPr>
        <w:tab/>
      </w:r>
      <w:r>
        <w:rPr>
          <w:b/>
          <w:lang w:val="bg-BG"/>
        </w:rPr>
        <w:tab/>
      </w:r>
      <w:r>
        <w:rPr>
          <w:b/>
          <w:lang w:val="bg-BG"/>
        </w:rPr>
        <w:tab/>
      </w:r>
    </w:p>
    <w:p w:rsidR="00885AD2" w:rsidRPr="00441A9D" w:rsidRDefault="00885AD2" w:rsidP="00885AD2">
      <w:pPr>
        <w:pStyle w:val="BodyText2"/>
        <w:tabs>
          <w:tab w:val="left" w:pos="851"/>
          <w:tab w:val="left" w:pos="1134"/>
        </w:tabs>
        <w:spacing w:after="0" w:line="240" w:lineRule="auto"/>
        <w:ind w:right="1" w:firstLine="567"/>
        <w:jc w:val="center"/>
        <w:rPr>
          <w:b/>
          <w:lang w:val="bg-BG"/>
        </w:rPr>
      </w:pPr>
      <w:r>
        <w:rPr>
          <w:b/>
          <w:lang w:val="bg-BG"/>
        </w:rPr>
        <w:t>ДОГОВОР</w:t>
      </w:r>
    </w:p>
    <w:p w:rsidR="007C76BA" w:rsidRDefault="007C76BA" w:rsidP="00885AD2">
      <w:pPr>
        <w:pStyle w:val="BodyText2"/>
        <w:tabs>
          <w:tab w:val="left" w:pos="851"/>
          <w:tab w:val="left" w:pos="1134"/>
        </w:tabs>
        <w:spacing w:after="0" w:line="240" w:lineRule="auto"/>
        <w:ind w:right="1" w:firstLine="567"/>
        <w:jc w:val="center"/>
        <w:rPr>
          <w:b/>
          <w:lang w:val="en-US"/>
        </w:rPr>
      </w:pPr>
    </w:p>
    <w:p w:rsidR="00885AD2" w:rsidRPr="00024946" w:rsidRDefault="00885AD2" w:rsidP="00885AD2">
      <w:pPr>
        <w:pStyle w:val="BodyText2"/>
        <w:tabs>
          <w:tab w:val="left" w:pos="851"/>
          <w:tab w:val="left" w:pos="1134"/>
        </w:tabs>
        <w:spacing w:after="0" w:line="240" w:lineRule="auto"/>
        <w:ind w:right="1" w:firstLine="567"/>
        <w:jc w:val="center"/>
        <w:rPr>
          <w:b/>
          <w:lang w:val="bg-BG"/>
        </w:rPr>
      </w:pPr>
      <w:r w:rsidRPr="00024946">
        <w:rPr>
          <w:b/>
          <w:lang w:val="bg-BG"/>
        </w:rPr>
        <w:t>№</w:t>
      </w:r>
      <w:r>
        <w:rPr>
          <w:b/>
          <w:lang w:val="bg-BG"/>
        </w:rPr>
        <w:t xml:space="preserve"> 01-0</w:t>
      </w:r>
      <w:r>
        <w:rPr>
          <w:b/>
          <w:lang w:val="en-US"/>
        </w:rPr>
        <w:t>4</w:t>
      </w:r>
      <w:r>
        <w:rPr>
          <w:b/>
          <w:lang w:val="bg-BG"/>
        </w:rPr>
        <w:t>-…...</w:t>
      </w:r>
      <w:r w:rsidRPr="00024946">
        <w:rPr>
          <w:b/>
          <w:lang w:val="bg-BG"/>
        </w:rPr>
        <w:t>/</w:t>
      </w:r>
      <w:r>
        <w:rPr>
          <w:b/>
          <w:lang w:val="bg-BG"/>
        </w:rPr>
        <w:t>201</w:t>
      </w:r>
      <w:r>
        <w:rPr>
          <w:b/>
          <w:lang w:val="en-US"/>
        </w:rPr>
        <w:t>9</w:t>
      </w:r>
      <w:r>
        <w:rPr>
          <w:b/>
          <w:lang w:val="bg-BG"/>
        </w:rPr>
        <w:t xml:space="preserve"> </w:t>
      </w:r>
      <w:r w:rsidRPr="00024946">
        <w:rPr>
          <w:b/>
          <w:lang w:val="bg-BG"/>
        </w:rPr>
        <w:t>г.</w:t>
      </w:r>
    </w:p>
    <w:p w:rsidR="00885AD2" w:rsidRPr="00024946" w:rsidRDefault="00885AD2" w:rsidP="00885AD2">
      <w:pPr>
        <w:pStyle w:val="BodyText2"/>
        <w:tabs>
          <w:tab w:val="left" w:pos="851"/>
          <w:tab w:val="left" w:pos="1134"/>
        </w:tabs>
        <w:spacing w:after="0" w:line="240" w:lineRule="auto"/>
        <w:ind w:right="1" w:firstLine="567"/>
        <w:jc w:val="both"/>
        <w:rPr>
          <w:b/>
          <w:lang w:val="bg-BG"/>
        </w:rPr>
      </w:pPr>
    </w:p>
    <w:p w:rsidR="00885AD2" w:rsidRPr="00934617" w:rsidRDefault="00885AD2" w:rsidP="00885AD2">
      <w:pPr>
        <w:tabs>
          <w:tab w:val="left" w:pos="851"/>
          <w:tab w:val="left" w:pos="1134"/>
        </w:tabs>
        <w:ind w:right="1" w:firstLine="567"/>
        <w:jc w:val="both"/>
      </w:pPr>
      <w:r w:rsidRPr="00934617">
        <w:tab/>
        <w:t>Днес, ………............. г. в гр. София между:</w:t>
      </w:r>
    </w:p>
    <w:p w:rsidR="007C76BA" w:rsidRDefault="007C76BA" w:rsidP="00885AD2">
      <w:pPr>
        <w:tabs>
          <w:tab w:val="left" w:pos="851"/>
          <w:tab w:val="left" w:pos="1134"/>
        </w:tabs>
        <w:ind w:right="1" w:firstLine="567"/>
        <w:jc w:val="both"/>
        <w:rPr>
          <w:b/>
          <w:color w:val="000000"/>
          <w:lang w:val="en-US"/>
        </w:rPr>
      </w:pPr>
    </w:p>
    <w:p w:rsidR="00885AD2" w:rsidRPr="00934617" w:rsidRDefault="00885AD2" w:rsidP="00885AD2">
      <w:pPr>
        <w:tabs>
          <w:tab w:val="left" w:pos="851"/>
          <w:tab w:val="left" w:pos="1134"/>
        </w:tabs>
        <w:ind w:right="1" w:firstLine="567"/>
        <w:jc w:val="both"/>
        <w:rPr>
          <w:color w:val="000000"/>
        </w:rPr>
      </w:pPr>
      <w:r w:rsidRPr="00934617">
        <w:rPr>
          <w:b/>
          <w:color w:val="000000"/>
        </w:rPr>
        <w:t>„БДЖ – Товарни превози” ЕООД</w:t>
      </w:r>
      <w:r w:rsidRPr="00934617">
        <w:rPr>
          <w:color w:val="000000"/>
        </w:rPr>
        <w:t>, със седалище и адрес на управление: гр. София: ул. „Иван Вазов” № 3, вписано в Търговския регистър при Агенцията по вписванията под № 16662/2007 110, ЕИК № 175403856, ИН по ЗДДС № BG 175403856, представлявано от инж.</w:t>
      </w:r>
      <w:r>
        <w:rPr>
          <w:color w:val="000000"/>
        </w:rPr>
        <w:t>Любомир Симеонов Илиев</w:t>
      </w:r>
      <w:r w:rsidRPr="00934617">
        <w:rPr>
          <w:color w:val="000000"/>
        </w:rPr>
        <w:t xml:space="preserve"> – Управител, от една страна, наричана по-долу за краткост  </w:t>
      </w:r>
      <w:r w:rsidRPr="00934617">
        <w:rPr>
          <w:b/>
          <w:color w:val="000000"/>
        </w:rPr>
        <w:t>„ВЪЗЛОЖИТЕЛ”</w:t>
      </w:r>
      <w:r w:rsidRPr="00934617">
        <w:rPr>
          <w:color w:val="000000"/>
        </w:rPr>
        <w:t xml:space="preserve"> </w:t>
      </w:r>
    </w:p>
    <w:p w:rsidR="00885AD2" w:rsidRPr="00934617" w:rsidRDefault="00885AD2" w:rsidP="00885AD2">
      <w:pPr>
        <w:tabs>
          <w:tab w:val="left" w:pos="851"/>
          <w:tab w:val="left" w:pos="1134"/>
        </w:tabs>
        <w:ind w:right="1" w:firstLine="567"/>
        <w:jc w:val="both"/>
        <w:rPr>
          <w:b/>
        </w:rPr>
      </w:pPr>
      <w:r w:rsidRPr="00934617">
        <w:rPr>
          <w:b/>
        </w:rPr>
        <w:t xml:space="preserve">и </w:t>
      </w:r>
    </w:p>
    <w:p w:rsidR="00885AD2" w:rsidRPr="00934617" w:rsidRDefault="00885AD2" w:rsidP="00885AD2">
      <w:pPr>
        <w:tabs>
          <w:tab w:val="left" w:pos="851"/>
          <w:tab w:val="left" w:pos="1134"/>
        </w:tabs>
        <w:ind w:right="-10" w:firstLine="567"/>
        <w:jc w:val="both"/>
        <w:rPr>
          <w:color w:val="000000"/>
        </w:rPr>
      </w:pPr>
      <w:r w:rsidRPr="00934617">
        <w:rPr>
          <w:b/>
          <w:color w:val="000000"/>
        </w:rPr>
        <w:t>„ЧУГУНОЛЕЕНЕ-ПЪРВОМАЙ” АД</w:t>
      </w:r>
      <w:r w:rsidRPr="00934617">
        <w:rPr>
          <w:color w:val="000000"/>
        </w:rPr>
        <w:t xml:space="preserve">, със седалище и адрес на управление: </w:t>
      </w:r>
      <w:r w:rsidRPr="00B8396D">
        <w:t>гр. Стара Загора 6000</w:t>
      </w:r>
      <w:r w:rsidRPr="00934617">
        <w:t xml:space="preserve">, </w:t>
      </w:r>
      <w:r w:rsidRPr="00B8396D">
        <w:t>ж.к. Индустриален, Промишл</w:t>
      </w:r>
      <w:r w:rsidRPr="00934617">
        <w:t>ена, административна сграда на „Металик”</w:t>
      </w:r>
      <w:r w:rsidRPr="00B8396D">
        <w:t xml:space="preserve"> АД</w:t>
      </w:r>
      <w:r w:rsidRPr="00934617">
        <w:rPr>
          <w:color w:val="000000"/>
        </w:rPr>
        <w:t xml:space="preserve">, вписано в Търговския регистър при Агенция по вписванията, ЕИК №  115167522, ИН по ДДС № 115167522, представлявано от </w:t>
      </w:r>
      <w:r>
        <w:rPr>
          <w:color w:val="000000"/>
        </w:rPr>
        <w:t>…………………………………..</w:t>
      </w:r>
      <w:r w:rsidRPr="00934617">
        <w:rPr>
          <w:color w:val="000000"/>
        </w:rPr>
        <w:t xml:space="preserve">,  наричано по-долу за краткост  </w:t>
      </w:r>
      <w:r w:rsidRPr="00934617">
        <w:rPr>
          <w:b/>
          <w:color w:val="000000"/>
        </w:rPr>
        <w:t>„ИЗПЪЛНИТЕЛ”, от друга страна,</w:t>
      </w:r>
    </w:p>
    <w:p w:rsidR="00885AD2" w:rsidRPr="00934617" w:rsidRDefault="00885AD2" w:rsidP="00885AD2">
      <w:pPr>
        <w:tabs>
          <w:tab w:val="left" w:pos="851"/>
          <w:tab w:val="left" w:pos="1134"/>
        </w:tabs>
        <w:ind w:right="1" w:firstLine="567"/>
        <w:jc w:val="both"/>
        <w:rPr>
          <w:b/>
        </w:rPr>
      </w:pPr>
    </w:p>
    <w:p w:rsidR="00885AD2" w:rsidRDefault="00885AD2" w:rsidP="00885AD2">
      <w:pPr>
        <w:pStyle w:val="BodyText2"/>
        <w:tabs>
          <w:tab w:val="left" w:pos="851"/>
          <w:tab w:val="left" w:pos="1134"/>
          <w:tab w:val="left" w:pos="2410"/>
        </w:tabs>
        <w:spacing w:after="0" w:line="240" w:lineRule="auto"/>
        <w:ind w:right="1" w:firstLine="567"/>
        <w:jc w:val="both"/>
        <w:rPr>
          <w:b/>
          <w:color w:val="000000"/>
          <w:lang w:val="bg-BG"/>
        </w:rPr>
      </w:pPr>
      <w:r w:rsidRPr="00934617">
        <w:rPr>
          <w:b/>
          <w:color w:val="000000"/>
          <w:lang w:val="bg-BG"/>
        </w:rPr>
        <w:t xml:space="preserve">на основание </w:t>
      </w:r>
      <w:r>
        <w:rPr>
          <w:b/>
          <w:color w:val="000000"/>
          <w:lang w:val="bg-BG"/>
        </w:rPr>
        <w:t xml:space="preserve">чл.112, във връзка с </w:t>
      </w:r>
      <w:r w:rsidRPr="00934617">
        <w:rPr>
          <w:b/>
          <w:color w:val="000000"/>
          <w:lang w:val="bg-BG"/>
        </w:rPr>
        <w:t>чл. 81, ал. 2 от Закона за обществените поръ</w:t>
      </w:r>
      <w:r>
        <w:rPr>
          <w:b/>
          <w:color w:val="000000"/>
          <w:lang w:val="bg-BG"/>
        </w:rPr>
        <w:t xml:space="preserve">чки </w:t>
      </w:r>
      <w:r>
        <w:rPr>
          <w:b/>
          <w:color w:val="000000"/>
          <w:lang w:val="en-US"/>
        </w:rPr>
        <w:t>(</w:t>
      </w:r>
      <w:r w:rsidRPr="00934617">
        <w:rPr>
          <w:b/>
          <w:color w:val="000000"/>
          <w:lang w:val="bg-BG"/>
        </w:rPr>
        <w:t>ЗОП</w:t>
      </w:r>
      <w:r>
        <w:rPr>
          <w:b/>
          <w:color w:val="000000"/>
          <w:lang w:val="en-US"/>
        </w:rPr>
        <w:t>)</w:t>
      </w:r>
      <w:r>
        <w:rPr>
          <w:b/>
          <w:color w:val="000000"/>
          <w:lang w:val="bg-BG"/>
        </w:rPr>
        <w:t>,</w:t>
      </w:r>
      <w:r w:rsidRPr="00934617">
        <w:rPr>
          <w:b/>
          <w:color w:val="000000"/>
          <w:lang w:val="bg-BG"/>
        </w:rPr>
        <w:t xml:space="preserve"> </w:t>
      </w:r>
      <w:r>
        <w:rPr>
          <w:b/>
          <w:color w:val="000000"/>
          <w:lang w:val="bg-BG"/>
        </w:rPr>
        <w:t xml:space="preserve">въз основа на сключено рамково споразумение № 01-04-21/2017 г. от 05.05.2017 г. с предмет: </w:t>
      </w:r>
      <w:r w:rsidRPr="00F64966">
        <w:rPr>
          <w:b/>
          <w:lang w:val="bg-BG"/>
        </w:rPr>
        <w:t>„Доставка на чугунени калодки за подвижен железопътен състав /ПЖПС/ на „БДЖ-Товарни превози” ЕООД, за срок от три години”</w:t>
      </w:r>
      <w:r>
        <w:rPr>
          <w:b/>
          <w:lang w:val="bg-BG"/>
        </w:rPr>
        <w:t xml:space="preserve"> </w:t>
      </w:r>
      <w:r w:rsidRPr="00934617">
        <w:rPr>
          <w:b/>
          <w:color w:val="000000"/>
          <w:lang w:val="bg-BG"/>
        </w:rPr>
        <w:t xml:space="preserve">и с </w:t>
      </w:r>
      <w:r>
        <w:rPr>
          <w:b/>
          <w:color w:val="000000"/>
          <w:lang w:val="bg-BG"/>
        </w:rPr>
        <w:t xml:space="preserve">влязло в сила Решение № … на Управителя на </w:t>
      </w:r>
      <w:r w:rsidRPr="00855B44">
        <w:rPr>
          <w:b/>
          <w:color w:val="000000"/>
        </w:rPr>
        <w:t xml:space="preserve">„БДЖ-Товарни превози” ЕООД </w:t>
      </w:r>
      <w:r w:rsidRPr="00855B44">
        <w:rPr>
          <w:b/>
          <w:color w:val="000000"/>
          <w:lang w:val="ru-RU"/>
        </w:rPr>
        <w:t>за определяне на изпълнител</w:t>
      </w:r>
      <w:r>
        <w:rPr>
          <w:b/>
          <w:color w:val="000000"/>
          <w:lang w:val="ru-RU"/>
        </w:rPr>
        <w:t xml:space="preserve"> след проведен вътрешен конкурентен избор</w:t>
      </w:r>
      <w:r w:rsidRPr="00855B44">
        <w:rPr>
          <w:b/>
          <w:color w:val="000000"/>
          <w:lang w:val="ru-RU"/>
        </w:rPr>
        <w:t>, се сключи настоящият договор за следното:</w:t>
      </w:r>
    </w:p>
    <w:p w:rsidR="00885AD2" w:rsidRPr="00934617" w:rsidRDefault="00885AD2" w:rsidP="00885AD2">
      <w:pPr>
        <w:pStyle w:val="BodyText2"/>
        <w:tabs>
          <w:tab w:val="left" w:pos="851"/>
          <w:tab w:val="left" w:pos="1134"/>
        </w:tabs>
        <w:spacing w:after="0" w:line="240" w:lineRule="auto"/>
        <w:ind w:right="1" w:firstLine="567"/>
        <w:jc w:val="both"/>
        <w:rPr>
          <w:b/>
          <w:lang w:val="bg-BG"/>
        </w:rPr>
      </w:pPr>
    </w:p>
    <w:p w:rsidR="00885AD2" w:rsidRPr="00934617" w:rsidRDefault="00885AD2" w:rsidP="00885AD2">
      <w:pPr>
        <w:pStyle w:val="BodyText2"/>
        <w:tabs>
          <w:tab w:val="left" w:pos="851"/>
          <w:tab w:val="left" w:pos="1134"/>
        </w:tabs>
        <w:spacing w:after="0" w:line="240" w:lineRule="auto"/>
        <w:ind w:right="1" w:firstLine="567"/>
        <w:jc w:val="both"/>
        <w:rPr>
          <w:b/>
          <w:lang w:val="bg-BG"/>
        </w:rPr>
      </w:pPr>
      <w:r w:rsidRPr="00934617">
        <w:rPr>
          <w:b/>
          <w:lang w:val="bg-BG"/>
        </w:rPr>
        <w:t xml:space="preserve">І. ПРЕДМЕТ НА </w:t>
      </w:r>
      <w:r>
        <w:rPr>
          <w:b/>
          <w:lang w:val="bg-BG"/>
        </w:rPr>
        <w:t>ДОГОВОРА</w:t>
      </w:r>
    </w:p>
    <w:p w:rsidR="00885AD2" w:rsidRPr="00934617" w:rsidRDefault="00885AD2" w:rsidP="00885AD2">
      <w:pPr>
        <w:pStyle w:val="BodyText2"/>
        <w:tabs>
          <w:tab w:val="left" w:pos="851"/>
          <w:tab w:val="left" w:pos="1134"/>
        </w:tabs>
        <w:spacing w:after="0" w:line="240" w:lineRule="auto"/>
        <w:ind w:right="1" w:firstLine="567"/>
        <w:jc w:val="both"/>
        <w:rPr>
          <w:color w:val="000000"/>
          <w:lang w:val="bg-BG"/>
        </w:rPr>
      </w:pPr>
      <w:r w:rsidRPr="00934617">
        <w:rPr>
          <w:b/>
          <w:color w:val="000000"/>
          <w:lang w:val="bg-BG"/>
        </w:rPr>
        <w:t>Чл.1.(1)</w:t>
      </w:r>
      <w:r w:rsidRPr="00934617">
        <w:rPr>
          <w:color w:val="000000"/>
          <w:lang w:val="bg-BG"/>
        </w:rPr>
        <w:t xml:space="preserve"> ВЪЗЛОЖИТЕЛЯТ възлага, а ИЗПЪЛНИТЕЛЯТ приема</w:t>
      </w:r>
      <w:r>
        <w:rPr>
          <w:color w:val="000000"/>
          <w:lang w:val="bg-BG"/>
        </w:rPr>
        <w:t xml:space="preserve"> </w:t>
      </w:r>
      <w:r w:rsidRPr="00934617">
        <w:rPr>
          <w:color w:val="000000"/>
          <w:lang w:val="bg-BG"/>
        </w:rPr>
        <w:t xml:space="preserve">да доставя </w:t>
      </w:r>
      <w:r w:rsidRPr="00934617">
        <w:rPr>
          <w:lang w:val="bg-BG"/>
        </w:rPr>
        <w:t xml:space="preserve">чугунени калодки тип Р10-250 и Р10-320 за подвижен железопътен състав /ПЖПС/ на „БДЖ-Товарни превози” ЕООД, съгласно конкретната необходимост на </w:t>
      </w:r>
      <w:r w:rsidRPr="00AC076D">
        <w:rPr>
          <w:caps/>
          <w:lang w:val="bg-BG"/>
        </w:rPr>
        <w:t>Възложителя</w:t>
      </w:r>
      <w:r w:rsidRPr="00934617">
        <w:rPr>
          <w:color w:val="000000"/>
          <w:lang w:val="bg-BG"/>
        </w:rPr>
        <w:t xml:space="preserve"> за доставка на чугунени калодки за </w:t>
      </w:r>
      <w:r w:rsidR="00E1536F">
        <w:rPr>
          <w:color w:val="000000"/>
          <w:lang w:val="bg-BG"/>
        </w:rPr>
        <w:t>третата</w:t>
      </w:r>
      <w:r>
        <w:rPr>
          <w:color w:val="000000"/>
          <w:lang w:val="bg-BG"/>
        </w:rPr>
        <w:t xml:space="preserve"> година от действието на </w:t>
      </w:r>
      <w:r w:rsidRPr="00934617">
        <w:rPr>
          <w:color w:val="000000"/>
          <w:lang w:val="bg-BG"/>
        </w:rPr>
        <w:t>рамково споразумение</w:t>
      </w:r>
      <w:r>
        <w:rPr>
          <w:color w:val="000000"/>
          <w:lang w:val="bg-BG"/>
        </w:rPr>
        <w:t xml:space="preserve"> № 01-04-21/2017 г. от 05.05.2017 г.</w:t>
      </w:r>
      <w:r w:rsidRPr="00934617">
        <w:rPr>
          <w:color w:val="000000"/>
          <w:lang w:val="bg-BG"/>
        </w:rPr>
        <w:t>, съгласно „</w:t>
      </w:r>
      <w:r w:rsidRPr="00934617">
        <w:rPr>
          <w:lang w:val="bg-BG"/>
        </w:rPr>
        <w:t>Техническа спецификация ТО-ТС-03.09.01-2013/1 за доставка на чугунени калодки тип Р10 за „Холдинг БДЖ” ЕАД, „БДЖ-Пътнически превози” ЕООД и „БДЖ-Товарни превози” ЕООД (Р10-250, Р10-320 и Р10-250Т)”</w:t>
      </w:r>
      <w:r w:rsidRPr="00934617">
        <w:rPr>
          <w:color w:val="000000"/>
          <w:lang w:val="bg-BG"/>
        </w:rPr>
        <w:t xml:space="preserve"> </w:t>
      </w:r>
      <w:r>
        <w:rPr>
          <w:color w:val="000000"/>
          <w:lang w:val="bg-BG"/>
        </w:rPr>
        <w:t>(</w:t>
      </w:r>
      <w:r w:rsidRPr="00934617">
        <w:rPr>
          <w:color w:val="000000"/>
          <w:lang w:val="bg-BG"/>
        </w:rPr>
        <w:t xml:space="preserve">Приложение №1 към </w:t>
      </w:r>
      <w:r>
        <w:rPr>
          <w:color w:val="000000"/>
          <w:lang w:val="bg-BG"/>
        </w:rPr>
        <w:t>рамковото споразумение)</w:t>
      </w:r>
      <w:r w:rsidRPr="00934617">
        <w:rPr>
          <w:color w:val="000000"/>
          <w:lang w:val="bg-BG"/>
        </w:rPr>
        <w:t xml:space="preserve"> и чертежи № </w:t>
      </w:r>
      <w:r>
        <w:rPr>
          <w:color w:val="000000"/>
          <w:lang w:val="bg-BG"/>
        </w:rPr>
        <w:t xml:space="preserve">……….. </w:t>
      </w:r>
      <w:r w:rsidRPr="00934617">
        <w:rPr>
          <w:color w:val="000000"/>
          <w:lang w:val="bg-BG"/>
        </w:rPr>
        <w:t xml:space="preserve"> за спирачна калодка </w:t>
      </w:r>
      <w:r w:rsidRPr="00934617">
        <w:rPr>
          <w:color w:val="000000"/>
          <w:lang w:val="en-US"/>
        </w:rPr>
        <w:t>UIC</w:t>
      </w:r>
      <w:r w:rsidRPr="00934617">
        <w:rPr>
          <w:color w:val="000000"/>
          <w:lang w:val="bg-BG"/>
        </w:rPr>
        <w:t xml:space="preserve"> 560х250</w:t>
      </w:r>
      <w:r w:rsidRPr="00934617">
        <w:rPr>
          <w:color w:val="000000"/>
          <w:lang w:val="en-US"/>
        </w:rPr>
        <w:t xml:space="preserve"> </w:t>
      </w:r>
      <w:r w:rsidRPr="00934617">
        <w:rPr>
          <w:color w:val="000000"/>
          <w:lang w:val="bg-BG"/>
        </w:rPr>
        <w:t xml:space="preserve">и № </w:t>
      </w:r>
      <w:r>
        <w:rPr>
          <w:color w:val="000000"/>
          <w:lang w:val="bg-BG"/>
        </w:rPr>
        <w:t>………</w:t>
      </w:r>
      <w:r w:rsidRPr="00934617">
        <w:rPr>
          <w:color w:val="000000"/>
          <w:lang w:val="bg-BG"/>
        </w:rPr>
        <w:t xml:space="preserve"> за спирачна калодка </w:t>
      </w:r>
      <w:r w:rsidRPr="00934617">
        <w:rPr>
          <w:color w:val="000000"/>
          <w:lang w:val="en-US"/>
        </w:rPr>
        <w:t>UIC</w:t>
      </w:r>
      <w:r w:rsidRPr="00934617">
        <w:rPr>
          <w:color w:val="000000"/>
          <w:lang w:val="bg-BG"/>
        </w:rPr>
        <w:t xml:space="preserve"> 560х320 на завода-производител „ЧУГУНОЛЕЕНЕ-ПЪРВОМАЙ” АД, Приложение №</w:t>
      </w:r>
      <w:r>
        <w:rPr>
          <w:color w:val="000000"/>
          <w:lang w:val="en-US"/>
        </w:rPr>
        <w:t xml:space="preserve"> 1</w:t>
      </w:r>
      <w:r w:rsidRPr="00934617">
        <w:rPr>
          <w:color w:val="000000"/>
          <w:lang w:val="bg-BG"/>
        </w:rPr>
        <w:t xml:space="preserve"> към </w:t>
      </w:r>
      <w:r>
        <w:rPr>
          <w:color w:val="000000"/>
          <w:lang w:val="bg-BG"/>
        </w:rPr>
        <w:t>настоящия договор,</w:t>
      </w:r>
      <w:r w:rsidRPr="00934617">
        <w:rPr>
          <w:color w:val="000000"/>
          <w:lang w:val="bg-BG"/>
        </w:rPr>
        <w:t xml:space="preserve"> и условията на договор</w:t>
      </w:r>
      <w:r>
        <w:rPr>
          <w:color w:val="000000"/>
          <w:lang w:val="bg-BG"/>
        </w:rPr>
        <w:t>а</w:t>
      </w:r>
      <w:r w:rsidRPr="00934617">
        <w:rPr>
          <w:color w:val="000000"/>
          <w:lang w:val="bg-BG"/>
        </w:rPr>
        <w:t>, сключен въз основа на него.</w:t>
      </w:r>
    </w:p>
    <w:p w:rsidR="00885AD2" w:rsidRPr="00934617" w:rsidRDefault="00885AD2" w:rsidP="00885AD2">
      <w:pPr>
        <w:pStyle w:val="BodyText2"/>
        <w:tabs>
          <w:tab w:val="left" w:pos="851"/>
          <w:tab w:val="left" w:pos="1134"/>
        </w:tabs>
        <w:spacing w:after="0" w:line="240" w:lineRule="auto"/>
        <w:ind w:right="1" w:firstLine="567"/>
        <w:jc w:val="both"/>
        <w:rPr>
          <w:color w:val="000000"/>
          <w:lang w:val="bg-BG"/>
        </w:rPr>
      </w:pPr>
      <w:r w:rsidRPr="00934617">
        <w:rPr>
          <w:b/>
          <w:color w:val="000000"/>
          <w:lang w:val="bg-BG"/>
        </w:rPr>
        <w:t xml:space="preserve"> </w:t>
      </w:r>
      <w:r>
        <w:rPr>
          <w:b/>
          <w:color w:val="000000"/>
          <w:lang w:val="bg-BG"/>
        </w:rPr>
        <w:t>(2</w:t>
      </w:r>
      <w:r w:rsidRPr="00934617">
        <w:rPr>
          <w:b/>
          <w:color w:val="000000"/>
          <w:lang w:val="bg-BG"/>
        </w:rPr>
        <w:t>)</w:t>
      </w:r>
      <w:r w:rsidRPr="00934617">
        <w:rPr>
          <w:color w:val="000000"/>
          <w:lang w:val="bg-BG"/>
        </w:rPr>
        <w:t xml:space="preserve"> Прогнозното количество чугунени калодки за </w:t>
      </w:r>
      <w:r w:rsidR="00E1536F">
        <w:rPr>
          <w:color w:val="000000"/>
          <w:lang w:val="bg-BG"/>
        </w:rPr>
        <w:t>третата</w:t>
      </w:r>
      <w:r>
        <w:rPr>
          <w:color w:val="000000"/>
          <w:lang w:val="bg-BG"/>
        </w:rPr>
        <w:t xml:space="preserve"> година от </w:t>
      </w:r>
      <w:r w:rsidRPr="00934617">
        <w:rPr>
          <w:color w:val="000000"/>
          <w:lang w:val="bg-BG"/>
        </w:rPr>
        <w:t>действие на рамково споразумение</w:t>
      </w:r>
      <w:r>
        <w:rPr>
          <w:color w:val="000000"/>
          <w:lang w:val="bg-BG"/>
        </w:rPr>
        <w:t xml:space="preserve"> № 01-04-21/2017 г. от  </w:t>
      </w:r>
      <w:r>
        <w:rPr>
          <w:color w:val="000000"/>
          <w:lang w:val="en-US"/>
        </w:rPr>
        <w:t xml:space="preserve">05.05.2017 </w:t>
      </w:r>
      <w:r>
        <w:rPr>
          <w:color w:val="000000"/>
          <w:lang w:val="bg-BG"/>
        </w:rPr>
        <w:t>г.</w:t>
      </w:r>
      <w:r w:rsidRPr="00934617">
        <w:rPr>
          <w:color w:val="000000"/>
          <w:lang w:val="bg-BG"/>
        </w:rPr>
        <w:t>, е както следва:</w:t>
      </w:r>
    </w:p>
    <w:p w:rsidR="00885AD2" w:rsidRPr="00934617" w:rsidRDefault="00885AD2" w:rsidP="00885AD2">
      <w:pPr>
        <w:pStyle w:val="ListParagraph"/>
        <w:numPr>
          <w:ilvl w:val="1"/>
          <w:numId w:val="2"/>
        </w:numPr>
        <w:tabs>
          <w:tab w:val="left" w:pos="0"/>
          <w:tab w:val="left" w:pos="567"/>
          <w:tab w:val="left" w:pos="851"/>
          <w:tab w:val="left" w:pos="1418"/>
          <w:tab w:val="left" w:pos="1985"/>
        </w:tabs>
        <w:spacing w:after="0" w:line="240" w:lineRule="auto"/>
        <w:ind w:left="0" w:right="1" w:firstLine="567"/>
        <w:jc w:val="both"/>
        <w:rPr>
          <w:rFonts w:ascii="Times New Roman" w:hAnsi="Times New Roman" w:cs="Times New Roman"/>
          <w:sz w:val="24"/>
          <w:szCs w:val="24"/>
        </w:rPr>
      </w:pPr>
      <w:r w:rsidRPr="00934617">
        <w:rPr>
          <w:rFonts w:ascii="Times New Roman" w:hAnsi="Times New Roman" w:cs="Times New Roman"/>
          <w:sz w:val="24"/>
          <w:szCs w:val="24"/>
        </w:rPr>
        <w:t xml:space="preserve">чугунени калодки тип Р10-250 </w:t>
      </w:r>
      <w:r w:rsidRPr="00934617">
        <w:rPr>
          <w:rStyle w:val="st"/>
          <w:rFonts w:ascii="Times New Roman" w:hAnsi="Times New Roman" w:cs="Times New Roman"/>
          <w:sz w:val="24"/>
          <w:szCs w:val="24"/>
        </w:rPr>
        <w:t xml:space="preserve">~ </w:t>
      </w:r>
      <w:r>
        <w:rPr>
          <w:rStyle w:val="st"/>
          <w:rFonts w:ascii="Times New Roman" w:hAnsi="Times New Roman" w:cs="Times New Roman"/>
          <w:sz w:val="24"/>
          <w:szCs w:val="24"/>
          <w:lang w:val="en-US"/>
        </w:rPr>
        <w:t>54</w:t>
      </w:r>
      <w:r w:rsidRPr="00934617">
        <w:rPr>
          <w:rFonts w:ascii="Times New Roman" w:hAnsi="Times New Roman" w:cs="Times New Roman"/>
          <w:sz w:val="24"/>
          <w:szCs w:val="24"/>
        </w:rPr>
        <w:t>,00 тона.</w:t>
      </w:r>
    </w:p>
    <w:p w:rsidR="00885AD2" w:rsidRPr="00934617" w:rsidRDefault="00885AD2" w:rsidP="00885AD2">
      <w:pPr>
        <w:pStyle w:val="ListParagraph"/>
        <w:numPr>
          <w:ilvl w:val="1"/>
          <w:numId w:val="2"/>
        </w:numPr>
        <w:tabs>
          <w:tab w:val="left" w:pos="0"/>
          <w:tab w:val="left" w:pos="567"/>
          <w:tab w:val="left" w:pos="851"/>
          <w:tab w:val="left" w:pos="1418"/>
          <w:tab w:val="left" w:pos="1985"/>
        </w:tabs>
        <w:spacing w:after="0" w:line="240" w:lineRule="auto"/>
        <w:ind w:left="0" w:right="1" w:firstLine="567"/>
        <w:jc w:val="both"/>
        <w:rPr>
          <w:rFonts w:ascii="Times New Roman" w:hAnsi="Times New Roman" w:cs="Times New Roman"/>
          <w:sz w:val="24"/>
          <w:szCs w:val="24"/>
        </w:rPr>
      </w:pPr>
      <w:r w:rsidRPr="00934617">
        <w:rPr>
          <w:rFonts w:ascii="Times New Roman" w:hAnsi="Times New Roman" w:cs="Times New Roman"/>
          <w:sz w:val="24"/>
          <w:szCs w:val="24"/>
        </w:rPr>
        <w:t xml:space="preserve">чугунени калодки тип Р10-320 </w:t>
      </w:r>
      <w:r w:rsidRPr="00934617">
        <w:rPr>
          <w:rStyle w:val="st"/>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lang w:val="en-US"/>
        </w:rPr>
        <w:t>275</w:t>
      </w:r>
      <w:r w:rsidRPr="00934617">
        <w:rPr>
          <w:rFonts w:ascii="Times New Roman" w:hAnsi="Times New Roman" w:cs="Times New Roman"/>
          <w:sz w:val="24"/>
          <w:szCs w:val="24"/>
        </w:rPr>
        <w:t>,00 тона.</w:t>
      </w:r>
    </w:p>
    <w:p w:rsidR="00885AD2" w:rsidRPr="00934617" w:rsidRDefault="00885AD2" w:rsidP="00885AD2">
      <w:pPr>
        <w:pStyle w:val="BodyText2"/>
        <w:tabs>
          <w:tab w:val="left" w:pos="851"/>
          <w:tab w:val="left" w:pos="1134"/>
        </w:tabs>
        <w:spacing w:after="0" w:line="240" w:lineRule="auto"/>
        <w:ind w:right="1" w:firstLine="567"/>
        <w:jc w:val="both"/>
        <w:rPr>
          <w:color w:val="000000"/>
          <w:lang w:val="en-US"/>
        </w:rPr>
      </w:pPr>
    </w:p>
    <w:p w:rsidR="00885AD2" w:rsidRPr="00934617" w:rsidRDefault="00885AD2" w:rsidP="00885AD2">
      <w:pPr>
        <w:pStyle w:val="BodyText2"/>
        <w:tabs>
          <w:tab w:val="left" w:pos="851"/>
          <w:tab w:val="left" w:pos="1134"/>
        </w:tabs>
        <w:spacing w:after="0" w:line="240" w:lineRule="auto"/>
        <w:ind w:right="1" w:firstLine="567"/>
        <w:jc w:val="both"/>
        <w:rPr>
          <w:b/>
          <w:color w:val="000000"/>
          <w:lang w:val="bg-BG"/>
        </w:rPr>
      </w:pPr>
      <w:r w:rsidRPr="00934617">
        <w:rPr>
          <w:b/>
          <w:color w:val="000000"/>
          <w:lang w:val="bg-BG"/>
        </w:rPr>
        <w:t xml:space="preserve">ІI. СРОК НА </w:t>
      </w:r>
      <w:r>
        <w:rPr>
          <w:b/>
          <w:color w:val="000000"/>
          <w:lang w:val="bg-BG"/>
        </w:rPr>
        <w:t>ДОГОВОР.</w:t>
      </w:r>
      <w:r w:rsidRPr="00E46DE9">
        <w:rPr>
          <w:b/>
          <w:lang w:val="bg-BG"/>
        </w:rPr>
        <w:t xml:space="preserve"> </w:t>
      </w:r>
      <w:r w:rsidRPr="00934617">
        <w:rPr>
          <w:b/>
          <w:lang w:val="bg-BG"/>
        </w:rPr>
        <w:t>СРОК И МЯСТО НА ДОСТАВКА. ПРИЕМАНЕ И ПРЕДАВАНЕ</w:t>
      </w:r>
    </w:p>
    <w:p w:rsidR="00885AD2" w:rsidRPr="00934617" w:rsidRDefault="00885AD2" w:rsidP="00885AD2">
      <w:pPr>
        <w:pStyle w:val="BodyText2"/>
        <w:tabs>
          <w:tab w:val="left" w:pos="851"/>
          <w:tab w:val="left" w:pos="1134"/>
        </w:tabs>
        <w:spacing w:after="0" w:line="240" w:lineRule="auto"/>
        <w:ind w:right="1" w:firstLine="567"/>
        <w:jc w:val="both"/>
        <w:rPr>
          <w:color w:val="000000"/>
          <w:lang w:val="bg-BG"/>
        </w:rPr>
      </w:pPr>
      <w:r w:rsidRPr="00934617">
        <w:rPr>
          <w:b/>
          <w:color w:val="000000"/>
          <w:lang w:val="bg-BG"/>
        </w:rPr>
        <w:t xml:space="preserve">Чл.2. </w:t>
      </w:r>
      <w:r>
        <w:rPr>
          <w:color w:val="000000"/>
          <w:lang w:val="bg-BG"/>
        </w:rPr>
        <w:t xml:space="preserve">Настоящият договор влиза в сила </w:t>
      </w:r>
      <w:r w:rsidRPr="00934617">
        <w:rPr>
          <w:color w:val="000000"/>
          <w:lang w:val="bg-BG"/>
        </w:rPr>
        <w:t xml:space="preserve">от датата на сключването му и има срок на действие </w:t>
      </w:r>
      <w:r>
        <w:rPr>
          <w:color w:val="000000"/>
          <w:lang w:val="bg-BG"/>
        </w:rPr>
        <w:t>1 (една)</w:t>
      </w:r>
      <w:r w:rsidRPr="00934617">
        <w:rPr>
          <w:color w:val="000000"/>
          <w:lang w:val="bg-BG"/>
        </w:rPr>
        <w:t xml:space="preserve"> годин</w:t>
      </w:r>
      <w:r>
        <w:rPr>
          <w:color w:val="000000"/>
          <w:lang w:val="bg-BG"/>
        </w:rPr>
        <w:t>а</w:t>
      </w:r>
      <w:r w:rsidRPr="00934617">
        <w:rPr>
          <w:color w:val="000000"/>
          <w:lang w:val="bg-BG"/>
        </w:rPr>
        <w:t>.</w:t>
      </w:r>
    </w:p>
    <w:p w:rsidR="00885AD2" w:rsidRPr="00934617" w:rsidRDefault="00885AD2" w:rsidP="00885AD2">
      <w:pPr>
        <w:tabs>
          <w:tab w:val="left" w:pos="851"/>
          <w:tab w:val="left" w:pos="1134"/>
        </w:tabs>
        <w:ind w:right="1" w:firstLine="567"/>
        <w:jc w:val="both"/>
        <w:rPr>
          <w:color w:val="000000"/>
        </w:rPr>
      </w:pPr>
      <w:r w:rsidRPr="00934617">
        <w:rPr>
          <w:b/>
          <w:color w:val="000000"/>
        </w:rPr>
        <w:lastRenderedPageBreak/>
        <w:t>Чл.</w:t>
      </w:r>
      <w:r>
        <w:rPr>
          <w:b/>
          <w:color w:val="000000"/>
        </w:rPr>
        <w:t>3</w:t>
      </w:r>
      <w:r w:rsidRPr="00934617">
        <w:rPr>
          <w:b/>
          <w:color w:val="000000"/>
        </w:rPr>
        <w:t xml:space="preserve">. </w:t>
      </w:r>
      <w:r w:rsidRPr="00934617">
        <w:rPr>
          <w:color w:val="000000"/>
        </w:rPr>
        <w:t>Транспортирането на заявените от ВЪЗЛОЖИТЕЛЯ калодки се извършва с организиран от ИЗПЪЛНИТЕЛЯ транспорт за негова сметка, до краен получател</w:t>
      </w:r>
      <w:r>
        <w:rPr>
          <w:color w:val="000000"/>
        </w:rPr>
        <w:t xml:space="preserve"> </w:t>
      </w:r>
      <w:r w:rsidRPr="00934617">
        <w:rPr>
          <w:color w:val="000000"/>
        </w:rPr>
        <w:t>- пунктовете на  ВЪЗЛОЖИТЕЛЯ, както следва:</w:t>
      </w:r>
    </w:p>
    <w:p w:rsidR="00885AD2" w:rsidRPr="00934617" w:rsidRDefault="00885AD2" w:rsidP="00885AD2">
      <w:pPr>
        <w:tabs>
          <w:tab w:val="left" w:pos="851"/>
          <w:tab w:val="left" w:pos="1134"/>
        </w:tabs>
        <w:ind w:right="1" w:firstLine="567"/>
        <w:jc w:val="both"/>
        <w:rPr>
          <w:color w:val="000000"/>
        </w:rPr>
      </w:pPr>
      <w:r w:rsidRPr="00934617">
        <w:rPr>
          <w:b/>
        </w:rPr>
        <w:t>(1). За чугунени калодки тип P10-320:</w:t>
      </w:r>
    </w:p>
    <w:p w:rsidR="00885AD2" w:rsidRPr="00934617" w:rsidRDefault="00885AD2" w:rsidP="00885AD2">
      <w:pPr>
        <w:pStyle w:val="ListParagraph"/>
        <w:numPr>
          <w:ilvl w:val="0"/>
          <w:numId w:val="1"/>
        </w:numPr>
        <w:tabs>
          <w:tab w:val="left" w:pos="0"/>
          <w:tab w:val="left" w:pos="284"/>
          <w:tab w:val="left" w:pos="1134"/>
          <w:tab w:val="left" w:pos="1276"/>
        </w:tabs>
        <w:spacing w:after="0" w:line="240" w:lineRule="auto"/>
        <w:ind w:left="0" w:right="1" w:firstLine="1134"/>
        <w:jc w:val="both"/>
        <w:rPr>
          <w:rFonts w:ascii="Times New Roman" w:hAnsi="Times New Roman" w:cs="Times New Roman"/>
          <w:sz w:val="24"/>
          <w:szCs w:val="24"/>
        </w:rPr>
      </w:pPr>
      <w:r w:rsidRPr="00934617">
        <w:rPr>
          <w:rFonts w:ascii="Times New Roman" w:hAnsi="Times New Roman" w:cs="Times New Roman"/>
          <w:sz w:val="24"/>
          <w:szCs w:val="24"/>
        </w:rPr>
        <w:t>ПТП София, ЦРЕТСВ Подуяне - гр. София, ул. "Майчина слава" № 2 (ж.п. гара Подуяне);</w:t>
      </w:r>
    </w:p>
    <w:p w:rsidR="00885AD2" w:rsidRDefault="00885AD2" w:rsidP="00885AD2">
      <w:pPr>
        <w:pStyle w:val="ListParagraph"/>
        <w:numPr>
          <w:ilvl w:val="0"/>
          <w:numId w:val="1"/>
        </w:numPr>
        <w:tabs>
          <w:tab w:val="left" w:pos="0"/>
          <w:tab w:val="left" w:pos="284"/>
          <w:tab w:val="left" w:pos="1134"/>
          <w:tab w:val="left" w:pos="1276"/>
        </w:tabs>
        <w:spacing w:after="0" w:line="240" w:lineRule="auto"/>
        <w:ind w:left="0" w:right="1" w:firstLine="1134"/>
        <w:jc w:val="both"/>
        <w:rPr>
          <w:rFonts w:ascii="Times New Roman" w:hAnsi="Times New Roman" w:cs="Times New Roman"/>
          <w:sz w:val="24"/>
          <w:szCs w:val="24"/>
        </w:rPr>
      </w:pPr>
      <w:r w:rsidRPr="00934617">
        <w:rPr>
          <w:rFonts w:ascii="Times New Roman" w:hAnsi="Times New Roman" w:cs="Times New Roman"/>
          <w:sz w:val="24"/>
          <w:szCs w:val="24"/>
        </w:rPr>
        <w:t>ПТП Горна Оряховица, ВРЦ Горна Оряховица (ж.п. гара Горна Оряховица- Разпределителна);</w:t>
      </w:r>
    </w:p>
    <w:p w:rsidR="00885AD2" w:rsidRPr="005F3F9C" w:rsidRDefault="00885AD2" w:rsidP="00885AD2">
      <w:pPr>
        <w:pStyle w:val="ListParagraph"/>
        <w:numPr>
          <w:ilvl w:val="0"/>
          <w:numId w:val="1"/>
        </w:numPr>
        <w:tabs>
          <w:tab w:val="left" w:pos="0"/>
          <w:tab w:val="left" w:pos="284"/>
          <w:tab w:val="left" w:pos="1134"/>
          <w:tab w:val="left" w:pos="1276"/>
        </w:tabs>
        <w:spacing w:after="0" w:line="240" w:lineRule="auto"/>
        <w:ind w:left="0" w:right="1" w:firstLine="1134"/>
        <w:jc w:val="both"/>
        <w:rPr>
          <w:rFonts w:ascii="Times New Roman" w:hAnsi="Times New Roman" w:cs="Times New Roman"/>
          <w:sz w:val="24"/>
          <w:szCs w:val="24"/>
        </w:rPr>
      </w:pPr>
      <w:r w:rsidRPr="005F3F9C">
        <w:rPr>
          <w:rFonts w:ascii="Times New Roman" w:hAnsi="Times New Roman" w:cs="Times New Roman"/>
          <w:sz w:val="24"/>
          <w:szCs w:val="24"/>
        </w:rPr>
        <w:t>ПТП Пловдив, ВРЦ Пловдив - гр. Пловдив, ул."Найчо Цанов" № 42 А (ж.п. гара Пловдив- Разпределителна);</w:t>
      </w:r>
    </w:p>
    <w:p w:rsidR="00885AD2" w:rsidRPr="00934617" w:rsidRDefault="00885AD2" w:rsidP="00885AD2">
      <w:pPr>
        <w:pStyle w:val="ListParagraph"/>
        <w:tabs>
          <w:tab w:val="left" w:pos="0"/>
          <w:tab w:val="left" w:pos="284"/>
          <w:tab w:val="left" w:pos="1134"/>
          <w:tab w:val="left" w:pos="1276"/>
        </w:tabs>
        <w:spacing w:after="0" w:line="240" w:lineRule="auto"/>
        <w:ind w:left="0" w:right="1" w:firstLine="567"/>
        <w:jc w:val="both"/>
        <w:rPr>
          <w:rFonts w:ascii="Times New Roman" w:hAnsi="Times New Roman" w:cs="Times New Roman"/>
          <w:sz w:val="24"/>
          <w:szCs w:val="24"/>
        </w:rPr>
      </w:pPr>
      <w:r w:rsidRPr="00934617">
        <w:rPr>
          <w:rFonts w:ascii="Times New Roman" w:hAnsi="Times New Roman" w:cs="Times New Roman"/>
          <w:b/>
          <w:sz w:val="24"/>
          <w:szCs w:val="24"/>
        </w:rPr>
        <w:t>(2). За чугунени калодки тип P10-250:</w:t>
      </w:r>
    </w:p>
    <w:p w:rsidR="00885AD2" w:rsidRPr="00934617" w:rsidRDefault="00885AD2" w:rsidP="00885AD2">
      <w:pPr>
        <w:pStyle w:val="ListParagraph"/>
        <w:numPr>
          <w:ilvl w:val="0"/>
          <w:numId w:val="1"/>
        </w:numPr>
        <w:tabs>
          <w:tab w:val="left" w:pos="0"/>
          <w:tab w:val="left" w:pos="1134"/>
          <w:tab w:val="left" w:pos="1276"/>
        </w:tabs>
        <w:spacing w:after="0" w:line="240" w:lineRule="auto"/>
        <w:ind w:left="0" w:right="1" w:firstLine="1134"/>
        <w:jc w:val="both"/>
        <w:rPr>
          <w:rFonts w:ascii="Times New Roman" w:hAnsi="Times New Roman" w:cs="Times New Roman"/>
          <w:sz w:val="24"/>
          <w:szCs w:val="24"/>
        </w:rPr>
      </w:pPr>
      <w:r w:rsidRPr="00934617">
        <w:rPr>
          <w:rFonts w:ascii="Times New Roman" w:hAnsi="Times New Roman" w:cs="Times New Roman"/>
          <w:sz w:val="24"/>
          <w:szCs w:val="24"/>
        </w:rPr>
        <w:t>ПТП Горна Оряховица, Локомотивно депо Русе - гр. Русе, ул. „Тутракан" № 2 (ж.п. гара Русе - Разпределителна);</w:t>
      </w:r>
    </w:p>
    <w:p w:rsidR="00885AD2" w:rsidRPr="00934617" w:rsidRDefault="00885AD2" w:rsidP="00885AD2">
      <w:pPr>
        <w:pStyle w:val="ListParagraph"/>
        <w:numPr>
          <w:ilvl w:val="0"/>
          <w:numId w:val="1"/>
        </w:numPr>
        <w:tabs>
          <w:tab w:val="left" w:pos="0"/>
          <w:tab w:val="left" w:pos="1134"/>
          <w:tab w:val="left" w:pos="1276"/>
        </w:tabs>
        <w:spacing w:after="0" w:line="240" w:lineRule="auto"/>
        <w:ind w:left="0" w:right="1" w:firstLine="1134"/>
        <w:jc w:val="both"/>
        <w:rPr>
          <w:rFonts w:ascii="Times New Roman" w:hAnsi="Times New Roman" w:cs="Times New Roman"/>
          <w:sz w:val="24"/>
          <w:szCs w:val="24"/>
        </w:rPr>
      </w:pPr>
      <w:r w:rsidRPr="00934617">
        <w:rPr>
          <w:rFonts w:ascii="Times New Roman" w:hAnsi="Times New Roman" w:cs="Times New Roman"/>
          <w:sz w:val="24"/>
          <w:szCs w:val="24"/>
        </w:rPr>
        <w:t>ПТП София, Локомотивно депо Дупница - гр. Дупница, ул. "</w:t>
      </w:r>
      <w:proofErr w:type="spellStart"/>
      <w:r w:rsidRPr="00934617">
        <w:rPr>
          <w:rFonts w:ascii="Times New Roman" w:hAnsi="Times New Roman" w:cs="Times New Roman"/>
          <w:sz w:val="24"/>
          <w:szCs w:val="24"/>
        </w:rPr>
        <w:t>Аракцийски</w:t>
      </w:r>
      <w:proofErr w:type="spellEnd"/>
      <w:r w:rsidRPr="00934617">
        <w:rPr>
          <w:rFonts w:ascii="Times New Roman" w:hAnsi="Times New Roman" w:cs="Times New Roman"/>
          <w:sz w:val="24"/>
          <w:szCs w:val="24"/>
        </w:rPr>
        <w:t xml:space="preserve"> мост" № 2 (ж.п. гара Дупница);</w:t>
      </w:r>
    </w:p>
    <w:p w:rsidR="00885AD2" w:rsidRPr="00934617" w:rsidRDefault="00885AD2" w:rsidP="00885AD2">
      <w:pPr>
        <w:pStyle w:val="ListParagraph"/>
        <w:numPr>
          <w:ilvl w:val="0"/>
          <w:numId w:val="1"/>
        </w:numPr>
        <w:tabs>
          <w:tab w:val="left" w:pos="0"/>
          <w:tab w:val="left" w:pos="1134"/>
          <w:tab w:val="left" w:pos="1276"/>
        </w:tabs>
        <w:spacing w:after="0" w:line="240" w:lineRule="auto"/>
        <w:ind w:left="0" w:right="1" w:firstLine="1134"/>
        <w:jc w:val="both"/>
        <w:rPr>
          <w:rFonts w:ascii="Times New Roman" w:hAnsi="Times New Roman" w:cs="Times New Roman"/>
          <w:sz w:val="24"/>
          <w:szCs w:val="24"/>
        </w:rPr>
      </w:pPr>
      <w:r w:rsidRPr="00934617">
        <w:rPr>
          <w:rFonts w:ascii="Times New Roman" w:hAnsi="Times New Roman" w:cs="Times New Roman"/>
          <w:sz w:val="24"/>
          <w:szCs w:val="24"/>
        </w:rPr>
        <w:t>ПТП Пловдив, Локомотивно депо С</w:t>
      </w:r>
      <w:r>
        <w:rPr>
          <w:rFonts w:ascii="Times New Roman" w:hAnsi="Times New Roman" w:cs="Times New Roman"/>
          <w:sz w:val="24"/>
          <w:szCs w:val="24"/>
        </w:rPr>
        <w:t>тара Загора - гр. Стара Загора,</w:t>
      </w:r>
      <w:r w:rsidRPr="00934617">
        <w:rPr>
          <w:rFonts w:ascii="Times New Roman" w:hAnsi="Times New Roman" w:cs="Times New Roman"/>
          <w:sz w:val="24"/>
          <w:szCs w:val="24"/>
        </w:rPr>
        <w:t xml:space="preserve"> кв. „Индустриален</w:t>
      </w:r>
      <w:r>
        <w:rPr>
          <w:rFonts w:ascii="Times New Roman" w:hAnsi="Times New Roman" w:cs="Times New Roman"/>
          <w:sz w:val="24"/>
          <w:szCs w:val="24"/>
        </w:rPr>
        <w:t>”</w:t>
      </w:r>
      <w:r w:rsidRPr="00934617">
        <w:rPr>
          <w:rFonts w:ascii="Times New Roman" w:hAnsi="Times New Roman" w:cs="Times New Roman"/>
          <w:sz w:val="24"/>
          <w:szCs w:val="24"/>
        </w:rPr>
        <w:t xml:space="preserve"> (ж.п. гара Стара Загора).</w:t>
      </w:r>
    </w:p>
    <w:p w:rsidR="00885AD2" w:rsidRPr="00934617" w:rsidRDefault="00885AD2" w:rsidP="00885AD2">
      <w:pPr>
        <w:tabs>
          <w:tab w:val="left" w:pos="851"/>
          <w:tab w:val="left" w:pos="1134"/>
          <w:tab w:val="left" w:pos="6946"/>
        </w:tabs>
        <w:ind w:right="1" w:firstLine="567"/>
        <w:jc w:val="both"/>
      </w:pPr>
      <w:r w:rsidRPr="00934617">
        <w:rPr>
          <w:b/>
          <w:color w:val="000000"/>
        </w:rPr>
        <w:t>Чл.</w:t>
      </w:r>
      <w:r>
        <w:rPr>
          <w:b/>
          <w:color w:val="000000"/>
        </w:rPr>
        <w:t>4</w:t>
      </w:r>
      <w:r w:rsidRPr="00934617">
        <w:rPr>
          <w:b/>
          <w:color w:val="000000"/>
        </w:rPr>
        <w:t xml:space="preserve">.(1) </w:t>
      </w:r>
      <w:r w:rsidRPr="00934617">
        <w:t>ИЗПЪЛНИТЕЛЯТ доставя, калодките предмет на договор</w:t>
      </w:r>
      <w:r>
        <w:t>а</w:t>
      </w:r>
      <w:r w:rsidRPr="00934617">
        <w:t xml:space="preserve"> на партиди в срок </w:t>
      </w:r>
      <w:r>
        <w:t xml:space="preserve">до 20 </w:t>
      </w:r>
      <w:r w:rsidRPr="00934617">
        <w:rPr>
          <w:b/>
          <w:color w:val="000000"/>
        </w:rPr>
        <w:t>календарни дни</w:t>
      </w:r>
      <w:r w:rsidRPr="00934617">
        <w:rPr>
          <w:b/>
        </w:rPr>
        <w:t>,</w:t>
      </w:r>
      <w:r w:rsidRPr="00934617">
        <w:t xml:space="preserve"> след получаване на писмена предварителна заявка от страна на ВЪЗЛОЖИТЕЛЯ с конкретни количества, </w:t>
      </w:r>
      <w:r w:rsidRPr="00934617">
        <w:rPr>
          <w:color w:val="000000"/>
        </w:rPr>
        <w:t>разпределени по пунктове на ВЪЗЛОЖИТЕЛЯ - П</w:t>
      </w:r>
      <w:r>
        <w:rPr>
          <w:color w:val="000000"/>
        </w:rPr>
        <w:t>Т</w:t>
      </w:r>
      <w:r w:rsidRPr="00934617">
        <w:rPr>
          <w:color w:val="000000"/>
        </w:rPr>
        <w:t>П София, П</w:t>
      </w:r>
      <w:r>
        <w:rPr>
          <w:color w:val="000000"/>
        </w:rPr>
        <w:t>ТП Горна Оряховица</w:t>
      </w:r>
      <w:r>
        <w:rPr>
          <w:color w:val="000000"/>
          <w:lang w:val="en-US"/>
        </w:rPr>
        <w:t xml:space="preserve"> </w:t>
      </w:r>
      <w:r>
        <w:rPr>
          <w:color w:val="000000"/>
        </w:rPr>
        <w:t>и</w:t>
      </w:r>
      <w:r w:rsidRPr="00934617">
        <w:rPr>
          <w:color w:val="000000"/>
        </w:rPr>
        <w:t xml:space="preserve"> П</w:t>
      </w:r>
      <w:r>
        <w:rPr>
          <w:color w:val="000000"/>
        </w:rPr>
        <w:t>Т</w:t>
      </w:r>
      <w:r w:rsidRPr="00934617">
        <w:rPr>
          <w:color w:val="000000"/>
        </w:rPr>
        <w:t>П Пловдив</w:t>
      </w:r>
      <w:r w:rsidRPr="00934617">
        <w:t>,</w:t>
      </w:r>
      <w:r w:rsidRPr="00DF29B3">
        <w:rPr>
          <w:color w:val="000000"/>
        </w:rPr>
        <w:t xml:space="preserve"> </w:t>
      </w:r>
      <w:r w:rsidRPr="00934617">
        <w:t xml:space="preserve">като срокът тече от деня, следващ получаването на писмената заявка. ИЗПЪЛНИТЕЛЯТ изпраща на ВЪЗЛОЖИТЕЛЯ писмена информация за броя и номерата на натоварените транспортни средства. Натоварените за експедиция транспортни средства да бъдат измервани на тариран кантар. </w:t>
      </w:r>
    </w:p>
    <w:p w:rsidR="00885AD2" w:rsidRPr="00934617" w:rsidRDefault="00885AD2" w:rsidP="00885AD2">
      <w:pPr>
        <w:tabs>
          <w:tab w:val="left" w:pos="851"/>
          <w:tab w:val="left" w:pos="1134"/>
          <w:tab w:val="left" w:pos="6946"/>
        </w:tabs>
        <w:ind w:right="1" w:firstLine="567"/>
        <w:jc w:val="both"/>
      </w:pPr>
      <w:r w:rsidRPr="00934617">
        <w:rPr>
          <w:b/>
        </w:rPr>
        <w:t>(2).</w:t>
      </w:r>
      <w:r w:rsidRPr="00934617">
        <w:t xml:space="preserve"> </w:t>
      </w:r>
      <w:proofErr w:type="spellStart"/>
      <w:r w:rsidRPr="00934617">
        <w:t>Кантарната</w:t>
      </w:r>
      <w:proofErr w:type="spellEnd"/>
      <w:r w:rsidRPr="00934617">
        <w:t xml:space="preserve"> бележка по предходната алинея да бъде представяна от ИЗПЪЛНИТЕЛЯ при всяка доставка на чугунени калодки до пунктовете на ВЪЗЛОЖИТЕЛЯ, заедно със следните документи:</w:t>
      </w:r>
    </w:p>
    <w:p w:rsidR="00885AD2" w:rsidRPr="00934617" w:rsidRDefault="00885AD2" w:rsidP="00885AD2">
      <w:pPr>
        <w:tabs>
          <w:tab w:val="left" w:pos="284"/>
        </w:tabs>
        <w:autoSpaceDE w:val="0"/>
        <w:autoSpaceDN w:val="0"/>
        <w:adjustRightInd w:val="0"/>
        <w:ind w:right="1" w:firstLine="851"/>
        <w:jc w:val="both"/>
      </w:pPr>
      <w:r w:rsidRPr="00934617">
        <w:t xml:space="preserve">- </w:t>
      </w:r>
      <w:r w:rsidRPr="00934617">
        <w:rPr>
          <w:bCs/>
        </w:rPr>
        <w:t xml:space="preserve">декларация за съответствието на калодките от партидата с </w:t>
      </w:r>
      <w:r w:rsidRPr="00934617">
        <w:rPr>
          <w:b/>
        </w:rPr>
        <w:t>„Техническа спецификация за доставка на чугунени калодки тип Р10 (документ № ТО-ТС-03.09.01-2013/01)</w:t>
      </w:r>
      <w:r w:rsidRPr="00934617">
        <w:t xml:space="preserve"> за „Холдинг БДЖ” ЕАД, „БДЖ – Пътнически превози” ЕООД и „БДЖ – Товарни превози” ЕООД”</w:t>
      </w:r>
      <w:r w:rsidRPr="00934617">
        <w:rPr>
          <w:i/>
        </w:rPr>
        <w:t xml:space="preserve"> </w:t>
      </w:r>
      <w:r>
        <w:rPr>
          <w:i/>
        </w:rPr>
        <w:t>(</w:t>
      </w:r>
      <w:r w:rsidRPr="00934617">
        <w:rPr>
          <w:i/>
        </w:rPr>
        <w:t xml:space="preserve"> </w:t>
      </w:r>
      <w:r w:rsidRPr="00934617">
        <w:rPr>
          <w:b/>
          <w:i/>
        </w:rPr>
        <w:t>Приложение № 1</w:t>
      </w:r>
      <w:r w:rsidRPr="00934617">
        <w:t xml:space="preserve"> към </w:t>
      </w:r>
      <w:r>
        <w:t>рамковото споразумение)</w:t>
      </w:r>
      <w:r w:rsidRPr="00934617">
        <w:rPr>
          <w:bCs/>
        </w:rPr>
        <w:t>;</w:t>
      </w:r>
    </w:p>
    <w:p w:rsidR="00885AD2" w:rsidRPr="00934617" w:rsidRDefault="00885AD2" w:rsidP="00885AD2">
      <w:pPr>
        <w:ind w:right="1" w:firstLine="851"/>
        <w:jc w:val="both"/>
        <w:rPr>
          <w:bCs/>
        </w:rPr>
      </w:pPr>
      <w:r w:rsidRPr="00934617">
        <w:rPr>
          <w:b/>
          <w:bCs/>
        </w:rPr>
        <w:t xml:space="preserve">- </w:t>
      </w:r>
      <w:r w:rsidRPr="00934617">
        <w:rPr>
          <w:bCs/>
        </w:rPr>
        <w:t xml:space="preserve">оригинални сертификати за качество на производителя, съгласно стандарт  EN 10204:2005 (или еквивалент); </w:t>
      </w:r>
    </w:p>
    <w:p w:rsidR="00885AD2" w:rsidRPr="00934617" w:rsidRDefault="00885AD2" w:rsidP="00885AD2">
      <w:pPr>
        <w:ind w:right="1" w:firstLine="851"/>
        <w:jc w:val="both"/>
        <w:rPr>
          <w:bCs/>
        </w:rPr>
      </w:pPr>
      <w:r w:rsidRPr="00934617">
        <w:rPr>
          <w:b/>
          <w:bCs/>
        </w:rPr>
        <w:t>-</w:t>
      </w:r>
      <w:r w:rsidRPr="00934617">
        <w:rPr>
          <w:bCs/>
        </w:rPr>
        <w:t xml:space="preserve"> протоколи от изпитания на завода-производител, проведени за всяка дата на отливане на калодките (</w:t>
      </w:r>
      <w:proofErr w:type="spellStart"/>
      <w:r w:rsidRPr="00934617">
        <w:rPr>
          <w:bCs/>
        </w:rPr>
        <w:t>плавка</w:t>
      </w:r>
      <w:proofErr w:type="spellEnd"/>
      <w:r w:rsidRPr="00934617">
        <w:rPr>
          <w:bCs/>
        </w:rPr>
        <w:t>), съдържащи следните данни:</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означение на спирачната калодка (</w:t>
      </w:r>
      <w:proofErr w:type="spellStart"/>
      <w:r w:rsidRPr="00934617">
        <w:rPr>
          <w:rFonts w:ascii="Times New Roman" w:hAnsi="Times New Roman" w:cs="Times New Roman"/>
          <w:bCs/>
          <w:sz w:val="24"/>
          <w:szCs w:val="24"/>
        </w:rPr>
        <w:t>типо-размер</w:t>
      </w:r>
      <w:proofErr w:type="spellEnd"/>
      <w:r w:rsidRPr="00934617">
        <w:rPr>
          <w:rFonts w:ascii="Times New Roman" w:hAnsi="Times New Roman" w:cs="Times New Roman"/>
          <w:bCs/>
          <w:sz w:val="24"/>
          <w:szCs w:val="24"/>
        </w:rPr>
        <w:t>);</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дата на отливане (</w:t>
      </w:r>
      <w:proofErr w:type="spellStart"/>
      <w:r w:rsidRPr="00934617">
        <w:rPr>
          <w:rFonts w:ascii="Times New Roman" w:hAnsi="Times New Roman" w:cs="Times New Roman"/>
          <w:bCs/>
          <w:sz w:val="24"/>
          <w:szCs w:val="24"/>
        </w:rPr>
        <w:t>плавка</w:t>
      </w:r>
      <w:proofErr w:type="spellEnd"/>
      <w:r w:rsidRPr="00934617">
        <w:rPr>
          <w:rFonts w:ascii="Times New Roman" w:hAnsi="Times New Roman" w:cs="Times New Roman"/>
          <w:bCs/>
          <w:sz w:val="24"/>
          <w:szCs w:val="24"/>
        </w:rPr>
        <w:t>);</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количество калодки за всяка дата на отливане на калодките (</w:t>
      </w:r>
      <w:proofErr w:type="spellStart"/>
      <w:r w:rsidRPr="00934617">
        <w:rPr>
          <w:rFonts w:ascii="Times New Roman" w:hAnsi="Times New Roman" w:cs="Times New Roman"/>
          <w:bCs/>
          <w:sz w:val="24"/>
          <w:szCs w:val="24"/>
        </w:rPr>
        <w:t>плавка</w:t>
      </w:r>
      <w:proofErr w:type="spellEnd"/>
      <w:r w:rsidRPr="00934617">
        <w:rPr>
          <w:rFonts w:ascii="Times New Roman" w:hAnsi="Times New Roman" w:cs="Times New Roman"/>
          <w:bCs/>
          <w:sz w:val="24"/>
          <w:szCs w:val="24"/>
        </w:rPr>
        <w:t>) в броя и тона:</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резултати от геометричните измервания и оглед за външни дефекти;</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резултати от изпитанията за съпротивление на удар (ударен тест);</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резултати от изпитанията на твърдост;</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резултати от химическия анализ;</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резултат от микроструктурен анализ.</w:t>
      </w:r>
    </w:p>
    <w:p w:rsidR="00885AD2" w:rsidRPr="00934617" w:rsidRDefault="00885AD2" w:rsidP="00885AD2">
      <w:pPr>
        <w:pStyle w:val="ListParagraph"/>
        <w:numPr>
          <w:ilvl w:val="1"/>
          <w:numId w:val="4"/>
        </w:numPr>
        <w:tabs>
          <w:tab w:val="left" w:pos="851"/>
          <w:tab w:val="left" w:pos="993"/>
          <w:tab w:val="left" w:pos="1134"/>
        </w:tabs>
        <w:spacing w:after="0" w:line="240" w:lineRule="auto"/>
        <w:ind w:left="0" w:right="1" w:firstLine="993"/>
        <w:jc w:val="both"/>
        <w:rPr>
          <w:rFonts w:ascii="Times New Roman" w:hAnsi="Times New Roman" w:cs="Times New Roman"/>
          <w:bCs/>
          <w:sz w:val="24"/>
          <w:szCs w:val="24"/>
        </w:rPr>
      </w:pPr>
      <w:r w:rsidRPr="00934617">
        <w:rPr>
          <w:rFonts w:ascii="Times New Roman" w:hAnsi="Times New Roman" w:cs="Times New Roman"/>
          <w:bCs/>
          <w:sz w:val="24"/>
          <w:szCs w:val="24"/>
        </w:rPr>
        <w:t>резултати от химическия анализ на стоманените вложки, извършен от производителя на материала за вложките или завода-производител на чугунените калодки.</w:t>
      </w:r>
    </w:p>
    <w:p w:rsidR="00885AD2" w:rsidRPr="00934617" w:rsidRDefault="00885AD2" w:rsidP="00885AD2">
      <w:pPr>
        <w:tabs>
          <w:tab w:val="left" w:pos="851"/>
          <w:tab w:val="left" w:pos="1134"/>
          <w:tab w:val="left" w:pos="6946"/>
        </w:tabs>
        <w:ind w:right="1" w:firstLine="567"/>
        <w:jc w:val="both"/>
      </w:pPr>
      <w:r w:rsidRPr="00934617">
        <w:rPr>
          <w:b/>
          <w:color w:val="000000"/>
        </w:rPr>
        <w:t>Чл.</w:t>
      </w:r>
      <w:r>
        <w:rPr>
          <w:b/>
          <w:color w:val="000000"/>
        </w:rPr>
        <w:t>5</w:t>
      </w:r>
      <w:r w:rsidRPr="00934617">
        <w:rPr>
          <w:b/>
          <w:color w:val="000000"/>
        </w:rPr>
        <w:t xml:space="preserve">. </w:t>
      </w:r>
      <w:r w:rsidRPr="00934617">
        <w:t xml:space="preserve">ВЪЗЛОЖИТЕЛЯТ има право да извърши контролни измервания на тариран кантар на заявените количества чугунени калодки за доставка на територията на пунктовете на ВЪЗЛОЖИТЕЛЯ. </w:t>
      </w:r>
    </w:p>
    <w:p w:rsidR="00885AD2" w:rsidRPr="00934617" w:rsidRDefault="00885AD2" w:rsidP="00885AD2">
      <w:pPr>
        <w:tabs>
          <w:tab w:val="left" w:pos="851"/>
          <w:tab w:val="left" w:pos="1134"/>
        </w:tabs>
        <w:ind w:right="1" w:firstLine="567"/>
        <w:jc w:val="both"/>
      </w:pPr>
      <w:r>
        <w:rPr>
          <w:b/>
          <w:color w:val="000000"/>
        </w:rPr>
        <w:lastRenderedPageBreak/>
        <w:t>Чл.6</w:t>
      </w:r>
      <w:r w:rsidRPr="00934617">
        <w:rPr>
          <w:b/>
          <w:color w:val="000000"/>
        </w:rPr>
        <w:t xml:space="preserve">.(1). </w:t>
      </w:r>
      <w:r w:rsidRPr="00934617">
        <w:t xml:space="preserve">Стоката се счита за доставена с подписването на двустранен </w:t>
      </w:r>
      <w:proofErr w:type="spellStart"/>
      <w:r w:rsidRPr="00934617">
        <w:t>приемo-предавателен</w:t>
      </w:r>
      <w:proofErr w:type="spellEnd"/>
      <w:r w:rsidRPr="00934617">
        <w:t xml:space="preserve"> протокол/представянето на товарителница за извършената доставка.</w:t>
      </w:r>
    </w:p>
    <w:p w:rsidR="00885AD2" w:rsidRPr="00934617" w:rsidRDefault="00885AD2" w:rsidP="00885AD2">
      <w:pPr>
        <w:tabs>
          <w:tab w:val="left" w:pos="851"/>
          <w:tab w:val="left" w:pos="1134"/>
          <w:tab w:val="left" w:pos="6946"/>
        </w:tabs>
        <w:ind w:right="1" w:firstLine="567"/>
        <w:jc w:val="both"/>
      </w:pPr>
      <w:r w:rsidRPr="00934617">
        <w:rPr>
          <w:b/>
          <w:color w:val="000000"/>
        </w:rPr>
        <w:t xml:space="preserve">(2). </w:t>
      </w:r>
      <w:proofErr w:type="spellStart"/>
      <w:r w:rsidRPr="00934617">
        <w:t>Приемо-предавателния</w:t>
      </w:r>
      <w:proofErr w:type="spellEnd"/>
      <w:r w:rsidRPr="00934617">
        <w:t xml:space="preserve"> протокол/товарителница за извършената доставка се приема, след извършване на контролни измервания от страна на ВЪЗЛОЖИТЕЛЯ, ако има такива.</w:t>
      </w:r>
    </w:p>
    <w:p w:rsidR="00885AD2" w:rsidRPr="00934617" w:rsidRDefault="00885AD2" w:rsidP="00885AD2">
      <w:pPr>
        <w:tabs>
          <w:tab w:val="left" w:pos="851"/>
          <w:tab w:val="left" w:pos="1134"/>
          <w:tab w:val="left" w:pos="6946"/>
        </w:tabs>
        <w:ind w:right="1" w:firstLine="567"/>
        <w:jc w:val="both"/>
      </w:pPr>
      <w:r w:rsidRPr="00934617">
        <w:rPr>
          <w:b/>
          <w:color w:val="000000"/>
        </w:rPr>
        <w:t>Чл.</w:t>
      </w:r>
      <w:r>
        <w:rPr>
          <w:b/>
          <w:color w:val="000000"/>
        </w:rPr>
        <w:t>7</w:t>
      </w:r>
      <w:r w:rsidRPr="00934617">
        <w:rPr>
          <w:b/>
          <w:color w:val="000000"/>
        </w:rPr>
        <w:t xml:space="preserve">. </w:t>
      </w:r>
      <w:r w:rsidRPr="00934617">
        <w:t xml:space="preserve">При получена разлика в заявените и доставените количества, установена в </w:t>
      </w:r>
      <w:proofErr w:type="spellStart"/>
      <w:r w:rsidRPr="00934617">
        <w:t>приемo-предавателния</w:t>
      </w:r>
      <w:proofErr w:type="spellEnd"/>
      <w:r w:rsidRPr="00934617">
        <w:t xml:space="preserve"> протокол/товарителница, разликата в количествата ще бъде компенсирана при следващата доставка, при взаимно съгласие от двете страни. </w:t>
      </w:r>
    </w:p>
    <w:p w:rsidR="00885AD2" w:rsidRPr="00934617" w:rsidRDefault="00885AD2" w:rsidP="00885AD2">
      <w:pPr>
        <w:pStyle w:val="Default"/>
        <w:ind w:right="1" w:firstLine="567"/>
        <w:jc w:val="both"/>
        <w:rPr>
          <w:color w:val="auto"/>
        </w:rPr>
      </w:pPr>
    </w:p>
    <w:p w:rsidR="00885AD2" w:rsidRDefault="00885AD2" w:rsidP="00885AD2">
      <w:pPr>
        <w:tabs>
          <w:tab w:val="left" w:pos="851"/>
          <w:tab w:val="left" w:pos="1134"/>
        </w:tabs>
        <w:ind w:right="1" w:firstLine="567"/>
        <w:jc w:val="both"/>
        <w:rPr>
          <w:b/>
          <w:color w:val="000000"/>
        </w:rPr>
      </w:pPr>
      <w:r>
        <w:rPr>
          <w:b/>
          <w:color w:val="000000"/>
        </w:rPr>
        <w:t>ІІІ</w:t>
      </w:r>
      <w:r w:rsidRPr="00934617">
        <w:rPr>
          <w:b/>
          <w:color w:val="000000"/>
        </w:rPr>
        <w:t>. ЦЕН</w:t>
      </w:r>
      <w:r>
        <w:rPr>
          <w:b/>
          <w:color w:val="000000"/>
        </w:rPr>
        <w:t>И</w:t>
      </w:r>
      <w:r w:rsidRPr="00934617">
        <w:rPr>
          <w:b/>
          <w:color w:val="000000"/>
        </w:rPr>
        <w:t>. НАЧИН НА ПЛАЩАНЕ</w:t>
      </w:r>
      <w:r>
        <w:rPr>
          <w:b/>
          <w:color w:val="000000"/>
        </w:rPr>
        <w:t>.</w:t>
      </w:r>
    </w:p>
    <w:p w:rsidR="00885AD2" w:rsidRDefault="00885AD2" w:rsidP="00885AD2">
      <w:pPr>
        <w:pStyle w:val="Bodytext0"/>
        <w:shd w:val="clear" w:color="auto" w:fill="auto"/>
        <w:spacing w:before="0" w:after="0" w:line="240" w:lineRule="auto"/>
        <w:ind w:right="1" w:firstLine="680"/>
        <w:rPr>
          <w:sz w:val="24"/>
          <w:szCs w:val="24"/>
        </w:rPr>
      </w:pPr>
      <w:r w:rsidRPr="00934617">
        <w:rPr>
          <w:b/>
          <w:color w:val="000000"/>
          <w:sz w:val="24"/>
          <w:szCs w:val="24"/>
        </w:rPr>
        <w:t>Чл.8</w:t>
      </w:r>
      <w:proofErr w:type="gramStart"/>
      <w:r w:rsidRPr="00934617">
        <w:rPr>
          <w:b/>
          <w:color w:val="000000"/>
          <w:sz w:val="24"/>
          <w:szCs w:val="24"/>
        </w:rPr>
        <w:t>.(</w:t>
      </w:r>
      <w:proofErr w:type="gramEnd"/>
      <w:r w:rsidRPr="00934617">
        <w:rPr>
          <w:b/>
          <w:color w:val="000000"/>
          <w:sz w:val="24"/>
          <w:szCs w:val="24"/>
        </w:rPr>
        <w:t>1)</w:t>
      </w:r>
      <w:r w:rsidRPr="00934617">
        <w:rPr>
          <w:sz w:val="24"/>
          <w:szCs w:val="24"/>
        </w:rPr>
        <w:t xml:space="preserve"> </w:t>
      </w:r>
      <w:r>
        <w:rPr>
          <w:sz w:val="24"/>
          <w:szCs w:val="24"/>
        </w:rPr>
        <w:t>Цените са посочени в ценовото предложение към този договор (Приложение № 3) и са както следва:</w:t>
      </w:r>
    </w:p>
    <w:p w:rsidR="00885AD2" w:rsidRPr="00F52218" w:rsidRDefault="00885AD2" w:rsidP="00885AD2">
      <w:pPr>
        <w:widowControl w:val="0"/>
        <w:numPr>
          <w:ilvl w:val="0"/>
          <w:numId w:val="3"/>
        </w:numPr>
        <w:tabs>
          <w:tab w:val="left" w:pos="720"/>
          <w:tab w:val="left" w:pos="851"/>
          <w:tab w:val="left" w:pos="993"/>
        </w:tabs>
        <w:autoSpaceDE w:val="0"/>
        <w:autoSpaceDN w:val="0"/>
        <w:adjustRightInd w:val="0"/>
        <w:ind w:left="0" w:firstLine="709"/>
        <w:jc w:val="both"/>
        <w:rPr>
          <w:b/>
        </w:rPr>
      </w:pPr>
      <w:r w:rsidRPr="00F52218">
        <w:t xml:space="preserve">Цена за </w:t>
      </w:r>
      <w:r>
        <w:rPr>
          <w:b/>
        </w:rPr>
        <w:t>1 (</w:t>
      </w:r>
      <w:r w:rsidRPr="00F52218">
        <w:rPr>
          <w:b/>
        </w:rPr>
        <w:t>един</w:t>
      </w:r>
      <w:r>
        <w:rPr>
          <w:b/>
        </w:rPr>
        <w:t>)</w:t>
      </w:r>
      <w:r w:rsidRPr="00F52218">
        <w:rPr>
          <w:b/>
        </w:rPr>
        <w:t xml:space="preserve"> тон</w:t>
      </w:r>
      <w:r w:rsidRPr="00F52218">
        <w:t xml:space="preserve"> чугунени калодки тип Р10-250</w:t>
      </w:r>
      <w:r>
        <w:t xml:space="preserve"> </w:t>
      </w:r>
      <w:r w:rsidRPr="00F52218">
        <w:t xml:space="preserve">- </w:t>
      </w:r>
      <w:r>
        <w:t>………</w:t>
      </w:r>
      <w:r w:rsidRPr="00E133BA">
        <w:rPr>
          <w:b/>
        </w:rPr>
        <w:t xml:space="preserve"> (</w:t>
      </w:r>
      <w:r>
        <w:rPr>
          <w:b/>
        </w:rPr>
        <w:t>словом</w:t>
      </w:r>
      <w:r w:rsidRPr="00E133BA">
        <w:rPr>
          <w:b/>
        </w:rPr>
        <w:t>)</w:t>
      </w:r>
      <w:r w:rsidRPr="00F52218">
        <w:rPr>
          <w:b/>
        </w:rPr>
        <w:t xml:space="preserve"> лева, без ДДС. </w:t>
      </w:r>
    </w:p>
    <w:p w:rsidR="00885AD2" w:rsidRPr="00F52218" w:rsidRDefault="00885AD2" w:rsidP="00885AD2">
      <w:pPr>
        <w:widowControl w:val="0"/>
        <w:numPr>
          <w:ilvl w:val="0"/>
          <w:numId w:val="3"/>
        </w:numPr>
        <w:tabs>
          <w:tab w:val="left" w:pos="720"/>
          <w:tab w:val="left" w:pos="851"/>
          <w:tab w:val="left" w:pos="993"/>
        </w:tabs>
        <w:autoSpaceDE w:val="0"/>
        <w:autoSpaceDN w:val="0"/>
        <w:adjustRightInd w:val="0"/>
        <w:ind w:left="0" w:firstLine="709"/>
        <w:jc w:val="both"/>
      </w:pPr>
      <w:r w:rsidRPr="00F52218">
        <w:t xml:space="preserve">Обща стойност за </w:t>
      </w:r>
      <w:r>
        <w:rPr>
          <w:b/>
          <w:lang w:val="en-US"/>
        </w:rPr>
        <w:t>54.00</w:t>
      </w:r>
      <w:r>
        <w:rPr>
          <w:b/>
        </w:rPr>
        <w:t xml:space="preserve"> (петдесет и четири)</w:t>
      </w:r>
      <w:r w:rsidRPr="00F52218">
        <w:rPr>
          <w:b/>
        </w:rPr>
        <w:t xml:space="preserve"> тона</w:t>
      </w:r>
      <w:r w:rsidRPr="00F52218">
        <w:t xml:space="preserve"> чугунени калодки тип Р10-250  - </w:t>
      </w:r>
      <w:r>
        <w:rPr>
          <w:b/>
        </w:rPr>
        <w:t>……………….</w:t>
      </w:r>
      <w:r w:rsidRPr="00E133BA">
        <w:rPr>
          <w:b/>
        </w:rPr>
        <w:t xml:space="preserve"> (</w:t>
      </w:r>
      <w:r>
        <w:rPr>
          <w:b/>
        </w:rPr>
        <w:t>словом</w:t>
      </w:r>
      <w:r w:rsidRPr="00E133BA">
        <w:rPr>
          <w:b/>
        </w:rPr>
        <w:t>)</w:t>
      </w:r>
      <w:r w:rsidRPr="00F52218">
        <w:rPr>
          <w:b/>
        </w:rPr>
        <w:t xml:space="preserve"> лева, без ДДС.</w:t>
      </w:r>
      <w:r w:rsidRPr="00F52218">
        <w:t xml:space="preserve"> </w:t>
      </w:r>
    </w:p>
    <w:p w:rsidR="00885AD2" w:rsidRPr="00F52218" w:rsidRDefault="00885AD2" w:rsidP="00885AD2">
      <w:pPr>
        <w:widowControl w:val="0"/>
        <w:numPr>
          <w:ilvl w:val="0"/>
          <w:numId w:val="3"/>
        </w:numPr>
        <w:tabs>
          <w:tab w:val="left" w:pos="720"/>
          <w:tab w:val="left" w:pos="851"/>
          <w:tab w:val="left" w:pos="993"/>
        </w:tabs>
        <w:autoSpaceDE w:val="0"/>
        <w:autoSpaceDN w:val="0"/>
        <w:adjustRightInd w:val="0"/>
        <w:ind w:left="0" w:firstLine="709"/>
        <w:jc w:val="both"/>
      </w:pPr>
      <w:r w:rsidRPr="00F52218">
        <w:t xml:space="preserve">Цена за </w:t>
      </w:r>
      <w:r w:rsidRPr="00F52218">
        <w:rPr>
          <w:b/>
        </w:rPr>
        <w:t xml:space="preserve">1 </w:t>
      </w:r>
      <w:r>
        <w:rPr>
          <w:b/>
        </w:rPr>
        <w:t>(</w:t>
      </w:r>
      <w:r w:rsidRPr="00F52218">
        <w:rPr>
          <w:b/>
        </w:rPr>
        <w:t>един</w:t>
      </w:r>
      <w:r>
        <w:rPr>
          <w:b/>
        </w:rPr>
        <w:t>)</w:t>
      </w:r>
      <w:r w:rsidRPr="00F52218">
        <w:rPr>
          <w:b/>
        </w:rPr>
        <w:t xml:space="preserve"> тон</w:t>
      </w:r>
      <w:r w:rsidRPr="00F52218">
        <w:t xml:space="preserve"> чугунени калодки тип Р10-320 - </w:t>
      </w:r>
      <w:r>
        <w:t>………</w:t>
      </w:r>
      <w:r w:rsidRPr="00E133BA">
        <w:rPr>
          <w:b/>
        </w:rPr>
        <w:t>(</w:t>
      </w:r>
      <w:r>
        <w:rPr>
          <w:b/>
        </w:rPr>
        <w:t>словом</w:t>
      </w:r>
      <w:r w:rsidRPr="00E133BA">
        <w:rPr>
          <w:b/>
        </w:rPr>
        <w:t>)</w:t>
      </w:r>
      <w:r w:rsidRPr="00F52218">
        <w:rPr>
          <w:b/>
        </w:rPr>
        <w:t xml:space="preserve">  лева, без ДДС</w:t>
      </w:r>
      <w:r w:rsidRPr="00F52218">
        <w:t xml:space="preserve">. </w:t>
      </w:r>
    </w:p>
    <w:p w:rsidR="00885AD2" w:rsidRPr="00F52218" w:rsidRDefault="00885AD2" w:rsidP="00885AD2">
      <w:pPr>
        <w:widowControl w:val="0"/>
        <w:numPr>
          <w:ilvl w:val="0"/>
          <w:numId w:val="3"/>
        </w:numPr>
        <w:tabs>
          <w:tab w:val="left" w:pos="720"/>
          <w:tab w:val="left" w:pos="851"/>
          <w:tab w:val="left" w:pos="993"/>
        </w:tabs>
        <w:autoSpaceDE w:val="0"/>
        <w:autoSpaceDN w:val="0"/>
        <w:adjustRightInd w:val="0"/>
        <w:ind w:left="0" w:firstLine="709"/>
        <w:jc w:val="both"/>
        <w:rPr>
          <w:b/>
        </w:rPr>
      </w:pPr>
      <w:r w:rsidRPr="00F52218">
        <w:t xml:space="preserve">Обща стойност за </w:t>
      </w:r>
      <w:r>
        <w:rPr>
          <w:b/>
          <w:lang w:val="en-US"/>
        </w:rPr>
        <w:t>275.00</w:t>
      </w:r>
      <w:r>
        <w:rPr>
          <w:b/>
        </w:rPr>
        <w:t xml:space="preserve"> (двеста седемдесет и пет)</w:t>
      </w:r>
      <w:r w:rsidRPr="00F52218">
        <w:rPr>
          <w:b/>
        </w:rPr>
        <w:t xml:space="preserve"> тона </w:t>
      </w:r>
      <w:r w:rsidRPr="00F52218">
        <w:t xml:space="preserve">чугунени калодки тип Р10-320  </w:t>
      </w:r>
      <w:r w:rsidRPr="00F52218">
        <w:rPr>
          <w:b/>
        </w:rPr>
        <w:t xml:space="preserve">- </w:t>
      </w:r>
      <w:r>
        <w:rPr>
          <w:b/>
        </w:rPr>
        <w:t>…………..</w:t>
      </w:r>
      <w:r w:rsidRPr="00E133BA">
        <w:rPr>
          <w:b/>
        </w:rPr>
        <w:t>(</w:t>
      </w:r>
      <w:r>
        <w:rPr>
          <w:b/>
        </w:rPr>
        <w:t>словом</w:t>
      </w:r>
      <w:r w:rsidRPr="00E133BA">
        <w:rPr>
          <w:b/>
        </w:rPr>
        <w:t>)</w:t>
      </w:r>
      <w:r w:rsidRPr="00F52218">
        <w:rPr>
          <w:b/>
        </w:rPr>
        <w:t xml:space="preserve">  лева, без ДДС.</w:t>
      </w:r>
    </w:p>
    <w:p w:rsidR="00885AD2" w:rsidRDefault="00885AD2" w:rsidP="00885AD2">
      <w:pPr>
        <w:tabs>
          <w:tab w:val="left" w:pos="-142"/>
          <w:tab w:val="left" w:pos="993"/>
        </w:tabs>
        <w:ind w:firstLine="709"/>
        <w:jc w:val="both"/>
        <w:rPr>
          <w:b/>
        </w:rPr>
      </w:pPr>
      <w:r w:rsidRPr="00F52218">
        <w:t>5.</w:t>
      </w:r>
      <w:r w:rsidRPr="00F52218">
        <w:rPr>
          <w:b/>
        </w:rPr>
        <w:t xml:space="preserve"> </w:t>
      </w:r>
      <w:r w:rsidRPr="00F52218">
        <w:t xml:space="preserve">Обща стойност за </w:t>
      </w:r>
      <w:r>
        <w:rPr>
          <w:b/>
          <w:lang w:val="en-US"/>
        </w:rPr>
        <w:t>329.00</w:t>
      </w:r>
      <w:r>
        <w:rPr>
          <w:b/>
        </w:rPr>
        <w:t xml:space="preserve"> (триста двадесет и девет)</w:t>
      </w:r>
      <w:r w:rsidRPr="00F52218">
        <w:rPr>
          <w:b/>
        </w:rPr>
        <w:t xml:space="preserve"> тона</w:t>
      </w:r>
      <w:r w:rsidRPr="00F52218">
        <w:t xml:space="preserve"> чугунени калодки от двата типа (Р10-250 и Р10-320), за </w:t>
      </w:r>
      <w:r w:rsidR="00E1536F">
        <w:t>третата</w:t>
      </w:r>
      <w:r w:rsidRPr="00F52218">
        <w:t xml:space="preserve"> година </w:t>
      </w:r>
      <w:r>
        <w:t>о</w:t>
      </w:r>
      <w:r w:rsidRPr="00F52218">
        <w:t xml:space="preserve">т действието на рамковото споразумение, въз основа на посочените в т.2 и т.4 от настоящото предложение единични цени, е в размер на </w:t>
      </w:r>
      <w:r>
        <w:rPr>
          <w:b/>
        </w:rPr>
        <w:t>…….</w:t>
      </w:r>
      <w:r w:rsidRPr="00E133BA">
        <w:rPr>
          <w:b/>
        </w:rPr>
        <w:t>(</w:t>
      </w:r>
      <w:r>
        <w:rPr>
          <w:b/>
        </w:rPr>
        <w:t>словом</w:t>
      </w:r>
      <w:r w:rsidRPr="00E133BA">
        <w:rPr>
          <w:b/>
        </w:rPr>
        <w:t>)</w:t>
      </w:r>
    </w:p>
    <w:p w:rsidR="00885AD2" w:rsidRPr="00DE69A3" w:rsidRDefault="00885AD2" w:rsidP="00885AD2">
      <w:pPr>
        <w:tabs>
          <w:tab w:val="left" w:pos="993"/>
        </w:tabs>
        <w:ind w:firstLine="709"/>
        <w:jc w:val="both"/>
        <w:rPr>
          <w:color w:val="000000"/>
        </w:rPr>
      </w:pPr>
      <w:r w:rsidRPr="00DE69A3">
        <w:t>Цената на чугунените калодки се разбира DDP</w:t>
      </w:r>
      <w:r w:rsidRPr="00DE69A3">
        <w:rPr>
          <w:color w:val="000000"/>
        </w:rPr>
        <w:t xml:space="preserve"> -</w:t>
      </w:r>
      <w:r w:rsidRPr="00DE69A3">
        <w:t xml:space="preserve"> </w:t>
      </w:r>
      <w:r w:rsidRPr="00934617">
        <w:rPr>
          <w:color w:val="000000"/>
        </w:rPr>
        <w:t xml:space="preserve">София, </w:t>
      </w:r>
      <w:r>
        <w:rPr>
          <w:color w:val="000000"/>
        </w:rPr>
        <w:t>Горна Оряховица,</w:t>
      </w:r>
      <w:r w:rsidRPr="00934617">
        <w:rPr>
          <w:color w:val="000000"/>
        </w:rPr>
        <w:t>Пловдив</w:t>
      </w:r>
      <w:r w:rsidRPr="00934617">
        <w:t>,</w:t>
      </w:r>
      <w:r w:rsidRPr="00DF29B3">
        <w:rPr>
          <w:color w:val="000000"/>
        </w:rPr>
        <w:t xml:space="preserve"> </w:t>
      </w:r>
      <w:r>
        <w:rPr>
          <w:color w:val="000000"/>
        </w:rPr>
        <w:t xml:space="preserve"> Русе и Дупница</w:t>
      </w:r>
      <w:r w:rsidRPr="00DE69A3">
        <w:t>,</w:t>
      </w:r>
      <w:r w:rsidRPr="00DE69A3">
        <w:rPr>
          <w:color w:val="000000"/>
        </w:rPr>
        <w:t xml:space="preserve"> съгласно “INCOTERMS 201</w:t>
      </w:r>
      <w:r>
        <w:rPr>
          <w:color w:val="000000"/>
          <w:lang w:val="en-US"/>
        </w:rPr>
        <w:t>1</w:t>
      </w:r>
      <w:r w:rsidRPr="00DE69A3">
        <w:rPr>
          <w:color w:val="000000"/>
        </w:rPr>
        <w:t>” /включително опаковка, маркировка, транспорт, застраховка, мито/ в български лева без ДДС</w:t>
      </w:r>
      <w:r w:rsidRPr="00DE69A3">
        <w:t xml:space="preserve">, до франко пунктовете на  Възложителя,  посочени в чл.3, раздел ІІ от договора. </w:t>
      </w:r>
    </w:p>
    <w:p w:rsidR="00885AD2" w:rsidRPr="00934617" w:rsidRDefault="00885AD2" w:rsidP="00885AD2">
      <w:pPr>
        <w:pStyle w:val="Bodytext0"/>
        <w:shd w:val="clear" w:color="auto" w:fill="auto"/>
        <w:spacing w:before="0" w:after="0" w:line="240" w:lineRule="auto"/>
        <w:ind w:right="1" w:firstLine="680"/>
        <w:rPr>
          <w:sz w:val="24"/>
          <w:szCs w:val="24"/>
        </w:rPr>
      </w:pPr>
      <w:r w:rsidRPr="00934617">
        <w:rPr>
          <w:b/>
          <w:sz w:val="24"/>
          <w:szCs w:val="24"/>
        </w:rPr>
        <w:t>Чл.9</w:t>
      </w:r>
      <w:proofErr w:type="gramStart"/>
      <w:r w:rsidRPr="00934617">
        <w:rPr>
          <w:b/>
          <w:sz w:val="24"/>
          <w:szCs w:val="24"/>
        </w:rPr>
        <w:t>.(</w:t>
      </w:r>
      <w:proofErr w:type="gramEnd"/>
      <w:r w:rsidRPr="00934617">
        <w:rPr>
          <w:b/>
          <w:sz w:val="24"/>
          <w:szCs w:val="24"/>
        </w:rPr>
        <w:t>1)</w:t>
      </w:r>
      <w:r w:rsidRPr="00934617">
        <w:rPr>
          <w:sz w:val="24"/>
          <w:szCs w:val="24"/>
        </w:rPr>
        <w:t xml:space="preserve"> </w:t>
      </w:r>
      <w:r w:rsidRPr="00934617">
        <w:rPr>
          <w:bCs/>
          <w:sz w:val="24"/>
          <w:szCs w:val="24"/>
        </w:rPr>
        <w:t xml:space="preserve">Плащането ще се извършва в лева, по банков път, в срок </w:t>
      </w:r>
      <w:r>
        <w:rPr>
          <w:bCs/>
          <w:sz w:val="24"/>
          <w:szCs w:val="24"/>
        </w:rPr>
        <w:t xml:space="preserve">до </w:t>
      </w:r>
      <w:r w:rsidRPr="00934617">
        <w:rPr>
          <w:b/>
          <w:bCs/>
          <w:sz w:val="24"/>
          <w:szCs w:val="24"/>
        </w:rPr>
        <w:t xml:space="preserve">30 </w:t>
      </w:r>
      <w:r>
        <w:rPr>
          <w:b/>
          <w:bCs/>
          <w:sz w:val="24"/>
          <w:szCs w:val="24"/>
        </w:rPr>
        <w:t>(</w:t>
      </w:r>
      <w:r w:rsidRPr="00934617">
        <w:rPr>
          <w:b/>
          <w:bCs/>
          <w:sz w:val="24"/>
          <w:szCs w:val="24"/>
        </w:rPr>
        <w:t>тридесет</w:t>
      </w:r>
      <w:r>
        <w:rPr>
          <w:b/>
          <w:bCs/>
          <w:sz w:val="24"/>
          <w:szCs w:val="24"/>
        </w:rPr>
        <w:t>)</w:t>
      </w:r>
      <w:r w:rsidRPr="00934617">
        <w:rPr>
          <w:b/>
          <w:bCs/>
          <w:sz w:val="24"/>
          <w:szCs w:val="24"/>
        </w:rPr>
        <w:t xml:space="preserve"> календарни дни</w:t>
      </w:r>
      <w:r w:rsidRPr="00934617">
        <w:rPr>
          <w:bCs/>
          <w:sz w:val="24"/>
          <w:szCs w:val="24"/>
        </w:rPr>
        <w:t xml:space="preserve"> след извършване на доставката на калодките и представяне на</w:t>
      </w:r>
      <w:r>
        <w:rPr>
          <w:bCs/>
          <w:sz w:val="24"/>
          <w:szCs w:val="24"/>
        </w:rPr>
        <w:t xml:space="preserve"> следните документи</w:t>
      </w:r>
      <w:r w:rsidRPr="00934617">
        <w:rPr>
          <w:bCs/>
          <w:sz w:val="24"/>
          <w:szCs w:val="24"/>
        </w:rPr>
        <w:t xml:space="preserve">: </w:t>
      </w:r>
    </w:p>
    <w:p w:rsidR="00885AD2" w:rsidRPr="00934617" w:rsidRDefault="00885AD2" w:rsidP="00885AD2">
      <w:pPr>
        <w:autoSpaceDE w:val="0"/>
        <w:autoSpaceDN w:val="0"/>
        <w:adjustRightInd w:val="0"/>
        <w:ind w:right="1" w:firstLine="851"/>
        <w:jc w:val="both"/>
      </w:pPr>
      <w:r w:rsidRPr="00934617">
        <w:rPr>
          <w:b/>
          <w:bCs/>
        </w:rPr>
        <w:t xml:space="preserve">- </w:t>
      </w:r>
      <w:r w:rsidRPr="00934617">
        <w:t>приемо-предавателен протокол от оправомощени представители на двете страни/товарителница за извършената доставка;</w:t>
      </w:r>
    </w:p>
    <w:p w:rsidR="00885AD2" w:rsidRPr="00934617" w:rsidRDefault="00885AD2" w:rsidP="00885AD2">
      <w:pPr>
        <w:tabs>
          <w:tab w:val="left" w:pos="284"/>
        </w:tabs>
        <w:autoSpaceDE w:val="0"/>
        <w:autoSpaceDN w:val="0"/>
        <w:adjustRightInd w:val="0"/>
        <w:ind w:right="1" w:firstLine="851"/>
        <w:jc w:val="both"/>
      </w:pPr>
      <w:r w:rsidRPr="00934617">
        <w:rPr>
          <w:b/>
        </w:rPr>
        <w:t xml:space="preserve">- </w:t>
      </w:r>
      <w:r w:rsidRPr="00934617">
        <w:rPr>
          <w:bCs/>
        </w:rPr>
        <w:t xml:space="preserve">декларация за съответствието на калодките от партидата с </w:t>
      </w:r>
      <w:r w:rsidRPr="00934617">
        <w:rPr>
          <w:b/>
        </w:rPr>
        <w:t>„Техническа спецификация за доставка на чугунени калодки тип Р10 (документ № ТО-ТС-03.09.01-2013/01)</w:t>
      </w:r>
      <w:r w:rsidRPr="00934617">
        <w:t xml:space="preserve"> за „Холдинг БДЖ” ЕАД, „БДЖ – Пътнически превози” ЕООД и „БДЖ – Товарни превози” ЕООД”</w:t>
      </w:r>
      <w:r w:rsidRPr="00934617">
        <w:rPr>
          <w:i/>
        </w:rPr>
        <w:t xml:space="preserve"> - </w:t>
      </w:r>
      <w:r w:rsidRPr="00934617">
        <w:rPr>
          <w:b/>
          <w:i/>
        </w:rPr>
        <w:t>Приложение № 1</w:t>
      </w:r>
      <w:r>
        <w:t xml:space="preserve"> към рамковото споразумение</w:t>
      </w:r>
      <w:r w:rsidRPr="00934617">
        <w:rPr>
          <w:bCs/>
        </w:rPr>
        <w:t>;</w:t>
      </w:r>
    </w:p>
    <w:p w:rsidR="00885AD2" w:rsidRPr="00934617" w:rsidRDefault="00885AD2" w:rsidP="00885AD2">
      <w:pPr>
        <w:ind w:right="1" w:firstLine="851"/>
        <w:jc w:val="both"/>
        <w:rPr>
          <w:bCs/>
        </w:rPr>
      </w:pPr>
      <w:r w:rsidRPr="00934617">
        <w:rPr>
          <w:b/>
          <w:bCs/>
        </w:rPr>
        <w:t xml:space="preserve">- </w:t>
      </w:r>
      <w:r w:rsidRPr="00934617">
        <w:rPr>
          <w:bCs/>
        </w:rPr>
        <w:t xml:space="preserve">оригинални сертификати за качество на производителя, съгласно стандарт  EN 10204:2005 (или еквивалент); </w:t>
      </w:r>
    </w:p>
    <w:p w:rsidR="00885AD2" w:rsidRPr="00934617" w:rsidRDefault="00885AD2" w:rsidP="00885AD2">
      <w:pPr>
        <w:ind w:right="1" w:firstLine="851"/>
        <w:jc w:val="both"/>
        <w:rPr>
          <w:bCs/>
        </w:rPr>
      </w:pPr>
      <w:r w:rsidRPr="00934617">
        <w:rPr>
          <w:b/>
          <w:bCs/>
        </w:rPr>
        <w:t>-</w:t>
      </w:r>
      <w:r w:rsidRPr="00934617">
        <w:rPr>
          <w:bCs/>
        </w:rPr>
        <w:t xml:space="preserve"> протоколи от изпитания на завода-производител, проведени за всяка дата на отливане на калодките (</w:t>
      </w:r>
      <w:proofErr w:type="spellStart"/>
      <w:r w:rsidRPr="00934617">
        <w:rPr>
          <w:bCs/>
        </w:rPr>
        <w:t>плавка</w:t>
      </w:r>
      <w:proofErr w:type="spellEnd"/>
      <w:r w:rsidRPr="00934617">
        <w:rPr>
          <w:bCs/>
        </w:rPr>
        <w:t>), съдържащи следните данни</w:t>
      </w:r>
      <w:r>
        <w:rPr>
          <w:bCs/>
        </w:rPr>
        <w:t>те, посочени в чл.4, ал.2, раздел ІІ от този договор;</w:t>
      </w:r>
    </w:p>
    <w:p w:rsidR="00885AD2" w:rsidRPr="00934617" w:rsidRDefault="00885AD2" w:rsidP="00885AD2">
      <w:pPr>
        <w:autoSpaceDE w:val="0"/>
        <w:autoSpaceDN w:val="0"/>
        <w:adjustRightInd w:val="0"/>
        <w:ind w:right="1" w:firstLine="851"/>
        <w:jc w:val="both"/>
      </w:pPr>
      <w:r w:rsidRPr="00934617">
        <w:t xml:space="preserve">- оригинална фактура </w:t>
      </w:r>
      <w:r w:rsidRPr="00934617">
        <w:rPr>
          <w:color w:val="000000"/>
        </w:rPr>
        <w:t xml:space="preserve">на името на “БДЖ - Товарни превози” ЕООД с адрес: гр. София, п.к. 1080 ул. “Иван Вазов” № 3 с МОЛ – инж. </w:t>
      </w:r>
      <w:r>
        <w:rPr>
          <w:color w:val="000000"/>
        </w:rPr>
        <w:t>Любомир Симеонов Илиев</w:t>
      </w:r>
      <w:r w:rsidRPr="00934617">
        <w:rPr>
          <w:color w:val="000000"/>
        </w:rPr>
        <w:t xml:space="preserve"> и получател – приемащото стоката материално отговорно лице. Фактурата, освен задължителните реквизити да съдържа следните данни: № на договора за доставка и предмет на договора.</w:t>
      </w:r>
    </w:p>
    <w:p w:rsidR="00885AD2" w:rsidRDefault="00885AD2" w:rsidP="00885AD2">
      <w:pPr>
        <w:pStyle w:val="Footer"/>
        <w:ind w:right="1" w:firstLine="709"/>
        <w:jc w:val="both"/>
      </w:pPr>
      <w:r w:rsidRPr="00934617">
        <w:rPr>
          <w:b/>
        </w:rPr>
        <w:t>(2)</w:t>
      </w:r>
      <w:r w:rsidRPr="00934617">
        <w:t xml:space="preserve"> ВЪЗЛОЖИТЕЛЯТ заплаща единствено заявените и получени от него видове калодки с платежно нареждане по банков път по сметка на ИЗПЪЛНИТЕЛЯ</w:t>
      </w:r>
      <w:r>
        <w:t>, както следва:</w:t>
      </w:r>
    </w:p>
    <w:p w:rsidR="00885AD2" w:rsidRPr="002E4224" w:rsidRDefault="00885AD2" w:rsidP="00885AD2">
      <w:pPr>
        <w:pStyle w:val="Footer"/>
        <w:ind w:right="1" w:firstLine="709"/>
        <w:jc w:val="both"/>
      </w:pPr>
      <w:r w:rsidRPr="00E55A0F">
        <w:t xml:space="preserve">Банка: </w:t>
      </w:r>
      <w:r>
        <w:t xml:space="preserve">ДСК ЕАД, </w:t>
      </w:r>
      <w:r>
        <w:rPr>
          <w:lang w:val="en-US"/>
        </w:rPr>
        <w:t>BIC: STSA BGSF,</w:t>
      </w:r>
      <w:r w:rsidRPr="00E55A0F">
        <w:t xml:space="preserve"> </w:t>
      </w:r>
      <w:r w:rsidRPr="00E55A0F">
        <w:rPr>
          <w:lang w:val="en-US"/>
        </w:rPr>
        <w:t>IBAN:</w:t>
      </w:r>
      <w:r w:rsidRPr="00E55A0F">
        <w:t xml:space="preserve"> </w:t>
      </w:r>
      <w:r>
        <w:rPr>
          <w:lang w:val="en-US"/>
        </w:rPr>
        <w:t>BG41STSA9300 0012 0009 68,</w:t>
      </w:r>
      <w:r>
        <w:t xml:space="preserve"> титуляр „Чугунолеене-Първомай” АД.</w:t>
      </w:r>
    </w:p>
    <w:p w:rsidR="00885AD2" w:rsidRPr="00E55A0F" w:rsidRDefault="00885AD2" w:rsidP="00885AD2">
      <w:pPr>
        <w:tabs>
          <w:tab w:val="left" w:pos="851"/>
          <w:tab w:val="left" w:pos="1134"/>
        </w:tabs>
        <w:ind w:right="1" w:firstLine="709"/>
        <w:jc w:val="both"/>
      </w:pPr>
      <w:r w:rsidRPr="00E55A0F">
        <w:rPr>
          <w:b/>
        </w:rPr>
        <w:lastRenderedPageBreak/>
        <w:t>(</w:t>
      </w:r>
      <w:r w:rsidRPr="00E55A0F">
        <w:rPr>
          <w:b/>
          <w:lang w:val="en-US"/>
        </w:rPr>
        <w:t>3</w:t>
      </w:r>
      <w:r w:rsidRPr="00E55A0F">
        <w:rPr>
          <w:b/>
        </w:rPr>
        <w:t xml:space="preserve">) </w:t>
      </w:r>
      <w:r w:rsidRPr="00E55A0F">
        <w:t xml:space="preserve">При непредставяне в срок и на посочения адрес на документите по чл.9, ал.1 от рамковото споразумение, срокът за плащане на доставката се удължава с толкова дни, с колкото е закъсняло представянето на документите. </w:t>
      </w:r>
    </w:p>
    <w:p w:rsidR="00885AD2" w:rsidRPr="00934617" w:rsidRDefault="00885AD2" w:rsidP="00885AD2">
      <w:pPr>
        <w:tabs>
          <w:tab w:val="left" w:pos="851"/>
          <w:tab w:val="left" w:pos="1134"/>
          <w:tab w:val="left" w:pos="6946"/>
        </w:tabs>
        <w:ind w:right="1" w:firstLine="567"/>
        <w:jc w:val="both"/>
      </w:pPr>
    </w:p>
    <w:p w:rsidR="00885AD2" w:rsidRPr="00934617" w:rsidRDefault="00885AD2" w:rsidP="00885AD2">
      <w:pPr>
        <w:pStyle w:val="BodyText2"/>
        <w:tabs>
          <w:tab w:val="left" w:pos="851"/>
          <w:tab w:val="left" w:pos="1134"/>
        </w:tabs>
        <w:spacing w:after="0" w:line="240" w:lineRule="auto"/>
        <w:ind w:right="1" w:firstLine="567"/>
        <w:jc w:val="both"/>
        <w:rPr>
          <w:b/>
          <w:color w:val="000000"/>
          <w:lang w:val="bg-BG"/>
        </w:rPr>
      </w:pPr>
      <w:r>
        <w:rPr>
          <w:b/>
          <w:lang w:val="bg-BG"/>
        </w:rPr>
        <w:t>І</w:t>
      </w:r>
      <w:r w:rsidRPr="00934617">
        <w:rPr>
          <w:b/>
          <w:lang w:val="en-US"/>
        </w:rPr>
        <w:t>V</w:t>
      </w:r>
      <w:r w:rsidRPr="00934617">
        <w:rPr>
          <w:b/>
          <w:lang w:val="bg-BG"/>
        </w:rPr>
        <w:t>. КАЧЕСТВО И МАРКИРОВКА</w:t>
      </w:r>
    </w:p>
    <w:p w:rsidR="00885AD2" w:rsidRPr="00934617" w:rsidRDefault="00885AD2" w:rsidP="00885AD2">
      <w:pPr>
        <w:pStyle w:val="Footer"/>
        <w:tabs>
          <w:tab w:val="left" w:pos="851"/>
          <w:tab w:val="left" w:pos="1134"/>
        </w:tabs>
        <w:ind w:right="1" w:firstLine="567"/>
        <w:jc w:val="both"/>
      </w:pPr>
      <w:r w:rsidRPr="00934617">
        <w:rPr>
          <w:b/>
          <w:color w:val="000000"/>
        </w:rPr>
        <w:t>Чл.1</w:t>
      </w:r>
      <w:r>
        <w:rPr>
          <w:b/>
          <w:color w:val="000000"/>
        </w:rPr>
        <w:t>0</w:t>
      </w:r>
      <w:r w:rsidRPr="00934617">
        <w:rPr>
          <w:b/>
          <w:color w:val="000000"/>
        </w:rPr>
        <w:t xml:space="preserve">. </w:t>
      </w:r>
      <w:r w:rsidRPr="00934617">
        <w:t xml:space="preserve">Качеството на доставяните чугунени калодки следва да отговаря на  </w:t>
      </w:r>
      <w:r w:rsidRPr="008A1368">
        <w:rPr>
          <w:b/>
        </w:rPr>
        <w:t>„Техническа спецификация (ТО-ТС-03.09.01-2013/1)</w:t>
      </w:r>
      <w:r w:rsidRPr="008A1368">
        <w:t xml:space="preserve"> за доставка на чугунени калодки тип Р10 за „Холдинг БДЖ” ЕАД, „БДЖ-Пътнически превози” ЕООД и „БДЖ-Товарни превози” ЕООД (Р10-250, Р10-320 и Р10-250Т) </w:t>
      </w:r>
      <w:r>
        <w:t>(</w:t>
      </w:r>
      <w:r w:rsidRPr="008A1368">
        <w:t xml:space="preserve">Приложение №1 </w:t>
      </w:r>
      <w:r>
        <w:t>към</w:t>
      </w:r>
      <w:r w:rsidRPr="008A1368">
        <w:t xml:space="preserve"> рамковото споразумение</w:t>
      </w:r>
      <w:r>
        <w:t>)</w:t>
      </w:r>
      <w:r w:rsidRPr="008A1368">
        <w:t xml:space="preserve"> и чертежи на завода-производител</w:t>
      </w:r>
      <w:r>
        <w:t xml:space="preserve"> </w:t>
      </w:r>
      <w:r w:rsidRPr="008A1368">
        <w:t>- Приложение № 1,</w:t>
      </w:r>
      <w:r w:rsidRPr="008A1368">
        <w:rPr>
          <w:b/>
        </w:rPr>
        <w:t xml:space="preserve"> </w:t>
      </w:r>
      <w:r w:rsidRPr="008A1368">
        <w:t>неразделна част от договора.</w:t>
      </w:r>
    </w:p>
    <w:p w:rsidR="00885AD2" w:rsidRPr="00934617" w:rsidRDefault="00885AD2" w:rsidP="00885AD2">
      <w:pPr>
        <w:pStyle w:val="Footer"/>
        <w:tabs>
          <w:tab w:val="center" w:pos="567"/>
          <w:tab w:val="left" w:pos="851"/>
          <w:tab w:val="left" w:pos="1134"/>
        </w:tabs>
        <w:ind w:right="1" w:firstLine="567"/>
        <w:jc w:val="both"/>
      </w:pPr>
      <w:r w:rsidRPr="00934617">
        <w:rPr>
          <w:b/>
          <w:color w:val="000000"/>
        </w:rPr>
        <w:t>Чл.1</w:t>
      </w:r>
      <w:r>
        <w:rPr>
          <w:b/>
          <w:color w:val="000000"/>
        </w:rPr>
        <w:t>1</w:t>
      </w:r>
      <w:r w:rsidRPr="00934617">
        <w:rPr>
          <w:b/>
          <w:color w:val="000000"/>
        </w:rPr>
        <w:t xml:space="preserve">.(1) </w:t>
      </w:r>
      <w:r w:rsidRPr="00934617">
        <w:t xml:space="preserve">Контролът на качеството на всяка доставяна партида чугунени калодки се извършва в съответствие с </w:t>
      </w:r>
      <w:r w:rsidRPr="00934617">
        <w:rPr>
          <w:b/>
        </w:rPr>
        <w:t>фиш на UIC 832:2004,</w:t>
      </w:r>
      <w:r w:rsidRPr="00934617">
        <w:t xml:space="preserve"> чрез изпитания провеждани в завода-производител, на които може да присъстват представители на ВЪЗЛОЖИТЕЛЯ.</w:t>
      </w:r>
    </w:p>
    <w:p w:rsidR="00885AD2" w:rsidRPr="00934617" w:rsidRDefault="00885AD2" w:rsidP="00885AD2">
      <w:pPr>
        <w:tabs>
          <w:tab w:val="left" w:pos="851"/>
          <w:tab w:val="left" w:pos="1134"/>
        </w:tabs>
        <w:ind w:right="1" w:firstLine="567"/>
        <w:jc w:val="both"/>
      </w:pPr>
      <w:r w:rsidRPr="00934617">
        <w:rPr>
          <w:b/>
          <w:color w:val="000000"/>
        </w:rPr>
        <w:t xml:space="preserve">(2) </w:t>
      </w:r>
      <w:r w:rsidRPr="00934617">
        <w:t>ВЪЗЛОЖИТЕЛЯТ има право да изпрати свои представители на проверка в завода-производител по отношение спазване на технологията на производство и да присъстват на изпитания на доставяните калодки. Разходите на командированите представители на ВЪЗЛОЖИТЕЛЯ са за сметка на последния.</w:t>
      </w:r>
    </w:p>
    <w:p w:rsidR="00885AD2" w:rsidRPr="00934617" w:rsidRDefault="00885AD2" w:rsidP="00885AD2">
      <w:pPr>
        <w:pStyle w:val="Footer"/>
        <w:tabs>
          <w:tab w:val="center" w:pos="709"/>
          <w:tab w:val="left" w:pos="851"/>
        </w:tabs>
        <w:ind w:right="1" w:firstLine="567"/>
        <w:jc w:val="both"/>
      </w:pPr>
      <w:r w:rsidRPr="00934617">
        <w:rPr>
          <w:b/>
          <w:color w:val="000000"/>
        </w:rPr>
        <w:tab/>
        <w:t xml:space="preserve">(3) </w:t>
      </w:r>
      <w:r w:rsidRPr="00934617">
        <w:t xml:space="preserve">ИЗПЪЛНИТЕЛЯТ уведомява ВЪЗЛОЖИТЕЛЯ най-малко </w:t>
      </w:r>
      <w:r w:rsidRPr="00934617">
        <w:rPr>
          <w:b/>
        </w:rPr>
        <w:t>10 работни дни</w:t>
      </w:r>
      <w:r w:rsidRPr="00934617">
        <w:t xml:space="preserve"> предварително, че партидата е готова за експедиция и провеждане на изпитания в завода-производител. В случай, че производителят се намира извън територията на Р. България, ВЪЗЛОЖИТЕЛЯТ уведомява завода-производител чрез ИЗПЪЛНИТЕЛЯ най-малко</w:t>
      </w:r>
      <w:r w:rsidRPr="00934617">
        <w:rPr>
          <w:lang w:val="en-US"/>
        </w:rPr>
        <w:t xml:space="preserve"> </w:t>
      </w:r>
      <w:r w:rsidRPr="00934617">
        <w:rPr>
          <w:b/>
        </w:rPr>
        <w:t>7 работни дни</w:t>
      </w:r>
      <w:r w:rsidRPr="00934617">
        <w:t xml:space="preserve"> предварително за изпращането на свои представители. След писмено уведомление от ВЪЗЛОЖИТЕЛЯ, изпитанията могат да се проведат в отсъствие на негови представители, като в този случай ИЗПЪЛНИТЕЛЯТ задължително изпраща на ВЪЗЛОЖИТЕЛЯ писмено резултатите от проведените изпитания.</w:t>
      </w:r>
    </w:p>
    <w:p w:rsidR="00885AD2" w:rsidRPr="00934617" w:rsidRDefault="00885AD2" w:rsidP="00885AD2">
      <w:pPr>
        <w:pStyle w:val="Footer"/>
        <w:tabs>
          <w:tab w:val="center" w:pos="709"/>
          <w:tab w:val="left" w:pos="851"/>
        </w:tabs>
        <w:ind w:right="1" w:firstLine="567"/>
        <w:jc w:val="both"/>
      </w:pPr>
      <w:r w:rsidRPr="00934617">
        <w:rPr>
          <w:b/>
          <w:color w:val="000000"/>
        </w:rPr>
        <w:t>Чл.1</w:t>
      </w:r>
      <w:r>
        <w:rPr>
          <w:b/>
          <w:color w:val="000000"/>
        </w:rPr>
        <w:t>2</w:t>
      </w:r>
      <w:r w:rsidRPr="00934617">
        <w:rPr>
          <w:b/>
          <w:color w:val="000000"/>
        </w:rPr>
        <w:t xml:space="preserve">. </w:t>
      </w:r>
      <w:r w:rsidRPr="00934617">
        <w:t>Контролът на качеството се извършва на произволно взети от всеки вид (</w:t>
      </w:r>
      <w:proofErr w:type="spellStart"/>
      <w:r w:rsidRPr="00934617">
        <w:t>типо-размер</w:t>
      </w:r>
      <w:proofErr w:type="spellEnd"/>
      <w:r w:rsidRPr="00934617">
        <w:t xml:space="preserve">) подготвени за експедиция калодки, на количества съответстващи на </w:t>
      </w:r>
      <w:r w:rsidRPr="00934617">
        <w:rPr>
          <w:b/>
        </w:rPr>
        <w:t>Приложение “D”</w:t>
      </w:r>
      <w:r w:rsidRPr="00934617">
        <w:t xml:space="preserve"> на</w:t>
      </w:r>
      <w:r w:rsidRPr="00934617">
        <w:rPr>
          <w:b/>
        </w:rPr>
        <w:t xml:space="preserve"> фиш на UIC 832:2004. </w:t>
      </w:r>
      <w:r w:rsidRPr="00934617">
        <w:t>Количествата пробни калодки се отнасят за всяка представена за приемане дата на отливане (</w:t>
      </w:r>
      <w:proofErr w:type="spellStart"/>
      <w:r w:rsidRPr="00934617">
        <w:t>плавка</w:t>
      </w:r>
      <w:proofErr w:type="spellEnd"/>
      <w:r w:rsidRPr="00934617">
        <w:t>) на калодките от партидата и се уточняват с Възложителя преди извършване на изпитанията. Стойността на калодките, разрушени при изпитанията, проведени от завода-производител е за сметка на Изпълнителя.</w:t>
      </w:r>
    </w:p>
    <w:p w:rsidR="00885AD2" w:rsidRPr="00934617" w:rsidRDefault="00885AD2" w:rsidP="00885AD2">
      <w:pPr>
        <w:tabs>
          <w:tab w:val="left" w:pos="851"/>
          <w:tab w:val="left" w:pos="1134"/>
        </w:tabs>
        <w:ind w:right="1" w:firstLine="567"/>
        <w:jc w:val="both"/>
      </w:pPr>
      <w:r w:rsidRPr="00934617">
        <w:rPr>
          <w:b/>
          <w:color w:val="000000"/>
        </w:rPr>
        <w:t>Чл.1</w:t>
      </w:r>
      <w:r>
        <w:rPr>
          <w:b/>
          <w:color w:val="000000"/>
        </w:rPr>
        <w:t>3</w:t>
      </w:r>
      <w:r w:rsidRPr="00934617">
        <w:rPr>
          <w:b/>
          <w:color w:val="000000"/>
        </w:rPr>
        <w:t xml:space="preserve">. </w:t>
      </w:r>
      <w:r w:rsidRPr="00934617">
        <w:t>При изпитанията, провеждани в завода-производител, представителите на ВЪЗЛОЖИТЕЛЯ могат да изискат частично контролно повтаряне на някои от предвидените в чл.1</w:t>
      </w:r>
      <w:r>
        <w:t>1</w:t>
      </w:r>
      <w:r w:rsidRPr="00934617">
        <w:t>, съответно чл.1</w:t>
      </w:r>
      <w:r>
        <w:t>2 от настоящия</w:t>
      </w:r>
      <w:r w:rsidRPr="00934617">
        <w:t xml:space="preserve"> </w:t>
      </w:r>
      <w:r>
        <w:t>договор</w:t>
      </w:r>
      <w:r w:rsidRPr="00934617">
        <w:t xml:space="preserve"> изпитания.</w:t>
      </w:r>
    </w:p>
    <w:p w:rsidR="00885AD2" w:rsidRPr="00934617" w:rsidRDefault="00885AD2" w:rsidP="00885AD2">
      <w:pPr>
        <w:tabs>
          <w:tab w:val="left" w:pos="851"/>
          <w:tab w:val="left" w:pos="1134"/>
        </w:tabs>
        <w:ind w:right="1" w:firstLine="567"/>
        <w:jc w:val="both"/>
      </w:pPr>
      <w:r w:rsidRPr="00934617">
        <w:rPr>
          <w:b/>
          <w:color w:val="000000"/>
        </w:rPr>
        <w:t>Чл.1</w:t>
      </w:r>
      <w:r>
        <w:rPr>
          <w:b/>
          <w:color w:val="000000"/>
        </w:rPr>
        <w:t>4</w:t>
      </w:r>
      <w:r w:rsidRPr="00934617">
        <w:rPr>
          <w:b/>
          <w:color w:val="000000"/>
        </w:rPr>
        <w:t xml:space="preserve">. </w:t>
      </w:r>
      <w:r w:rsidRPr="00934617">
        <w:t>ВЪЗЛОЖИТЕЛЯТ може да извършва контролни изпитания на всяка доставена партида чугунени калодки, чрез „Централна химическа лаборатория” към „БДЖ – Пътнически превози” ЕООД. При изискване от ВЪЗЛОЖИТЕЛЯ или негови представители, заводът-производител предоставя и части от пробни образци на калодките от доставяната партида, за извършване на контролни изпитания.</w:t>
      </w:r>
    </w:p>
    <w:p w:rsidR="00885AD2" w:rsidRPr="00934617" w:rsidRDefault="00885AD2" w:rsidP="00885AD2">
      <w:pPr>
        <w:tabs>
          <w:tab w:val="left" w:pos="851"/>
          <w:tab w:val="left" w:pos="1134"/>
        </w:tabs>
        <w:ind w:right="1" w:firstLine="567"/>
        <w:jc w:val="both"/>
      </w:pPr>
      <w:r w:rsidRPr="00934617">
        <w:rPr>
          <w:b/>
          <w:color w:val="000000"/>
        </w:rPr>
        <w:t>Чл.</w:t>
      </w:r>
      <w:r>
        <w:rPr>
          <w:b/>
          <w:color w:val="000000"/>
        </w:rPr>
        <w:t>15</w:t>
      </w:r>
      <w:r w:rsidRPr="00934617">
        <w:rPr>
          <w:b/>
          <w:color w:val="000000"/>
        </w:rPr>
        <w:t xml:space="preserve">. </w:t>
      </w:r>
      <w:r w:rsidRPr="00934617">
        <w:t xml:space="preserve">При изпитанията, провеждани в завода-производител и контролните изпитания, провеждани чрез </w:t>
      </w:r>
      <w:r>
        <w:t>„</w:t>
      </w:r>
      <w:r w:rsidRPr="00934617">
        <w:t>Централна химическа лаборатория” на „БДЖ – Пътнически Превози” ЕООД, при несъответствие дори на един от параметрите на изпитваните калодки, се извършват повторни изпитания на</w:t>
      </w:r>
      <w:r>
        <w:t xml:space="preserve"> произволно-избрани минимум 10 (</w:t>
      </w:r>
      <w:r w:rsidRPr="00934617">
        <w:t>десет</w:t>
      </w:r>
      <w:r>
        <w:t>)</w:t>
      </w:r>
      <w:r w:rsidRPr="00934617">
        <w:t xml:space="preserve"> броя калодки от същия </w:t>
      </w:r>
      <w:proofErr w:type="spellStart"/>
      <w:r w:rsidRPr="00934617">
        <w:t>типо-размер</w:t>
      </w:r>
      <w:proofErr w:type="spellEnd"/>
      <w:r w:rsidRPr="00934617">
        <w:t xml:space="preserve"> и дата на отливане (</w:t>
      </w:r>
      <w:proofErr w:type="spellStart"/>
      <w:r w:rsidRPr="00934617">
        <w:t>плавка</w:t>
      </w:r>
      <w:proofErr w:type="spellEnd"/>
      <w:r w:rsidRPr="00934617">
        <w:t xml:space="preserve">). </w:t>
      </w:r>
    </w:p>
    <w:p w:rsidR="00885AD2" w:rsidRPr="00934617" w:rsidRDefault="00885AD2" w:rsidP="00885AD2">
      <w:pPr>
        <w:tabs>
          <w:tab w:val="left" w:pos="851"/>
          <w:tab w:val="left" w:pos="1134"/>
        </w:tabs>
        <w:ind w:right="1" w:firstLine="567"/>
        <w:jc w:val="both"/>
      </w:pPr>
      <w:r w:rsidRPr="00934617">
        <w:rPr>
          <w:b/>
        </w:rPr>
        <w:t xml:space="preserve">Чл. </w:t>
      </w:r>
      <w:r>
        <w:rPr>
          <w:b/>
        </w:rPr>
        <w:t>16</w:t>
      </w:r>
      <w:r w:rsidRPr="00934617">
        <w:rPr>
          <w:b/>
        </w:rPr>
        <w:t>.</w:t>
      </w:r>
      <w:r w:rsidRPr="00934617">
        <w:t xml:space="preserve"> Стойността на калодките, разрушени при изпитанията по предходния чл.</w:t>
      </w:r>
      <w:r>
        <w:t>15</w:t>
      </w:r>
      <w:r w:rsidRPr="00934617">
        <w:t xml:space="preserve"> е за сметка на ИЗПЪЛНИТЕЛЯ.</w:t>
      </w:r>
    </w:p>
    <w:p w:rsidR="00885AD2" w:rsidRPr="00934617" w:rsidRDefault="00885AD2" w:rsidP="00885AD2">
      <w:pPr>
        <w:tabs>
          <w:tab w:val="left" w:pos="851"/>
          <w:tab w:val="left" w:pos="1134"/>
        </w:tabs>
        <w:ind w:right="1" w:firstLine="567"/>
        <w:jc w:val="both"/>
      </w:pPr>
      <w:r w:rsidRPr="00D35C9D">
        <w:rPr>
          <w:b/>
          <w:color w:val="000000"/>
        </w:rPr>
        <w:t xml:space="preserve">Чл.17. </w:t>
      </w:r>
      <w:r w:rsidRPr="00D35C9D">
        <w:t>Ако при повторните изпитания дори само една калодка не отговаря на изискванията по чл.1</w:t>
      </w:r>
      <w:r w:rsidRPr="00D35C9D">
        <w:rPr>
          <w:lang w:val="en-US"/>
        </w:rPr>
        <w:t>5</w:t>
      </w:r>
      <w:r w:rsidRPr="00D35C9D">
        <w:t xml:space="preserve"> от този договор, цялото количество калодки от този </w:t>
      </w:r>
      <w:proofErr w:type="spellStart"/>
      <w:r w:rsidRPr="00D35C9D">
        <w:t>типо-размер</w:t>
      </w:r>
      <w:proofErr w:type="spellEnd"/>
      <w:r w:rsidRPr="00D35C9D">
        <w:t xml:space="preserve"> и дата на отливане (</w:t>
      </w:r>
      <w:proofErr w:type="spellStart"/>
      <w:r w:rsidRPr="00D35C9D">
        <w:t>плавка</w:t>
      </w:r>
      <w:proofErr w:type="spellEnd"/>
      <w:r w:rsidRPr="00D35C9D">
        <w:t xml:space="preserve">) не се приема, като изпълнение на договорните задължения и се експедира обратно за сметка на ИЗПЪЛНИТЕЛЯ. По време на провеждане на контролни </w:t>
      </w:r>
      <w:r w:rsidRPr="00D35C9D">
        <w:lastRenderedPageBreak/>
        <w:t xml:space="preserve">изпитания чрез „Централна химическа лаборатория” към „БДЖ – Пътнически превози” ЕООД по чл.14 и за срока преди обратната експедиция, рекламираното доставено количество калодки от този </w:t>
      </w:r>
      <w:proofErr w:type="spellStart"/>
      <w:r w:rsidRPr="00D35C9D">
        <w:t>типо-размер</w:t>
      </w:r>
      <w:proofErr w:type="spellEnd"/>
      <w:r w:rsidRPr="00D35C9D">
        <w:t xml:space="preserve"> и дата на отливане (</w:t>
      </w:r>
      <w:proofErr w:type="spellStart"/>
      <w:r w:rsidRPr="00D35C9D">
        <w:t>плавка</w:t>
      </w:r>
      <w:proofErr w:type="spellEnd"/>
      <w:r w:rsidRPr="00D35C9D">
        <w:t>), стои на отговорно пазене при крайния получател.</w:t>
      </w:r>
    </w:p>
    <w:p w:rsidR="00885AD2" w:rsidRPr="00934617" w:rsidRDefault="00885AD2" w:rsidP="00885AD2">
      <w:pPr>
        <w:tabs>
          <w:tab w:val="left" w:pos="851"/>
          <w:tab w:val="left" w:pos="1134"/>
        </w:tabs>
        <w:ind w:right="1" w:firstLine="567"/>
        <w:jc w:val="both"/>
        <w:rPr>
          <w:color w:val="000000"/>
        </w:rPr>
      </w:pPr>
      <w:r w:rsidRPr="00934617">
        <w:rPr>
          <w:b/>
          <w:color w:val="000000"/>
        </w:rPr>
        <w:t>Чл.</w:t>
      </w:r>
      <w:r>
        <w:rPr>
          <w:b/>
          <w:color w:val="000000"/>
        </w:rPr>
        <w:t>18</w:t>
      </w:r>
      <w:r w:rsidRPr="00934617">
        <w:rPr>
          <w:b/>
          <w:color w:val="000000"/>
        </w:rPr>
        <w:t xml:space="preserve">.(1) </w:t>
      </w:r>
      <w:proofErr w:type="spellStart"/>
      <w:r w:rsidRPr="00934617">
        <w:rPr>
          <w:color w:val="000000"/>
        </w:rPr>
        <w:t>Калодките</w:t>
      </w:r>
      <w:proofErr w:type="spellEnd"/>
      <w:r w:rsidRPr="00934617">
        <w:rPr>
          <w:color w:val="000000"/>
        </w:rPr>
        <w:t xml:space="preserve"> се маркират в съответствие с </w:t>
      </w:r>
      <w:r w:rsidRPr="00934617">
        <w:rPr>
          <w:b/>
        </w:rPr>
        <w:t xml:space="preserve">„Техническа спецификация за доставка на чугунени калодки тип Р10 (документ № ТО-ТС-03.09.01-2013/01) - </w:t>
      </w:r>
      <w:r w:rsidRPr="00934617">
        <w:t xml:space="preserve">Приложение № 1 към </w:t>
      </w:r>
      <w:r>
        <w:t xml:space="preserve">рамковото </w:t>
      </w:r>
      <w:r w:rsidRPr="00934617">
        <w:t>споразумение</w:t>
      </w:r>
      <w:r w:rsidRPr="00934617">
        <w:rPr>
          <w:color w:val="000000"/>
        </w:rPr>
        <w:t xml:space="preserve">, с една канавка по страничната повърхност, която не приляга към </w:t>
      </w:r>
      <w:proofErr w:type="spellStart"/>
      <w:r w:rsidRPr="00934617">
        <w:rPr>
          <w:color w:val="000000"/>
        </w:rPr>
        <w:t>реборда</w:t>
      </w:r>
      <w:proofErr w:type="spellEnd"/>
      <w:r w:rsidRPr="00934617">
        <w:rPr>
          <w:color w:val="000000"/>
        </w:rPr>
        <w:t xml:space="preserve"> на колелото (не се изисква задължително). </w:t>
      </w:r>
    </w:p>
    <w:p w:rsidR="00885AD2" w:rsidRPr="00934617" w:rsidRDefault="00885AD2" w:rsidP="00885AD2">
      <w:pPr>
        <w:tabs>
          <w:tab w:val="left" w:pos="851"/>
          <w:tab w:val="left" w:pos="1134"/>
        </w:tabs>
        <w:ind w:right="1" w:firstLine="567"/>
        <w:jc w:val="both"/>
        <w:rPr>
          <w:b/>
          <w:color w:val="000000"/>
        </w:rPr>
      </w:pPr>
      <w:r w:rsidRPr="00934617">
        <w:rPr>
          <w:b/>
          <w:color w:val="000000"/>
        </w:rPr>
        <w:t>(2)</w:t>
      </w:r>
      <w:r w:rsidRPr="00934617">
        <w:rPr>
          <w:color w:val="000000"/>
        </w:rPr>
        <w:t xml:space="preserve"> На всяка калодка трябва да има трайна маркировка включваща:</w:t>
      </w:r>
    </w:p>
    <w:p w:rsidR="00885AD2" w:rsidRPr="00934617" w:rsidRDefault="00885AD2" w:rsidP="00885AD2">
      <w:pPr>
        <w:tabs>
          <w:tab w:val="left" w:pos="851"/>
          <w:tab w:val="left" w:pos="1134"/>
        </w:tabs>
        <w:ind w:right="1" w:firstLine="567"/>
        <w:jc w:val="both"/>
        <w:rPr>
          <w:color w:val="000000"/>
        </w:rPr>
      </w:pPr>
      <w:r w:rsidRPr="00934617">
        <w:rPr>
          <w:color w:val="000000"/>
        </w:rPr>
        <w:t>- знак на производителя /име, инициали или фирмен знак/;</w:t>
      </w:r>
    </w:p>
    <w:p w:rsidR="00885AD2" w:rsidRPr="00934617" w:rsidRDefault="00885AD2" w:rsidP="00885AD2">
      <w:pPr>
        <w:tabs>
          <w:tab w:val="left" w:pos="851"/>
          <w:tab w:val="left" w:pos="1134"/>
        </w:tabs>
        <w:ind w:right="1" w:firstLine="567"/>
        <w:jc w:val="both"/>
        <w:rPr>
          <w:b/>
          <w:color w:val="000000"/>
        </w:rPr>
      </w:pPr>
      <w:r w:rsidRPr="00934617">
        <w:rPr>
          <w:color w:val="000000"/>
        </w:rPr>
        <w:t>- дата на производство;</w:t>
      </w:r>
    </w:p>
    <w:p w:rsidR="00885AD2" w:rsidRPr="00934617" w:rsidRDefault="00885AD2" w:rsidP="00885AD2">
      <w:pPr>
        <w:tabs>
          <w:tab w:val="left" w:pos="851"/>
          <w:tab w:val="left" w:pos="1134"/>
        </w:tabs>
        <w:ind w:right="1" w:firstLine="567"/>
        <w:jc w:val="both"/>
        <w:rPr>
          <w:b/>
          <w:color w:val="000000"/>
        </w:rPr>
      </w:pPr>
      <w:r w:rsidRPr="00934617">
        <w:rPr>
          <w:color w:val="000000"/>
        </w:rPr>
        <w:t xml:space="preserve">- тип на </w:t>
      </w:r>
      <w:proofErr w:type="spellStart"/>
      <w:r w:rsidRPr="00934617">
        <w:rPr>
          <w:color w:val="000000"/>
        </w:rPr>
        <w:t>калодката</w:t>
      </w:r>
      <w:proofErr w:type="spellEnd"/>
      <w:r w:rsidRPr="00934617">
        <w:rPr>
          <w:color w:val="000000"/>
        </w:rPr>
        <w:t>;</w:t>
      </w:r>
    </w:p>
    <w:p w:rsidR="00885AD2" w:rsidRPr="00934617" w:rsidRDefault="00885AD2" w:rsidP="00885AD2">
      <w:pPr>
        <w:tabs>
          <w:tab w:val="left" w:pos="851"/>
          <w:tab w:val="left" w:pos="1134"/>
        </w:tabs>
        <w:ind w:right="1" w:firstLine="567"/>
        <w:jc w:val="both"/>
        <w:rPr>
          <w:b/>
        </w:rPr>
      </w:pPr>
      <w:r w:rsidRPr="00934617">
        <w:rPr>
          <w:color w:val="000000"/>
        </w:rPr>
        <w:t xml:space="preserve">- знак </w:t>
      </w:r>
      <w:r w:rsidRPr="00934617">
        <w:rPr>
          <w:b/>
          <w:color w:val="000000"/>
        </w:rPr>
        <w:t xml:space="preserve">“U” </w:t>
      </w:r>
      <w:r w:rsidRPr="00934617">
        <w:rPr>
          <w:color w:val="000000"/>
        </w:rPr>
        <w:t>за</w:t>
      </w:r>
      <w:r w:rsidRPr="00934617">
        <w:rPr>
          <w:b/>
          <w:color w:val="000000"/>
        </w:rPr>
        <w:t xml:space="preserve"> </w:t>
      </w:r>
      <w:r w:rsidRPr="00934617">
        <w:rPr>
          <w:color w:val="000000"/>
        </w:rPr>
        <w:t>международна унификация (не се изисква задължително</w:t>
      </w:r>
      <w:r w:rsidRPr="00934617">
        <w:t>).</w:t>
      </w:r>
    </w:p>
    <w:p w:rsidR="00885AD2" w:rsidRPr="00934617" w:rsidRDefault="00885AD2" w:rsidP="00885AD2">
      <w:pPr>
        <w:tabs>
          <w:tab w:val="left" w:pos="851"/>
          <w:tab w:val="left" w:pos="1134"/>
        </w:tabs>
        <w:ind w:right="1" w:firstLine="567"/>
        <w:jc w:val="both"/>
        <w:rPr>
          <w:b/>
        </w:rPr>
      </w:pPr>
    </w:p>
    <w:p w:rsidR="00885AD2" w:rsidRPr="00934617" w:rsidRDefault="00885AD2" w:rsidP="00885AD2">
      <w:pPr>
        <w:tabs>
          <w:tab w:val="left" w:pos="851"/>
          <w:tab w:val="left" w:pos="1134"/>
        </w:tabs>
        <w:ind w:right="1" w:firstLine="567"/>
        <w:jc w:val="both"/>
        <w:rPr>
          <w:b/>
        </w:rPr>
      </w:pPr>
      <w:r w:rsidRPr="00934617">
        <w:rPr>
          <w:b/>
          <w:lang w:val="en-US"/>
        </w:rPr>
        <w:t>V</w:t>
      </w:r>
      <w:r w:rsidRPr="00934617">
        <w:rPr>
          <w:b/>
          <w:color w:val="000000"/>
        </w:rPr>
        <w:t xml:space="preserve">. </w:t>
      </w:r>
      <w:r w:rsidRPr="00934617">
        <w:rPr>
          <w:b/>
        </w:rPr>
        <w:t>ПРАВА И ЗАДЪЛЖЕНИЯ НА СТРАНИТЕ</w:t>
      </w:r>
    </w:p>
    <w:p w:rsidR="00885AD2" w:rsidRPr="00934617" w:rsidRDefault="00885AD2" w:rsidP="00885AD2">
      <w:pPr>
        <w:tabs>
          <w:tab w:val="left" w:pos="851"/>
          <w:tab w:val="left" w:pos="1134"/>
        </w:tabs>
        <w:ind w:right="1" w:firstLine="567"/>
        <w:jc w:val="both"/>
      </w:pPr>
      <w:r w:rsidRPr="00934617">
        <w:rPr>
          <w:b/>
          <w:color w:val="000000"/>
        </w:rPr>
        <w:t>Чл.</w:t>
      </w:r>
      <w:r>
        <w:rPr>
          <w:b/>
          <w:color w:val="000000"/>
        </w:rPr>
        <w:t>19</w:t>
      </w:r>
      <w:r w:rsidRPr="00934617">
        <w:rPr>
          <w:b/>
          <w:color w:val="000000"/>
        </w:rPr>
        <w:t xml:space="preserve">. </w:t>
      </w:r>
      <w:r w:rsidRPr="00934617">
        <w:t>ВЪЗЛОЖИТЕЛЯТ има право:</w:t>
      </w:r>
    </w:p>
    <w:p w:rsidR="00885AD2" w:rsidRPr="00934617" w:rsidRDefault="00885AD2" w:rsidP="00885AD2">
      <w:pPr>
        <w:tabs>
          <w:tab w:val="left" w:pos="851"/>
          <w:tab w:val="left" w:pos="1134"/>
        </w:tabs>
        <w:ind w:right="1" w:firstLine="567"/>
        <w:jc w:val="both"/>
      </w:pPr>
      <w:r w:rsidRPr="00934617">
        <w:t>1.</w:t>
      </w:r>
      <w:r w:rsidRPr="00934617">
        <w:rPr>
          <w:b/>
        </w:rPr>
        <w:t xml:space="preserve"> </w:t>
      </w:r>
      <w:r w:rsidRPr="00934617">
        <w:t xml:space="preserve">Да получи от ИЗПЪЛНИТЕЛЯ при посочените в </w:t>
      </w:r>
      <w:r>
        <w:t xml:space="preserve">този </w:t>
      </w:r>
      <w:r w:rsidRPr="00934617">
        <w:t>договор условия, чугунени калодки за ПЖПС на ВЪЗЛОЖИТЕЛЯ.</w:t>
      </w:r>
    </w:p>
    <w:p w:rsidR="00885AD2" w:rsidRPr="00934617" w:rsidRDefault="00885AD2" w:rsidP="00885AD2">
      <w:pPr>
        <w:tabs>
          <w:tab w:val="left" w:pos="851"/>
          <w:tab w:val="left" w:pos="1134"/>
        </w:tabs>
        <w:ind w:right="1" w:firstLine="567"/>
        <w:jc w:val="both"/>
      </w:pPr>
      <w:r w:rsidRPr="00D35C9D">
        <w:t>2. Да изисква от ИЗПЪЛНИТЕЛЯ да изпълнява в срок и без отклонения съответните доставки по договор</w:t>
      </w:r>
      <w:r>
        <w:t>а</w:t>
      </w:r>
      <w:r w:rsidRPr="00D35C9D">
        <w:t xml:space="preserve">, съгласно </w:t>
      </w:r>
      <w:r w:rsidRPr="00D35C9D">
        <w:rPr>
          <w:b/>
        </w:rPr>
        <w:t>Техническа спецификация за доставка на чугунени калодки тип Р10 (документ № ТО-ТС-03.09.01-2013/01)</w:t>
      </w:r>
      <w:r w:rsidRPr="00D35C9D">
        <w:t xml:space="preserve"> </w:t>
      </w:r>
      <w:r>
        <w:t>(</w:t>
      </w:r>
      <w:r w:rsidRPr="00D35C9D">
        <w:t>Приложение № 1 към рамковото споразумение</w:t>
      </w:r>
      <w:r>
        <w:t>)</w:t>
      </w:r>
      <w:r w:rsidRPr="00D35C9D">
        <w:t xml:space="preserve"> и чертежи  на завода–производител </w:t>
      </w:r>
      <w:r>
        <w:t>(</w:t>
      </w:r>
      <w:r w:rsidRPr="00D35C9D">
        <w:t>Приложение № 1 към настоящия договор</w:t>
      </w:r>
      <w:r>
        <w:t>)</w:t>
      </w:r>
      <w:r w:rsidRPr="00D35C9D">
        <w:t>.</w:t>
      </w:r>
    </w:p>
    <w:p w:rsidR="00885AD2" w:rsidRPr="00934617" w:rsidRDefault="00885AD2" w:rsidP="00885AD2">
      <w:pPr>
        <w:tabs>
          <w:tab w:val="left" w:pos="851"/>
          <w:tab w:val="left" w:pos="1134"/>
        </w:tabs>
        <w:ind w:right="1" w:firstLine="567"/>
        <w:jc w:val="both"/>
      </w:pPr>
      <w:r w:rsidRPr="00934617">
        <w:t>3. Да извършва проверка във всеки момент от изпълнението на договор</w:t>
      </w:r>
      <w:r>
        <w:t>а</w:t>
      </w:r>
      <w:r w:rsidRPr="00934617">
        <w:t xml:space="preserve"> относно качество, количества, стадии на изпълнение, технически параметри, без това да пречи на оперативната дейност на ИЗПЪЛНИТЕЛЯ.</w:t>
      </w:r>
    </w:p>
    <w:p w:rsidR="00885AD2" w:rsidRPr="00934617" w:rsidRDefault="00885AD2" w:rsidP="00885AD2">
      <w:pPr>
        <w:tabs>
          <w:tab w:val="left" w:pos="851"/>
          <w:tab w:val="left" w:pos="1134"/>
        </w:tabs>
        <w:ind w:right="1" w:firstLine="567"/>
        <w:jc w:val="both"/>
      </w:pPr>
      <w:r>
        <w:t>4</w:t>
      </w:r>
      <w:r w:rsidRPr="00934617">
        <w:t>. Да прави рекламации при установяване на некачествена доставка по договор</w:t>
      </w:r>
      <w:r>
        <w:t>а</w:t>
      </w:r>
      <w:r w:rsidRPr="00934617">
        <w:t xml:space="preserve">, която не е в съответствие с </w:t>
      </w:r>
      <w:r w:rsidRPr="00934617">
        <w:rPr>
          <w:b/>
        </w:rPr>
        <w:t>Техническа спецификация за доставка на чугунени калодки тип Р10 (документ № ТО-ТС-03.09.01-2013/01)</w:t>
      </w:r>
      <w:r w:rsidRPr="00934617">
        <w:t xml:space="preserve"> </w:t>
      </w:r>
      <w:r>
        <w:t>(</w:t>
      </w:r>
      <w:r w:rsidRPr="00934617">
        <w:t>Приложение № 1</w:t>
      </w:r>
      <w:r>
        <w:t>)</w:t>
      </w:r>
      <w:r w:rsidRPr="00934617">
        <w:t xml:space="preserve"> към рамковото споразумение и приложените към </w:t>
      </w:r>
      <w:r>
        <w:t xml:space="preserve">този </w:t>
      </w:r>
      <w:r w:rsidRPr="00934617">
        <w:t>договор чертежи</w:t>
      </w:r>
      <w:r>
        <w:t xml:space="preserve"> (Приложение № 1)</w:t>
      </w:r>
      <w:r w:rsidRPr="00934617">
        <w:t>.</w:t>
      </w:r>
    </w:p>
    <w:p w:rsidR="00885AD2" w:rsidRPr="00934617" w:rsidRDefault="00885AD2" w:rsidP="00885AD2">
      <w:pPr>
        <w:tabs>
          <w:tab w:val="left" w:pos="851"/>
          <w:tab w:val="left" w:pos="1134"/>
        </w:tabs>
        <w:ind w:right="1" w:firstLine="567"/>
        <w:jc w:val="both"/>
      </w:pPr>
      <w:r>
        <w:t>5</w:t>
      </w:r>
      <w:r w:rsidRPr="00934617">
        <w:t xml:space="preserve">. </w:t>
      </w:r>
      <w:r w:rsidRPr="00934617">
        <w:rPr>
          <w:color w:val="000000"/>
        </w:rPr>
        <w:t>Да изисква от ИЗПЪЛНИТЕЛЯ връщането на всички предоставени документи, свързани с изпълнението на настоящ</w:t>
      </w:r>
      <w:r>
        <w:rPr>
          <w:color w:val="000000"/>
        </w:rPr>
        <w:t>ия договор</w:t>
      </w:r>
      <w:r w:rsidRPr="00934617">
        <w:rPr>
          <w:color w:val="000000"/>
        </w:rPr>
        <w:t>, след неговото прекратяване /в приложимите случаи/;</w:t>
      </w:r>
    </w:p>
    <w:p w:rsidR="00885AD2" w:rsidRPr="00934617" w:rsidRDefault="00885AD2" w:rsidP="00885AD2">
      <w:pPr>
        <w:pStyle w:val="BodyTextIndent2"/>
        <w:tabs>
          <w:tab w:val="left" w:pos="851"/>
          <w:tab w:val="left" w:pos="1134"/>
        </w:tabs>
        <w:spacing w:after="0" w:line="240" w:lineRule="auto"/>
        <w:ind w:left="0" w:right="1" w:firstLine="567"/>
        <w:jc w:val="both"/>
        <w:rPr>
          <w:color w:val="000000"/>
          <w:lang w:val="bg-BG"/>
        </w:rPr>
      </w:pPr>
      <w:r w:rsidRPr="00934617">
        <w:rPr>
          <w:b/>
          <w:color w:val="000000"/>
          <w:lang w:val="bg-BG"/>
        </w:rPr>
        <w:t>Чл.2</w:t>
      </w:r>
      <w:r>
        <w:rPr>
          <w:b/>
          <w:color w:val="000000"/>
          <w:lang w:val="bg-BG"/>
        </w:rPr>
        <w:t>0</w:t>
      </w:r>
      <w:r w:rsidRPr="00934617">
        <w:rPr>
          <w:b/>
          <w:color w:val="000000"/>
          <w:lang w:val="bg-BG"/>
        </w:rPr>
        <w:t xml:space="preserve">. </w:t>
      </w:r>
      <w:r w:rsidRPr="00934617">
        <w:rPr>
          <w:color w:val="000000"/>
          <w:lang w:val="bg-BG"/>
        </w:rPr>
        <w:t>ВЪЗЛОЖИТЕЛЯТ е длъжен:</w:t>
      </w:r>
    </w:p>
    <w:p w:rsidR="00885AD2" w:rsidRPr="00934617" w:rsidRDefault="00885AD2" w:rsidP="00885AD2">
      <w:pPr>
        <w:tabs>
          <w:tab w:val="left" w:pos="851"/>
          <w:tab w:val="left" w:pos="1134"/>
        </w:tabs>
        <w:ind w:right="1" w:firstLine="567"/>
        <w:jc w:val="both"/>
      </w:pPr>
      <w:r w:rsidRPr="00934617">
        <w:rPr>
          <w:color w:val="000000"/>
        </w:rPr>
        <w:t xml:space="preserve">1. Да </w:t>
      </w:r>
      <w:r w:rsidRPr="00934617">
        <w:t>заплати на ИЗПЪЛНИТЕЛЯ възнаграждение в размер, при условия и в срокове посочени в договор</w:t>
      </w:r>
      <w:r>
        <w:t>а</w:t>
      </w:r>
      <w:r w:rsidRPr="00934617">
        <w:t>.</w:t>
      </w:r>
    </w:p>
    <w:p w:rsidR="00885AD2" w:rsidRPr="00934617" w:rsidRDefault="00885AD2" w:rsidP="00885AD2">
      <w:pPr>
        <w:pStyle w:val="BodyTextIndent2"/>
        <w:tabs>
          <w:tab w:val="left" w:pos="851"/>
          <w:tab w:val="left" w:pos="1134"/>
        </w:tabs>
        <w:spacing w:after="0" w:line="240" w:lineRule="auto"/>
        <w:ind w:left="0" w:right="1" w:firstLine="567"/>
        <w:jc w:val="both"/>
        <w:rPr>
          <w:color w:val="000000"/>
          <w:lang w:val="bg-BG"/>
        </w:rPr>
      </w:pPr>
      <w:r w:rsidRPr="00934617">
        <w:rPr>
          <w:color w:val="000000"/>
          <w:lang w:val="bg-BG"/>
        </w:rPr>
        <w:t>2. Да изпраща предварителна писмена заявка за необходимите количества чугунени калодки, разпределени по пунктове на ВЪЗЛОЖИТЕЛЯ, за който се отнасят по време на договор</w:t>
      </w:r>
      <w:r>
        <w:rPr>
          <w:color w:val="000000"/>
          <w:lang w:val="bg-BG"/>
        </w:rPr>
        <w:t>а</w:t>
      </w:r>
      <w:r w:rsidRPr="00934617">
        <w:rPr>
          <w:color w:val="000000"/>
          <w:lang w:val="bg-BG"/>
        </w:rPr>
        <w:t>.</w:t>
      </w:r>
    </w:p>
    <w:p w:rsidR="00885AD2" w:rsidRPr="00934617" w:rsidRDefault="00885AD2" w:rsidP="00885AD2">
      <w:pPr>
        <w:tabs>
          <w:tab w:val="left" w:pos="851"/>
          <w:tab w:val="left" w:pos="1134"/>
        </w:tabs>
        <w:ind w:right="1" w:firstLine="567"/>
        <w:jc w:val="both"/>
      </w:pPr>
      <w:r w:rsidRPr="00934617">
        <w:t>3. Възложителят се задължава да не разпространява под каквато и да е форма всяка предоставена му от ИЗПЪЛНИТЕЛЯ информация, имаща характер на търговска тайна и изрично упомената от ИЗПЪЛНИТЕЛЯ като такава в представената от него оферта.</w:t>
      </w:r>
    </w:p>
    <w:p w:rsidR="00885AD2" w:rsidRPr="00934617" w:rsidRDefault="00885AD2" w:rsidP="00885AD2">
      <w:pPr>
        <w:tabs>
          <w:tab w:val="left" w:pos="851"/>
          <w:tab w:val="left" w:pos="1134"/>
        </w:tabs>
        <w:ind w:right="1" w:firstLine="567"/>
        <w:jc w:val="both"/>
      </w:pPr>
      <w:r w:rsidRPr="00934617">
        <w:rPr>
          <w:b/>
          <w:color w:val="000000"/>
        </w:rPr>
        <w:t>Чл.2</w:t>
      </w:r>
      <w:r>
        <w:rPr>
          <w:b/>
          <w:color w:val="000000"/>
        </w:rPr>
        <w:t>1</w:t>
      </w:r>
      <w:r w:rsidRPr="00934617">
        <w:rPr>
          <w:b/>
          <w:color w:val="000000"/>
        </w:rPr>
        <w:t xml:space="preserve">. </w:t>
      </w:r>
      <w:r w:rsidRPr="00934617">
        <w:t>ИЗПЪЛНИТЕЛЯТ има право:</w:t>
      </w:r>
    </w:p>
    <w:p w:rsidR="00885AD2" w:rsidRPr="00934617" w:rsidRDefault="00885AD2" w:rsidP="00885AD2">
      <w:pPr>
        <w:tabs>
          <w:tab w:val="left" w:pos="851"/>
          <w:tab w:val="left" w:pos="1134"/>
        </w:tabs>
        <w:ind w:right="1" w:firstLine="567"/>
        <w:jc w:val="both"/>
      </w:pPr>
      <w:r w:rsidRPr="00934617">
        <w:t xml:space="preserve">1. Да получи уговореното възнаграждение при условията и в сроковете, посочени в </w:t>
      </w:r>
      <w:r>
        <w:t>този</w:t>
      </w:r>
      <w:r w:rsidRPr="00934617">
        <w:t xml:space="preserve"> договор.</w:t>
      </w:r>
    </w:p>
    <w:p w:rsidR="00885AD2" w:rsidRPr="00934617" w:rsidRDefault="00885AD2" w:rsidP="00885AD2">
      <w:pPr>
        <w:tabs>
          <w:tab w:val="left" w:pos="851"/>
          <w:tab w:val="left" w:pos="1134"/>
        </w:tabs>
        <w:ind w:right="1" w:firstLine="567"/>
        <w:jc w:val="both"/>
      </w:pPr>
      <w:r w:rsidRPr="00934617">
        <w:t xml:space="preserve">2. Да иска от ВЪЗЛОЖИТЕЛЯ необходимото съдействие за осъществяване на работата по </w:t>
      </w:r>
      <w:r>
        <w:t xml:space="preserve">този </w:t>
      </w:r>
      <w:r w:rsidRPr="00934617">
        <w:t>договор, включително предоставяне на нужната информаци</w:t>
      </w:r>
      <w:r>
        <w:t xml:space="preserve">я и документи за изпълнение на </w:t>
      </w:r>
      <w:r w:rsidRPr="00934617">
        <w:t>договор</w:t>
      </w:r>
      <w:r>
        <w:t>а</w:t>
      </w:r>
      <w:r w:rsidRPr="00934617">
        <w:t>.</w:t>
      </w:r>
    </w:p>
    <w:p w:rsidR="00885AD2" w:rsidRPr="00934617" w:rsidRDefault="00885AD2" w:rsidP="00885AD2">
      <w:pPr>
        <w:tabs>
          <w:tab w:val="left" w:pos="284"/>
          <w:tab w:val="left" w:pos="851"/>
        </w:tabs>
        <w:ind w:right="1" w:firstLine="567"/>
        <w:jc w:val="both"/>
        <w:rPr>
          <w:i/>
        </w:rPr>
      </w:pPr>
      <w:r w:rsidRPr="00934617">
        <w:rPr>
          <w:b/>
          <w:color w:val="000000"/>
        </w:rPr>
        <w:t>Чл.2</w:t>
      </w:r>
      <w:r>
        <w:rPr>
          <w:b/>
          <w:color w:val="000000"/>
        </w:rPr>
        <w:t>2</w:t>
      </w:r>
      <w:r w:rsidRPr="00934617">
        <w:rPr>
          <w:b/>
          <w:color w:val="000000"/>
        </w:rPr>
        <w:t>.</w:t>
      </w:r>
      <w:r w:rsidRPr="00934617">
        <w:rPr>
          <w:bCs/>
        </w:rPr>
        <w:t xml:space="preserve"> ИЗПЪЛНИТЕЛЯТ</w:t>
      </w:r>
      <w:r>
        <w:t xml:space="preserve"> се задължава</w:t>
      </w:r>
      <w:r w:rsidRPr="00934617">
        <w:rPr>
          <w:bCs/>
        </w:rPr>
        <w:t>:</w:t>
      </w:r>
    </w:p>
    <w:p w:rsidR="00885AD2" w:rsidRPr="00934617" w:rsidRDefault="00885AD2" w:rsidP="00885AD2">
      <w:pPr>
        <w:numPr>
          <w:ilvl w:val="0"/>
          <w:numId w:val="6"/>
        </w:numPr>
        <w:tabs>
          <w:tab w:val="left" w:pos="284"/>
          <w:tab w:val="left" w:pos="851"/>
        </w:tabs>
        <w:ind w:left="0" w:right="1" w:firstLine="567"/>
        <w:jc w:val="both"/>
        <w:rPr>
          <w:color w:val="000000"/>
        </w:rPr>
      </w:pPr>
      <w:r w:rsidRPr="00934617">
        <w:t xml:space="preserve">Да изпълнява задълженията си по предмета на </w:t>
      </w:r>
      <w:r>
        <w:t>договора</w:t>
      </w:r>
      <w:r w:rsidRPr="00934617">
        <w:t xml:space="preserve"> за възлагане на обществената поръчка, съгласно</w:t>
      </w:r>
      <w:r w:rsidRPr="00934617">
        <w:rPr>
          <w:color w:val="000000"/>
        </w:rPr>
        <w:t xml:space="preserve"> предвидените в </w:t>
      </w:r>
      <w:r>
        <w:rPr>
          <w:color w:val="000000"/>
        </w:rPr>
        <w:t>него</w:t>
      </w:r>
      <w:r w:rsidRPr="00934617">
        <w:rPr>
          <w:color w:val="000000"/>
        </w:rPr>
        <w:t xml:space="preserve"> срокове и условия за изпълнение;</w:t>
      </w:r>
    </w:p>
    <w:p w:rsidR="00885AD2" w:rsidRPr="00934617" w:rsidRDefault="00885AD2" w:rsidP="00885AD2">
      <w:pPr>
        <w:numPr>
          <w:ilvl w:val="0"/>
          <w:numId w:val="6"/>
        </w:numPr>
        <w:tabs>
          <w:tab w:val="left" w:pos="284"/>
          <w:tab w:val="left" w:pos="851"/>
        </w:tabs>
        <w:ind w:left="0" w:right="1" w:firstLine="567"/>
        <w:jc w:val="both"/>
        <w:rPr>
          <w:color w:val="000000"/>
        </w:rPr>
      </w:pPr>
      <w:r w:rsidRPr="00934617">
        <w:rPr>
          <w:color w:val="000000"/>
        </w:rPr>
        <w:lastRenderedPageBreak/>
        <w:t xml:space="preserve">Да положи необходимата грижа за качествено извършване на предмета по чл.1, ал.1 от </w:t>
      </w:r>
      <w:r>
        <w:rPr>
          <w:color w:val="000000"/>
        </w:rPr>
        <w:t>този договора</w:t>
      </w:r>
      <w:r w:rsidRPr="00934617">
        <w:t>, като се стреми те да бъдат извършени по най-високите стандарти на професионална компетентност, етичност и почтеност;</w:t>
      </w:r>
    </w:p>
    <w:p w:rsidR="00885AD2" w:rsidRDefault="00885AD2" w:rsidP="00885AD2">
      <w:pPr>
        <w:numPr>
          <w:ilvl w:val="0"/>
          <w:numId w:val="6"/>
        </w:numPr>
        <w:tabs>
          <w:tab w:val="left" w:pos="284"/>
          <w:tab w:val="left" w:pos="851"/>
        </w:tabs>
        <w:ind w:left="0" w:right="1" w:firstLine="567"/>
        <w:jc w:val="both"/>
        <w:rPr>
          <w:color w:val="000000"/>
        </w:rPr>
      </w:pPr>
      <w:r w:rsidRPr="00934617">
        <w:t xml:space="preserve">Да не разкрива по никакъв начин пред трети </w:t>
      </w:r>
      <w:r w:rsidRPr="00934617">
        <w:rPr>
          <w:spacing w:val="-1"/>
        </w:rPr>
        <w:t xml:space="preserve">лица информация, станала му известна при изпълнение на задълженията му по </w:t>
      </w:r>
      <w:r>
        <w:rPr>
          <w:color w:val="000000"/>
        </w:rPr>
        <w:t>този договор.</w:t>
      </w:r>
    </w:p>
    <w:p w:rsidR="00885AD2" w:rsidRPr="00934617" w:rsidRDefault="00885AD2" w:rsidP="00885AD2">
      <w:pPr>
        <w:numPr>
          <w:ilvl w:val="0"/>
          <w:numId w:val="6"/>
        </w:numPr>
        <w:tabs>
          <w:tab w:val="left" w:pos="284"/>
          <w:tab w:val="left" w:pos="851"/>
        </w:tabs>
        <w:ind w:left="0" w:right="1" w:firstLine="567"/>
        <w:jc w:val="both"/>
        <w:rPr>
          <w:color w:val="000000"/>
        </w:rPr>
      </w:pPr>
      <w:r w:rsidRPr="00934617">
        <w:t xml:space="preserve">Да не използва информация, станала му известна при изпълнение на задълженията му по </w:t>
      </w:r>
      <w:r>
        <w:rPr>
          <w:color w:val="000000"/>
        </w:rPr>
        <w:t>този договор</w:t>
      </w:r>
      <w:r w:rsidRPr="00934617">
        <w:rPr>
          <w:color w:val="000000"/>
        </w:rPr>
        <w:t>,</w:t>
      </w:r>
      <w:r w:rsidRPr="00934617">
        <w:t xml:space="preserve"> с цел да облагодетелства себе си или трети лица;</w:t>
      </w:r>
    </w:p>
    <w:p w:rsidR="00885AD2" w:rsidRPr="00934617" w:rsidRDefault="00885AD2" w:rsidP="00885AD2">
      <w:pPr>
        <w:numPr>
          <w:ilvl w:val="0"/>
          <w:numId w:val="6"/>
        </w:numPr>
        <w:tabs>
          <w:tab w:val="left" w:pos="284"/>
          <w:tab w:val="left" w:pos="851"/>
        </w:tabs>
        <w:ind w:left="0" w:right="1" w:firstLine="567"/>
        <w:jc w:val="both"/>
        <w:rPr>
          <w:color w:val="000000"/>
        </w:rPr>
      </w:pPr>
      <w:r w:rsidRPr="00934617">
        <w:t xml:space="preserve">Да спазва всички условия, посочени в </w:t>
      </w:r>
      <w:r w:rsidRPr="00934617">
        <w:rPr>
          <w:b/>
        </w:rPr>
        <w:t>Техническа спецификация за доставка на чугунени калодки тип Р10 (документ № ТО-ТС-03.09.01-2013/01) -</w:t>
      </w:r>
      <w:r w:rsidRPr="00934617">
        <w:t xml:space="preserve"> Приложение № 1 към рамково</w:t>
      </w:r>
      <w:r>
        <w:t>то</w:t>
      </w:r>
      <w:r w:rsidRPr="00934617">
        <w:t xml:space="preserve"> споразумение и чертежи на завода-производител, както и всички условия на техническ</w:t>
      </w:r>
      <w:r>
        <w:t>ото</w:t>
      </w:r>
      <w:r w:rsidRPr="00934617">
        <w:t xml:space="preserve"> и ценов</w:t>
      </w:r>
      <w:r>
        <w:t>ото</w:t>
      </w:r>
      <w:r w:rsidRPr="00934617">
        <w:t xml:space="preserve"> </w:t>
      </w:r>
      <w:r>
        <w:t>предложение - Приложение № 1, № 2 и № 3</w:t>
      </w:r>
      <w:r w:rsidRPr="00934617">
        <w:t xml:space="preserve"> от </w:t>
      </w:r>
      <w:r>
        <w:t>този договор</w:t>
      </w:r>
      <w:r w:rsidRPr="00934617">
        <w:t>;</w:t>
      </w:r>
    </w:p>
    <w:p w:rsidR="007C76BA" w:rsidRDefault="007C76BA" w:rsidP="00885AD2">
      <w:pPr>
        <w:tabs>
          <w:tab w:val="left" w:pos="851"/>
          <w:tab w:val="left" w:pos="1134"/>
        </w:tabs>
        <w:ind w:right="1" w:firstLine="567"/>
        <w:jc w:val="both"/>
        <w:rPr>
          <w:b/>
          <w:color w:val="000000"/>
          <w:lang w:val="en-US"/>
        </w:rPr>
      </w:pPr>
    </w:p>
    <w:p w:rsidR="00885AD2" w:rsidRPr="00934617" w:rsidRDefault="00885AD2" w:rsidP="00885AD2">
      <w:pPr>
        <w:tabs>
          <w:tab w:val="left" w:pos="851"/>
          <w:tab w:val="left" w:pos="1134"/>
        </w:tabs>
        <w:ind w:right="1" w:firstLine="567"/>
        <w:jc w:val="both"/>
        <w:rPr>
          <w:b/>
        </w:rPr>
      </w:pPr>
      <w:r>
        <w:rPr>
          <w:b/>
          <w:color w:val="000000"/>
        </w:rPr>
        <w:t>VІ</w:t>
      </w:r>
      <w:r w:rsidRPr="00934617">
        <w:rPr>
          <w:b/>
          <w:color w:val="000000"/>
        </w:rPr>
        <w:t xml:space="preserve">. </w:t>
      </w:r>
      <w:r w:rsidRPr="00934617">
        <w:rPr>
          <w:b/>
        </w:rPr>
        <w:t>ГАРАНЦИОНЕН СРОК</w:t>
      </w:r>
    </w:p>
    <w:p w:rsidR="00885AD2" w:rsidRPr="00934617" w:rsidRDefault="00885AD2" w:rsidP="00E1536F">
      <w:pPr>
        <w:pStyle w:val="Footer"/>
        <w:tabs>
          <w:tab w:val="left" w:pos="1276"/>
          <w:tab w:val="left" w:pos="1418"/>
        </w:tabs>
        <w:ind w:firstLine="630"/>
        <w:jc w:val="both"/>
        <w:rPr>
          <w:color w:val="000000"/>
        </w:rPr>
      </w:pPr>
      <w:r w:rsidRPr="00934617">
        <w:rPr>
          <w:b/>
          <w:color w:val="000000"/>
        </w:rPr>
        <w:t>Чл.2</w:t>
      </w:r>
      <w:r w:rsidR="00E1536F">
        <w:rPr>
          <w:b/>
          <w:color w:val="000000"/>
        </w:rPr>
        <w:t>3</w:t>
      </w:r>
      <w:r w:rsidRPr="00934617">
        <w:rPr>
          <w:b/>
          <w:color w:val="000000"/>
        </w:rPr>
        <w:t>.</w:t>
      </w:r>
      <w:r w:rsidRPr="00934617">
        <w:rPr>
          <w:b/>
        </w:rPr>
        <w:t xml:space="preserve"> </w:t>
      </w:r>
      <w:r w:rsidRPr="00934617">
        <w:rPr>
          <w:color w:val="000000"/>
        </w:rPr>
        <w:t xml:space="preserve">Гаранционният срок на чугунените калодки </w:t>
      </w:r>
      <w:r>
        <w:rPr>
          <w:color w:val="000000"/>
        </w:rPr>
        <w:t>………../минимум 24</w:t>
      </w:r>
      <w:r w:rsidRPr="00301817">
        <w:t xml:space="preserve"> месеца</w:t>
      </w:r>
      <w:r>
        <w:t xml:space="preserve">/ месеца </w:t>
      </w:r>
      <w:r w:rsidRPr="00301817">
        <w:t>от датата на доставка</w:t>
      </w:r>
      <w:r>
        <w:t xml:space="preserve"> на чу</w:t>
      </w:r>
      <w:r w:rsidRPr="00934617">
        <w:rPr>
          <w:color w:val="000000"/>
        </w:rPr>
        <w:t>гунените калодки в пунктовете</w:t>
      </w:r>
      <w:r>
        <w:rPr>
          <w:color w:val="000000"/>
        </w:rPr>
        <w:t xml:space="preserve"> на ВЪЗЛОЖИТЕЛЯ, посочени в чл.3, раздел ІІ от настоящия договор</w:t>
      </w:r>
      <w:r w:rsidRPr="00934617">
        <w:rPr>
          <w:color w:val="000000"/>
        </w:rPr>
        <w:t>.</w:t>
      </w:r>
    </w:p>
    <w:p w:rsidR="00885AD2" w:rsidRPr="00934617" w:rsidRDefault="00885AD2" w:rsidP="00885AD2">
      <w:pPr>
        <w:tabs>
          <w:tab w:val="left" w:pos="851"/>
          <w:tab w:val="left" w:pos="1134"/>
        </w:tabs>
        <w:ind w:right="1" w:firstLine="567"/>
        <w:jc w:val="both"/>
        <w:rPr>
          <w:b/>
        </w:rPr>
      </w:pPr>
    </w:p>
    <w:p w:rsidR="00885AD2" w:rsidRPr="00934617" w:rsidRDefault="00885AD2" w:rsidP="00885AD2">
      <w:pPr>
        <w:pStyle w:val="BodyText2"/>
        <w:tabs>
          <w:tab w:val="left" w:pos="851"/>
          <w:tab w:val="left" w:pos="1134"/>
        </w:tabs>
        <w:spacing w:after="0" w:line="240" w:lineRule="auto"/>
        <w:ind w:right="1" w:firstLine="567"/>
        <w:jc w:val="both"/>
        <w:rPr>
          <w:b/>
          <w:color w:val="000000"/>
          <w:lang w:val="bg-BG"/>
        </w:rPr>
      </w:pPr>
      <w:r>
        <w:rPr>
          <w:b/>
          <w:color w:val="000000"/>
          <w:lang w:val="bg-BG"/>
        </w:rPr>
        <w:t>VІІ</w:t>
      </w:r>
      <w:r w:rsidRPr="00934617">
        <w:rPr>
          <w:b/>
          <w:color w:val="000000"/>
          <w:lang w:val="bg-BG"/>
        </w:rPr>
        <w:t xml:space="preserve">. </w:t>
      </w:r>
      <w:r w:rsidRPr="00934617">
        <w:rPr>
          <w:b/>
          <w:lang w:val="bg-BG"/>
        </w:rPr>
        <w:t>РЕКЛАМАЦИИ</w:t>
      </w:r>
      <w:r>
        <w:rPr>
          <w:b/>
          <w:color w:val="000000"/>
          <w:lang w:val="bg-BG"/>
        </w:rPr>
        <w:t xml:space="preserve"> ПО ДОГОВОРА</w:t>
      </w:r>
    </w:p>
    <w:p w:rsidR="00885AD2" w:rsidRPr="00934617" w:rsidRDefault="00885AD2" w:rsidP="00885AD2">
      <w:pPr>
        <w:tabs>
          <w:tab w:val="left" w:pos="851"/>
          <w:tab w:val="left" w:pos="1134"/>
          <w:tab w:val="left" w:pos="6237"/>
        </w:tabs>
        <w:ind w:right="1" w:firstLine="567"/>
        <w:jc w:val="both"/>
        <w:rPr>
          <w:color w:val="000000"/>
        </w:rPr>
      </w:pPr>
      <w:r w:rsidRPr="00934617">
        <w:rPr>
          <w:b/>
          <w:color w:val="000000"/>
        </w:rPr>
        <w:t>Чл.2</w:t>
      </w:r>
      <w:r w:rsidR="00E1536F">
        <w:rPr>
          <w:b/>
          <w:color w:val="000000"/>
        </w:rPr>
        <w:t>4</w:t>
      </w:r>
      <w:r w:rsidRPr="00934617">
        <w:rPr>
          <w:b/>
          <w:color w:val="000000"/>
        </w:rPr>
        <w:t>.</w:t>
      </w:r>
      <w:r w:rsidRPr="00934617">
        <w:rPr>
          <w:b/>
        </w:rPr>
        <w:t xml:space="preserve"> </w:t>
      </w:r>
      <w:r w:rsidRPr="00934617">
        <w:rPr>
          <w:color w:val="000000"/>
        </w:rPr>
        <w:t xml:space="preserve">Рекламациите за количество и вид се правят в срок </w:t>
      </w:r>
      <w:r w:rsidRPr="00934617">
        <w:rPr>
          <w:b/>
          <w:color w:val="000000"/>
        </w:rPr>
        <w:t xml:space="preserve">до 10 </w:t>
      </w:r>
      <w:r>
        <w:rPr>
          <w:b/>
          <w:color w:val="000000"/>
        </w:rPr>
        <w:t>(</w:t>
      </w:r>
      <w:r w:rsidRPr="00934617">
        <w:rPr>
          <w:b/>
          <w:color w:val="000000"/>
        </w:rPr>
        <w:t>десет</w:t>
      </w:r>
      <w:r>
        <w:rPr>
          <w:b/>
          <w:color w:val="000000"/>
        </w:rPr>
        <w:t>)</w:t>
      </w:r>
      <w:r w:rsidRPr="00934617">
        <w:rPr>
          <w:b/>
          <w:color w:val="000000"/>
        </w:rPr>
        <w:t xml:space="preserve"> дни</w:t>
      </w:r>
      <w:r w:rsidRPr="00934617">
        <w:rPr>
          <w:color w:val="000000"/>
        </w:rPr>
        <w:t xml:space="preserve"> след приемането на доставените чугунени калодки от представители на ВЪЗЛОЖИТЕЛЯ с акт на независима организация за контрол.</w:t>
      </w:r>
    </w:p>
    <w:p w:rsidR="00885AD2" w:rsidRPr="00934617" w:rsidRDefault="00E1536F" w:rsidP="00885AD2">
      <w:pPr>
        <w:tabs>
          <w:tab w:val="left" w:pos="851"/>
          <w:tab w:val="left" w:pos="1134"/>
        </w:tabs>
        <w:ind w:right="1" w:firstLine="567"/>
        <w:jc w:val="both"/>
      </w:pPr>
      <w:r>
        <w:rPr>
          <w:b/>
          <w:color w:val="000000"/>
        </w:rPr>
        <w:t>Чл.25</w:t>
      </w:r>
      <w:r w:rsidR="00885AD2" w:rsidRPr="00934617">
        <w:rPr>
          <w:b/>
          <w:color w:val="000000"/>
        </w:rPr>
        <w:t>.</w:t>
      </w:r>
      <w:r w:rsidR="00885AD2" w:rsidRPr="00934617">
        <w:rPr>
          <w:b/>
        </w:rPr>
        <w:t xml:space="preserve"> </w:t>
      </w:r>
      <w:r w:rsidR="00885AD2" w:rsidRPr="00934617">
        <w:t>Рекламираното количество се счита за недоставено и подлежи на доставка от страна на ИЗПЪЛНИТЕЛЯ</w:t>
      </w:r>
      <w:r w:rsidR="00885AD2">
        <w:t xml:space="preserve"> съгласно условията на </w:t>
      </w:r>
      <w:r w:rsidR="00885AD2" w:rsidRPr="00934617">
        <w:t>договор</w:t>
      </w:r>
      <w:r w:rsidR="00885AD2">
        <w:t>а</w:t>
      </w:r>
      <w:r w:rsidR="00885AD2" w:rsidRPr="00934617">
        <w:t xml:space="preserve">. </w:t>
      </w:r>
    </w:p>
    <w:p w:rsidR="00885AD2" w:rsidRPr="00934617" w:rsidRDefault="00E1536F" w:rsidP="00885AD2">
      <w:pPr>
        <w:tabs>
          <w:tab w:val="left" w:pos="851"/>
          <w:tab w:val="left" w:pos="1134"/>
        </w:tabs>
        <w:ind w:right="1" w:firstLine="567"/>
        <w:jc w:val="both"/>
      </w:pPr>
      <w:r>
        <w:rPr>
          <w:b/>
          <w:color w:val="000000"/>
        </w:rPr>
        <w:t>Чл.26</w:t>
      </w:r>
      <w:r w:rsidR="00885AD2" w:rsidRPr="00934617">
        <w:rPr>
          <w:b/>
          <w:color w:val="000000"/>
        </w:rPr>
        <w:t>.</w:t>
      </w:r>
      <w:r w:rsidR="00885AD2" w:rsidRPr="00934617">
        <w:rPr>
          <w:b/>
        </w:rPr>
        <w:t xml:space="preserve"> </w:t>
      </w:r>
      <w:r w:rsidR="00885AD2" w:rsidRPr="00934617">
        <w:t xml:space="preserve">Рекламации за скрити недостатъци и всяко установено несъответствие с </w:t>
      </w:r>
      <w:r w:rsidR="00885AD2" w:rsidRPr="00934617">
        <w:rPr>
          <w:b/>
        </w:rPr>
        <w:t>„Техническа спецификация (ТО-ТС-03.09.01-2013/1)</w:t>
      </w:r>
      <w:r w:rsidR="00885AD2" w:rsidRPr="00934617">
        <w:t xml:space="preserve"> за доставка на чугунени калодки тип Р10 за „Холдинг БДЖ” ЕАД, „БДЖ-Пътнически превози” ЕООД и „БДЖ-Товарни превози” ЕООД” – Приложение №1 към </w:t>
      </w:r>
      <w:r w:rsidR="00885AD2">
        <w:t>рамковото</w:t>
      </w:r>
      <w:r w:rsidR="00885AD2" w:rsidRPr="00934617">
        <w:t xml:space="preserve"> споразумение, се правят от ВЪЗЛОЖИТЕЛЯ, до един месец след изтичане на гаранционния срок, в случай че дефектът е открит в рамките на гаранционния срок.</w:t>
      </w:r>
    </w:p>
    <w:p w:rsidR="00885AD2" w:rsidRPr="00934617" w:rsidRDefault="00E1536F" w:rsidP="00885AD2">
      <w:pPr>
        <w:tabs>
          <w:tab w:val="left" w:pos="851"/>
          <w:tab w:val="left" w:pos="1134"/>
        </w:tabs>
        <w:ind w:right="1" w:firstLine="567"/>
        <w:jc w:val="both"/>
      </w:pPr>
      <w:r>
        <w:rPr>
          <w:b/>
          <w:color w:val="000000"/>
        </w:rPr>
        <w:t>Чл.27</w:t>
      </w:r>
      <w:r w:rsidR="00885AD2" w:rsidRPr="00934617">
        <w:rPr>
          <w:b/>
          <w:color w:val="000000"/>
        </w:rPr>
        <w:t>.</w:t>
      </w:r>
      <w:r w:rsidR="00885AD2" w:rsidRPr="00934617">
        <w:t xml:space="preserve"> Рекламацията по предходния </w:t>
      </w:r>
      <w:r w:rsidR="00885AD2">
        <w:rPr>
          <w:color w:val="000000"/>
        </w:rPr>
        <w:t>чл.25</w:t>
      </w:r>
      <w:r w:rsidR="00885AD2" w:rsidRPr="00934617">
        <w:rPr>
          <w:b/>
        </w:rPr>
        <w:t xml:space="preserve"> </w:t>
      </w:r>
      <w:r w:rsidR="00885AD2" w:rsidRPr="00934617">
        <w:t xml:space="preserve">се удостоверява с протокол между страните, за чието разглеждане </w:t>
      </w:r>
      <w:r w:rsidR="00885AD2" w:rsidRPr="00FD77D9">
        <w:rPr>
          <w:caps/>
        </w:rPr>
        <w:t>ВъзложителЯ</w:t>
      </w:r>
      <w:r w:rsidR="00885AD2">
        <w:rPr>
          <w:caps/>
        </w:rPr>
        <w:t>Т</w:t>
      </w:r>
      <w:r w:rsidR="00885AD2" w:rsidRPr="00934617">
        <w:t xml:space="preserve"> незабавно уведомява ИЗПЪЛНИТЕЛЯ и го поканва в срок </w:t>
      </w:r>
      <w:r w:rsidR="00885AD2">
        <w:rPr>
          <w:b/>
        </w:rPr>
        <w:t>от 10 (</w:t>
      </w:r>
      <w:r w:rsidR="00885AD2" w:rsidRPr="00934617">
        <w:rPr>
          <w:b/>
        </w:rPr>
        <w:t>десет</w:t>
      </w:r>
      <w:r w:rsidR="00885AD2">
        <w:rPr>
          <w:b/>
        </w:rPr>
        <w:t>)</w:t>
      </w:r>
      <w:r w:rsidR="00885AD2" w:rsidRPr="00934617">
        <w:rPr>
          <w:b/>
        </w:rPr>
        <w:t xml:space="preserve"> дни</w:t>
      </w:r>
      <w:r w:rsidR="00885AD2" w:rsidRPr="00934617">
        <w:t xml:space="preserve"> да изпрати свои представители за констатиране на </w:t>
      </w:r>
      <w:proofErr w:type="spellStart"/>
      <w:r w:rsidR="00885AD2" w:rsidRPr="00934617">
        <w:t>некачествеността</w:t>
      </w:r>
      <w:proofErr w:type="spellEnd"/>
      <w:r w:rsidR="00885AD2" w:rsidRPr="00934617">
        <w:t xml:space="preserve"> на калодките. Ако в този срок ИЗПЪЛНИТЕЛЯТ не изпрати представители, се съставя акт от независима организация за контрол. Цялата партида, от която са </w:t>
      </w:r>
      <w:proofErr w:type="spellStart"/>
      <w:r w:rsidR="00885AD2" w:rsidRPr="00934617">
        <w:t>дефектиралите</w:t>
      </w:r>
      <w:proofErr w:type="spellEnd"/>
      <w:r w:rsidR="00885AD2" w:rsidRPr="00934617">
        <w:t xml:space="preserve"> калодки, подлежи на връщане за сметка на ИЗПЪЛНИТЕЛЯ. Върнатото количество по </w:t>
      </w:r>
      <w:r w:rsidR="00885AD2">
        <w:t>договора</w:t>
      </w:r>
      <w:r w:rsidR="00885AD2" w:rsidRPr="00934617">
        <w:t xml:space="preserve"> се счита недоставено.</w:t>
      </w:r>
    </w:p>
    <w:p w:rsidR="00885AD2" w:rsidRPr="00934617" w:rsidRDefault="00E1536F" w:rsidP="00885AD2">
      <w:pPr>
        <w:tabs>
          <w:tab w:val="left" w:pos="851"/>
          <w:tab w:val="left" w:pos="1134"/>
        </w:tabs>
        <w:ind w:right="1" w:firstLine="567"/>
        <w:jc w:val="both"/>
      </w:pPr>
      <w:r>
        <w:rPr>
          <w:b/>
          <w:color w:val="000000"/>
        </w:rPr>
        <w:t>Чл.28</w:t>
      </w:r>
      <w:r w:rsidR="00885AD2" w:rsidRPr="00934617">
        <w:rPr>
          <w:b/>
          <w:color w:val="000000"/>
        </w:rPr>
        <w:t>.</w:t>
      </w:r>
      <w:r w:rsidR="00885AD2" w:rsidRPr="00934617">
        <w:t xml:space="preserve"> ИЗПЪЛНИТЕЛЯТ се задължава в срок </w:t>
      </w:r>
      <w:r w:rsidR="00885AD2" w:rsidRPr="00934617">
        <w:rPr>
          <w:b/>
        </w:rPr>
        <w:t xml:space="preserve">до 30 </w:t>
      </w:r>
      <w:r w:rsidR="00885AD2">
        <w:rPr>
          <w:b/>
        </w:rPr>
        <w:t>(</w:t>
      </w:r>
      <w:r w:rsidR="00885AD2" w:rsidRPr="00934617">
        <w:rPr>
          <w:b/>
        </w:rPr>
        <w:t>тридесет</w:t>
      </w:r>
      <w:r w:rsidR="00885AD2">
        <w:rPr>
          <w:b/>
        </w:rPr>
        <w:t>)</w:t>
      </w:r>
      <w:r w:rsidR="00885AD2" w:rsidRPr="00934617">
        <w:rPr>
          <w:b/>
        </w:rPr>
        <w:t xml:space="preserve"> календарни дни</w:t>
      </w:r>
      <w:r w:rsidR="00885AD2" w:rsidRPr="00934617">
        <w:t xml:space="preserve"> от датата на подписания от представители на ИЗПЪЛНИТЕЛЯ и ВЪЗЛОЖИТЕЛЯ протокол за констатиране </w:t>
      </w:r>
      <w:proofErr w:type="spellStart"/>
      <w:r w:rsidR="00885AD2" w:rsidRPr="00934617">
        <w:t>некачествеността</w:t>
      </w:r>
      <w:proofErr w:type="spellEnd"/>
      <w:r w:rsidR="00885AD2" w:rsidRPr="00934617">
        <w:t xml:space="preserve"> на доставените калодки</w:t>
      </w:r>
      <w:r w:rsidR="00885AD2">
        <w:t>,</w:t>
      </w:r>
      <w:r w:rsidR="00885AD2" w:rsidRPr="00934617">
        <w:t xml:space="preserve"> да замени рекламираната стока за своя сметка с годна за употреба по предназначението й. Когато такъв протокол не е съставен, срокът тече от датата на получаване на уведомителното </w:t>
      </w:r>
      <w:proofErr w:type="spellStart"/>
      <w:r w:rsidR="00885AD2" w:rsidRPr="00934617">
        <w:t>рекламационно</w:t>
      </w:r>
      <w:proofErr w:type="spellEnd"/>
      <w:r w:rsidR="00885AD2" w:rsidRPr="00934617">
        <w:t xml:space="preserve"> писмо за констатираните и отразени в акт на независима контролна организация недостатъци. Всички разходи по връщането на рекламираната партида до изпращача и всички транспортни разходи за заменящата партида са за сметка на ИЗПЪЛНИТЕЛЯ. За подменената стока тече нов гаранционен срок.</w:t>
      </w:r>
    </w:p>
    <w:p w:rsidR="00885AD2" w:rsidRPr="00934617" w:rsidRDefault="00885AD2" w:rsidP="00885AD2">
      <w:pPr>
        <w:tabs>
          <w:tab w:val="left" w:pos="851"/>
          <w:tab w:val="left" w:pos="1134"/>
        </w:tabs>
        <w:ind w:right="1" w:firstLine="567"/>
        <w:jc w:val="both"/>
      </w:pPr>
      <w:r>
        <w:rPr>
          <w:b/>
          <w:color w:val="000000"/>
        </w:rPr>
        <w:t>Чл.2</w:t>
      </w:r>
      <w:r w:rsidR="00E1536F">
        <w:rPr>
          <w:b/>
          <w:color w:val="000000"/>
        </w:rPr>
        <w:t>9</w:t>
      </w:r>
      <w:r w:rsidRPr="00934617">
        <w:rPr>
          <w:b/>
          <w:color w:val="000000"/>
        </w:rPr>
        <w:t>.</w:t>
      </w:r>
      <w:r w:rsidRPr="00934617">
        <w:t xml:space="preserve"> В случай на неизпълнение на задължението на ИЗПЪЛНИТЕЛЯ да подмени некачествената стока с годна за употреба, освен възстановяване стойността на рекламираната стока, ИЗПЪЛНИТЕЛЯТ дължи и предвидените санкции, съгласно раздел </w:t>
      </w:r>
      <w:r>
        <w:t>І</w:t>
      </w:r>
      <w:r w:rsidRPr="00934617">
        <w:t xml:space="preserve">X от </w:t>
      </w:r>
      <w:r>
        <w:t>този договор</w:t>
      </w:r>
      <w:r w:rsidRPr="00934617">
        <w:t>,</w:t>
      </w:r>
      <w:r w:rsidRPr="00934617">
        <w:rPr>
          <w:b/>
        </w:rPr>
        <w:t xml:space="preserve"> </w:t>
      </w:r>
      <w:r w:rsidRPr="00934617">
        <w:t>което не го освобождава от задължението му да достави договореното количество калодки.</w:t>
      </w:r>
    </w:p>
    <w:p w:rsidR="00885AD2" w:rsidRPr="00934617" w:rsidRDefault="00885AD2" w:rsidP="00885AD2">
      <w:pPr>
        <w:tabs>
          <w:tab w:val="left" w:pos="851"/>
          <w:tab w:val="left" w:pos="1134"/>
        </w:tabs>
        <w:ind w:right="1" w:firstLine="567"/>
        <w:jc w:val="both"/>
        <w:rPr>
          <w:b/>
          <w:color w:val="000000"/>
        </w:rPr>
      </w:pPr>
      <w:r>
        <w:rPr>
          <w:b/>
        </w:rPr>
        <w:t>VІІ</w:t>
      </w:r>
      <w:r w:rsidRPr="00934617">
        <w:rPr>
          <w:b/>
        </w:rPr>
        <w:t xml:space="preserve">I. </w:t>
      </w:r>
      <w:r w:rsidRPr="00934617">
        <w:rPr>
          <w:b/>
          <w:caps/>
        </w:rPr>
        <w:t>Гаранция за изпълнение</w:t>
      </w:r>
    </w:p>
    <w:p w:rsidR="00885AD2" w:rsidRPr="006742B8" w:rsidRDefault="00E1536F" w:rsidP="00885AD2">
      <w:pPr>
        <w:pStyle w:val="BodyTextIndent2"/>
        <w:tabs>
          <w:tab w:val="left" w:pos="1276"/>
          <w:tab w:val="left" w:pos="1418"/>
        </w:tabs>
        <w:spacing w:after="0" w:line="240" w:lineRule="auto"/>
        <w:ind w:left="0" w:firstLine="567"/>
        <w:jc w:val="both"/>
        <w:rPr>
          <w:rFonts w:eastAsia="Calibri"/>
          <w:color w:val="000000"/>
          <w:lang w:val="ru-RU" w:eastAsia="bg-BG"/>
        </w:rPr>
      </w:pPr>
      <w:r>
        <w:rPr>
          <w:rFonts w:eastAsia="Calibri"/>
          <w:b/>
          <w:bCs/>
          <w:lang w:val="bg-BG" w:eastAsia="bg-BG"/>
        </w:rPr>
        <w:lastRenderedPageBreak/>
        <w:t>Чл.30.</w:t>
      </w:r>
      <w:r w:rsidRPr="00F64966">
        <w:rPr>
          <w:rFonts w:eastAsia="Calibri"/>
          <w:b/>
          <w:bCs/>
          <w:lang w:val="bg-BG" w:eastAsia="bg-BG"/>
        </w:rPr>
        <w:t xml:space="preserve"> </w:t>
      </w:r>
      <w:r w:rsidR="00885AD2" w:rsidRPr="00F64966">
        <w:rPr>
          <w:rFonts w:eastAsia="Calibri"/>
          <w:b/>
          <w:bCs/>
          <w:lang w:val="bg-BG" w:eastAsia="bg-BG"/>
        </w:rPr>
        <w:t xml:space="preserve">(1) </w:t>
      </w:r>
      <w:r w:rsidR="00885AD2" w:rsidRPr="00E129AA">
        <w:rPr>
          <w:rFonts w:eastAsia="Calibri"/>
          <w:bCs/>
          <w:caps/>
          <w:lang w:val="bg-BG" w:eastAsia="bg-BG"/>
        </w:rPr>
        <w:t>Изпълнителят</w:t>
      </w:r>
      <w:r w:rsidR="00885AD2">
        <w:rPr>
          <w:rFonts w:eastAsia="Calibri"/>
          <w:b/>
          <w:bCs/>
          <w:lang w:val="bg-BG" w:eastAsia="bg-BG"/>
        </w:rPr>
        <w:t xml:space="preserve"> </w:t>
      </w:r>
      <w:r w:rsidR="00885AD2" w:rsidRPr="00E129AA">
        <w:rPr>
          <w:rFonts w:eastAsia="Calibri"/>
          <w:bCs/>
          <w:lang w:val="bg-BG" w:eastAsia="bg-BG"/>
        </w:rPr>
        <w:t>представя</w:t>
      </w:r>
      <w:r w:rsidR="00885AD2">
        <w:rPr>
          <w:rFonts w:eastAsia="Calibri"/>
          <w:b/>
          <w:bCs/>
          <w:lang w:val="bg-BG" w:eastAsia="bg-BG"/>
        </w:rPr>
        <w:t xml:space="preserve"> г</w:t>
      </w:r>
      <w:r w:rsidR="00885AD2" w:rsidRPr="006742B8">
        <w:rPr>
          <w:rFonts w:eastAsia="Calibri"/>
          <w:lang w:val="bg-BG" w:eastAsia="bg-BG"/>
        </w:rPr>
        <w:t xml:space="preserve">аранция за изпълнение </w:t>
      </w:r>
      <w:r w:rsidR="00885AD2" w:rsidRPr="006742B8">
        <w:rPr>
          <w:rFonts w:eastAsia="Calibri"/>
          <w:lang w:val="ru-RU" w:eastAsia="bg-BG"/>
        </w:rPr>
        <w:t xml:space="preserve">на договора </w:t>
      </w:r>
      <w:r w:rsidR="00885AD2" w:rsidRPr="006742B8">
        <w:rPr>
          <w:rFonts w:eastAsia="Calibri"/>
          <w:lang w:val="bg-BG" w:eastAsia="bg-BG"/>
        </w:rPr>
        <w:t xml:space="preserve">в размер на </w:t>
      </w:r>
      <w:r w:rsidR="00885AD2">
        <w:rPr>
          <w:rFonts w:eastAsia="Calibri"/>
          <w:lang w:val="bg-BG" w:eastAsia="bg-BG"/>
        </w:rPr>
        <w:t xml:space="preserve">………….. </w:t>
      </w:r>
      <w:r w:rsidR="00885AD2" w:rsidRPr="006742B8">
        <w:rPr>
          <w:rFonts w:eastAsia="Calibri"/>
          <w:lang w:val="bg-BG" w:eastAsia="bg-BG"/>
        </w:rPr>
        <w:t xml:space="preserve"> лв.</w:t>
      </w:r>
      <w:r w:rsidR="00885AD2" w:rsidRPr="006742B8">
        <w:rPr>
          <w:rFonts w:eastAsia="Calibri"/>
          <w:color w:val="000000"/>
          <w:lang w:val="ru-RU" w:eastAsia="bg-BG"/>
        </w:rPr>
        <w:t xml:space="preserve"> която представлява </w:t>
      </w:r>
      <w:r w:rsidR="00885AD2" w:rsidRPr="006742B8">
        <w:rPr>
          <w:color w:val="000000"/>
          <w:lang w:val="bg-BG"/>
        </w:rPr>
        <w:t xml:space="preserve">5 % </w:t>
      </w:r>
      <w:r w:rsidR="00885AD2" w:rsidRPr="006742B8">
        <w:rPr>
          <w:color w:val="000000"/>
          <w:spacing w:val="12"/>
          <w:lang w:val="bg-BG"/>
        </w:rPr>
        <w:t xml:space="preserve">от </w:t>
      </w:r>
      <w:r w:rsidR="00885AD2" w:rsidRPr="006742B8">
        <w:rPr>
          <w:color w:val="000000"/>
          <w:spacing w:val="2"/>
          <w:lang w:val="bg-BG"/>
        </w:rPr>
        <w:t>стойността на договора,</w:t>
      </w:r>
      <w:r w:rsidR="00885AD2" w:rsidRPr="006742B8">
        <w:rPr>
          <w:color w:val="000000"/>
          <w:spacing w:val="6"/>
          <w:lang w:val="bg-BG"/>
        </w:rPr>
        <w:t xml:space="preserve"> със срок на валидност </w:t>
      </w:r>
      <w:r w:rsidR="00885AD2" w:rsidRPr="006742B8">
        <w:rPr>
          <w:lang w:val="bg-BG"/>
        </w:rPr>
        <w:t>най-малко 30 /тридесет/ дни след изтичане на последния гаранционен срок</w:t>
      </w:r>
      <w:r w:rsidR="00885AD2" w:rsidRPr="006742B8">
        <w:rPr>
          <w:color w:val="000000"/>
          <w:spacing w:val="6"/>
          <w:lang w:val="bg-BG"/>
        </w:rPr>
        <w:t xml:space="preserve">. </w:t>
      </w:r>
      <w:r w:rsidR="00885AD2" w:rsidRPr="006742B8">
        <w:rPr>
          <w:rFonts w:eastAsia="Calibri"/>
          <w:color w:val="000000"/>
          <w:lang w:val="ru-RU" w:eastAsia="bg-BG"/>
        </w:rPr>
        <w:t xml:space="preserve">Гаранцията се представя в една от следните форми: </w:t>
      </w:r>
    </w:p>
    <w:p w:rsidR="00885AD2" w:rsidRPr="006742B8" w:rsidRDefault="00885AD2" w:rsidP="00885AD2">
      <w:pPr>
        <w:widowControl w:val="0"/>
        <w:numPr>
          <w:ilvl w:val="0"/>
          <w:numId w:val="7"/>
        </w:numPr>
        <w:tabs>
          <w:tab w:val="left" w:pos="0"/>
          <w:tab w:val="left" w:pos="567"/>
          <w:tab w:val="left" w:pos="993"/>
          <w:tab w:val="left" w:pos="1560"/>
        </w:tabs>
        <w:spacing w:line="274" w:lineRule="exact"/>
        <w:ind w:left="0" w:right="1" w:firstLine="567"/>
        <w:jc w:val="both"/>
        <w:rPr>
          <w:rFonts w:eastAsia="Calibri"/>
        </w:rPr>
      </w:pPr>
      <w:r w:rsidRPr="006742B8">
        <w:rPr>
          <w:rFonts w:eastAsia="Calibri"/>
          <w:color w:val="000000"/>
          <w:shd w:val="clear" w:color="auto" w:fill="FFFFFF"/>
        </w:rPr>
        <w:t xml:space="preserve">парична сума (по банкова сметка на </w:t>
      </w:r>
      <w:r w:rsidRPr="006742B8">
        <w:rPr>
          <w:rFonts w:eastAsia="Calibri"/>
          <w:caps/>
          <w:color w:val="000000"/>
          <w:shd w:val="clear" w:color="auto" w:fill="FFFFFF"/>
        </w:rPr>
        <w:t>Възложителя</w:t>
      </w:r>
      <w:r w:rsidRPr="006742B8">
        <w:rPr>
          <w:rFonts w:eastAsia="Calibri"/>
          <w:color w:val="000000"/>
          <w:shd w:val="clear" w:color="auto" w:fill="FFFFFF"/>
        </w:rPr>
        <w:t xml:space="preserve">, посочена във уведомителното писмо с решението за определяне на </w:t>
      </w:r>
      <w:r w:rsidRPr="006742B8">
        <w:rPr>
          <w:rFonts w:eastAsia="Calibri"/>
          <w:caps/>
          <w:color w:val="000000"/>
          <w:shd w:val="clear" w:color="auto" w:fill="FFFFFF"/>
        </w:rPr>
        <w:t>Изпълнител</w:t>
      </w:r>
      <w:r w:rsidRPr="006742B8">
        <w:rPr>
          <w:rFonts w:eastAsia="Calibri"/>
          <w:color w:val="000000"/>
          <w:shd w:val="clear" w:color="auto" w:fill="FFFFFF"/>
        </w:rPr>
        <w:t>);</w:t>
      </w:r>
    </w:p>
    <w:p w:rsidR="00885AD2" w:rsidRPr="00141C00" w:rsidRDefault="00885AD2" w:rsidP="00885AD2">
      <w:pPr>
        <w:widowControl w:val="0"/>
        <w:numPr>
          <w:ilvl w:val="0"/>
          <w:numId w:val="7"/>
        </w:numPr>
        <w:tabs>
          <w:tab w:val="left" w:pos="0"/>
          <w:tab w:val="left" w:pos="567"/>
          <w:tab w:val="left" w:pos="993"/>
          <w:tab w:val="left" w:pos="1560"/>
        </w:tabs>
        <w:spacing w:line="274" w:lineRule="exact"/>
        <w:ind w:left="0" w:right="1" w:firstLine="567"/>
        <w:jc w:val="both"/>
        <w:rPr>
          <w:rFonts w:eastAsia="Calibri"/>
          <w:color w:val="000000"/>
          <w:shd w:val="clear" w:color="auto" w:fill="FFFFFF"/>
        </w:rPr>
      </w:pPr>
      <w:r w:rsidRPr="006742B8">
        <w:rPr>
          <w:rFonts w:eastAsia="Calibri"/>
          <w:color w:val="000000"/>
          <w:shd w:val="clear" w:color="auto" w:fill="FFFFFF"/>
        </w:rPr>
        <w:t xml:space="preserve">банкова гаранция (оригинал). При предоставяне на банкова гаранция за изпълнение на договора, тя трябва да бъде безусловна и неотменяема и платима при първо писмено </w:t>
      </w:r>
      <w:r w:rsidRPr="00141C00">
        <w:rPr>
          <w:rFonts w:eastAsia="Calibri"/>
          <w:color w:val="000000"/>
          <w:shd w:val="clear" w:color="auto" w:fill="FFFFFF"/>
        </w:rPr>
        <w:t>поискване, в което възложителят заяви, че изпълнителят не е изпълнил задължение по договора за възлагане на обществената поръчка;</w:t>
      </w:r>
    </w:p>
    <w:p w:rsidR="00885AD2" w:rsidRPr="00141C00" w:rsidRDefault="00885AD2" w:rsidP="00885AD2">
      <w:pPr>
        <w:widowControl w:val="0"/>
        <w:numPr>
          <w:ilvl w:val="0"/>
          <w:numId w:val="7"/>
        </w:numPr>
        <w:tabs>
          <w:tab w:val="left" w:pos="0"/>
          <w:tab w:val="left" w:pos="567"/>
          <w:tab w:val="left" w:pos="993"/>
          <w:tab w:val="left" w:pos="1560"/>
        </w:tabs>
        <w:spacing w:line="274" w:lineRule="exact"/>
        <w:ind w:left="0" w:right="1" w:firstLine="567"/>
        <w:jc w:val="both"/>
        <w:rPr>
          <w:rFonts w:eastAsia="Calibri"/>
        </w:rPr>
      </w:pPr>
      <w:r w:rsidRPr="00141C00">
        <w:rPr>
          <w:rFonts w:eastAsia="Calibri"/>
          <w:color w:val="000000"/>
          <w:shd w:val="clear" w:color="auto" w:fill="FFFFFF"/>
        </w:rPr>
        <w:t xml:space="preserve">застраховка, която обезпечава изпълнението чрез покритие на отговорността на </w:t>
      </w:r>
      <w:r w:rsidRPr="00141C00">
        <w:rPr>
          <w:rFonts w:eastAsia="Calibri"/>
          <w:caps/>
          <w:color w:val="000000"/>
          <w:shd w:val="clear" w:color="auto" w:fill="FFFFFF"/>
        </w:rPr>
        <w:t>изпълнителя</w:t>
      </w:r>
      <w:r w:rsidRPr="00141C00">
        <w:rPr>
          <w:rFonts w:eastAsia="Calibri"/>
          <w:color w:val="000000"/>
          <w:shd w:val="clear" w:color="auto" w:fill="FFFFFF"/>
        </w:rPr>
        <w:t>.</w:t>
      </w:r>
    </w:p>
    <w:p w:rsidR="00885AD2" w:rsidRPr="00141C00" w:rsidRDefault="00885AD2" w:rsidP="00885AD2">
      <w:pPr>
        <w:keepNext/>
        <w:tabs>
          <w:tab w:val="left" w:pos="0"/>
          <w:tab w:val="left" w:pos="709"/>
          <w:tab w:val="left" w:pos="1560"/>
        </w:tabs>
        <w:autoSpaceDE w:val="0"/>
        <w:autoSpaceDN w:val="0"/>
        <w:adjustRightInd w:val="0"/>
        <w:spacing w:line="216" w:lineRule="auto"/>
        <w:ind w:right="1" w:firstLine="567"/>
        <w:jc w:val="both"/>
      </w:pPr>
      <w:r w:rsidRPr="00141C00">
        <w:rPr>
          <w:b/>
          <w:spacing w:val="2"/>
        </w:rPr>
        <w:t>(</w:t>
      </w:r>
      <w:r w:rsidRPr="00141C00">
        <w:rPr>
          <w:b/>
        </w:rPr>
        <w:t>2)</w:t>
      </w:r>
      <w:r w:rsidRPr="00141C00">
        <w:t xml:space="preserve"> Разходите по обслужването на Гаранцията за изпълнение на договора се поемат от ИЗПЪЛНИТЕЛЯ.</w:t>
      </w:r>
    </w:p>
    <w:p w:rsidR="00885AD2" w:rsidRPr="00141C00" w:rsidRDefault="00885AD2" w:rsidP="00885AD2">
      <w:pPr>
        <w:tabs>
          <w:tab w:val="left" w:pos="0"/>
          <w:tab w:val="left" w:pos="1560"/>
        </w:tabs>
        <w:ind w:right="1" w:firstLine="567"/>
        <w:jc w:val="both"/>
      </w:pPr>
      <w:r w:rsidRPr="00141C00">
        <w:rPr>
          <w:b/>
        </w:rPr>
        <w:t>(3)</w:t>
      </w:r>
      <w:r w:rsidRPr="00141C00">
        <w:t xml:space="preserve"> В случай, че гаранцията за изпълнение е под формата на депозит (парична сума), преведена по сметка на ВЪЗЛОЖИТЕЛЯ, той се задължава да възстанови на  ИЗПЪЛНИТЕЛЯ сумата на гаранцията, намалена със сумите, усвоени по реда на чл.29, ал.4 </w:t>
      </w:r>
      <w:r w:rsidRPr="00141C00">
        <w:rPr>
          <w:lang w:val="en-US"/>
        </w:rPr>
        <w:t>(</w:t>
      </w:r>
      <w:r w:rsidRPr="00141C00">
        <w:t>ако има такива),  до един месец след изтичане срока на договора.</w:t>
      </w:r>
    </w:p>
    <w:p w:rsidR="00885AD2" w:rsidRPr="00141C00" w:rsidRDefault="00885AD2" w:rsidP="00885AD2">
      <w:pPr>
        <w:widowControl w:val="0"/>
        <w:tabs>
          <w:tab w:val="left" w:pos="0"/>
          <w:tab w:val="left" w:pos="567"/>
          <w:tab w:val="left" w:pos="1560"/>
        </w:tabs>
        <w:ind w:right="1" w:firstLine="567"/>
        <w:jc w:val="both"/>
      </w:pPr>
      <w:r w:rsidRPr="00141C00">
        <w:rPr>
          <w:b/>
        </w:rPr>
        <w:t>(4)</w:t>
      </w:r>
      <w:r w:rsidRPr="00141C00">
        <w:t xml:space="preserve"> </w:t>
      </w:r>
      <w:r w:rsidRPr="00141C00">
        <w:rPr>
          <w:caps/>
          <w:color w:val="000000"/>
        </w:rPr>
        <w:t>Възложителят</w:t>
      </w:r>
      <w:r w:rsidRPr="00141C00">
        <w:t xml:space="preserve"> има право да усвои изцяло или част от гаранцията за изпълнение на договора при неточно изпълнение на задължения по договора от страна на </w:t>
      </w:r>
      <w:r w:rsidRPr="00141C00">
        <w:rPr>
          <w:caps/>
        </w:rPr>
        <w:t>Изпълнителя</w:t>
      </w:r>
      <w:r w:rsidRPr="00141C00">
        <w:t xml:space="preserve">, в това число при едностранно прекратяване (разваляне) на договора от </w:t>
      </w:r>
      <w:r w:rsidRPr="00141C00">
        <w:rPr>
          <w:caps/>
          <w:color w:val="000000"/>
        </w:rPr>
        <w:t>Възложителя</w:t>
      </w:r>
      <w:r w:rsidRPr="00141C00">
        <w:t xml:space="preserve">, поради виновно неизпълнение на задължения на </w:t>
      </w:r>
      <w:r w:rsidRPr="00141C00">
        <w:rPr>
          <w:caps/>
        </w:rPr>
        <w:t>Изпълнителя</w:t>
      </w:r>
      <w:r w:rsidRPr="00141C00">
        <w:t xml:space="preserve"> по договора.</w:t>
      </w:r>
    </w:p>
    <w:p w:rsidR="00885AD2" w:rsidRPr="00141C00" w:rsidRDefault="00885AD2" w:rsidP="00885AD2">
      <w:pPr>
        <w:tabs>
          <w:tab w:val="left" w:pos="0"/>
          <w:tab w:val="left" w:pos="1560"/>
        </w:tabs>
        <w:ind w:right="1" w:firstLine="567"/>
        <w:jc w:val="both"/>
      </w:pPr>
      <w:r w:rsidRPr="00141C00">
        <w:rPr>
          <w:b/>
        </w:rPr>
        <w:t>(5)</w:t>
      </w:r>
      <w:r w:rsidRPr="00141C00">
        <w:t xml:space="preserve"> Възложителят има право да усвои такава част от гаранцията, която покрива отговорността на Изпълнителя за неизпълнението, включително размера на начислените неустойки и обезщетения.</w:t>
      </w:r>
    </w:p>
    <w:p w:rsidR="00885AD2" w:rsidRDefault="00885AD2" w:rsidP="00885AD2">
      <w:pPr>
        <w:tabs>
          <w:tab w:val="left" w:pos="0"/>
          <w:tab w:val="left" w:pos="1560"/>
        </w:tabs>
        <w:ind w:right="1" w:firstLine="567"/>
        <w:jc w:val="both"/>
        <w:rPr>
          <w:lang w:val="ru-RU"/>
        </w:rPr>
      </w:pPr>
      <w:r w:rsidRPr="00141C00">
        <w:rPr>
          <w:b/>
          <w:lang w:val="ru-RU"/>
        </w:rPr>
        <w:t xml:space="preserve"> (6).</w:t>
      </w:r>
      <w:r w:rsidRPr="00141C00">
        <w:rPr>
          <w:lang w:val="ru-RU"/>
        </w:rPr>
        <w:t xml:space="preserve"> Когато гаранцията за изпълнение е учредена под формата на банкова гаранция, цялата или част от нея се усвоява чрез декларация до съответната банка</w:t>
      </w:r>
      <w:r w:rsidRPr="008C7869">
        <w:rPr>
          <w:lang w:val="ru-RU"/>
        </w:rPr>
        <w:t xml:space="preserve">, че </w:t>
      </w:r>
      <w:r w:rsidRPr="00E129AA">
        <w:rPr>
          <w:lang w:val="ru-RU"/>
        </w:rPr>
        <w:t>ИЗПЪЛНИТЕЛЯТ</w:t>
      </w:r>
      <w:r w:rsidRPr="008C7869">
        <w:rPr>
          <w:lang w:val="ru-RU"/>
        </w:rPr>
        <w:t xml:space="preserve"> е в неизпълнение на договора, без да е необходимо посочване на конкретни обстоятелства или представяне на доказателства.</w:t>
      </w:r>
    </w:p>
    <w:p w:rsidR="00885AD2" w:rsidRPr="00141C00" w:rsidRDefault="00885AD2" w:rsidP="00885AD2">
      <w:pPr>
        <w:ind w:firstLine="567"/>
        <w:jc w:val="both"/>
      </w:pPr>
      <w:r w:rsidRPr="00141C00">
        <w:rPr>
          <w:b/>
          <w:bCs/>
        </w:rPr>
        <w:t>(7)</w:t>
      </w:r>
      <w:r w:rsidRPr="00141C00">
        <w:rPr>
          <w:bCs/>
        </w:rPr>
        <w:t xml:space="preserve"> </w:t>
      </w:r>
      <w:r w:rsidRPr="00141C00">
        <w:t>В случаите, при които Възложителят се е удовлетворил от сумата от гаранцията за изпълнение на договора и същият продължава да е в сила, то Изпълнителят се задължава в срок от 3 работни дни да допълни гаранцията, като внесе усвоената от Възложителя сума или да учреди банкова гаранция в размер на разликата.</w:t>
      </w:r>
    </w:p>
    <w:p w:rsidR="00885AD2" w:rsidRPr="00141C00" w:rsidRDefault="00885AD2" w:rsidP="00885AD2">
      <w:pPr>
        <w:tabs>
          <w:tab w:val="left" w:pos="0"/>
          <w:tab w:val="left" w:pos="1560"/>
        </w:tabs>
        <w:ind w:right="1" w:firstLine="567"/>
        <w:jc w:val="both"/>
      </w:pPr>
      <w:r w:rsidRPr="00141C00">
        <w:rPr>
          <w:b/>
          <w:bCs/>
        </w:rPr>
        <w:t>(8)</w:t>
      </w:r>
      <w:r w:rsidRPr="00141C00">
        <w:rPr>
          <w:bCs/>
        </w:rPr>
        <w:t xml:space="preserve"> </w:t>
      </w:r>
      <w:r w:rsidRPr="00141C00">
        <w:t xml:space="preserve">В случай, че Банката, издала гаранцията за изпълнение на договора, се обяви в несъстоятелност, изпадне в неплатежоспособност/ </w:t>
      </w:r>
      <w:proofErr w:type="spellStart"/>
      <w:r w:rsidRPr="00141C00">
        <w:t>свръхзадлъжнялост</w:t>
      </w:r>
      <w:proofErr w:type="spellEnd"/>
      <w:r w:rsidRPr="00141C00">
        <w:t>, отнеме и се лицензът или откаже да заплати предявената от ВЪЗЛОЖИТЕЛЯ сума в 3 (три) дневен срок, ВЪЗЛОЖИТЕЛЯТ има право да поиска, а ИЗПЪЛНИТЕЛЯТ се задължава да предостави, в срок до 5 /пет/ работни дни от направеното искане, съответна заместваща гаранция от друга банкова институция.</w:t>
      </w:r>
    </w:p>
    <w:p w:rsidR="00885AD2" w:rsidRPr="008C7869" w:rsidRDefault="00885AD2" w:rsidP="00885AD2">
      <w:pPr>
        <w:tabs>
          <w:tab w:val="left" w:pos="0"/>
          <w:tab w:val="left" w:pos="1560"/>
        </w:tabs>
        <w:ind w:right="1" w:firstLine="567"/>
        <w:jc w:val="both"/>
      </w:pPr>
    </w:p>
    <w:p w:rsidR="00885AD2" w:rsidRPr="00934617" w:rsidRDefault="00885AD2" w:rsidP="00885AD2">
      <w:pPr>
        <w:tabs>
          <w:tab w:val="left" w:pos="851"/>
          <w:tab w:val="left" w:pos="1134"/>
        </w:tabs>
        <w:ind w:right="1" w:firstLine="567"/>
        <w:jc w:val="both"/>
        <w:rPr>
          <w:b/>
        </w:rPr>
      </w:pPr>
      <w:r>
        <w:rPr>
          <w:b/>
        </w:rPr>
        <w:t>І</w:t>
      </w:r>
      <w:r w:rsidRPr="00934617">
        <w:rPr>
          <w:b/>
        </w:rPr>
        <w:t>X. САНКЦИИ И НЕУСТОЙКИ</w:t>
      </w:r>
    </w:p>
    <w:p w:rsidR="00885AD2" w:rsidRPr="00934617" w:rsidRDefault="00885AD2" w:rsidP="00885AD2">
      <w:pPr>
        <w:tabs>
          <w:tab w:val="left" w:pos="851"/>
          <w:tab w:val="left" w:pos="1134"/>
        </w:tabs>
        <w:ind w:right="1" w:firstLine="567"/>
        <w:jc w:val="both"/>
        <w:rPr>
          <w:color w:val="000000"/>
        </w:rPr>
      </w:pPr>
      <w:r w:rsidRPr="00934617">
        <w:rPr>
          <w:b/>
          <w:color w:val="000000"/>
        </w:rPr>
        <w:t>Чл.3</w:t>
      </w:r>
      <w:r w:rsidR="00E1536F">
        <w:rPr>
          <w:b/>
          <w:color w:val="000000"/>
        </w:rPr>
        <w:t>1</w:t>
      </w:r>
      <w:r w:rsidRPr="00934617">
        <w:rPr>
          <w:b/>
          <w:color w:val="000000"/>
        </w:rPr>
        <w:t>.(1)</w:t>
      </w:r>
      <w:r w:rsidRPr="00934617">
        <w:rPr>
          <w:color w:val="000000"/>
        </w:rPr>
        <w:t xml:space="preserve"> При закъснение на изпълнението на задълженията по </w:t>
      </w:r>
      <w:r>
        <w:rPr>
          <w:color w:val="000000"/>
        </w:rPr>
        <w:t xml:space="preserve">този </w:t>
      </w:r>
      <w:r w:rsidRPr="00934617">
        <w:rPr>
          <w:color w:val="000000"/>
        </w:rPr>
        <w:t>договор, ИЗПЪЛНИТЕЛЯТ дължи на ВЪЗЛОЖИТЕЛЯ неустойка в размер на 0,5 % на ден от стойността на неизпълнението, но не повече от 20% от стойността на неизпълнението или произлезлите от това щети, вреди и пропуснати ползи, ако са по – големи. При изпълнение на доставката с некачествена стока, която не е заменена с качествена  в срок</w:t>
      </w:r>
      <w:r>
        <w:rPr>
          <w:color w:val="000000"/>
        </w:rPr>
        <w:t xml:space="preserve">а </w:t>
      </w:r>
      <w:r w:rsidRPr="00934617">
        <w:rPr>
          <w:color w:val="000000"/>
        </w:rPr>
        <w:t xml:space="preserve">по </w:t>
      </w:r>
      <w:r>
        <w:rPr>
          <w:color w:val="000000"/>
        </w:rPr>
        <w:t>договора</w:t>
      </w:r>
      <w:r w:rsidRPr="00934617">
        <w:rPr>
          <w:color w:val="000000"/>
        </w:rPr>
        <w:t>, ИЗПЪЛНИТЕЛЯТ дължи неустойка в размер на 20% от стойността на съответната партида.</w:t>
      </w:r>
    </w:p>
    <w:p w:rsidR="00885AD2" w:rsidRPr="00934617" w:rsidRDefault="00885AD2" w:rsidP="00885AD2">
      <w:pPr>
        <w:tabs>
          <w:tab w:val="left" w:pos="851"/>
          <w:tab w:val="left" w:pos="993"/>
        </w:tabs>
        <w:ind w:right="1" w:firstLine="567"/>
        <w:jc w:val="both"/>
      </w:pPr>
      <w:r w:rsidRPr="00934617">
        <w:rPr>
          <w:b/>
          <w:color w:val="000000"/>
        </w:rPr>
        <w:t xml:space="preserve">(2) </w:t>
      </w:r>
      <w:r w:rsidRPr="00934617">
        <w:t xml:space="preserve">При пълно неизпълнение на доставката по </w:t>
      </w:r>
      <w:r>
        <w:t>този</w:t>
      </w:r>
      <w:r w:rsidRPr="00934617">
        <w:t xml:space="preserve"> договор, ИЗПЪЛНИТЕЛЯТ дължи на ВЪЗЛОЖИТЕЛЯ неустойка в размер на 20% от стойността на </w:t>
      </w:r>
      <w:r>
        <w:t>договора</w:t>
      </w:r>
      <w:r w:rsidRPr="00934617">
        <w:t>.</w:t>
      </w:r>
    </w:p>
    <w:p w:rsidR="00885AD2" w:rsidRPr="00934617" w:rsidRDefault="00885AD2" w:rsidP="00885AD2">
      <w:pPr>
        <w:tabs>
          <w:tab w:val="left" w:pos="851"/>
          <w:tab w:val="left" w:pos="1134"/>
        </w:tabs>
        <w:ind w:right="1" w:firstLine="567"/>
        <w:jc w:val="both"/>
      </w:pPr>
      <w:r w:rsidRPr="00934617">
        <w:rPr>
          <w:b/>
          <w:color w:val="000000"/>
        </w:rPr>
        <w:lastRenderedPageBreak/>
        <w:t>Чл.3</w:t>
      </w:r>
      <w:r w:rsidR="00E1536F">
        <w:rPr>
          <w:b/>
          <w:color w:val="000000"/>
        </w:rPr>
        <w:t>2</w:t>
      </w:r>
      <w:r w:rsidRPr="00934617">
        <w:rPr>
          <w:b/>
          <w:color w:val="000000"/>
        </w:rPr>
        <w:t>.</w:t>
      </w:r>
      <w:r w:rsidRPr="00934617">
        <w:t xml:space="preserve"> ВЪЗЛОЖИТЕЛЯТ има право да приспада начислената по предходните клаузи неустойки от гаранцията за изпълнение на </w:t>
      </w:r>
      <w:r>
        <w:t xml:space="preserve">този </w:t>
      </w:r>
      <w:r w:rsidRPr="00934617">
        <w:t xml:space="preserve">договор или от всяка друга сума дължима на ИЗПЪЛНИТЕЛЯ </w:t>
      </w:r>
      <w:r>
        <w:t>по</w:t>
      </w:r>
      <w:r w:rsidRPr="00934617">
        <w:t xml:space="preserve"> договор</w:t>
      </w:r>
      <w:r>
        <w:t>а</w:t>
      </w:r>
      <w:r w:rsidRPr="00934617">
        <w:t>.</w:t>
      </w:r>
    </w:p>
    <w:p w:rsidR="00885AD2" w:rsidRPr="00934617" w:rsidRDefault="00885AD2" w:rsidP="00885AD2">
      <w:pPr>
        <w:tabs>
          <w:tab w:val="left" w:pos="851"/>
          <w:tab w:val="left" w:pos="1134"/>
        </w:tabs>
        <w:ind w:right="1" w:firstLine="567"/>
        <w:jc w:val="both"/>
      </w:pPr>
    </w:p>
    <w:p w:rsidR="00885AD2" w:rsidRPr="00934617" w:rsidRDefault="00885AD2" w:rsidP="00885AD2">
      <w:pPr>
        <w:tabs>
          <w:tab w:val="left" w:pos="851"/>
          <w:tab w:val="left" w:pos="1134"/>
        </w:tabs>
        <w:ind w:right="1" w:firstLine="567"/>
        <w:jc w:val="both"/>
        <w:rPr>
          <w:b/>
          <w:color w:val="000000"/>
        </w:rPr>
      </w:pPr>
      <w:r w:rsidRPr="00934617">
        <w:rPr>
          <w:b/>
          <w:color w:val="000000"/>
        </w:rPr>
        <w:t>Х. СЪОБЩЕНИЯ</w:t>
      </w:r>
    </w:p>
    <w:p w:rsidR="00885AD2" w:rsidRPr="00934617" w:rsidRDefault="00885AD2" w:rsidP="00885AD2">
      <w:pPr>
        <w:tabs>
          <w:tab w:val="left" w:pos="851"/>
          <w:tab w:val="left" w:pos="1134"/>
        </w:tabs>
        <w:ind w:right="1" w:firstLine="567"/>
        <w:jc w:val="both"/>
        <w:rPr>
          <w:b/>
          <w:color w:val="000000"/>
        </w:rPr>
      </w:pPr>
      <w:r>
        <w:rPr>
          <w:b/>
          <w:color w:val="000000"/>
        </w:rPr>
        <w:t>Чл.3</w:t>
      </w:r>
      <w:r w:rsidR="00E1536F">
        <w:rPr>
          <w:b/>
          <w:color w:val="000000"/>
        </w:rPr>
        <w:t>3</w:t>
      </w:r>
      <w:r w:rsidRPr="00934617">
        <w:rPr>
          <w:b/>
          <w:color w:val="000000"/>
        </w:rPr>
        <w:t>.(1)</w:t>
      </w:r>
      <w:r w:rsidRPr="00934617">
        <w:rPr>
          <w:color w:val="000000"/>
        </w:rPr>
        <w:t xml:space="preserve"> Всички съобщения между страните, свързани с изпълнението на </w:t>
      </w:r>
      <w:r>
        <w:rPr>
          <w:color w:val="000000"/>
        </w:rPr>
        <w:t>договора</w:t>
      </w:r>
      <w:r w:rsidRPr="00934617">
        <w:rPr>
          <w:color w:val="000000"/>
        </w:rPr>
        <w:t xml:space="preserve"> са валидни, ако са направени в писмена форма и са подписани от упълномощени представители на ВЪЗЛОЖИТЕЛ или ИЗПЪЛНИТЕЛ.</w:t>
      </w:r>
    </w:p>
    <w:p w:rsidR="00885AD2" w:rsidRPr="00460050" w:rsidRDefault="00885AD2" w:rsidP="00885AD2">
      <w:pPr>
        <w:ind w:firstLine="720"/>
        <w:jc w:val="both"/>
      </w:pPr>
      <w:r w:rsidRPr="00460050">
        <w:rPr>
          <w:b/>
        </w:rPr>
        <w:t>(2)</w:t>
      </w:r>
      <w:r w:rsidRPr="00460050">
        <w:t xml:space="preserve"> За дата на съобщението се смята:</w:t>
      </w:r>
    </w:p>
    <w:p w:rsidR="00885AD2" w:rsidRPr="00460050" w:rsidRDefault="00885AD2" w:rsidP="00885AD2">
      <w:pPr>
        <w:ind w:firstLine="720"/>
        <w:jc w:val="both"/>
      </w:pPr>
      <w:r w:rsidRPr="00460050">
        <w:t xml:space="preserve"> - датата на предаването - при предаване на ръка на съобщението срещу подпис от страна на упълномощено лице;</w:t>
      </w:r>
    </w:p>
    <w:p w:rsidR="00885AD2" w:rsidRPr="00460050" w:rsidRDefault="00885AD2" w:rsidP="00885AD2">
      <w:pPr>
        <w:ind w:firstLine="720"/>
        <w:jc w:val="both"/>
      </w:pPr>
      <w:r w:rsidRPr="00460050">
        <w:t xml:space="preserve"> - датата на пощенското клеймо на обратната разписка - при изпращане по пощата;</w:t>
      </w:r>
    </w:p>
    <w:p w:rsidR="00885AD2" w:rsidRPr="00460050" w:rsidRDefault="00885AD2" w:rsidP="00885AD2">
      <w:pPr>
        <w:ind w:firstLine="720"/>
        <w:jc w:val="both"/>
      </w:pPr>
      <w:r w:rsidRPr="00460050">
        <w:t xml:space="preserve"> - датата на приемането - при изпращане по факс;</w:t>
      </w:r>
    </w:p>
    <w:p w:rsidR="00885AD2" w:rsidRPr="00460050" w:rsidRDefault="00885AD2" w:rsidP="00885AD2">
      <w:pPr>
        <w:ind w:firstLine="720"/>
        <w:jc w:val="both"/>
        <w:rPr>
          <w:b/>
        </w:rPr>
      </w:pPr>
      <w:r w:rsidRPr="00460050">
        <w:t>-  датата на изпращането – при изпращане на съобщението по електронната поща.</w:t>
      </w:r>
    </w:p>
    <w:p w:rsidR="00885AD2" w:rsidRPr="00460050" w:rsidRDefault="00885AD2" w:rsidP="00885AD2">
      <w:pPr>
        <w:ind w:firstLine="720"/>
        <w:jc w:val="both"/>
      </w:pPr>
      <w:r w:rsidRPr="00460050">
        <w:rPr>
          <w:b/>
        </w:rPr>
        <w:t>(3)</w:t>
      </w:r>
      <w:r w:rsidRPr="00460050">
        <w:t xml:space="preserve"> Валидни адреси за приемане на съобщения, свързани с изпълнението на този договор и предаване на документи са:</w:t>
      </w:r>
    </w:p>
    <w:p w:rsidR="007C76BA" w:rsidRDefault="007C76BA" w:rsidP="00885AD2">
      <w:pPr>
        <w:tabs>
          <w:tab w:val="left" w:pos="851"/>
          <w:tab w:val="left" w:pos="1134"/>
        </w:tabs>
        <w:ind w:right="1" w:firstLine="567"/>
        <w:jc w:val="both"/>
        <w:rPr>
          <w:b/>
          <w:color w:val="000000"/>
          <w:lang w:val="en-US"/>
        </w:rPr>
      </w:pPr>
    </w:p>
    <w:p w:rsidR="00885AD2" w:rsidRPr="00934617" w:rsidRDefault="00885AD2" w:rsidP="00885AD2">
      <w:pPr>
        <w:tabs>
          <w:tab w:val="left" w:pos="851"/>
          <w:tab w:val="left" w:pos="1134"/>
        </w:tabs>
        <w:ind w:right="1" w:firstLine="567"/>
        <w:jc w:val="both"/>
        <w:rPr>
          <w:b/>
          <w:color w:val="000000"/>
        </w:rPr>
      </w:pPr>
      <w:r w:rsidRPr="00934617">
        <w:rPr>
          <w:b/>
          <w:color w:val="000000"/>
        </w:rPr>
        <w:t xml:space="preserve"> ЗА ВЪЗЛОЖИТЕЛ:</w:t>
      </w:r>
      <w:r w:rsidRPr="00934617">
        <w:rPr>
          <w:b/>
          <w:color w:val="000000"/>
        </w:rPr>
        <w:tab/>
      </w:r>
      <w:r w:rsidRPr="00934617">
        <w:rPr>
          <w:b/>
          <w:color w:val="000000"/>
        </w:rPr>
        <w:tab/>
      </w:r>
      <w:r>
        <w:rPr>
          <w:b/>
          <w:color w:val="000000"/>
        </w:rPr>
        <w:tab/>
      </w:r>
      <w:r>
        <w:rPr>
          <w:b/>
          <w:color w:val="000000"/>
        </w:rPr>
        <w:tab/>
      </w:r>
      <w:r w:rsidRPr="00934617">
        <w:rPr>
          <w:b/>
          <w:color w:val="000000"/>
        </w:rPr>
        <w:t>ЗА ИЗПЪЛНИТЕЛ:</w:t>
      </w:r>
    </w:p>
    <w:p w:rsidR="00885AD2" w:rsidRPr="00934617" w:rsidRDefault="00885AD2" w:rsidP="00885AD2">
      <w:pPr>
        <w:tabs>
          <w:tab w:val="left" w:pos="851"/>
          <w:tab w:val="left" w:pos="1134"/>
        </w:tabs>
        <w:ind w:right="1" w:firstLine="567"/>
        <w:jc w:val="both"/>
        <w:rPr>
          <w:color w:val="000000"/>
        </w:rPr>
      </w:pPr>
      <w:r w:rsidRPr="00934617">
        <w:rPr>
          <w:caps/>
        </w:rPr>
        <w:t xml:space="preserve">„БДЖ – </w:t>
      </w:r>
      <w:proofErr w:type="spellStart"/>
      <w:r w:rsidRPr="00934617">
        <w:t>Tоварни</w:t>
      </w:r>
      <w:proofErr w:type="spellEnd"/>
      <w:r w:rsidRPr="00934617">
        <w:t xml:space="preserve"> превози</w:t>
      </w:r>
      <w:r w:rsidRPr="00934617">
        <w:rPr>
          <w:caps/>
        </w:rPr>
        <w:t>” ЕООД</w:t>
      </w:r>
      <w:r w:rsidRPr="00934617">
        <w:tab/>
      </w:r>
      <w:r w:rsidRPr="00934617">
        <w:tab/>
      </w:r>
      <w:r>
        <w:rPr>
          <w:color w:val="000000"/>
        </w:rPr>
        <w:t>.................................................</w:t>
      </w:r>
    </w:p>
    <w:p w:rsidR="00885AD2" w:rsidRPr="00934617" w:rsidRDefault="00885AD2" w:rsidP="00885AD2">
      <w:pPr>
        <w:tabs>
          <w:tab w:val="left" w:pos="851"/>
          <w:tab w:val="left" w:pos="1134"/>
        </w:tabs>
        <w:ind w:right="1" w:firstLine="567"/>
        <w:jc w:val="both"/>
        <w:rPr>
          <w:color w:val="000000"/>
        </w:rPr>
      </w:pPr>
      <w:r w:rsidRPr="00934617">
        <w:rPr>
          <w:color w:val="000000"/>
        </w:rPr>
        <w:t>гр. София-1080</w:t>
      </w:r>
      <w:r w:rsidRPr="00934617">
        <w:rPr>
          <w:color w:val="000000"/>
        </w:rPr>
        <w:tab/>
      </w:r>
      <w:r w:rsidRPr="00934617">
        <w:rPr>
          <w:color w:val="000000"/>
        </w:rPr>
        <w:tab/>
      </w:r>
      <w:r w:rsidRPr="00934617">
        <w:rPr>
          <w:color w:val="000000"/>
        </w:rPr>
        <w:tab/>
      </w:r>
      <w:r w:rsidRPr="00934617">
        <w:rPr>
          <w:color w:val="000000"/>
        </w:rPr>
        <w:tab/>
      </w:r>
      <w:r w:rsidR="007C76BA">
        <w:rPr>
          <w:color w:val="000000"/>
          <w:lang w:val="en-US"/>
        </w:rPr>
        <w:tab/>
      </w:r>
      <w:r>
        <w:rPr>
          <w:color w:val="000000"/>
        </w:rPr>
        <w:t>.................................................</w:t>
      </w:r>
    </w:p>
    <w:p w:rsidR="00885AD2" w:rsidRPr="00934617" w:rsidRDefault="00885AD2" w:rsidP="00885AD2">
      <w:pPr>
        <w:tabs>
          <w:tab w:val="left" w:pos="851"/>
          <w:tab w:val="left" w:pos="1134"/>
        </w:tabs>
        <w:ind w:right="1" w:firstLine="567"/>
        <w:jc w:val="both"/>
        <w:rPr>
          <w:color w:val="000000"/>
        </w:rPr>
      </w:pPr>
      <w:r w:rsidRPr="00934617">
        <w:rPr>
          <w:color w:val="000000"/>
        </w:rPr>
        <w:t>ул. “Иван Вазов” № 3</w:t>
      </w:r>
      <w:r w:rsidRPr="00934617">
        <w:rPr>
          <w:color w:val="000000"/>
        </w:rPr>
        <w:tab/>
      </w:r>
      <w:r w:rsidRPr="00934617">
        <w:rPr>
          <w:color w:val="000000"/>
        </w:rPr>
        <w:tab/>
      </w:r>
      <w:r w:rsidRPr="00934617">
        <w:rPr>
          <w:color w:val="000000"/>
        </w:rPr>
        <w:tab/>
      </w:r>
      <w:r w:rsidRPr="00934617">
        <w:rPr>
          <w:color w:val="000000"/>
        </w:rPr>
        <w:tab/>
      </w:r>
      <w:r>
        <w:rPr>
          <w:color w:val="000000"/>
        </w:rPr>
        <w:t>.................................................</w:t>
      </w:r>
    </w:p>
    <w:p w:rsidR="00885AD2" w:rsidRPr="00934617" w:rsidRDefault="00885AD2" w:rsidP="00885AD2">
      <w:pPr>
        <w:tabs>
          <w:tab w:val="num" w:pos="360"/>
          <w:tab w:val="left" w:pos="851"/>
          <w:tab w:val="left" w:pos="1134"/>
        </w:tabs>
        <w:ind w:right="1" w:firstLine="567"/>
        <w:jc w:val="both"/>
        <w:rPr>
          <w:color w:val="000000"/>
        </w:rPr>
      </w:pPr>
      <w:r>
        <w:rPr>
          <w:color w:val="000000"/>
        </w:rPr>
        <w:t>тел.........................................</w:t>
      </w:r>
      <w:r>
        <w:rPr>
          <w:color w:val="000000"/>
        </w:rPr>
        <w:tab/>
      </w:r>
      <w:r>
        <w:rPr>
          <w:color w:val="000000"/>
        </w:rPr>
        <w:tab/>
      </w:r>
      <w:r>
        <w:rPr>
          <w:color w:val="000000"/>
        </w:rPr>
        <w:tab/>
        <w:t>.................................................</w:t>
      </w:r>
    </w:p>
    <w:p w:rsidR="007C76BA" w:rsidRDefault="00885AD2" w:rsidP="00885AD2">
      <w:pPr>
        <w:keepNext/>
        <w:tabs>
          <w:tab w:val="left" w:pos="709"/>
          <w:tab w:val="left" w:pos="1134"/>
        </w:tabs>
        <w:autoSpaceDE w:val="0"/>
        <w:autoSpaceDN w:val="0"/>
        <w:adjustRightInd w:val="0"/>
        <w:ind w:right="1"/>
        <w:jc w:val="both"/>
        <w:rPr>
          <w:b/>
          <w:lang w:val="en-US"/>
        </w:rPr>
      </w:pPr>
      <w:r w:rsidRPr="00460050">
        <w:rPr>
          <w:b/>
        </w:rPr>
        <w:tab/>
      </w:r>
    </w:p>
    <w:p w:rsidR="00885AD2" w:rsidRPr="00460050" w:rsidRDefault="007C76BA" w:rsidP="00885AD2">
      <w:pPr>
        <w:keepNext/>
        <w:tabs>
          <w:tab w:val="left" w:pos="709"/>
          <w:tab w:val="left" w:pos="1134"/>
        </w:tabs>
        <w:autoSpaceDE w:val="0"/>
        <w:autoSpaceDN w:val="0"/>
        <w:adjustRightInd w:val="0"/>
        <w:ind w:right="1"/>
        <w:jc w:val="both"/>
      </w:pPr>
      <w:r>
        <w:rPr>
          <w:b/>
          <w:lang w:val="en-US"/>
        </w:rPr>
        <w:tab/>
      </w:r>
      <w:r w:rsidR="00885AD2" w:rsidRPr="00460050">
        <w:rPr>
          <w:b/>
          <w:spacing w:val="-1"/>
        </w:rPr>
        <w:t>(4)</w:t>
      </w:r>
      <w:r w:rsidR="00885AD2" w:rsidRPr="00460050">
        <w:rPr>
          <w:b/>
          <w:spacing w:val="-1"/>
        </w:rPr>
        <w:tab/>
      </w:r>
      <w:r w:rsidR="00885AD2" w:rsidRPr="00460050">
        <w:t>Страните по договора определят следните оправомощени лица за осъществяване на връзка по оперативното изпълнение на договора:</w:t>
      </w:r>
    </w:p>
    <w:p w:rsidR="00885AD2" w:rsidRPr="00460050" w:rsidRDefault="00885AD2" w:rsidP="00885AD2">
      <w:pPr>
        <w:ind w:right="1" w:firstLine="708"/>
        <w:jc w:val="both"/>
      </w:pPr>
      <w:r w:rsidRPr="00460050">
        <w:rPr>
          <w:b/>
        </w:rPr>
        <w:t>Чл.</w:t>
      </w:r>
      <w:r w:rsidR="00E1536F">
        <w:rPr>
          <w:b/>
        </w:rPr>
        <w:t>34</w:t>
      </w:r>
      <w:r w:rsidRPr="00460050">
        <w:rPr>
          <w:b/>
        </w:rPr>
        <w:t xml:space="preserve">. </w:t>
      </w:r>
      <w:r w:rsidRPr="00460050">
        <w:t>При промяна на адреса, съответната страна е длъжна да уведоми другата страна, в тридневен срок от промяната. В случай, че съответната страна не изпълни това свое задължение, всички съобщения  изпратени на последния валиден по договора адрес се считат за надлежно получени.</w:t>
      </w:r>
    </w:p>
    <w:p w:rsidR="00885AD2" w:rsidRPr="00934617" w:rsidRDefault="00885AD2" w:rsidP="00885AD2">
      <w:pPr>
        <w:tabs>
          <w:tab w:val="left" w:pos="851"/>
          <w:tab w:val="left" w:pos="1134"/>
        </w:tabs>
        <w:ind w:right="1" w:firstLine="567"/>
        <w:jc w:val="both"/>
        <w:rPr>
          <w:b/>
          <w:color w:val="000000"/>
          <w:lang w:val="en-US"/>
        </w:rPr>
      </w:pPr>
    </w:p>
    <w:p w:rsidR="00885AD2" w:rsidRPr="00934617" w:rsidRDefault="00885AD2" w:rsidP="00885AD2">
      <w:pPr>
        <w:tabs>
          <w:tab w:val="left" w:pos="851"/>
          <w:tab w:val="left" w:pos="1134"/>
        </w:tabs>
        <w:ind w:right="1" w:firstLine="567"/>
        <w:jc w:val="both"/>
        <w:rPr>
          <w:b/>
          <w:color w:val="000000"/>
        </w:rPr>
      </w:pPr>
      <w:r w:rsidRPr="00934617">
        <w:rPr>
          <w:b/>
          <w:color w:val="000000"/>
        </w:rPr>
        <w:t>X</w:t>
      </w:r>
      <w:r w:rsidR="00066AED">
        <w:rPr>
          <w:b/>
          <w:color w:val="000000"/>
        </w:rPr>
        <w:t>І</w:t>
      </w:r>
      <w:r>
        <w:rPr>
          <w:b/>
          <w:color w:val="000000"/>
        </w:rPr>
        <w:t>.</w:t>
      </w:r>
      <w:r>
        <w:rPr>
          <w:b/>
          <w:color w:val="000000"/>
        </w:rPr>
        <w:tab/>
        <w:t>ПРЕКРАТЯВАНЕ НА ДОГОВОРА</w:t>
      </w:r>
      <w:r w:rsidRPr="00934617">
        <w:rPr>
          <w:b/>
          <w:color w:val="000000"/>
        </w:rPr>
        <w:t xml:space="preserve"> </w:t>
      </w:r>
    </w:p>
    <w:p w:rsidR="00885AD2" w:rsidRPr="00934617" w:rsidRDefault="00E1536F" w:rsidP="00885AD2">
      <w:pPr>
        <w:ind w:right="1" w:firstLine="851"/>
        <w:jc w:val="both"/>
      </w:pPr>
      <w:r>
        <w:rPr>
          <w:b/>
        </w:rPr>
        <w:t>Чл.35</w:t>
      </w:r>
      <w:r w:rsidR="00885AD2" w:rsidRPr="00934617">
        <w:rPr>
          <w:b/>
        </w:rPr>
        <w:t>.(1)</w:t>
      </w:r>
      <w:r w:rsidR="00885AD2" w:rsidRPr="00934617">
        <w:t xml:space="preserve"> </w:t>
      </w:r>
      <w:r w:rsidR="00885AD2">
        <w:t xml:space="preserve">Договорът </w:t>
      </w:r>
      <w:r w:rsidR="00885AD2" w:rsidRPr="00934617">
        <w:t>може да бъде прекратен в следните случаи:</w:t>
      </w:r>
    </w:p>
    <w:p w:rsidR="00885AD2" w:rsidRPr="001D047C" w:rsidRDefault="00885AD2" w:rsidP="00885AD2">
      <w:pPr>
        <w:pStyle w:val="ListParagraph"/>
        <w:numPr>
          <w:ilvl w:val="0"/>
          <w:numId w:val="5"/>
        </w:numPr>
        <w:tabs>
          <w:tab w:val="left" w:pos="1134"/>
        </w:tabs>
        <w:spacing w:after="0" w:line="240" w:lineRule="auto"/>
        <w:ind w:left="0" w:right="1" w:firstLine="851"/>
        <w:jc w:val="both"/>
        <w:rPr>
          <w:rFonts w:ascii="Times New Roman" w:hAnsi="Times New Roman" w:cs="Times New Roman"/>
          <w:sz w:val="24"/>
          <w:szCs w:val="24"/>
        </w:rPr>
      </w:pPr>
      <w:r w:rsidRPr="001D047C">
        <w:rPr>
          <w:rFonts w:ascii="Times New Roman" w:hAnsi="Times New Roman" w:cs="Times New Roman"/>
          <w:sz w:val="24"/>
          <w:szCs w:val="24"/>
        </w:rPr>
        <w:t xml:space="preserve">с изтичане на срока, за който е сключен, както и в случай на изчерпване на предвидените </w:t>
      </w:r>
      <w:r>
        <w:rPr>
          <w:rFonts w:ascii="Times New Roman" w:hAnsi="Times New Roman" w:cs="Times New Roman"/>
          <w:sz w:val="24"/>
          <w:szCs w:val="24"/>
        </w:rPr>
        <w:t>количества</w:t>
      </w:r>
      <w:r w:rsidRPr="001D047C">
        <w:rPr>
          <w:rFonts w:ascii="Times New Roman" w:hAnsi="Times New Roman" w:cs="Times New Roman"/>
          <w:sz w:val="24"/>
          <w:szCs w:val="24"/>
        </w:rPr>
        <w:t xml:space="preserve"> за доставка на калодките от </w:t>
      </w:r>
      <w:r>
        <w:rPr>
          <w:rFonts w:ascii="Times New Roman" w:hAnsi="Times New Roman" w:cs="Times New Roman"/>
          <w:sz w:val="24"/>
          <w:szCs w:val="24"/>
        </w:rPr>
        <w:t>договора;</w:t>
      </w:r>
    </w:p>
    <w:p w:rsidR="00885AD2" w:rsidRPr="001D047C" w:rsidRDefault="00885AD2" w:rsidP="00885AD2">
      <w:pPr>
        <w:pStyle w:val="ListParagraph"/>
        <w:numPr>
          <w:ilvl w:val="0"/>
          <w:numId w:val="5"/>
        </w:numPr>
        <w:tabs>
          <w:tab w:val="left" w:pos="1134"/>
        </w:tabs>
        <w:spacing w:after="0" w:line="240" w:lineRule="auto"/>
        <w:ind w:left="0" w:right="1" w:firstLine="851"/>
        <w:jc w:val="both"/>
        <w:rPr>
          <w:rFonts w:ascii="Times New Roman" w:hAnsi="Times New Roman" w:cs="Times New Roman"/>
          <w:sz w:val="24"/>
          <w:szCs w:val="24"/>
        </w:rPr>
      </w:pPr>
      <w:r>
        <w:rPr>
          <w:rFonts w:ascii="Times New Roman" w:hAnsi="Times New Roman" w:cs="Times New Roman"/>
          <w:sz w:val="24"/>
          <w:szCs w:val="24"/>
        </w:rPr>
        <w:t>п</w:t>
      </w:r>
      <w:r w:rsidRPr="001D047C">
        <w:rPr>
          <w:rFonts w:ascii="Times New Roman" w:hAnsi="Times New Roman" w:cs="Times New Roman"/>
          <w:sz w:val="24"/>
          <w:szCs w:val="24"/>
        </w:rPr>
        <w:t>о взаимно съгласие на страните, изразено писмено;</w:t>
      </w:r>
    </w:p>
    <w:p w:rsidR="00885AD2" w:rsidRPr="001D047C" w:rsidRDefault="00885AD2" w:rsidP="00885AD2">
      <w:pPr>
        <w:pStyle w:val="ListParagraph"/>
        <w:numPr>
          <w:ilvl w:val="0"/>
          <w:numId w:val="5"/>
        </w:numPr>
        <w:tabs>
          <w:tab w:val="left" w:pos="1134"/>
        </w:tabs>
        <w:spacing w:after="0" w:line="240" w:lineRule="auto"/>
        <w:ind w:left="0" w:right="1" w:firstLine="851"/>
        <w:jc w:val="both"/>
        <w:rPr>
          <w:rFonts w:ascii="Times New Roman" w:hAnsi="Times New Roman" w:cs="Times New Roman"/>
          <w:sz w:val="24"/>
          <w:szCs w:val="24"/>
        </w:rPr>
      </w:pPr>
      <w:r>
        <w:rPr>
          <w:rFonts w:ascii="Times New Roman" w:hAnsi="Times New Roman" w:cs="Times New Roman"/>
          <w:sz w:val="24"/>
          <w:szCs w:val="24"/>
        </w:rPr>
        <w:t>е</w:t>
      </w:r>
      <w:r w:rsidRPr="001D047C">
        <w:rPr>
          <w:rFonts w:ascii="Times New Roman" w:hAnsi="Times New Roman" w:cs="Times New Roman"/>
          <w:sz w:val="24"/>
          <w:szCs w:val="24"/>
        </w:rPr>
        <w:t>дностранно от ВЪЗЛОЖИТЕЛЯ с 30-дневно писмено предизвестие;</w:t>
      </w:r>
    </w:p>
    <w:p w:rsidR="00885AD2" w:rsidRPr="001D047C" w:rsidRDefault="00885AD2" w:rsidP="00885AD2">
      <w:pPr>
        <w:ind w:left="131" w:right="1" w:firstLine="720"/>
        <w:jc w:val="both"/>
      </w:pPr>
      <w:r w:rsidRPr="001D047C">
        <w:t>4. по реда на чл.118, ал 1 от ЗОП;</w:t>
      </w:r>
    </w:p>
    <w:p w:rsidR="00885AD2" w:rsidRPr="001D047C" w:rsidRDefault="00885AD2" w:rsidP="00885AD2">
      <w:pPr>
        <w:ind w:right="1"/>
        <w:jc w:val="both"/>
      </w:pPr>
      <w:r w:rsidRPr="001D047C">
        <w:t xml:space="preserve">             </w:t>
      </w:r>
      <w:r w:rsidRPr="001D047C">
        <w:rPr>
          <w:b/>
          <w:bCs/>
        </w:rPr>
        <w:t>Чл.3</w:t>
      </w:r>
      <w:r w:rsidR="00E1536F">
        <w:rPr>
          <w:b/>
          <w:bCs/>
        </w:rPr>
        <w:t>6</w:t>
      </w:r>
      <w:r w:rsidRPr="001D047C">
        <w:rPr>
          <w:b/>
          <w:bCs/>
        </w:rPr>
        <w:t xml:space="preserve">. </w:t>
      </w:r>
      <w:r w:rsidRPr="001D047C">
        <w:rPr>
          <w:b/>
        </w:rPr>
        <w:t>ВЪЗЛОЖИТЕЛЯТ</w:t>
      </w:r>
      <w:r w:rsidRPr="001D047C">
        <w:t xml:space="preserve"> може да прекрати договора без предизвестие, когато </w:t>
      </w:r>
      <w:r w:rsidRPr="001D047C">
        <w:rPr>
          <w:b/>
        </w:rPr>
        <w:t>ИЗПЪЛНИТЕЛЯТ</w:t>
      </w:r>
      <w:r w:rsidRPr="001D047C">
        <w:t>:</w:t>
      </w:r>
    </w:p>
    <w:p w:rsidR="00885AD2" w:rsidRDefault="00885AD2" w:rsidP="00885AD2">
      <w:pPr>
        <w:tabs>
          <w:tab w:val="left" w:pos="1080"/>
        </w:tabs>
        <w:ind w:right="-6"/>
        <w:jc w:val="both"/>
      </w:pPr>
      <w:r w:rsidRPr="00460050">
        <w:t xml:space="preserve">             1. забави изпълнението на някое от задълженията си по договора с повече от 30      /тридесет/ календарни дни;</w:t>
      </w:r>
    </w:p>
    <w:p w:rsidR="00885AD2" w:rsidRPr="00460050" w:rsidRDefault="00885AD2" w:rsidP="00885AD2">
      <w:pPr>
        <w:tabs>
          <w:tab w:val="left" w:pos="798"/>
        </w:tabs>
        <w:ind w:right="-6"/>
        <w:jc w:val="both"/>
      </w:pPr>
      <w:r>
        <w:tab/>
      </w:r>
      <w:r w:rsidRPr="00460050">
        <w:t xml:space="preserve">2. не отстрани констатирани от </w:t>
      </w:r>
      <w:r w:rsidRPr="00460050">
        <w:rPr>
          <w:b/>
        </w:rPr>
        <w:t>ВЪЗЛОЖИТЕЛЯ</w:t>
      </w:r>
      <w:r w:rsidRPr="00460050">
        <w:t xml:space="preserve"> недостатъци, в определен от него разумен срок;</w:t>
      </w:r>
    </w:p>
    <w:p w:rsidR="00885AD2" w:rsidRPr="00460050" w:rsidRDefault="00885AD2" w:rsidP="00885AD2">
      <w:pPr>
        <w:jc w:val="both"/>
      </w:pPr>
      <w:r w:rsidRPr="00460050">
        <w:t xml:space="preserve">             3. не изпълни точно някое от задълженията си по договора;</w:t>
      </w:r>
    </w:p>
    <w:p w:rsidR="00885AD2" w:rsidRPr="00460050" w:rsidRDefault="00885AD2" w:rsidP="00885AD2">
      <w:pPr>
        <w:ind w:right="-6"/>
        <w:jc w:val="both"/>
      </w:pPr>
      <w:r w:rsidRPr="00460050">
        <w:t xml:space="preserve">             </w:t>
      </w:r>
      <w:r>
        <w:t>4</w:t>
      </w:r>
      <w:r w:rsidRPr="00460050">
        <w:t>. бъде обявен в несъстоятелност или когато е в производство по несъстоятелност или ликвидация.</w:t>
      </w:r>
    </w:p>
    <w:p w:rsidR="00885AD2" w:rsidRPr="00934617" w:rsidRDefault="00885AD2" w:rsidP="00885AD2">
      <w:pPr>
        <w:tabs>
          <w:tab w:val="left" w:pos="851"/>
          <w:tab w:val="left" w:pos="1134"/>
        </w:tabs>
        <w:ind w:right="1" w:firstLine="567"/>
        <w:jc w:val="both"/>
        <w:rPr>
          <w:b/>
          <w:color w:val="0000FF"/>
          <w:highlight w:val="green"/>
          <w:lang w:val="en-US"/>
        </w:rPr>
      </w:pPr>
    </w:p>
    <w:p w:rsidR="00885AD2" w:rsidRPr="00934617" w:rsidRDefault="00885AD2" w:rsidP="00885AD2">
      <w:pPr>
        <w:tabs>
          <w:tab w:val="left" w:pos="851"/>
          <w:tab w:val="left" w:pos="1134"/>
        </w:tabs>
        <w:ind w:right="1" w:firstLine="567"/>
        <w:jc w:val="both"/>
        <w:rPr>
          <w:b/>
          <w:color w:val="000000"/>
        </w:rPr>
      </w:pPr>
      <w:r w:rsidRPr="00934617">
        <w:rPr>
          <w:b/>
          <w:color w:val="000000"/>
        </w:rPr>
        <w:t>X</w:t>
      </w:r>
      <w:r>
        <w:rPr>
          <w:b/>
          <w:color w:val="000000"/>
        </w:rPr>
        <w:t>І</w:t>
      </w:r>
      <w:r w:rsidR="00066AED">
        <w:rPr>
          <w:b/>
          <w:color w:val="000000"/>
          <w:lang w:val="en-US"/>
        </w:rPr>
        <w:t>I</w:t>
      </w:r>
      <w:r w:rsidRPr="00934617">
        <w:rPr>
          <w:b/>
          <w:color w:val="000000"/>
        </w:rPr>
        <w:t>. ЗАКЛЮЧИТЕЛНИ РАЗПОРЕДБИ</w:t>
      </w:r>
    </w:p>
    <w:p w:rsidR="00885AD2" w:rsidRDefault="00885AD2" w:rsidP="00885AD2">
      <w:pPr>
        <w:tabs>
          <w:tab w:val="left" w:pos="851"/>
          <w:tab w:val="left" w:pos="1134"/>
        </w:tabs>
        <w:ind w:right="1" w:firstLine="567"/>
        <w:jc w:val="both"/>
      </w:pPr>
      <w:r w:rsidRPr="00934617">
        <w:rPr>
          <w:b/>
          <w:color w:val="000000"/>
        </w:rPr>
        <w:t>Чл.3</w:t>
      </w:r>
      <w:r w:rsidR="00E1536F">
        <w:rPr>
          <w:b/>
          <w:color w:val="000000"/>
        </w:rPr>
        <w:t>7</w:t>
      </w:r>
      <w:r w:rsidRPr="00934617">
        <w:rPr>
          <w:b/>
          <w:color w:val="000000"/>
        </w:rPr>
        <w:t>.</w:t>
      </w:r>
      <w:r w:rsidRPr="00934617">
        <w:t xml:space="preserve"> </w:t>
      </w:r>
      <w:r w:rsidRPr="00460050">
        <w:t>Страните по настоящия договор могат да го изменят единствено при настъпване на някое от условият</w:t>
      </w:r>
      <w:r>
        <w:t>а на чл. 116, ал. 1 от ЗОП.</w:t>
      </w:r>
    </w:p>
    <w:p w:rsidR="00885AD2" w:rsidRPr="00934617" w:rsidRDefault="00502E60" w:rsidP="00885AD2">
      <w:pPr>
        <w:tabs>
          <w:tab w:val="left" w:pos="851"/>
          <w:tab w:val="left" w:pos="1134"/>
        </w:tabs>
        <w:ind w:right="1" w:firstLine="567"/>
        <w:jc w:val="both"/>
        <w:rPr>
          <w:color w:val="000000"/>
        </w:rPr>
      </w:pPr>
      <w:r>
        <w:rPr>
          <w:b/>
        </w:rPr>
        <w:lastRenderedPageBreak/>
        <w:t>Чл.38</w:t>
      </w:r>
      <w:r w:rsidR="00885AD2" w:rsidRPr="00460050">
        <w:rPr>
          <w:b/>
        </w:rPr>
        <w:t xml:space="preserve">. </w:t>
      </w:r>
      <w:r w:rsidR="00885AD2" w:rsidRPr="00460050">
        <w:t>Страните по настоящия договор ще решават споровете, възникнали относно неговото изпълнение, по взаимно споразумение, а когато това се ок</w:t>
      </w:r>
      <w:r w:rsidR="00885AD2">
        <w:t>аже невъзможно – по съдебен ред,</w:t>
      </w:r>
      <w:r w:rsidR="00885AD2" w:rsidRPr="00BF2EFF">
        <w:rPr>
          <w:color w:val="000000"/>
        </w:rPr>
        <w:t xml:space="preserve"> </w:t>
      </w:r>
      <w:r w:rsidR="00885AD2" w:rsidRPr="00934617">
        <w:rPr>
          <w:color w:val="000000"/>
        </w:rPr>
        <w:t>пред компетентния съд.</w:t>
      </w:r>
    </w:p>
    <w:p w:rsidR="00885AD2" w:rsidRPr="00855B44" w:rsidRDefault="00885AD2" w:rsidP="00885AD2">
      <w:pPr>
        <w:widowControl w:val="0"/>
        <w:tabs>
          <w:tab w:val="left" w:pos="709"/>
          <w:tab w:val="left" w:pos="840"/>
        </w:tabs>
        <w:autoSpaceDE w:val="0"/>
        <w:autoSpaceDN w:val="0"/>
        <w:adjustRightInd w:val="0"/>
        <w:jc w:val="both"/>
        <w:rPr>
          <w:color w:val="000000"/>
        </w:rPr>
      </w:pPr>
      <w:r w:rsidRPr="00460050">
        <w:tab/>
      </w:r>
      <w:r w:rsidRPr="00460050">
        <w:rPr>
          <w:b/>
        </w:rPr>
        <w:t>Чл.</w:t>
      </w:r>
      <w:r w:rsidR="00502E60">
        <w:rPr>
          <w:b/>
        </w:rPr>
        <w:t>39</w:t>
      </w:r>
      <w:r w:rsidRPr="00460050">
        <w:rPr>
          <w:b/>
        </w:rPr>
        <w:t>.</w:t>
      </w:r>
      <w:r w:rsidRPr="00460050">
        <w:t xml:space="preserve"> </w:t>
      </w:r>
      <w:r w:rsidRPr="00855B44">
        <w:rPr>
          <w:color w:val="000000"/>
          <w:lang w:val="ru-RU"/>
        </w:rPr>
        <w:t xml:space="preserve">За неуредени в този договор въпроси ще се прилагат условията на Рамковото споразумение и действащото законодателство на Република България. </w:t>
      </w:r>
    </w:p>
    <w:p w:rsidR="00885AD2" w:rsidRDefault="00885AD2" w:rsidP="00885AD2">
      <w:pPr>
        <w:tabs>
          <w:tab w:val="left" w:pos="0"/>
        </w:tabs>
        <w:ind w:right="1" w:firstLine="567"/>
        <w:jc w:val="both"/>
      </w:pPr>
      <w:r>
        <w:rPr>
          <w:b/>
          <w:color w:val="000000"/>
        </w:rPr>
        <w:tab/>
      </w:r>
      <w:r w:rsidRPr="00460050">
        <w:rPr>
          <w:b/>
        </w:rPr>
        <w:t>Чл.</w:t>
      </w:r>
      <w:r w:rsidR="00502E60">
        <w:rPr>
          <w:b/>
        </w:rPr>
        <w:t>40</w:t>
      </w:r>
      <w:r w:rsidRPr="00460050">
        <w:rPr>
          <w:b/>
        </w:rPr>
        <w:t>.</w:t>
      </w:r>
      <w:r w:rsidRPr="00460050">
        <w:t xml:space="preserve"> </w:t>
      </w:r>
      <w:r>
        <w:rPr>
          <w:color w:val="000000"/>
        </w:rPr>
        <w:t>Настоящият договор</w:t>
      </w:r>
      <w:r w:rsidRPr="00934617">
        <w:rPr>
          <w:color w:val="000000"/>
        </w:rPr>
        <w:t xml:space="preserve"> се състои от </w:t>
      </w:r>
      <w:r>
        <w:rPr>
          <w:color w:val="000000"/>
        </w:rPr>
        <w:t>8</w:t>
      </w:r>
      <w:r w:rsidRPr="00934617">
        <w:rPr>
          <w:color w:val="000000"/>
        </w:rPr>
        <w:t xml:space="preserve"> (</w:t>
      </w:r>
      <w:r>
        <w:rPr>
          <w:color w:val="000000"/>
        </w:rPr>
        <w:t>осем</w:t>
      </w:r>
      <w:r w:rsidRPr="00934617">
        <w:rPr>
          <w:color w:val="000000"/>
        </w:rPr>
        <w:t xml:space="preserve">) страници и се </w:t>
      </w:r>
      <w:r w:rsidRPr="00A2204A">
        <w:t>състави, подписа и подпечати в два еднообразни екземпляра, по един за всяка от страните.</w:t>
      </w:r>
    </w:p>
    <w:p w:rsidR="00885AD2" w:rsidRPr="00A2204A" w:rsidRDefault="00885AD2" w:rsidP="00885AD2">
      <w:pPr>
        <w:tabs>
          <w:tab w:val="left" w:pos="0"/>
        </w:tabs>
        <w:ind w:right="1" w:firstLine="567"/>
        <w:jc w:val="both"/>
      </w:pPr>
    </w:p>
    <w:p w:rsidR="00885AD2" w:rsidRPr="00F64966" w:rsidRDefault="00885AD2" w:rsidP="00885AD2">
      <w:pPr>
        <w:tabs>
          <w:tab w:val="left" w:pos="0"/>
        </w:tabs>
        <w:ind w:right="1" w:firstLine="567"/>
        <w:jc w:val="both"/>
        <w:rPr>
          <w:b/>
        </w:rPr>
      </w:pPr>
      <w:r>
        <w:rPr>
          <w:b/>
        </w:rPr>
        <w:tab/>
      </w:r>
      <w:r w:rsidRPr="00F64966">
        <w:rPr>
          <w:b/>
        </w:rPr>
        <w:t>Приложения:</w:t>
      </w:r>
    </w:p>
    <w:p w:rsidR="00885AD2" w:rsidRPr="00F45B33" w:rsidRDefault="004701E1" w:rsidP="007C76BA">
      <w:pPr>
        <w:pStyle w:val="ListParagraph"/>
        <w:numPr>
          <w:ilvl w:val="0"/>
          <w:numId w:val="8"/>
        </w:numPr>
        <w:tabs>
          <w:tab w:val="left" w:pos="0"/>
          <w:tab w:val="left" w:pos="540"/>
          <w:tab w:val="left" w:pos="993"/>
        </w:tabs>
        <w:spacing w:line="240" w:lineRule="auto"/>
        <w:ind w:left="0" w:firstLine="360"/>
        <w:jc w:val="both"/>
        <w:rPr>
          <w:rFonts w:ascii="Times New Roman" w:hAnsi="Times New Roman" w:cs="Times New Roman"/>
          <w:sz w:val="24"/>
          <w:szCs w:val="24"/>
        </w:rPr>
      </w:pPr>
      <w:r>
        <w:rPr>
          <w:rFonts w:ascii="Times New Roman" w:hAnsi="Times New Roman" w:cs="Times New Roman"/>
          <w:sz w:val="24"/>
          <w:szCs w:val="24"/>
          <w:lang w:val="en-US"/>
        </w:rPr>
        <w:t xml:space="preserve"> </w:t>
      </w:r>
      <w:r w:rsidR="00885AD2" w:rsidRPr="00F45B33">
        <w:rPr>
          <w:rFonts w:ascii="Times New Roman" w:hAnsi="Times New Roman" w:cs="Times New Roman"/>
          <w:sz w:val="24"/>
          <w:szCs w:val="24"/>
        </w:rPr>
        <w:t>Чертежи на предлаганите чугунени</w:t>
      </w:r>
      <w:r w:rsidR="00885AD2">
        <w:rPr>
          <w:rFonts w:ascii="Times New Roman" w:hAnsi="Times New Roman" w:cs="Times New Roman"/>
          <w:sz w:val="24"/>
          <w:szCs w:val="24"/>
        </w:rPr>
        <w:t xml:space="preserve"> калодки от завода-производител</w:t>
      </w:r>
      <w:r w:rsidR="00885AD2" w:rsidRPr="00F45B33">
        <w:rPr>
          <w:rFonts w:ascii="Times New Roman" w:hAnsi="Times New Roman" w:cs="Times New Roman"/>
          <w:sz w:val="24"/>
          <w:szCs w:val="24"/>
        </w:rPr>
        <w:t xml:space="preserve">–Приложение № </w:t>
      </w:r>
      <w:r w:rsidR="00885AD2">
        <w:rPr>
          <w:rFonts w:ascii="Times New Roman" w:hAnsi="Times New Roman" w:cs="Times New Roman"/>
          <w:sz w:val="24"/>
          <w:szCs w:val="24"/>
        </w:rPr>
        <w:t>1</w:t>
      </w:r>
      <w:r w:rsidR="00885AD2" w:rsidRPr="00F45B33">
        <w:rPr>
          <w:rFonts w:ascii="Times New Roman" w:hAnsi="Times New Roman" w:cs="Times New Roman"/>
          <w:sz w:val="24"/>
          <w:szCs w:val="24"/>
        </w:rPr>
        <w:t>;</w:t>
      </w:r>
    </w:p>
    <w:p w:rsidR="00885AD2" w:rsidRPr="00F45B33" w:rsidRDefault="004701E1" w:rsidP="007C76BA">
      <w:pPr>
        <w:pStyle w:val="ListParagraph"/>
        <w:numPr>
          <w:ilvl w:val="0"/>
          <w:numId w:val="8"/>
        </w:numPr>
        <w:tabs>
          <w:tab w:val="left" w:pos="0"/>
          <w:tab w:val="left" w:pos="540"/>
          <w:tab w:val="left" w:pos="993"/>
        </w:tabs>
        <w:spacing w:line="240" w:lineRule="auto"/>
        <w:ind w:left="0" w:firstLine="360"/>
        <w:jc w:val="both"/>
        <w:rPr>
          <w:rFonts w:ascii="Times New Roman" w:hAnsi="Times New Roman" w:cs="Times New Roman"/>
          <w:sz w:val="24"/>
          <w:szCs w:val="24"/>
        </w:rPr>
      </w:pPr>
      <w:r>
        <w:rPr>
          <w:rFonts w:ascii="Times New Roman" w:hAnsi="Times New Roman" w:cs="Times New Roman"/>
          <w:sz w:val="24"/>
          <w:szCs w:val="24"/>
          <w:lang w:val="en-US"/>
        </w:rPr>
        <w:t xml:space="preserve"> </w:t>
      </w:r>
      <w:r w:rsidR="00885AD2" w:rsidRPr="00F45B33">
        <w:rPr>
          <w:rFonts w:ascii="Times New Roman" w:hAnsi="Times New Roman" w:cs="Times New Roman"/>
          <w:sz w:val="24"/>
          <w:szCs w:val="24"/>
        </w:rPr>
        <w:t xml:space="preserve">Техническо предложение на ИЗПЪЛНИТЕЛЯ </w:t>
      </w:r>
      <w:r w:rsidR="00885AD2" w:rsidRPr="00F45B33">
        <w:rPr>
          <w:rFonts w:ascii="Times New Roman" w:hAnsi="Times New Roman" w:cs="Times New Roman"/>
          <w:sz w:val="24"/>
          <w:szCs w:val="24"/>
          <w:lang w:val="en-US"/>
        </w:rPr>
        <w:t xml:space="preserve">- </w:t>
      </w:r>
      <w:r w:rsidR="00885AD2" w:rsidRPr="00F45B33">
        <w:rPr>
          <w:rFonts w:ascii="Times New Roman" w:hAnsi="Times New Roman" w:cs="Times New Roman"/>
          <w:sz w:val="24"/>
          <w:szCs w:val="24"/>
        </w:rPr>
        <w:t>Приложение№2;</w:t>
      </w:r>
    </w:p>
    <w:p w:rsidR="00885AD2" w:rsidRPr="00F45B33" w:rsidRDefault="004701E1" w:rsidP="007C76BA">
      <w:pPr>
        <w:pStyle w:val="ListParagraph"/>
        <w:numPr>
          <w:ilvl w:val="0"/>
          <w:numId w:val="8"/>
        </w:numPr>
        <w:tabs>
          <w:tab w:val="left" w:pos="0"/>
          <w:tab w:val="left" w:pos="540"/>
          <w:tab w:val="left" w:pos="993"/>
        </w:tabs>
        <w:spacing w:line="240" w:lineRule="auto"/>
        <w:ind w:left="0" w:firstLine="360"/>
        <w:jc w:val="both"/>
        <w:rPr>
          <w:rFonts w:ascii="Times New Roman" w:hAnsi="Times New Roman" w:cs="Times New Roman"/>
          <w:sz w:val="24"/>
          <w:szCs w:val="24"/>
        </w:rPr>
      </w:pPr>
      <w:r>
        <w:rPr>
          <w:rFonts w:ascii="Times New Roman" w:hAnsi="Times New Roman" w:cs="Times New Roman"/>
          <w:sz w:val="24"/>
          <w:szCs w:val="24"/>
          <w:lang w:val="en-US"/>
        </w:rPr>
        <w:t xml:space="preserve"> </w:t>
      </w:r>
      <w:r w:rsidR="00885AD2" w:rsidRPr="00F45B33">
        <w:rPr>
          <w:rFonts w:ascii="Times New Roman" w:hAnsi="Times New Roman" w:cs="Times New Roman"/>
          <w:sz w:val="24"/>
          <w:szCs w:val="24"/>
        </w:rPr>
        <w:t xml:space="preserve">Ценово предложение на ИЗПЪЛНИТЕЛЯ </w:t>
      </w:r>
      <w:r w:rsidR="00885AD2" w:rsidRPr="00F45B33">
        <w:rPr>
          <w:rFonts w:ascii="Times New Roman" w:hAnsi="Times New Roman" w:cs="Times New Roman"/>
          <w:sz w:val="24"/>
          <w:szCs w:val="24"/>
          <w:lang w:val="en-US"/>
        </w:rPr>
        <w:t xml:space="preserve">- </w:t>
      </w:r>
      <w:r w:rsidR="00885AD2" w:rsidRPr="00F45B33">
        <w:rPr>
          <w:rFonts w:ascii="Times New Roman" w:hAnsi="Times New Roman" w:cs="Times New Roman"/>
          <w:sz w:val="24"/>
          <w:szCs w:val="24"/>
        </w:rPr>
        <w:t>Приложение №3.</w:t>
      </w:r>
    </w:p>
    <w:p w:rsidR="00885AD2" w:rsidRDefault="00885AD2" w:rsidP="00885AD2">
      <w:pPr>
        <w:tabs>
          <w:tab w:val="left" w:pos="851"/>
          <w:tab w:val="left" w:pos="1134"/>
        </w:tabs>
        <w:ind w:right="1" w:firstLine="567"/>
        <w:jc w:val="both"/>
        <w:rPr>
          <w:color w:val="000000"/>
          <w:highlight w:val="green"/>
        </w:rPr>
      </w:pPr>
    </w:p>
    <w:p w:rsidR="00885AD2" w:rsidRPr="00934617" w:rsidRDefault="00885AD2" w:rsidP="00885AD2">
      <w:pPr>
        <w:tabs>
          <w:tab w:val="left" w:pos="851"/>
          <w:tab w:val="left" w:pos="1134"/>
        </w:tabs>
        <w:ind w:right="1" w:firstLine="567"/>
        <w:jc w:val="both"/>
        <w:rPr>
          <w:color w:val="000000"/>
          <w:highlight w:val="green"/>
        </w:rPr>
      </w:pPr>
    </w:p>
    <w:p w:rsidR="00885AD2" w:rsidRPr="00934617" w:rsidRDefault="00885AD2" w:rsidP="00885AD2">
      <w:pPr>
        <w:tabs>
          <w:tab w:val="left" w:pos="851"/>
          <w:tab w:val="left" w:pos="1134"/>
        </w:tabs>
        <w:ind w:right="1"/>
        <w:jc w:val="both"/>
        <w:rPr>
          <w:b/>
          <w:color w:val="000000"/>
        </w:rPr>
      </w:pPr>
      <w:r w:rsidRPr="00934617">
        <w:rPr>
          <w:b/>
          <w:color w:val="000000"/>
        </w:rPr>
        <w:t>ВЪЗЛОЖИТЕЛ:</w:t>
      </w:r>
      <w:r w:rsidRPr="00934617">
        <w:rPr>
          <w:b/>
          <w:color w:val="000000"/>
        </w:rPr>
        <w:tab/>
      </w:r>
      <w:r w:rsidRPr="00934617">
        <w:rPr>
          <w:b/>
          <w:color w:val="000000"/>
        </w:rPr>
        <w:tab/>
      </w:r>
      <w:r w:rsidRPr="00934617">
        <w:rPr>
          <w:b/>
          <w:color w:val="000000"/>
        </w:rPr>
        <w:tab/>
      </w:r>
      <w:r w:rsidRPr="00934617">
        <w:rPr>
          <w:b/>
          <w:color w:val="000000"/>
        </w:rPr>
        <w:tab/>
      </w:r>
      <w:r>
        <w:rPr>
          <w:b/>
          <w:color w:val="000000"/>
          <w:lang w:val="en-US"/>
        </w:rPr>
        <w:tab/>
      </w:r>
      <w:r>
        <w:rPr>
          <w:b/>
          <w:color w:val="000000"/>
          <w:lang w:val="en-US"/>
        </w:rPr>
        <w:tab/>
      </w:r>
      <w:r w:rsidRPr="00934617">
        <w:rPr>
          <w:b/>
          <w:color w:val="000000"/>
        </w:rPr>
        <w:t>ИЗПЪЛНИТЕЛ:</w:t>
      </w:r>
    </w:p>
    <w:p w:rsidR="00885AD2" w:rsidRPr="00934617" w:rsidRDefault="00885AD2" w:rsidP="00885AD2">
      <w:pPr>
        <w:tabs>
          <w:tab w:val="left" w:pos="851"/>
          <w:tab w:val="left" w:pos="1134"/>
        </w:tabs>
        <w:ind w:right="1"/>
        <w:jc w:val="both"/>
        <w:rPr>
          <w:i/>
          <w:color w:val="0000FF"/>
        </w:rPr>
      </w:pPr>
    </w:p>
    <w:p w:rsidR="00885AD2" w:rsidRPr="00683271" w:rsidRDefault="00885AD2" w:rsidP="00885AD2"/>
    <w:p w:rsidR="00885AD2" w:rsidRPr="00683271" w:rsidRDefault="00885AD2" w:rsidP="00885AD2">
      <w:pPr>
        <w:jc w:val="both"/>
        <w:rPr>
          <w:b/>
          <w:bCs/>
          <w:spacing w:val="1"/>
        </w:rPr>
      </w:pPr>
      <w:r w:rsidRPr="00683271">
        <w:rPr>
          <w:b/>
          <w:bCs/>
          <w:spacing w:val="1"/>
          <w:lang w:val="ru-RU"/>
        </w:rPr>
        <w:t xml:space="preserve">инж. </w:t>
      </w:r>
      <w:r>
        <w:rPr>
          <w:b/>
          <w:bCs/>
          <w:spacing w:val="1"/>
          <w:lang w:val="ru-RU"/>
        </w:rPr>
        <w:t>Любомир Симеонов Илиев</w:t>
      </w:r>
      <w:r>
        <w:rPr>
          <w:b/>
          <w:bCs/>
          <w:spacing w:val="1"/>
          <w:lang w:val="ru-RU"/>
        </w:rPr>
        <w:tab/>
      </w:r>
      <w:r>
        <w:rPr>
          <w:b/>
          <w:bCs/>
          <w:spacing w:val="1"/>
          <w:lang w:val="ru-RU"/>
        </w:rPr>
        <w:tab/>
      </w:r>
      <w:r>
        <w:rPr>
          <w:b/>
          <w:bCs/>
          <w:spacing w:val="1"/>
          <w:lang w:val="ru-RU"/>
        </w:rPr>
        <w:tab/>
        <w:t>..............................................</w:t>
      </w:r>
      <w:r w:rsidRPr="00683271">
        <w:rPr>
          <w:b/>
          <w:bCs/>
          <w:spacing w:val="1"/>
        </w:rPr>
        <w:tab/>
      </w:r>
      <w:r w:rsidRPr="00683271">
        <w:rPr>
          <w:b/>
          <w:bCs/>
          <w:spacing w:val="1"/>
        </w:rPr>
        <w:tab/>
        <w:t xml:space="preserve">   </w:t>
      </w:r>
    </w:p>
    <w:p w:rsidR="00885AD2" w:rsidRPr="00683271" w:rsidRDefault="00885AD2" w:rsidP="00885AD2">
      <w:pPr>
        <w:jc w:val="both"/>
        <w:rPr>
          <w:i/>
          <w:spacing w:val="1"/>
          <w:lang w:val="ru-RU"/>
        </w:rPr>
      </w:pPr>
      <w:r w:rsidRPr="00683271">
        <w:rPr>
          <w:i/>
          <w:iCs/>
          <w:spacing w:val="3"/>
          <w:lang w:val="ru-RU"/>
        </w:rPr>
        <w:t xml:space="preserve">Управител на </w:t>
      </w:r>
      <w:r w:rsidRPr="00683271">
        <w:rPr>
          <w:i/>
          <w:spacing w:val="1"/>
          <w:lang w:val="ru-RU"/>
        </w:rPr>
        <w:t>„БДЖ–Товарни превози” ЕООД</w:t>
      </w:r>
    </w:p>
    <w:p w:rsidR="00885AD2" w:rsidRPr="00683271" w:rsidRDefault="00885AD2" w:rsidP="00885AD2">
      <w:pPr>
        <w:jc w:val="both"/>
        <w:rPr>
          <w:b/>
          <w:bCs/>
          <w:color w:val="000000"/>
          <w:sz w:val="16"/>
          <w:szCs w:val="16"/>
        </w:rPr>
      </w:pPr>
    </w:p>
    <w:p w:rsidR="00885AD2" w:rsidRPr="00683271" w:rsidRDefault="00885AD2" w:rsidP="00885AD2">
      <w:pPr>
        <w:jc w:val="both"/>
        <w:rPr>
          <w:b/>
          <w:bCs/>
          <w:color w:val="000000"/>
          <w:sz w:val="16"/>
          <w:szCs w:val="16"/>
        </w:rPr>
      </w:pPr>
    </w:p>
    <w:p w:rsidR="00885AD2" w:rsidRPr="00683271" w:rsidRDefault="00885AD2" w:rsidP="00885AD2">
      <w:pPr>
        <w:jc w:val="both"/>
        <w:rPr>
          <w:b/>
          <w:bCs/>
          <w:color w:val="000000"/>
          <w:sz w:val="16"/>
          <w:szCs w:val="16"/>
        </w:rPr>
      </w:pPr>
    </w:p>
    <w:p w:rsidR="00FD379C" w:rsidRDefault="00FD379C" w:rsidP="00FD379C">
      <w:pPr>
        <w:rPr>
          <w:b/>
          <w:sz w:val="18"/>
          <w:szCs w:val="18"/>
        </w:rPr>
      </w:pPr>
      <w:r>
        <w:rPr>
          <w:b/>
          <w:sz w:val="18"/>
          <w:szCs w:val="18"/>
        </w:rPr>
        <w:t>Съгласувано с:</w:t>
      </w:r>
    </w:p>
    <w:p w:rsidR="00FD379C" w:rsidRDefault="00FD379C" w:rsidP="00FD379C">
      <w:pPr>
        <w:rPr>
          <w:color w:val="000000"/>
          <w:sz w:val="18"/>
          <w:szCs w:val="18"/>
        </w:rPr>
      </w:pPr>
    </w:p>
    <w:p w:rsidR="00FD379C" w:rsidRDefault="00FD379C" w:rsidP="00FD379C">
      <w:pPr>
        <w:rPr>
          <w:color w:val="000000"/>
          <w:sz w:val="18"/>
          <w:szCs w:val="18"/>
        </w:rPr>
      </w:pPr>
    </w:p>
    <w:p w:rsidR="00FD379C" w:rsidRDefault="00FD379C" w:rsidP="00FD379C">
      <w:pPr>
        <w:rPr>
          <w:b/>
          <w:color w:val="000000"/>
          <w:sz w:val="20"/>
          <w:szCs w:val="20"/>
        </w:rPr>
      </w:pPr>
      <w:r>
        <w:rPr>
          <w:b/>
          <w:color w:val="000000"/>
          <w:sz w:val="20"/>
          <w:szCs w:val="20"/>
        </w:rPr>
        <w:t>.......................... Ваня Флорова</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sz w:val="20"/>
          <w:szCs w:val="20"/>
        </w:rPr>
        <w:tab/>
      </w:r>
    </w:p>
    <w:p w:rsidR="00FD379C" w:rsidRDefault="00FD379C" w:rsidP="00FD379C">
      <w:pPr>
        <w:rPr>
          <w:color w:val="000000"/>
          <w:sz w:val="20"/>
          <w:szCs w:val="20"/>
        </w:rPr>
      </w:pPr>
      <w:r>
        <w:rPr>
          <w:color w:val="000000"/>
          <w:sz w:val="20"/>
          <w:szCs w:val="20"/>
        </w:rPr>
        <w:t xml:space="preserve">Главен юрисконсулт на </w:t>
      </w:r>
      <w:r>
        <w:rPr>
          <w:b/>
          <w:sz w:val="20"/>
          <w:szCs w:val="20"/>
          <w:lang w:val="ru-RU"/>
        </w:rPr>
        <w:t>“БДЖ-Товарни превози” ЕООД</w:t>
      </w:r>
      <w:r>
        <w:rPr>
          <w:b/>
          <w:sz w:val="20"/>
          <w:szCs w:val="20"/>
          <w:lang w:val="ru-RU"/>
        </w:rPr>
        <w:tab/>
      </w:r>
      <w:r>
        <w:rPr>
          <w:i/>
          <w:sz w:val="20"/>
          <w:szCs w:val="20"/>
        </w:rPr>
        <w:t xml:space="preserve"> </w:t>
      </w:r>
      <w:r>
        <w:rPr>
          <w:i/>
          <w:sz w:val="20"/>
          <w:szCs w:val="20"/>
        </w:rPr>
        <w:tab/>
      </w:r>
    </w:p>
    <w:p w:rsidR="00FD379C" w:rsidRDefault="00FD379C" w:rsidP="00FD379C">
      <w:pPr>
        <w:rPr>
          <w:color w:val="000000"/>
          <w:sz w:val="18"/>
          <w:szCs w:val="18"/>
        </w:rPr>
      </w:pPr>
    </w:p>
    <w:p w:rsidR="00FD379C" w:rsidRDefault="00FD379C" w:rsidP="00FD379C">
      <w:pPr>
        <w:rPr>
          <w:color w:val="000000"/>
          <w:sz w:val="18"/>
          <w:szCs w:val="18"/>
        </w:rPr>
      </w:pPr>
    </w:p>
    <w:p w:rsidR="00FD379C" w:rsidRDefault="00FD379C" w:rsidP="00FD379C">
      <w:pPr>
        <w:rPr>
          <w:color w:val="000000"/>
          <w:sz w:val="18"/>
          <w:szCs w:val="18"/>
        </w:rPr>
      </w:pPr>
    </w:p>
    <w:p w:rsidR="00FD379C" w:rsidRDefault="00FD379C" w:rsidP="00FD379C">
      <w:pPr>
        <w:tabs>
          <w:tab w:val="left" w:pos="142"/>
          <w:tab w:val="left" w:pos="1418"/>
        </w:tabs>
        <w:ind w:right="1"/>
        <w:contextualSpacing/>
        <w:jc w:val="both"/>
        <w:rPr>
          <w:b/>
          <w:sz w:val="20"/>
          <w:szCs w:val="20"/>
        </w:rPr>
      </w:pPr>
      <w:r>
        <w:rPr>
          <w:b/>
          <w:sz w:val="20"/>
          <w:szCs w:val="20"/>
        </w:rPr>
        <w:t>............................. инж. Ангел Стоянов</w:t>
      </w:r>
    </w:p>
    <w:p w:rsidR="00FD379C" w:rsidRDefault="00FD379C" w:rsidP="00FD379C">
      <w:pPr>
        <w:tabs>
          <w:tab w:val="left" w:pos="142"/>
          <w:tab w:val="left" w:pos="1418"/>
        </w:tabs>
        <w:ind w:right="1"/>
        <w:contextualSpacing/>
        <w:jc w:val="both"/>
        <w:rPr>
          <w:i/>
          <w:sz w:val="20"/>
          <w:szCs w:val="20"/>
        </w:rPr>
      </w:pPr>
      <w:r>
        <w:rPr>
          <w:i/>
          <w:sz w:val="20"/>
          <w:szCs w:val="20"/>
        </w:rPr>
        <w:t>Директор дирекция „Експлоатация”</w:t>
      </w:r>
    </w:p>
    <w:p w:rsidR="00FD379C" w:rsidRDefault="00FD379C" w:rsidP="00FD379C">
      <w:pPr>
        <w:tabs>
          <w:tab w:val="left" w:pos="142"/>
          <w:tab w:val="left" w:pos="1418"/>
        </w:tabs>
        <w:ind w:right="1"/>
        <w:contextualSpacing/>
        <w:jc w:val="both"/>
        <w:rPr>
          <w:i/>
          <w:sz w:val="20"/>
          <w:szCs w:val="20"/>
        </w:rPr>
      </w:pPr>
    </w:p>
    <w:p w:rsidR="00FD379C" w:rsidRDefault="00FD379C" w:rsidP="00FD379C">
      <w:pPr>
        <w:tabs>
          <w:tab w:val="left" w:pos="142"/>
          <w:tab w:val="left" w:pos="1418"/>
        </w:tabs>
        <w:ind w:right="1"/>
        <w:contextualSpacing/>
        <w:jc w:val="both"/>
        <w:rPr>
          <w:i/>
          <w:sz w:val="20"/>
          <w:szCs w:val="20"/>
        </w:rPr>
      </w:pPr>
    </w:p>
    <w:p w:rsidR="00FD379C" w:rsidRDefault="00FD379C" w:rsidP="00FD379C">
      <w:pPr>
        <w:tabs>
          <w:tab w:val="left" w:pos="142"/>
          <w:tab w:val="left" w:pos="1418"/>
        </w:tabs>
        <w:ind w:right="1"/>
        <w:contextualSpacing/>
        <w:jc w:val="both"/>
        <w:rPr>
          <w:b/>
          <w:sz w:val="20"/>
          <w:szCs w:val="20"/>
        </w:rPr>
      </w:pPr>
      <w:r>
        <w:rPr>
          <w:b/>
          <w:sz w:val="20"/>
          <w:szCs w:val="20"/>
        </w:rPr>
        <w:t>.............................инж. Ангел Калинов</w:t>
      </w:r>
    </w:p>
    <w:p w:rsidR="00FD379C" w:rsidRDefault="00FD379C" w:rsidP="00FD379C">
      <w:pPr>
        <w:tabs>
          <w:tab w:val="left" w:pos="142"/>
          <w:tab w:val="left" w:pos="1418"/>
        </w:tabs>
        <w:ind w:right="1"/>
        <w:contextualSpacing/>
        <w:jc w:val="both"/>
        <w:rPr>
          <w:i/>
          <w:sz w:val="20"/>
          <w:szCs w:val="20"/>
        </w:rPr>
      </w:pPr>
      <w:r>
        <w:rPr>
          <w:i/>
          <w:sz w:val="20"/>
          <w:szCs w:val="20"/>
        </w:rPr>
        <w:t>Директор дирекция „Ремонт на локомотиви и товарни вагони”</w:t>
      </w:r>
    </w:p>
    <w:p w:rsidR="00FD379C" w:rsidRDefault="00FD379C" w:rsidP="00FD379C">
      <w:pPr>
        <w:tabs>
          <w:tab w:val="left" w:pos="142"/>
          <w:tab w:val="left" w:pos="1418"/>
        </w:tabs>
        <w:ind w:right="1"/>
        <w:contextualSpacing/>
        <w:jc w:val="both"/>
        <w:rPr>
          <w:b/>
          <w:i/>
          <w:sz w:val="20"/>
          <w:szCs w:val="20"/>
        </w:rPr>
      </w:pPr>
    </w:p>
    <w:p w:rsidR="00FD379C" w:rsidRDefault="00FD379C" w:rsidP="00FD379C">
      <w:pPr>
        <w:tabs>
          <w:tab w:val="left" w:pos="142"/>
          <w:tab w:val="left" w:pos="1418"/>
        </w:tabs>
        <w:ind w:right="1"/>
        <w:contextualSpacing/>
        <w:jc w:val="both"/>
        <w:rPr>
          <w:b/>
          <w:i/>
          <w:sz w:val="20"/>
          <w:szCs w:val="20"/>
        </w:rPr>
      </w:pPr>
    </w:p>
    <w:p w:rsidR="00FD379C" w:rsidRDefault="00FD379C" w:rsidP="00FD379C">
      <w:pPr>
        <w:tabs>
          <w:tab w:val="left" w:pos="142"/>
          <w:tab w:val="left" w:pos="1418"/>
        </w:tabs>
        <w:ind w:right="1"/>
        <w:contextualSpacing/>
        <w:jc w:val="both"/>
        <w:rPr>
          <w:b/>
          <w:i/>
          <w:sz w:val="20"/>
          <w:szCs w:val="20"/>
        </w:rPr>
      </w:pPr>
      <w:r>
        <w:rPr>
          <w:b/>
          <w:i/>
          <w:sz w:val="20"/>
          <w:szCs w:val="20"/>
          <w:lang w:val="en-GB"/>
        </w:rPr>
        <w:t xml:space="preserve">........................... </w:t>
      </w:r>
      <w:proofErr w:type="gramStart"/>
      <w:r>
        <w:rPr>
          <w:b/>
          <w:sz w:val="20"/>
          <w:szCs w:val="20"/>
        </w:rPr>
        <w:t>инж</w:t>
      </w:r>
      <w:proofErr w:type="gramEnd"/>
      <w:r>
        <w:rPr>
          <w:b/>
          <w:sz w:val="20"/>
          <w:szCs w:val="20"/>
        </w:rPr>
        <w:t xml:space="preserve">. </w:t>
      </w:r>
      <w:proofErr w:type="spellStart"/>
      <w:r>
        <w:rPr>
          <w:b/>
          <w:sz w:val="20"/>
          <w:szCs w:val="20"/>
        </w:rPr>
        <w:t>Десисл</w:t>
      </w:r>
      <w:proofErr w:type="spellEnd"/>
      <w:r>
        <w:rPr>
          <w:b/>
          <w:sz w:val="20"/>
          <w:szCs w:val="20"/>
          <w:lang w:val="en-US"/>
        </w:rPr>
        <w:t>a</w:t>
      </w:r>
      <w:proofErr w:type="spellStart"/>
      <w:r>
        <w:rPr>
          <w:b/>
          <w:sz w:val="20"/>
          <w:szCs w:val="20"/>
        </w:rPr>
        <w:t>ва</w:t>
      </w:r>
      <w:proofErr w:type="spellEnd"/>
      <w:r>
        <w:rPr>
          <w:b/>
          <w:sz w:val="20"/>
          <w:szCs w:val="20"/>
        </w:rPr>
        <w:t xml:space="preserve"> Христова</w:t>
      </w:r>
    </w:p>
    <w:p w:rsidR="00FD379C" w:rsidRDefault="00FD379C" w:rsidP="00FD379C">
      <w:pPr>
        <w:tabs>
          <w:tab w:val="left" w:pos="142"/>
          <w:tab w:val="left" w:pos="1418"/>
        </w:tabs>
        <w:ind w:right="1"/>
        <w:contextualSpacing/>
        <w:jc w:val="both"/>
        <w:rPr>
          <w:i/>
          <w:sz w:val="20"/>
          <w:szCs w:val="20"/>
        </w:rPr>
      </w:pPr>
      <w:r>
        <w:rPr>
          <w:i/>
          <w:sz w:val="20"/>
          <w:szCs w:val="20"/>
        </w:rPr>
        <w:t>и.д.</w:t>
      </w:r>
      <w:proofErr w:type="spellStart"/>
      <w:r>
        <w:rPr>
          <w:i/>
          <w:sz w:val="20"/>
          <w:szCs w:val="20"/>
          <w:lang w:val="en-GB"/>
        </w:rPr>
        <w:t>Ръководител</w:t>
      </w:r>
      <w:proofErr w:type="spellEnd"/>
      <w:r>
        <w:rPr>
          <w:i/>
          <w:sz w:val="20"/>
          <w:szCs w:val="20"/>
          <w:lang w:val="en-GB"/>
        </w:rPr>
        <w:t xml:space="preserve"> отдел „ОПП“</w:t>
      </w:r>
    </w:p>
    <w:p w:rsidR="00FD379C" w:rsidRDefault="00FD379C" w:rsidP="00FD379C">
      <w:pPr>
        <w:tabs>
          <w:tab w:val="left" w:pos="142"/>
          <w:tab w:val="left" w:pos="1418"/>
        </w:tabs>
        <w:ind w:right="1"/>
        <w:contextualSpacing/>
        <w:jc w:val="both"/>
        <w:rPr>
          <w:i/>
          <w:sz w:val="20"/>
          <w:szCs w:val="20"/>
        </w:rPr>
      </w:pPr>
    </w:p>
    <w:p w:rsidR="00FD379C" w:rsidRDefault="00FD379C" w:rsidP="00FD379C">
      <w:pPr>
        <w:tabs>
          <w:tab w:val="left" w:pos="142"/>
          <w:tab w:val="left" w:pos="1418"/>
        </w:tabs>
        <w:ind w:right="1"/>
        <w:contextualSpacing/>
        <w:jc w:val="both"/>
        <w:rPr>
          <w:i/>
          <w:sz w:val="20"/>
          <w:szCs w:val="20"/>
        </w:rPr>
      </w:pPr>
    </w:p>
    <w:p w:rsidR="00FD379C" w:rsidRDefault="00FD379C" w:rsidP="00FD379C">
      <w:pPr>
        <w:tabs>
          <w:tab w:val="left" w:pos="0"/>
          <w:tab w:val="left" w:pos="4962"/>
        </w:tabs>
        <w:ind w:right="1"/>
        <w:jc w:val="both"/>
        <w:rPr>
          <w:b/>
          <w:sz w:val="20"/>
          <w:szCs w:val="20"/>
        </w:rPr>
      </w:pPr>
      <w:r>
        <w:rPr>
          <w:b/>
          <w:sz w:val="20"/>
          <w:szCs w:val="20"/>
          <w:lang w:val="en-GB"/>
        </w:rPr>
        <w:t>Изготвил</w:t>
      </w:r>
      <w:proofErr w:type="gramStart"/>
      <w:r>
        <w:rPr>
          <w:b/>
          <w:sz w:val="20"/>
          <w:szCs w:val="20"/>
          <w:lang w:val="en-GB"/>
        </w:rPr>
        <w:t>:…………………</w:t>
      </w:r>
      <w:proofErr w:type="gramEnd"/>
      <w:r>
        <w:rPr>
          <w:b/>
          <w:sz w:val="20"/>
          <w:szCs w:val="20"/>
        </w:rPr>
        <w:t>Красимир Боянов</w:t>
      </w:r>
    </w:p>
    <w:p w:rsidR="00FD379C" w:rsidRDefault="00FD379C" w:rsidP="00FD379C">
      <w:pPr>
        <w:tabs>
          <w:tab w:val="left" w:pos="0"/>
          <w:tab w:val="left" w:pos="4962"/>
        </w:tabs>
        <w:ind w:right="1"/>
        <w:jc w:val="both"/>
      </w:pPr>
      <w:r>
        <w:rPr>
          <w:i/>
          <w:sz w:val="20"/>
          <w:szCs w:val="20"/>
        </w:rPr>
        <w:t>Главен е</w:t>
      </w:r>
      <w:proofErr w:type="spellStart"/>
      <w:r>
        <w:rPr>
          <w:i/>
          <w:sz w:val="20"/>
          <w:szCs w:val="20"/>
          <w:lang w:val="en-GB"/>
        </w:rPr>
        <w:t>ксперт</w:t>
      </w:r>
      <w:proofErr w:type="spellEnd"/>
      <w:r>
        <w:rPr>
          <w:i/>
          <w:sz w:val="20"/>
          <w:szCs w:val="20"/>
          <w:lang w:val="en-GB"/>
        </w:rPr>
        <w:t xml:space="preserve">, „ОПП“ </w:t>
      </w:r>
    </w:p>
    <w:p w:rsidR="004068AB" w:rsidRDefault="00502E60"/>
    <w:sectPr w:rsidR="004068AB" w:rsidSect="007C76BA">
      <w:pgSz w:w="12240" w:h="15840"/>
      <w:pgMar w:top="1008" w:right="1008" w:bottom="1008" w:left="1440" w:header="706" w:footer="706"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429E1"/>
    <w:multiLevelType w:val="multilevel"/>
    <w:tmpl w:val="18C0BB90"/>
    <w:lvl w:ilvl="0">
      <w:start w:val="1"/>
      <w:numFmt w:val="bullet"/>
      <w:lvlText w:val=""/>
      <w:lvlJc w:val="left"/>
      <w:rPr>
        <w:rFonts w:ascii="Wingdings" w:hAnsi="Wingdings" w:hint="default"/>
        <w:b/>
        <w:bCs w:val="0"/>
        <w:i w:val="0"/>
        <w:iCs w:val="0"/>
        <w:smallCaps w:val="0"/>
        <w:strike w:val="0"/>
        <w:color w:val="000000"/>
        <w:spacing w:val="0"/>
        <w:w w:val="100"/>
        <w:position w:val="0"/>
        <w:sz w:val="23"/>
        <w:szCs w:val="23"/>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B531390"/>
    <w:multiLevelType w:val="hybridMultilevel"/>
    <w:tmpl w:val="3AA09A5A"/>
    <w:lvl w:ilvl="0" w:tplc="F2F41A6A">
      <w:start w:val="1"/>
      <w:numFmt w:val="bullet"/>
      <w:lvlText w:val=""/>
      <w:lvlJc w:val="left"/>
      <w:pPr>
        <w:ind w:left="2204" w:hanging="360"/>
      </w:pPr>
      <w:rPr>
        <w:rFonts w:ascii="Wingdings" w:hAnsi="Wingdings" w:hint="default"/>
        <w:b/>
      </w:rPr>
    </w:lvl>
    <w:lvl w:ilvl="1" w:tplc="22D81F62">
      <w:start w:val="3"/>
      <w:numFmt w:val="bullet"/>
      <w:lvlText w:val="-"/>
      <w:lvlJc w:val="left"/>
      <w:pPr>
        <w:ind w:left="7514" w:hanging="360"/>
      </w:pPr>
      <w:rPr>
        <w:rFonts w:ascii="Times New Roman" w:eastAsia="Calibri" w:hAnsi="Times New Roman" w:cs="Times New Roman" w:hint="default"/>
        <w:b/>
      </w:rPr>
    </w:lvl>
    <w:lvl w:ilvl="2" w:tplc="04020005" w:tentative="1">
      <w:start w:val="1"/>
      <w:numFmt w:val="bullet"/>
      <w:lvlText w:val=""/>
      <w:lvlJc w:val="left"/>
      <w:pPr>
        <w:ind w:left="3644" w:hanging="360"/>
      </w:pPr>
      <w:rPr>
        <w:rFonts w:ascii="Wingdings" w:hAnsi="Wingdings" w:hint="default"/>
      </w:rPr>
    </w:lvl>
    <w:lvl w:ilvl="3" w:tplc="04020001" w:tentative="1">
      <w:start w:val="1"/>
      <w:numFmt w:val="bullet"/>
      <w:lvlText w:val=""/>
      <w:lvlJc w:val="left"/>
      <w:pPr>
        <w:ind w:left="4364" w:hanging="360"/>
      </w:pPr>
      <w:rPr>
        <w:rFonts w:ascii="Symbol" w:hAnsi="Symbol" w:hint="default"/>
      </w:rPr>
    </w:lvl>
    <w:lvl w:ilvl="4" w:tplc="04020003" w:tentative="1">
      <w:start w:val="1"/>
      <w:numFmt w:val="bullet"/>
      <w:lvlText w:val="o"/>
      <w:lvlJc w:val="left"/>
      <w:pPr>
        <w:ind w:left="5084" w:hanging="360"/>
      </w:pPr>
      <w:rPr>
        <w:rFonts w:ascii="Courier New" w:hAnsi="Courier New" w:cs="Courier New" w:hint="default"/>
      </w:rPr>
    </w:lvl>
    <w:lvl w:ilvl="5" w:tplc="04020005" w:tentative="1">
      <w:start w:val="1"/>
      <w:numFmt w:val="bullet"/>
      <w:lvlText w:val=""/>
      <w:lvlJc w:val="left"/>
      <w:pPr>
        <w:ind w:left="5804" w:hanging="360"/>
      </w:pPr>
      <w:rPr>
        <w:rFonts w:ascii="Wingdings" w:hAnsi="Wingdings" w:hint="default"/>
      </w:rPr>
    </w:lvl>
    <w:lvl w:ilvl="6" w:tplc="04020001" w:tentative="1">
      <w:start w:val="1"/>
      <w:numFmt w:val="bullet"/>
      <w:lvlText w:val=""/>
      <w:lvlJc w:val="left"/>
      <w:pPr>
        <w:ind w:left="6524" w:hanging="360"/>
      </w:pPr>
      <w:rPr>
        <w:rFonts w:ascii="Symbol" w:hAnsi="Symbol" w:hint="default"/>
      </w:rPr>
    </w:lvl>
    <w:lvl w:ilvl="7" w:tplc="04020003" w:tentative="1">
      <w:start w:val="1"/>
      <w:numFmt w:val="bullet"/>
      <w:lvlText w:val="o"/>
      <w:lvlJc w:val="left"/>
      <w:pPr>
        <w:ind w:left="7244" w:hanging="360"/>
      </w:pPr>
      <w:rPr>
        <w:rFonts w:ascii="Courier New" w:hAnsi="Courier New" w:cs="Courier New" w:hint="default"/>
      </w:rPr>
    </w:lvl>
    <w:lvl w:ilvl="8" w:tplc="04020005" w:tentative="1">
      <w:start w:val="1"/>
      <w:numFmt w:val="bullet"/>
      <w:lvlText w:val=""/>
      <w:lvlJc w:val="left"/>
      <w:pPr>
        <w:ind w:left="7964" w:hanging="360"/>
      </w:pPr>
      <w:rPr>
        <w:rFonts w:ascii="Wingdings" w:hAnsi="Wingdings" w:hint="default"/>
      </w:rPr>
    </w:lvl>
  </w:abstractNum>
  <w:abstractNum w:abstractNumId="2">
    <w:nsid w:val="14C5077C"/>
    <w:multiLevelType w:val="hybridMultilevel"/>
    <w:tmpl w:val="80407F66"/>
    <w:lvl w:ilvl="0" w:tplc="632CE3DC">
      <w:start w:val="1"/>
      <w:numFmt w:val="bullet"/>
      <w:lvlText w:val=""/>
      <w:lvlJc w:val="center"/>
      <w:pPr>
        <w:ind w:left="1429" w:hanging="360"/>
      </w:pPr>
      <w:rPr>
        <w:rFonts w:ascii="Wingdings" w:hAnsi="Wingdings" w:hint="default"/>
      </w:rPr>
    </w:lvl>
    <w:lvl w:ilvl="1" w:tplc="04020001">
      <w:start w:val="1"/>
      <w:numFmt w:val="bullet"/>
      <w:lvlText w:val=""/>
      <w:lvlJc w:val="left"/>
      <w:pPr>
        <w:ind w:left="1778" w:hanging="360"/>
      </w:pPr>
      <w:rPr>
        <w:rFonts w:ascii="Symbol" w:hAnsi="Symbol"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3">
    <w:nsid w:val="1536782F"/>
    <w:multiLevelType w:val="hybridMultilevel"/>
    <w:tmpl w:val="CEA8B7CA"/>
    <w:lvl w:ilvl="0" w:tplc="78C23684">
      <w:start w:val="1"/>
      <w:numFmt w:val="decimal"/>
      <w:lvlText w:val="%1."/>
      <w:lvlJc w:val="left"/>
      <w:pPr>
        <w:ind w:left="1800" w:hanging="1080"/>
      </w:pPr>
      <w:rPr>
        <w:rFonts w:hint="default"/>
        <w:color w:val="auto"/>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4">
    <w:nsid w:val="1D6E4453"/>
    <w:multiLevelType w:val="hybridMultilevel"/>
    <w:tmpl w:val="FE1C423C"/>
    <w:lvl w:ilvl="0" w:tplc="13BEBDE8">
      <w:start w:val="1"/>
      <w:numFmt w:val="decimal"/>
      <w:lvlText w:val="%1."/>
      <w:lvlJc w:val="left"/>
      <w:pPr>
        <w:ind w:left="4950" w:hanging="360"/>
      </w:pPr>
      <w:rPr>
        <w:rFonts w:hint="default"/>
        <w:b/>
      </w:rPr>
    </w:lvl>
    <w:lvl w:ilvl="1" w:tplc="04020019" w:tentative="1">
      <w:start w:val="1"/>
      <w:numFmt w:val="lowerLetter"/>
      <w:lvlText w:val="%2."/>
      <w:lvlJc w:val="left"/>
      <w:pPr>
        <w:ind w:left="5670" w:hanging="360"/>
      </w:pPr>
    </w:lvl>
    <w:lvl w:ilvl="2" w:tplc="0402001B" w:tentative="1">
      <w:start w:val="1"/>
      <w:numFmt w:val="lowerRoman"/>
      <w:lvlText w:val="%3."/>
      <w:lvlJc w:val="right"/>
      <w:pPr>
        <w:ind w:left="6390" w:hanging="180"/>
      </w:pPr>
    </w:lvl>
    <w:lvl w:ilvl="3" w:tplc="0402000F" w:tentative="1">
      <w:start w:val="1"/>
      <w:numFmt w:val="decimal"/>
      <w:lvlText w:val="%4."/>
      <w:lvlJc w:val="left"/>
      <w:pPr>
        <w:ind w:left="7110" w:hanging="360"/>
      </w:pPr>
    </w:lvl>
    <w:lvl w:ilvl="4" w:tplc="04020019" w:tentative="1">
      <w:start w:val="1"/>
      <w:numFmt w:val="lowerLetter"/>
      <w:lvlText w:val="%5."/>
      <w:lvlJc w:val="left"/>
      <w:pPr>
        <w:ind w:left="7830" w:hanging="360"/>
      </w:pPr>
    </w:lvl>
    <w:lvl w:ilvl="5" w:tplc="0402001B" w:tentative="1">
      <w:start w:val="1"/>
      <w:numFmt w:val="lowerRoman"/>
      <w:lvlText w:val="%6."/>
      <w:lvlJc w:val="right"/>
      <w:pPr>
        <w:ind w:left="8550" w:hanging="180"/>
      </w:pPr>
    </w:lvl>
    <w:lvl w:ilvl="6" w:tplc="0402000F" w:tentative="1">
      <w:start w:val="1"/>
      <w:numFmt w:val="decimal"/>
      <w:lvlText w:val="%7."/>
      <w:lvlJc w:val="left"/>
      <w:pPr>
        <w:ind w:left="9270" w:hanging="360"/>
      </w:pPr>
    </w:lvl>
    <w:lvl w:ilvl="7" w:tplc="04020019" w:tentative="1">
      <w:start w:val="1"/>
      <w:numFmt w:val="lowerLetter"/>
      <w:lvlText w:val="%8."/>
      <w:lvlJc w:val="left"/>
      <w:pPr>
        <w:ind w:left="9990" w:hanging="360"/>
      </w:pPr>
    </w:lvl>
    <w:lvl w:ilvl="8" w:tplc="0402001B" w:tentative="1">
      <w:start w:val="1"/>
      <w:numFmt w:val="lowerRoman"/>
      <w:lvlText w:val="%9."/>
      <w:lvlJc w:val="right"/>
      <w:pPr>
        <w:ind w:left="10710" w:hanging="180"/>
      </w:pPr>
    </w:lvl>
  </w:abstractNum>
  <w:abstractNum w:abstractNumId="5">
    <w:nsid w:val="2E0B18B7"/>
    <w:multiLevelType w:val="hybridMultilevel"/>
    <w:tmpl w:val="93D03A8A"/>
    <w:lvl w:ilvl="0" w:tplc="A68E2494">
      <w:start w:val="1"/>
      <w:numFmt w:val="decimal"/>
      <w:lvlText w:val="%1."/>
      <w:lvlJc w:val="left"/>
      <w:pPr>
        <w:ind w:left="720" w:hanging="360"/>
      </w:pPr>
      <w:rPr>
        <w:rFonts w:hint="default"/>
        <w:color w:val="00000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nsid w:val="6DE07C3F"/>
    <w:multiLevelType w:val="hybridMultilevel"/>
    <w:tmpl w:val="2814EFFC"/>
    <w:lvl w:ilvl="0" w:tplc="35FE9C0A">
      <w:start w:val="1"/>
      <w:numFmt w:val="decimal"/>
      <w:lvlText w:val="%1."/>
      <w:lvlJc w:val="left"/>
      <w:pPr>
        <w:tabs>
          <w:tab w:val="num" w:pos="1080"/>
        </w:tabs>
        <w:ind w:left="1080" w:hanging="360"/>
      </w:pPr>
      <w:rPr>
        <w:rFonts w:hint="default"/>
        <w:b w:val="0"/>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7">
    <w:nsid w:val="76DE7B91"/>
    <w:multiLevelType w:val="hybridMultilevel"/>
    <w:tmpl w:val="B3DA276E"/>
    <w:lvl w:ilvl="0" w:tplc="4D8096FC">
      <w:start w:val="1"/>
      <w:numFmt w:val="decimal"/>
      <w:lvlText w:val="%1."/>
      <w:lvlJc w:val="left"/>
      <w:pPr>
        <w:ind w:left="1440" w:hanging="360"/>
      </w:pPr>
      <w:rPr>
        <w:rFonts w:hint="default"/>
      </w:r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num w:numId="1">
    <w:abstractNumId w:val="0"/>
  </w:num>
  <w:num w:numId="2">
    <w:abstractNumId w:val="1"/>
  </w:num>
  <w:num w:numId="3">
    <w:abstractNumId w:val="6"/>
  </w:num>
  <w:num w:numId="4">
    <w:abstractNumId w:val="2"/>
  </w:num>
  <w:num w:numId="5">
    <w:abstractNumId w:val="7"/>
  </w:num>
  <w:num w:numId="6">
    <w:abstractNumId w:val="3"/>
  </w:num>
  <w:num w:numId="7">
    <w:abstractNumId w:val="5"/>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885AD2"/>
    <w:rsid w:val="00066AED"/>
    <w:rsid w:val="001163C9"/>
    <w:rsid w:val="00383F72"/>
    <w:rsid w:val="004701E1"/>
    <w:rsid w:val="00502E60"/>
    <w:rsid w:val="007C76BA"/>
    <w:rsid w:val="00885AD2"/>
    <w:rsid w:val="00C93C6A"/>
    <w:rsid w:val="00E1536F"/>
    <w:rsid w:val="00FD379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5AD2"/>
    <w:pPr>
      <w:spacing w:after="0" w:line="240" w:lineRule="auto"/>
    </w:pPr>
    <w:rPr>
      <w:rFonts w:ascii="Times New Roman" w:eastAsia="Times New Roman" w:hAnsi="Times New Roman" w:cs="Times New Roman"/>
      <w:sz w:val="24"/>
      <w:szCs w:val="24"/>
      <w:lang w:val="bg-BG"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aliases w:val="Char,Char Char Char Char Char,Char Char Char Char,Char Char Char,Char Char Char Char Char Char Char Char Char,Char Char Char Char Char Char Char Char Char Char,Char Char Char Char Char Char Char Char, Char Char Char Char Char, Char Char Cha, Char"/>
    <w:basedOn w:val="Normal"/>
    <w:link w:val="FooterChar"/>
    <w:uiPriority w:val="99"/>
    <w:unhideWhenUsed/>
    <w:rsid w:val="00885AD2"/>
    <w:pPr>
      <w:tabs>
        <w:tab w:val="center" w:pos="4536"/>
        <w:tab w:val="right" w:pos="9072"/>
      </w:tabs>
    </w:pPr>
  </w:style>
  <w:style w:type="character" w:customStyle="1" w:styleId="FooterChar">
    <w:name w:val="Footer Char"/>
    <w:aliases w:val="Char Char,Char Char Char Char Char Char,Char Char Char Char Char1,Char Char Char Char1,Char Char Char Char Char Char Char Char Char Char1,Char Char Char Char Char Char Char Char Char Char Char,Char Char Char Char Char Char Char Char Char1"/>
    <w:basedOn w:val="DefaultParagraphFont"/>
    <w:link w:val="Footer"/>
    <w:uiPriority w:val="99"/>
    <w:rsid w:val="00885AD2"/>
    <w:rPr>
      <w:rFonts w:ascii="Times New Roman" w:eastAsia="Times New Roman" w:hAnsi="Times New Roman" w:cs="Times New Roman"/>
      <w:sz w:val="24"/>
      <w:szCs w:val="24"/>
      <w:lang w:val="bg-BG" w:eastAsia="bg-BG"/>
    </w:rPr>
  </w:style>
  <w:style w:type="paragraph" w:styleId="BodyTextIndent2">
    <w:name w:val="Body Text Indent 2"/>
    <w:basedOn w:val="Normal"/>
    <w:link w:val="BodyTextIndent2Char"/>
    <w:rsid w:val="00885AD2"/>
    <w:pPr>
      <w:spacing w:after="120" w:line="480" w:lineRule="auto"/>
      <w:ind w:left="283"/>
    </w:pPr>
    <w:rPr>
      <w:lang w:val="en-GB" w:eastAsia="en-US"/>
    </w:rPr>
  </w:style>
  <w:style w:type="character" w:customStyle="1" w:styleId="BodyTextIndent2Char">
    <w:name w:val="Body Text Indent 2 Char"/>
    <w:basedOn w:val="DefaultParagraphFont"/>
    <w:link w:val="BodyTextIndent2"/>
    <w:rsid w:val="00885AD2"/>
    <w:rPr>
      <w:rFonts w:ascii="Times New Roman" w:eastAsia="Times New Roman" w:hAnsi="Times New Roman" w:cs="Times New Roman"/>
      <w:sz w:val="24"/>
      <w:szCs w:val="24"/>
      <w:lang w:val="en-GB"/>
    </w:rPr>
  </w:style>
  <w:style w:type="paragraph" w:styleId="ListParagraph">
    <w:name w:val="List Paragraph"/>
    <w:aliases w:val="Гл точки"/>
    <w:basedOn w:val="Normal"/>
    <w:link w:val="ListParagraphChar"/>
    <w:uiPriority w:val="1"/>
    <w:qFormat/>
    <w:rsid w:val="00885AD2"/>
    <w:pPr>
      <w:spacing w:after="200" w:line="276" w:lineRule="auto"/>
      <w:ind w:left="720"/>
      <w:contextualSpacing/>
    </w:pPr>
    <w:rPr>
      <w:rFonts w:ascii="Calibri" w:eastAsia="Calibri" w:hAnsi="Calibri" w:cs="Calibri"/>
      <w:sz w:val="22"/>
      <w:szCs w:val="22"/>
      <w:lang w:eastAsia="en-US"/>
    </w:rPr>
  </w:style>
  <w:style w:type="character" w:customStyle="1" w:styleId="ListParagraphChar">
    <w:name w:val="List Paragraph Char"/>
    <w:aliases w:val="Гл точки Char"/>
    <w:link w:val="ListParagraph"/>
    <w:uiPriority w:val="1"/>
    <w:rsid w:val="00885AD2"/>
    <w:rPr>
      <w:rFonts w:ascii="Calibri" w:eastAsia="Calibri" w:hAnsi="Calibri" w:cs="Calibri"/>
      <w:lang w:val="bg-BG"/>
    </w:rPr>
  </w:style>
  <w:style w:type="character" w:customStyle="1" w:styleId="st">
    <w:name w:val="st"/>
    <w:basedOn w:val="DefaultParagraphFont"/>
    <w:rsid w:val="00885AD2"/>
  </w:style>
  <w:style w:type="paragraph" w:styleId="BodyText2">
    <w:name w:val="Body Text 2"/>
    <w:basedOn w:val="Normal"/>
    <w:link w:val="BodyText2Char"/>
    <w:rsid w:val="00885AD2"/>
    <w:pPr>
      <w:spacing w:after="120" w:line="480" w:lineRule="auto"/>
    </w:pPr>
    <w:rPr>
      <w:lang w:val="en-GB" w:eastAsia="en-US"/>
    </w:rPr>
  </w:style>
  <w:style w:type="character" w:customStyle="1" w:styleId="BodyText2Char">
    <w:name w:val="Body Text 2 Char"/>
    <w:basedOn w:val="DefaultParagraphFont"/>
    <w:link w:val="BodyText2"/>
    <w:rsid w:val="00885AD2"/>
    <w:rPr>
      <w:rFonts w:ascii="Times New Roman" w:eastAsia="Times New Roman" w:hAnsi="Times New Roman" w:cs="Times New Roman"/>
      <w:sz w:val="24"/>
      <w:szCs w:val="24"/>
      <w:lang w:val="en-GB"/>
    </w:rPr>
  </w:style>
  <w:style w:type="paragraph" w:customStyle="1" w:styleId="Default">
    <w:name w:val="Default"/>
    <w:rsid w:val="00885AD2"/>
    <w:pPr>
      <w:autoSpaceDE w:val="0"/>
      <w:autoSpaceDN w:val="0"/>
      <w:adjustRightInd w:val="0"/>
      <w:spacing w:after="0" w:line="240" w:lineRule="auto"/>
    </w:pPr>
    <w:rPr>
      <w:rFonts w:ascii="Times New Roman" w:hAnsi="Times New Roman" w:cs="Times New Roman"/>
      <w:color w:val="000000"/>
      <w:sz w:val="24"/>
      <w:szCs w:val="24"/>
      <w:lang w:val="bg-BG"/>
    </w:rPr>
  </w:style>
  <w:style w:type="character" w:customStyle="1" w:styleId="Bodytext">
    <w:name w:val="Body text_"/>
    <w:basedOn w:val="DefaultParagraphFont"/>
    <w:link w:val="Bodytext0"/>
    <w:rsid w:val="00885AD2"/>
    <w:rPr>
      <w:rFonts w:ascii="Times New Roman" w:eastAsia="Times New Roman" w:hAnsi="Times New Roman" w:cs="Times New Roman"/>
      <w:sz w:val="23"/>
      <w:szCs w:val="23"/>
      <w:shd w:val="clear" w:color="auto" w:fill="FFFFFF"/>
    </w:rPr>
  </w:style>
  <w:style w:type="paragraph" w:customStyle="1" w:styleId="Bodytext0">
    <w:name w:val="Body text"/>
    <w:basedOn w:val="Normal"/>
    <w:link w:val="Bodytext"/>
    <w:rsid w:val="00885AD2"/>
    <w:pPr>
      <w:shd w:val="clear" w:color="auto" w:fill="FFFFFF"/>
      <w:spacing w:before="240" w:after="240" w:line="0" w:lineRule="atLeast"/>
      <w:ind w:hanging="320"/>
      <w:jc w:val="both"/>
    </w:pPr>
    <w:rPr>
      <w:sz w:val="23"/>
      <w:szCs w:val="23"/>
      <w:lang w:val="en-US" w:eastAsia="en-US"/>
    </w:rPr>
  </w:style>
</w:styles>
</file>

<file path=word/webSettings.xml><?xml version="1.0" encoding="utf-8"?>
<w:webSettings xmlns:r="http://schemas.openxmlformats.org/officeDocument/2006/relationships" xmlns:w="http://schemas.openxmlformats.org/wordprocessingml/2006/main">
  <w:divs>
    <w:div w:id="1339575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9</Pages>
  <Words>3874</Words>
  <Characters>22087</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BDZuser</dc:creator>
  <cp:keywords/>
  <dc:description/>
  <cp:lastModifiedBy>BDZuser</cp:lastModifiedBy>
  <cp:revision>6</cp:revision>
  <cp:lastPrinted>2019-02-04T11:45:00Z</cp:lastPrinted>
  <dcterms:created xsi:type="dcterms:W3CDTF">2019-01-10T07:14:00Z</dcterms:created>
  <dcterms:modified xsi:type="dcterms:W3CDTF">2019-02-04T11:48:00Z</dcterms:modified>
</cp:coreProperties>
</file>