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29" w:rsidRPr="0015701D" w:rsidRDefault="00973EC0" w:rsidP="0015701D">
      <w:pPr>
        <w:keepNext/>
        <w:tabs>
          <w:tab w:val="left" w:pos="7655"/>
        </w:tabs>
        <w:outlineLvl w:val="0"/>
        <w:rPr>
          <w:b/>
          <w:lang w:val="en-US"/>
        </w:rPr>
      </w:pPr>
      <w:r>
        <w:rPr>
          <w:b/>
          <w:lang w:val="ru-RU"/>
        </w:rPr>
        <w:tab/>
      </w:r>
      <w:r w:rsidR="000A5029">
        <w:rPr>
          <w:b/>
        </w:rPr>
        <w:t xml:space="preserve">Образец № </w:t>
      </w:r>
      <w:r w:rsidR="0015701D">
        <w:rPr>
          <w:b/>
          <w:lang w:val="en-US"/>
        </w:rPr>
        <w:t>5</w:t>
      </w:r>
    </w:p>
    <w:p w:rsidR="000A5029" w:rsidRPr="001F3D25" w:rsidRDefault="000A5029" w:rsidP="000A5029">
      <w:pPr>
        <w:autoSpaceDE w:val="0"/>
        <w:autoSpaceDN w:val="0"/>
        <w:adjustRightInd w:val="0"/>
        <w:ind w:firstLine="567"/>
        <w:jc w:val="right"/>
        <w:rPr>
          <w:b/>
          <w:lang w:eastAsia="bg-BG"/>
        </w:rPr>
      </w:pPr>
    </w:p>
    <w:p w:rsidR="000A5029" w:rsidRPr="00B27A4A" w:rsidRDefault="000A5029" w:rsidP="000A5029">
      <w:pPr>
        <w:jc w:val="center"/>
        <w:rPr>
          <w:b/>
          <w:color w:val="000000"/>
        </w:rPr>
      </w:pPr>
      <w:bookmarkStart w:id="0" w:name="_ДЕКЛАРАЦИЯ"/>
      <w:bookmarkEnd w:id="0"/>
      <w:r w:rsidRPr="00B27A4A">
        <w:rPr>
          <w:b/>
          <w:color w:val="000000"/>
        </w:rPr>
        <w:t>ДЕКЛАРАЦИЯ</w:t>
      </w:r>
    </w:p>
    <w:p w:rsidR="000A5029" w:rsidRPr="00FF43E0" w:rsidRDefault="000A5029" w:rsidP="000A5029">
      <w:pPr>
        <w:widowControl w:val="0"/>
        <w:spacing w:after="120"/>
        <w:ind w:firstLine="720"/>
        <w:jc w:val="center"/>
        <w:rPr>
          <w:b/>
          <w:lang w:eastAsia="ar-SA"/>
        </w:rPr>
      </w:pPr>
      <w:r>
        <w:rPr>
          <w:b/>
          <w:lang w:eastAsia="ar-SA"/>
        </w:rPr>
        <w:t>п</w:t>
      </w:r>
      <w:r w:rsidRPr="001F3D25">
        <w:rPr>
          <w:b/>
          <w:lang w:val="en-GB" w:eastAsia="ar-SA"/>
        </w:rPr>
        <w:t>о</w:t>
      </w:r>
      <w:r>
        <w:rPr>
          <w:b/>
          <w:lang w:eastAsia="ar-SA"/>
        </w:rPr>
        <w:t xml:space="preserve"> </w:t>
      </w:r>
      <w:r w:rsidRPr="001F3D25">
        <w:rPr>
          <w:b/>
          <w:lang w:val="en-GB" w:eastAsia="ar-SA"/>
        </w:rPr>
        <w:t>чл. 39, ал.3 , т.1, б</w:t>
      </w:r>
      <w:r>
        <w:rPr>
          <w:b/>
          <w:lang w:eastAsia="ar-SA"/>
        </w:rPr>
        <w:t>.</w:t>
      </w:r>
      <w:r w:rsidRPr="001F3D25">
        <w:rPr>
          <w:b/>
          <w:lang w:val="en-GB" w:eastAsia="ar-SA"/>
        </w:rPr>
        <w:t xml:space="preserve"> „в” от ППЗОП</w:t>
      </w:r>
      <w:r>
        <w:rPr>
          <w:b/>
          <w:lang w:eastAsia="ar-SA"/>
        </w:rPr>
        <w:t>*</w:t>
      </w:r>
    </w:p>
    <w:p w:rsidR="000A5029" w:rsidRDefault="000A5029" w:rsidP="000A5029">
      <w:pPr>
        <w:widowControl w:val="0"/>
        <w:ind w:firstLine="720"/>
        <w:jc w:val="center"/>
        <w:rPr>
          <w:b/>
          <w:lang w:eastAsia="ar-SA"/>
        </w:rPr>
      </w:pPr>
      <w:r>
        <w:rPr>
          <w:b/>
          <w:lang w:eastAsia="ar-SA"/>
        </w:rPr>
        <w:t>з</w:t>
      </w:r>
      <w:r w:rsidRPr="001F3D25">
        <w:rPr>
          <w:b/>
          <w:lang w:val="en-GB" w:eastAsia="ar-SA"/>
        </w:rPr>
        <w:t>а</w:t>
      </w:r>
      <w:r>
        <w:rPr>
          <w:b/>
          <w:lang w:eastAsia="ar-SA"/>
        </w:rPr>
        <w:t xml:space="preserve"> </w:t>
      </w:r>
      <w:r w:rsidRPr="001F3D25">
        <w:rPr>
          <w:b/>
          <w:lang w:eastAsia="ar-SA"/>
        </w:rPr>
        <w:t>съгласие с клаузите на приложения проект на договор</w:t>
      </w:r>
    </w:p>
    <w:p w:rsidR="000A5029" w:rsidRPr="005319D8" w:rsidRDefault="000A5029" w:rsidP="000A5029">
      <w:pPr>
        <w:widowControl w:val="0"/>
        <w:ind w:firstLine="720"/>
        <w:jc w:val="center"/>
        <w:rPr>
          <w:b/>
          <w:lang w:eastAsia="ar-SA"/>
        </w:rPr>
      </w:pPr>
    </w:p>
    <w:p w:rsidR="000A5029" w:rsidRPr="001F3D25" w:rsidRDefault="000A5029" w:rsidP="000A5029">
      <w:pPr>
        <w:keepNext/>
        <w:jc w:val="center"/>
        <w:outlineLvl w:val="0"/>
        <w:rPr>
          <w:b/>
        </w:rPr>
      </w:pPr>
    </w:p>
    <w:p w:rsidR="000A5029" w:rsidRPr="00B27A4A" w:rsidRDefault="000A5029" w:rsidP="000A5029">
      <w:pPr>
        <w:rPr>
          <w:color w:val="000000"/>
          <w:lang w:eastAsia="bg-BG"/>
        </w:rPr>
      </w:pPr>
      <w:r>
        <w:rPr>
          <w:color w:val="000000"/>
          <w:lang w:eastAsia="bg-BG"/>
        </w:rPr>
        <w:tab/>
      </w:r>
      <w:r w:rsidRPr="00B27A4A">
        <w:rPr>
          <w:color w:val="000000"/>
          <w:lang w:eastAsia="bg-BG"/>
        </w:rPr>
        <w:t>Подписаният</w:t>
      </w:r>
      <w:r w:rsidRPr="00B27A4A">
        <w:rPr>
          <w:lang w:eastAsia="bg-BG"/>
        </w:rPr>
        <w:t>/ата</w:t>
      </w:r>
      <w:r w:rsidRPr="00B27A4A">
        <w:rPr>
          <w:color w:val="000000"/>
          <w:lang w:eastAsia="bg-BG"/>
        </w:rPr>
        <w:t>.....................................................................................................................</w:t>
      </w:r>
    </w:p>
    <w:p w:rsidR="000A5029" w:rsidRPr="007F5AE7" w:rsidRDefault="000A5029" w:rsidP="000A5029">
      <w:pPr>
        <w:jc w:val="center"/>
        <w:rPr>
          <w:color w:val="000000"/>
          <w:sz w:val="20"/>
          <w:lang w:eastAsia="bg-BG"/>
        </w:rPr>
      </w:pPr>
      <w:r w:rsidRPr="007F5AE7">
        <w:rPr>
          <w:i/>
          <w:iCs/>
          <w:color w:val="000000"/>
          <w:sz w:val="20"/>
          <w:lang w:eastAsia="bg-BG"/>
        </w:rPr>
        <w:t> (трите имена)</w:t>
      </w:r>
    </w:p>
    <w:p w:rsidR="000A5029" w:rsidRPr="00B27A4A" w:rsidRDefault="000A5029" w:rsidP="000A5029">
      <w:pPr>
        <w:rPr>
          <w:color w:val="000000"/>
          <w:lang w:eastAsia="bg-BG"/>
        </w:rPr>
      </w:pPr>
      <w:r w:rsidRPr="00B27A4A">
        <w:rPr>
          <w:color w:val="000000"/>
          <w:lang w:eastAsia="bg-BG"/>
        </w:rPr>
        <w:t xml:space="preserve">данни по документ за самоличност </w:t>
      </w:r>
      <w:r w:rsidR="00973EC0">
        <w:rPr>
          <w:color w:val="000000"/>
          <w:lang w:eastAsia="bg-BG"/>
        </w:rPr>
        <w:t xml:space="preserve"> </w:t>
      </w:r>
      <w:r w:rsidRPr="00B27A4A">
        <w:rPr>
          <w:color w:val="000000"/>
          <w:lang w:eastAsia="bg-BG"/>
        </w:rPr>
        <w:t>……………………………………………………………...</w:t>
      </w:r>
    </w:p>
    <w:p w:rsidR="000A5029" w:rsidRPr="007F5AE7" w:rsidRDefault="000A5029" w:rsidP="000A5029">
      <w:pPr>
        <w:jc w:val="center"/>
        <w:rPr>
          <w:i/>
          <w:iCs/>
          <w:color w:val="000000"/>
          <w:sz w:val="20"/>
          <w:lang w:eastAsia="bg-BG"/>
        </w:rPr>
      </w:pPr>
      <w:r w:rsidRPr="007F5AE7">
        <w:rPr>
          <w:i/>
          <w:iCs/>
          <w:color w:val="000000"/>
          <w:sz w:val="20"/>
          <w:lang w:eastAsia="bg-BG"/>
        </w:rPr>
        <w:t>(номер на лична карта, дата, орган и място на издаването)</w:t>
      </w:r>
    </w:p>
    <w:p w:rsidR="000A5029" w:rsidRPr="00B27A4A" w:rsidRDefault="000A5029" w:rsidP="000A5029">
      <w:pPr>
        <w:rPr>
          <w:color w:val="000000"/>
          <w:lang w:eastAsia="bg-BG"/>
        </w:rPr>
      </w:pPr>
      <w:r w:rsidRPr="00B27A4A">
        <w:rPr>
          <w:color w:val="000000"/>
          <w:lang w:eastAsia="bg-BG"/>
        </w:rPr>
        <w:t>в качеството си на .....................................................................................................................</w:t>
      </w:r>
      <w:r>
        <w:rPr>
          <w:color w:val="000000"/>
          <w:lang w:eastAsia="bg-BG"/>
        </w:rPr>
        <w:t>........</w:t>
      </w:r>
    </w:p>
    <w:p w:rsidR="000A5029" w:rsidRDefault="000A5029" w:rsidP="000A5029">
      <w:pPr>
        <w:rPr>
          <w:i/>
          <w:iCs/>
          <w:sz w:val="20"/>
        </w:rPr>
      </w:pPr>
      <w:r w:rsidRPr="007F5AE7">
        <w:rPr>
          <w:i/>
          <w:iCs/>
          <w:sz w:val="20"/>
        </w:rPr>
        <w:t>(посочете длъжността, която заемате в управителен орган, както и точното наименование на съответния орган)</w:t>
      </w:r>
    </w:p>
    <w:p w:rsidR="000A5029" w:rsidRPr="00B27A4A" w:rsidRDefault="000A5029" w:rsidP="000A5029">
      <w:pPr>
        <w:rPr>
          <w:color w:val="000000"/>
          <w:lang w:eastAsia="bg-BG"/>
        </w:rPr>
      </w:pPr>
      <w:r w:rsidRPr="00B27A4A">
        <w:rPr>
          <w:color w:val="000000"/>
          <w:lang w:eastAsia="bg-BG"/>
        </w:rPr>
        <w:t>на ......................................................................................................................................................,</w:t>
      </w:r>
    </w:p>
    <w:p w:rsidR="000A5029" w:rsidRDefault="000A5029" w:rsidP="000A5029">
      <w:pPr>
        <w:shd w:val="clear" w:color="auto" w:fill="FFFFFF"/>
        <w:tabs>
          <w:tab w:val="left" w:leader="underscore" w:pos="8726"/>
        </w:tabs>
        <w:ind w:firstLine="709"/>
        <w:rPr>
          <w:i/>
          <w:iCs/>
          <w:sz w:val="20"/>
        </w:rPr>
      </w:pPr>
      <w:r w:rsidRPr="007F5AE7">
        <w:rPr>
          <w:i/>
          <w:iCs/>
          <w:sz w:val="20"/>
        </w:rPr>
        <w:t xml:space="preserve">(посочете </w:t>
      </w:r>
      <w:r>
        <w:rPr>
          <w:i/>
          <w:iCs/>
          <w:sz w:val="20"/>
        </w:rPr>
        <w:t>наименованието</w:t>
      </w:r>
      <w:r w:rsidRPr="007F5AE7">
        <w:rPr>
          <w:i/>
          <w:iCs/>
          <w:sz w:val="20"/>
        </w:rPr>
        <w:t xml:space="preserve"> на </w:t>
      </w:r>
      <w:r w:rsidR="007E06E2">
        <w:rPr>
          <w:i/>
          <w:iCs/>
          <w:sz w:val="20"/>
        </w:rPr>
        <w:t>участника</w:t>
      </w:r>
      <w:r w:rsidRPr="007F5AE7">
        <w:rPr>
          <w:i/>
          <w:iCs/>
          <w:sz w:val="20"/>
        </w:rPr>
        <w:t>)</w:t>
      </w:r>
    </w:p>
    <w:p w:rsidR="000A5029" w:rsidRDefault="000A5029" w:rsidP="000A5029">
      <w:pPr>
        <w:jc w:val="both"/>
        <w:rPr>
          <w:b/>
          <w:lang w:val="en-US"/>
        </w:rPr>
      </w:pPr>
      <w:r w:rsidRPr="008F5FD2">
        <w:t>БУЛСТАТ</w:t>
      </w:r>
      <w:r>
        <w:t>/</w:t>
      </w:r>
      <w:r w:rsidRPr="008F5FD2">
        <w:t>ЕИК</w:t>
      </w:r>
      <w:r>
        <w:t>:………………………..…</w:t>
      </w:r>
      <w:r>
        <w:rPr>
          <w:spacing w:val="1"/>
        </w:rPr>
        <w:t xml:space="preserve"> - </w:t>
      </w:r>
      <w:r w:rsidR="0015701D" w:rsidRPr="00397E80">
        <w:rPr>
          <w:spacing w:val="1"/>
        </w:rPr>
        <w:t xml:space="preserve">участник в </w:t>
      </w:r>
      <w:r w:rsidR="000E6297">
        <w:rPr>
          <w:spacing w:val="1"/>
        </w:rPr>
        <w:t xml:space="preserve">процедура </w:t>
      </w:r>
      <w:r w:rsidR="0015701D">
        <w:rPr>
          <w:color w:val="000000"/>
          <w:shd w:val="clear" w:color="auto" w:fill="FFFFFF"/>
        </w:rPr>
        <w:t xml:space="preserve">публично състезание </w:t>
      </w:r>
      <w:r w:rsidR="0015701D" w:rsidRPr="00397E80">
        <w:rPr>
          <w:color w:val="000000"/>
        </w:rPr>
        <w:t xml:space="preserve">по ЗОП за </w:t>
      </w:r>
      <w:r w:rsidR="000E6297">
        <w:rPr>
          <w:color w:val="000000"/>
        </w:rPr>
        <w:t xml:space="preserve">съвместно </w:t>
      </w:r>
      <w:r w:rsidR="0015701D" w:rsidRPr="00397E80">
        <w:rPr>
          <w:color w:val="000000"/>
        </w:rPr>
        <w:t xml:space="preserve">възлагане на обществена поръчка с предмет: </w:t>
      </w:r>
      <w:r w:rsidR="0015701D" w:rsidRPr="00C477F3">
        <w:rPr>
          <w:iCs/>
          <w:szCs w:val="24"/>
        </w:rPr>
        <w:t>„Предоставяне на електронни съобщителни услуги, чрез обществена електронна съобщителна подвижна/мобилна клетъчна мрежа по стандарт GSM/UMTS/LTE с национално покритие и извършване на специализирани услуги и доставки, свързани с тази дейност за нуждите на „Холдинг БДЖ” ЕАД, „БДЖ- Товарни превози” ЕООД и „БДЖ – Пътнически превози” ЕООД за двугодишен период”</w:t>
      </w:r>
      <w:r>
        <w:rPr>
          <w:rStyle w:val="Bodytext2Bold"/>
          <w:b w:val="0"/>
          <w:color w:val="000000"/>
        </w:rPr>
        <w:t>,</w:t>
      </w:r>
    </w:p>
    <w:p w:rsidR="000A5029" w:rsidRDefault="000A5029" w:rsidP="000A5029">
      <w:pPr>
        <w:tabs>
          <w:tab w:val="left" w:pos="0"/>
          <w:tab w:val="left" w:pos="4320"/>
        </w:tabs>
        <w:rPr>
          <w:b/>
          <w:bCs/>
          <w:lang w:eastAsia="bg-BG"/>
        </w:rPr>
      </w:pPr>
    </w:p>
    <w:p w:rsidR="000A5029" w:rsidRPr="001F3D25" w:rsidRDefault="000A5029" w:rsidP="000A5029">
      <w:pPr>
        <w:autoSpaceDE w:val="0"/>
        <w:autoSpaceDN w:val="0"/>
        <w:adjustRightInd w:val="0"/>
        <w:ind w:firstLine="567"/>
        <w:rPr>
          <w:i/>
          <w:lang w:eastAsia="bg-BG"/>
        </w:rPr>
      </w:pPr>
    </w:p>
    <w:p w:rsidR="000A5029" w:rsidRDefault="000A5029" w:rsidP="000A5029">
      <w:pPr>
        <w:autoSpaceDE w:val="0"/>
        <w:autoSpaceDN w:val="0"/>
        <w:adjustRightInd w:val="0"/>
        <w:ind w:firstLine="567"/>
        <w:jc w:val="center"/>
        <w:rPr>
          <w:b/>
          <w:lang w:eastAsia="bg-BG"/>
        </w:rPr>
      </w:pPr>
      <w:r w:rsidRPr="001F3D25">
        <w:rPr>
          <w:b/>
          <w:lang w:eastAsia="bg-BG"/>
        </w:rPr>
        <w:t>Д Е К Л А Р И Р А М, ЧЕ:</w:t>
      </w:r>
    </w:p>
    <w:p w:rsidR="000A5029" w:rsidRPr="001F3D25" w:rsidRDefault="000A5029" w:rsidP="000A5029">
      <w:pPr>
        <w:autoSpaceDE w:val="0"/>
        <w:autoSpaceDN w:val="0"/>
        <w:adjustRightInd w:val="0"/>
        <w:ind w:firstLine="567"/>
        <w:jc w:val="center"/>
        <w:rPr>
          <w:b/>
          <w:lang w:eastAsia="bg-BG"/>
        </w:rPr>
      </w:pPr>
    </w:p>
    <w:p w:rsidR="000A5029" w:rsidRDefault="000A5029" w:rsidP="000A5029">
      <w:pPr>
        <w:pStyle w:val="Footer"/>
        <w:tabs>
          <w:tab w:val="left" w:pos="9600"/>
        </w:tabs>
        <w:ind w:right="22"/>
        <w:rPr>
          <w:color w:val="000000"/>
          <w:spacing w:val="3"/>
          <w:lang w:val="en-US"/>
        </w:rPr>
      </w:pPr>
      <w:r>
        <w:rPr>
          <w:color w:val="000000"/>
          <w:spacing w:val="3"/>
        </w:rPr>
        <w:t>Съм з</w:t>
      </w:r>
      <w:r w:rsidRPr="00635758">
        <w:rPr>
          <w:color w:val="000000"/>
          <w:spacing w:val="3"/>
        </w:rPr>
        <w:t xml:space="preserve">апознат/а с всички условия, вписани в проекта на договора </w:t>
      </w:r>
      <w:r w:rsidRPr="00E91186">
        <w:rPr>
          <w:color w:val="000000"/>
          <w:spacing w:val="3"/>
          <w:lang w:val="en-US"/>
        </w:rPr>
        <w:t>(</w:t>
      </w:r>
      <w:r w:rsidRPr="00E91186">
        <w:t>Приложение №</w:t>
      </w:r>
      <w:r>
        <w:t xml:space="preserve"> </w:t>
      </w:r>
      <w:r w:rsidR="0015701D">
        <w:rPr>
          <w:lang w:val="en-US"/>
        </w:rPr>
        <w:t>4</w:t>
      </w:r>
      <w:r w:rsidRPr="00E91186">
        <w:rPr>
          <w:lang w:val="en-US"/>
        </w:rPr>
        <w:t xml:space="preserve"> </w:t>
      </w:r>
      <w:r w:rsidRPr="00E91186">
        <w:t>към документацията за участие</w:t>
      </w:r>
      <w:r w:rsidRPr="00E91186">
        <w:rPr>
          <w:lang w:val="en-US"/>
        </w:rPr>
        <w:t>)</w:t>
      </w:r>
      <w:r w:rsidRPr="00E91186">
        <w:t xml:space="preserve"> </w:t>
      </w:r>
      <w:r w:rsidRPr="00635758">
        <w:rPr>
          <w:color w:val="000000"/>
          <w:spacing w:val="3"/>
        </w:rPr>
        <w:t>и ги приемам.</w:t>
      </w:r>
    </w:p>
    <w:p w:rsidR="000A5029" w:rsidRPr="004035CD" w:rsidRDefault="000A5029" w:rsidP="000A5029">
      <w:pPr>
        <w:pStyle w:val="Footer"/>
        <w:tabs>
          <w:tab w:val="left" w:pos="708"/>
          <w:tab w:val="left" w:pos="9540"/>
          <w:tab w:val="left" w:pos="9720"/>
        </w:tabs>
        <w:ind w:hanging="1134"/>
        <w:rPr>
          <w:b/>
          <w:bCs/>
        </w:rPr>
      </w:pPr>
    </w:p>
    <w:p w:rsidR="000A5029" w:rsidRDefault="000A5029" w:rsidP="000A5029">
      <w:pPr>
        <w:autoSpaceDE w:val="0"/>
        <w:autoSpaceDN w:val="0"/>
        <w:adjustRightInd w:val="0"/>
        <w:ind w:firstLine="567"/>
        <w:rPr>
          <w:b/>
          <w:lang w:eastAsia="bg-BG"/>
        </w:rPr>
      </w:pPr>
    </w:p>
    <w:p w:rsidR="000A5029" w:rsidRPr="001F3D25" w:rsidRDefault="000A5029" w:rsidP="000A5029">
      <w:pPr>
        <w:autoSpaceDE w:val="0"/>
        <w:autoSpaceDN w:val="0"/>
        <w:adjustRightInd w:val="0"/>
        <w:ind w:firstLine="567"/>
        <w:rPr>
          <w:b/>
          <w:lang w:eastAsia="bg-BG"/>
        </w:rPr>
      </w:pPr>
    </w:p>
    <w:p w:rsidR="000A5029" w:rsidRPr="001F3D25" w:rsidRDefault="000A5029" w:rsidP="000A5029">
      <w:pPr>
        <w:autoSpaceDE w:val="0"/>
        <w:autoSpaceDN w:val="0"/>
        <w:adjustRightInd w:val="0"/>
        <w:ind w:firstLine="567"/>
        <w:rPr>
          <w:b/>
          <w:lang w:eastAsia="bg-BG"/>
        </w:rPr>
      </w:pPr>
    </w:p>
    <w:p w:rsidR="000A5029" w:rsidRPr="00D34769" w:rsidRDefault="000A5029" w:rsidP="000A5029">
      <w:r>
        <w:t>Дата: …………….</w:t>
      </w:r>
      <w:r w:rsidRPr="00D34769">
        <w:t xml:space="preserve"> </w:t>
      </w:r>
      <w:r>
        <w:tab/>
      </w:r>
      <w:r w:rsidRPr="00D34769">
        <w:tab/>
      </w:r>
      <w:r w:rsidRPr="00D34769">
        <w:tab/>
      </w:r>
      <w:r w:rsidRPr="00D34769">
        <w:tab/>
      </w:r>
      <w:r>
        <w:tab/>
      </w:r>
      <w:r w:rsidRPr="00D34769">
        <w:t>Декларатор: ………</w:t>
      </w:r>
      <w:r>
        <w:t>……………..</w:t>
      </w:r>
      <w:r>
        <w:rPr>
          <w:i/>
          <w:iCs/>
        </w:rPr>
        <w:t>.</w:t>
      </w:r>
      <w:r w:rsidRPr="00D34769">
        <w:t>…</w:t>
      </w:r>
    </w:p>
    <w:p w:rsidR="000A5029" w:rsidRPr="00C210C9" w:rsidRDefault="000A5029" w:rsidP="000A5029">
      <w:pPr>
        <w:tabs>
          <w:tab w:val="left" w:pos="6901"/>
        </w:tabs>
        <w:rPr>
          <w:sz w:val="18"/>
          <w:szCs w:val="18"/>
          <w:lang w:val="ru-RU"/>
        </w:rPr>
      </w:pPr>
      <w:r>
        <w:rPr>
          <w:lang w:val="ru-RU"/>
        </w:rPr>
        <w:t>гр………………...</w:t>
      </w:r>
      <w:r>
        <w:rPr>
          <w:lang w:val="ru-RU"/>
        </w:rPr>
        <w:tab/>
      </w:r>
      <w:r w:rsidRPr="00C210C9">
        <w:rPr>
          <w:i/>
          <w:iCs/>
          <w:sz w:val="18"/>
          <w:szCs w:val="18"/>
        </w:rPr>
        <w:t>(подпис и печат).</w:t>
      </w:r>
      <w:r w:rsidRPr="00C210C9">
        <w:rPr>
          <w:i/>
          <w:iCs/>
          <w:sz w:val="18"/>
          <w:szCs w:val="18"/>
        </w:rPr>
        <w:tab/>
      </w: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973EC0" w:rsidRDefault="00973EC0" w:rsidP="000A5029">
      <w:pPr>
        <w:tabs>
          <w:tab w:val="left" w:pos="6901"/>
        </w:tabs>
        <w:rPr>
          <w:b/>
          <w:lang w:val="ru-RU"/>
        </w:rPr>
      </w:pPr>
    </w:p>
    <w:p w:rsidR="00973EC0" w:rsidRDefault="00973EC0" w:rsidP="000A5029">
      <w:pPr>
        <w:tabs>
          <w:tab w:val="left" w:pos="6901"/>
        </w:tabs>
        <w:rPr>
          <w:b/>
          <w:lang w:val="ru-RU"/>
        </w:rPr>
      </w:pPr>
    </w:p>
    <w:p w:rsidR="00973EC0" w:rsidRDefault="00973EC0" w:rsidP="000A5029">
      <w:pPr>
        <w:tabs>
          <w:tab w:val="left" w:pos="6901"/>
        </w:tabs>
        <w:rPr>
          <w:b/>
          <w:lang w:val="ru-RU"/>
        </w:rPr>
      </w:pPr>
    </w:p>
    <w:p w:rsidR="00973EC0" w:rsidRDefault="00973EC0" w:rsidP="000A5029">
      <w:pPr>
        <w:tabs>
          <w:tab w:val="left" w:pos="6901"/>
        </w:tabs>
        <w:rPr>
          <w:b/>
          <w:lang w:val="ru-RU"/>
        </w:rPr>
      </w:pPr>
      <w:bookmarkStart w:id="1" w:name="_GoBack"/>
      <w:bookmarkEnd w:id="1"/>
    </w:p>
    <w:sectPr w:rsidR="00973EC0" w:rsidSect="000A5029">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65" w:rsidRDefault="00991065" w:rsidP="001504D4">
      <w:r>
        <w:separator/>
      </w:r>
    </w:p>
  </w:endnote>
  <w:endnote w:type="continuationSeparator" w:id="0">
    <w:p w:rsidR="00991065" w:rsidRDefault="00991065"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65" w:rsidRDefault="00991065" w:rsidP="001504D4">
      <w:r>
        <w:separator/>
      </w:r>
    </w:p>
  </w:footnote>
  <w:footnote w:type="continuationSeparator" w:id="0">
    <w:p w:rsidR="00991065" w:rsidRDefault="00991065"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A5029"/>
    <w:rsid w:val="000B35CF"/>
    <w:rsid w:val="000B46E6"/>
    <w:rsid w:val="000E6297"/>
    <w:rsid w:val="0012323A"/>
    <w:rsid w:val="00144B8D"/>
    <w:rsid w:val="001504D4"/>
    <w:rsid w:val="0015701D"/>
    <w:rsid w:val="001A32F8"/>
    <w:rsid w:val="001A484E"/>
    <w:rsid w:val="001E7F2F"/>
    <w:rsid w:val="00201CBF"/>
    <w:rsid w:val="00211841"/>
    <w:rsid w:val="00263A8D"/>
    <w:rsid w:val="00274A20"/>
    <w:rsid w:val="002C51AC"/>
    <w:rsid w:val="002D0D15"/>
    <w:rsid w:val="00356054"/>
    <w:rsid w:val="00356C15"/>
    <w:rsid w:val="00383805"/>
    <w:rsid w:val="003D4B4F"/>
    <w:rsid w:val="003D61D3"/>
    <w:rsid w:val="00400420"/>
    <w:rsid w:val="00464354"/>
    <w:rsid w:val="004B7C69"/>
    <w:rsid w:val="005849F3"/>
    <w:rsid w:val="00590D1B"/>
    <w:rsid w:val="005B2C21"/>
    <w:rsid w:val="005E27EC"/>
    <w:rsid w:val="005E39B4"/>
    <w:rsid w:val="00612B91"/>
    <w:rsid w:val="00645A95"/>
    <w:rsid w:val="00717E95"/>
    <w:rsid w:val="0076142F"/>
    <w:rsid w:val="00765D54"/>
    <w:rsid w:val="007A6B4F"/>
    <w:rsid w:val="007B0E9B"/>
    <w:rsid w:val="007B64AF"/>
    <w:rsid w:val="007C1A8D"/>
    <w:rsid w:val="007E03C2"/>
    <w:rsid w:val="007E06E2"/>
    <w:rsid w:val="00804A3A"/>
    <w:rsid w:val="00876DD1"/>
    <w:rsid w:val="00881338"/>
    <w:rsid w:val="008A09E7"/>
    <w:rsid w:val="008A3DD6"/>
    <w:rsid w:val="008E1BDB"/>
    <w:rsid w:val="0091397C"/>
    <w:rsid w:val="00916E6F"/>
    <w:rsid w:val="00952972"/>
    <w:rsid w:val="00973EC0"/>
    <w:rsid w:val="00991065"/>
    <w:rsid w:val="009B225F"/>
    <w:rsid w:val="009E3149"/>
    <w:rsid w:val="00A43D6D"/>
    <w:rsid w:val="00A60D74"/>
    <w:rsid w:val="00AD0690"/>
    <w:rsid w:val="00AE4D3E"/>
    <w:rsid w:val="00AE5501"/>
    <w:rsid w:val="00B23078"/>
    <w:rsid w:val="00B31B40"/>
    <w:rsid w:val="00B57698"/>
    <w:rsid w:val="00B84A2C"/>
    <w:rsid w:val="00BA4331"/>
    <w:rsid w:val="00C155EE"/>
    <w:rsid w:val="00C21AAF"/>
    <w:rsid w:val="00C64F04"/>
    <w:rsid w:val="00C87CC2"/>
    <w:rsid w:val="00CD448B"/>
    <w:rsid w:val="00CD78DF"/>
    <w:rsid w:val="00CF6889"/>
    <w:rsid w:val="00D43461"/>
    <w:rsid w:val="00D61E1B"/>
    <w:rsid w:val="00DC5F8B"/>
    <w:rsid w:val="00DD0FB0"/>
    <w:rsid w:val="00E311FB"/>
    <w:rsid w:val="00E532AA"/>
    <w:rsid w:val="00ED291C"/>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FEFB-D1D8-4A32-BE9B-9B56BC9C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4</cp:revision>
  <cp:lastPrinted>2018-07-12T16:54:00Z</cp:lastPrinted>
  <dcterms:created xsi:type="dcterms:W3CDTF">2018-06-21T21:51:00Z</dcterms:created>
  <dcterms:modified xsi:type="dcterms:W3CDTF">2018-07-12T16:54:00Z</dcterms:modified>
</cp:coreProperties>
</file>