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3C6EAD" w:rsidRDefault="00BB3246" w:rsidP="003C6EA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 xml:space="preserve">на договор за обществена поръчка № </w:t>
      </w:r>
      <w:r w:rsidR="00B726C9">
        <w:rPr>
          <w:rFonts w:ascii="Times New Roman" w:hAnsi="Times New Roman"/>
          <w:sz w:val="24"/>
          <w:szCs w:val="24"/>
          <w:lang w:val="en-US"/>
        </w:rPr>
        <w:t>174/06.10.</w:t>
      </w:r>
      <w:r w:rsidR="004921E6">
        <w:rPr>
          <w:rFonts w:ascii="Times New Roman" w:hAnsi="Times New Roman"/>
          <w:sz w:val="24"/>
          <w:szCs w:val="24"/>
          <w:lang w:val="en-US"/>
        </w:rPr>
        <w:t xml:space="preserve">2014 </w:t>
      </w:r>
      <w:r w:rsidR="004921E6">
        <w:rPr>
          <w:rFonts w:ascii="Times New Roman" w:hAnsi="Times New Roman"/>
          <w:sz w:val="24"/>
          <w:szCs w:val="24"/>
        </w:rPr>
        <w:t>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921E6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4921E6">
        <w:rPr>
          <w:rFonts w:ascii="Times New Roman" w:hAnsi="Times New Roman"/>
          <w:sz w:val="24"/>
          <w:szCs w:val="24"/>
        </w:rPr>
        <w:t xml:space="preserve"> </w:t>
      </w:r>
      <w:r w:rsidR="004921E6" w:rsidRPr="003C6EAD">
        <w:rPr>
          <w:rFonts w:ascii="Times New Roman" w:hAnsi="Times New Roman"/>
          <w:sz w:val="24"/>
          <w:szCs w:val="24"/>
        </w:rPr>
        <w:t>„</w:t>
      </w:r>
      <w:r w:rsidR="00B726C9">
        <w:rPr>
          <w:rFonts w:ascii="Times New Roman" w:hAnsi="Times New Roman"/>
          <w:color w:val="000000"/>
          <w:sz w:val="24"/>
          <w:szCs w:val="24"/>
        </w:rPr>
        <w:t>БДЖ -</w:t>
      </w:r>
      <w:proofErr w:type="spellStart"/>
      <w:r w:rsidR="00B726C9">
        <w:rPr>
          <w:rFonts w:ascii="Times New Roman" w:hAnsi="Times New Roman"/>
          <w:color w:val="000000"/>
          <w:sz w:val="24"/>
          <w:szCs w:val="24"/>
        </w:rPr>
        <w:t>Булвагон</w:t>
      </w:r>
      <w:proofErr w:type="spellEnd"/>
      <w:r w:rsidR="003C6EAD" w:rsidRPr="003C6EAD">
        <w:rPr>
          <w:rFonts w:ascii="Times New Roman" w:hAnsi="Times New Roman"/>
          <w:color w:val="000000"/>
          <w:sz w:val="24"/>
          <w:szCs w:val="24"/>
        </w:rPr>
        <w:t xml:space="preserve">"  </w:t>
      </w:r>
      <w:r w:rsidR="00B726C9">
        <w:rPr>
          <w:rFonts w:ascii="Times New Roman" w:hAnsi="Times New Roman"/>
          <w:color w:val="000000"/>
          <w:sz w:val="24"/>
          <w:szCs w:val="24"/>
        </w:rPr>
        <w:t>А</w:t>
      </w:r>
      <w:r w:rsidR="003C6EAD" w:rsidRPr="003C6EAD">
        <w:rPr>
          <w:rFonts w:ascii="Times New Roman" w:hAnsi="Times New Roman"/>
          <w:color w:val="000000"/>
          <w:sz w:val="24"/>
          <w:szCs w:val="24"/>
        </w:rPr>
        <w:t>Д</w:t>
      </w:r>
      <w:r w:rsidRPr="003C6EAD">
        <w:rPr>
          <w:rFonts w:ascii="Times New Roman" w:hAnsi="Times New Roman"/>
          <w:sz w:val="24"/>
          <w:szCs w:val="24"/>
        </w:rPr>
        <w:t>,</w:t>
      </w:r>
      <w:r w:rsidR="00CB649F" w:rsidRPr="003C6EAD">
        <w:rPr>
          <w:rFonts w:ascii="Times New Roman" w:hAnsi="Times New Roman"/>
          <w:sz w:val="24"/>
          <w:szCs w:val="24"/>
        </w:rPr>
        <w:t xml:space="preserve"> с предмет: „</w:t>
      </w:r>
      <w:r w:rsidR="00B726C9" w:rsidRPr="00B726C9">
        <w:rPr>
          <w:rFonts w:ascii="Times New Roman" w:hAnsi="Times New Roman"/>
          <w:sz w:val="24"/>
          <w:szCs w:val="24"/>
        </w:rPr>
        <w:t xml:space="preserve">Ремонт на </w:t>
      </w:r>
      <w:r w:rsidR="00B726C9" w:rsidRPr="00B726C9">
        <w:rPr>
          <w:rFonts w:ascii="Times New Roman" w:hAnsi="Times New Roman"/>
          <w:color w:val="000000"/>
          <w:sz w:val="24"/>
          <w:szCs w:val="24"/>
        </w:rPr>
        <w:t xml:space="preserve">20 броя дисплеи тип </w:t>
      </w:r>
      <w:r w:rsidR="00B726C9" w:rsidRPr="00B726C9">
        <w:rPr>
          <w:rFonts w:ascii="Times New Roman" w:hAnsi="Times New Roman"/>
          <w:color w:val="000000"/>
          <w:sz w:val="24"/>
          <w:szCs w:val="24"/>
          <w:lang w:val="en-US"/>
        </w:rPr>
        <w:t xml:space="preserve">MFT1S1 </w:t>
      </w:r>
      <w:r w:rsidR="00B726C9" w:rsidRPr="00B726C9">
        <w:rPr>
          <w:rFonts w:ascii="Times New Roman" w:hAnsi="Times New Roman"/>
          <w:color w:val="000000"/>
          <w:sz w:val="24"/>
          <w:szCs w:val="24"/>
        </w:rPr>
        <w:t xml:space="preserve">  и  10 броя дисплеи </w:t>
      </w:r>
      <w:r w:rsidR="00B726C9" w:rsidRPr="00B726C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726C9" w:rsidRPr="00B726C9">
        <w:rPr>
          <w:rFonts w:ascii="Times New Roman" w:hAnsi="Times New Roman"/>
          <w:color w:val="000000"/>
          <w:sz w:val="24"/>
          <w:szCs w:val="24"/>
        </w:rPr>
        <w:t xml:space="preserve">тип  </w:t>
      </w:r>
      <w:r w:rsidR="00B726C9" w:rsidRPr="00B726C9">
        <w:rPr>
          <w:rFonts w:ascii="Times New Roman" w:hAnsi="Times New Roman"/>
          <w:color w:val="000000"/>
          <w:sz w:val="24"/>
          <w:szCs w:val="24"/>
          <w:lang w:val="en-US"/>
        </w:rPr>
        <w:t>MFD</w:t>
      </w:r>
      <w:r w:rsidR="00B726C9" w:rsidRPr="00B726C9">
        <w:rPr>
          <w:rFonts w:ascii="Times New Roman" w:hAnsi="Times New Roman"/>
          <w:color w:val="000000"/>
          <w:sz w:val="24"/>
          <w:szCs w:val="24"/>
        </w:rPr>
        <w:t xml:space="preserve">  10/4е</w:t>
      </w:r>
      <w:r w:rsidR="00B726C9">
        <w:rPr>
          <w:rFonts w:ascii="Times New Roman" w:hAnsi="Times New Roman"/>
          <w:color w:val="000000"/>
          <w:sz w:val="24"/>
          <w:szCs w:val="24"/>
        </w:rPr>
        <w:t>”</w:t>
      </w:r>
      <w:r w:rsidR="00B3677C">
        <w:rPr>
          <w:rFonts w:ascii="Times New Roman" w:hAnsi="Times New Roman"/>
          <w:sz w:val="24"/>
          <w:szCs w:val="24"/>
        </w:rPr>
        <w:t xml:space="preserve"> за нуждите </w:t>
      </w:r>
      <w:r w:rsidR="004921E6">
        <w:rPr>
          <w:rFonts w:ascii="Times New Roman" w:hAnsi="Times New Roman"/>
          <w:sz w:val="24"/>
          <w:szCs w:val="24"/>
        </w:rPr>
        <w:t>на „БДЖ –Пътнически превози”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 w:rsidR="004921E6">
        <w:rPr>
          <w:rFonts w:ascii="Times New Roman" w:hAnsi="Times New Roman"/>
          <w:sz w:val="24"/>
          <w:szCs w:val="24"/>
        </w:rPr>
        <w:t>01605-2014-00</w:t>
      </w:r>
      <w:r w:rsidR="00B726C9">
        <w:rPr>
          <w:rFonts w:ascii="Times New Roman" w:hAnsi="Times New Roman"/>
          <w:sz w:val="24"/>
          <w:szCs w:val="24"/>
        </w:rPr>
        <w:t>31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559"/>
      </w:tblGrid>
      <w:tr w:rsidR="00D44A11" w:rsidRPr="003067D0" w:rsidTr="004921E6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4921E6">
        <w:trPr>
          <w:trHeight w:val="1011"/>
        </w:trPr>
        <w:tc>
          <w:tcPr>
            <w:tcW w:w="1951" w:type="dxa"/>
          </w:tcPr>
          <w:p w:rsidR="00D44A11" w:rsidRPr="003067D0" w:rsidRDefault="003C6EAD" w:rsidP="00B72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26C9">
              <w:rPr>
                <w:sz w:val="24"/>
                <w:szCs w:val="24"/>
              </w:rPr>
              <w:t>6</w:t>
            </w:r>
            <w:r w:rsidR="00B3677C">
              <w:rPr>
                <w:sz w:val="24"/>
                <w:szCs w:val="24"/>
                <w:lang w:val="en-US"/>
              </w:rPr>
              <w:t>.</w:t>
            </w:r>
            <w:r w:rsidR="00B726C9">
              <w:rPr>
                <w:sz w:val="24"/>
                <w:szCs w:val="24"/>
              </w:rPr>
              <w:t>10</w:t>
            </w:r>
            <w:r w:rsidR="004921E6">
              <w:rPr>
                <w:sz w:val="24"/>
                <w:szCs w:val="24"/>
              </w:rPr>
              <w:t>.2014 г.</w:t>
            </w:r>
          </w:p>
        </w:tc>
        <w:tc>
          <w:tcPr>
            <w:tcW w:w="1701" w:type="dxa"/>
          </w:tcPr>
          <w:p w:rsidR="00D44A11" w:rsidRPr="003067D0" w:rsidRDefault="003C6EAD" w:rsidP="00B726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26C9">
              <w:rPr>
                <w:sz w:val="24"/>
                <w:szCs w:val="24"/>
              </w:rPr>
              <w:t>8</w:t>
            </w:r>
            <w:r w:rsidR="00B3677C">
              <w:rPr>
                <w:sz w:val="24"/>
                <w:szCs w:val="24"/>
                <w:lang w:val="en-US"/>
              </w:rPr>
              <w:t>.</w:t>
            </w:r>
            <w:r w:rsidR="00B726C9">
              <w:rPr>
                <w:sz w:val="24"/>
                <w:szCs w:val="24"/>
              </w:rPr>
              <w:t>10</w:t>
            </w:r>
            <w:r w:rsidR="004921E6">
              <w:rPr>
                <w:sz w:val="24"/>
                <w:szCs w:val="24"/>
              </w:rPr>
              <w:t>.2015г.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4921E6" w:rsidP="00492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559" w:type="dxa"/>
            <w:shd w:val="clear" w:color="auto" w:fill="auto"/>
          </w:tcPr>
          <w:p w:rsidR="00D44A11" w:rsidRPr="003067D0" w:rsidRDefault="00B726C9" w:rsidP="00E653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10.2015г.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0228E7" w:rsidRPr="00445BDC" w:rsidRDefault="000228E7" w:rsidP="00445BDC">
      <w:pPr>
        <w:ind w:firstLine="720"/>
      </w:pPr>
    </w:p>
    <w:sectPr w:rsidR="000228E7" w:rsidRPr="00445BDC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2E" w:rsidRDefault="0004382E" w:rsidP="00216E1E">
      <w:pPr>
        <w:spacing w:after="0" w:line="240" w:lineRule="auto"/>
      </w:pPr>
      <w:r>
        <w:separator/>
      </w:r>
    </w:p>
  </w:endnote>
  <w:endnote w:type="continuationSeparator" w:id="0">
    <w:p w:rsidR="0004382E" w:rsidRDefault="0004382E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2E" w:rsidRDefault="0004382E" w:rsidP="00216E1E">
      <w:pPr>
        <w:spacing w:after="0" w:line="240" w:lineRule="auto"/>
      </w:pPr>
      <w:r>
        <w:separator/>
      </w:r>
    </w:p>
  </w:footnote>
  <w:footnote w:type="continuationSeparator" w:id="0">
    <w:p w:rsidR="0004382E" w:rsidRDefault="0004382E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4382E"/>
    <w:rsid w:val="001852E0"/>
    <w:rsid w:val="001B19C6"/>
    <w:rsid w:val="001C04BB"/>
    <w:rsid w:val="001D30A0"/>
    <w:rsid w:val="00216E1E"/>
    <w:rsid w:val="0024275C"/>
    <w:rsid w:val="00284711"/>
    <w:rsid w:val="002D7D15"/>
    <w:rsid w:val="003067D0"/>
    <w:rsid w:val="00325AC3"/>
    <w:rsid w:val="003542DC"/>
    <w:rsid w:val="003B61A8"/>
    <w:rsid w:val="003C6EAD"/>
    <w:rsid w:val="003D40BF"/>
    <w:rsid w:val="003E4135"/>
    <w:rsid w:val="00426A68"/>
    <w:rsid w:val="00445BDC"/>
    <w:rsid w:val="004775FE"/>
    <w:rsid w:val="00485244"/>
    <w:rsid w:val="004856EB"/>
    <w:rsid w:val="004921E6"/>
    <w:rsid w:val="0049245E"/>
    <w:rsid w:val="00510BAF"/>
    <w:rsid w:val="005123EF"/>
    <w:rsid w:val="00553544"/>
    <w:rsid w:val="00780892"/>
    <w:rsid w:val="007865FC"/>
    <w:rsid w:val="007B63A1"/>
    <w:rsid w:val="00824A64"/>
    <w:rsid w:val="008B1020"/>
    <w:rsid w:val="00967384"/>
    <w:rsid w:val="00997B1B"/>
    <w:rsid w:val="00A15257"/>
    <w:rsid w:val="00A250AD"/>
    <w:rsid w:val="00A67F3C"/>
    <w:rsid w:val="00B07B4E"/>
    <w:rsid w:val="00B3677C"/>
    <w:rsid w:val="00B726C9"/>
    <w:rsid w:val="00BB3246"/>
    <w:rsid w:val="00BC51FF"/>
    <w:rsid w:val="00C33896"/>
    <w:rsid w:val="00C94BA1"/>
    <w:rsid w:val="00CB649F"/>
    <w:rsid w:val="00D05009"/>
    <w:rsid w:val="00D44A11"/>
    <w:rsid w:val="00E361AD"/>
    <w:rsid w:val="00E65333"/>
    <w:rsid w:val="00E8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2015-04-27T06:28:00Z</cp:lastPrinted>
  <dcterms:created xsi:type="dcterms:W3CDTF">2015-11-16T09:06:00Z</dcterms:created>
  <dcterms:modified xsi:type="dcterms:W3CDTF">2015-11-16T09:13:00Z</dcterms:modified>
</cp:coreProperties>
</file>