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E" w:rsidRPr="00747E9F" w:rsidRDefault="004A3F6E" w:rsidP="005C50A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7E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Приложение №1 </w:t>
      </w:r>
    </w:p>
    <w:p w:rsidR="00800A7D" w:rsidRDefault="00800A7D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E" w:rsidRPr="00747E9F" w:rsidRDefault="005C50AA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>И</w:t>
      </w:r>
      <w:r w:rsidR="00DF2D6E" w:rsidRPr="00747E9F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74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BF2" w:rsidRDefault="005C50AA" w:rsidP="00996BF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60384">
        <w:rPr>
          <w:rFonts w:ascii="Times New Roman" w:hAnsi="Times New Roman" w:cs="Times New Roman"/>
          <w:sz w:val="24"/>
          <w:szCs w:val="24"/>
        </w:rPr>
        <w:t>за датите и основанието за освобождаване на гаранциите за участие</w:t>
      </w:r>
      <w:r w:rsidR="004A3F6E" w:rsidRPr="00C60384">
        <w:rPr>
          <w:rFonts w:ascii="Times New Roman" w:hAnsi="Times New Roman" w:cs="Times New Roman"/>
          <w:sz w:val="24"/>
          <w:szCs w:val="24"/>
        </w:rPr>
        <w:t xml:space="preserve"> на участниците</w:t>
      </w:r>
      <w:r w:rsidRPr="00C60384">
        <w:rPr>
          <w:rFonts w:ascii="Times New Roman" w:hAnsi="Times New Roman" w:cs="Times New Roman"/>
          <w:sz w:val="24"/>
          <w:szCs w:val="24"/>
        </w:rPr>
        <w:t xml:space="preserve"> в </w:t>
      </w:r>
      <w:r w:rsidR="00B0370B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="00DF2D6E" w:rsidRPr="00C60384"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="00F409CF">
        <w:rPr>
          <w:rFonts w:ascii="Times New Roman" w:hAnsi="Times New Roman" w:cs="Times New Roman"/>
          <w:bCs/>
          <w:sz w:val="24"/>
          <w:szCs w:val="24"/>
        </w:rPr>
        <w:t xml:space="preserve">по ЗОП </w:t>
      </w:r>
      <w:r w:rsidRPr="00C60384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DF2D6E" w:rsidRPr="00C603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0A7D" w:rsidRPr="00C60384" w:rsidRDefault="00092FA7" w:rsidP="00092FA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5D4A">
        <w:rPr>
          <w:rFonts w:ascii="Times New Roman" w:hAnsi="Times New Roman" w:cs="Times New Roman"/>
          <w:b/>
          <w:sz w:val="24"/>
          <w:szCs w:val="24"/>
        </w:rPr>
        <w:t>„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Предоставяне на електронни съобщителни услуги, чрез обществена електронна съобщителна подвижна/мобилна клетъчна мрежа по стандарт 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n-US"/>
        </w:rPr>
        <w:t xml:space="preserve">GSM/UMTS 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с национално покритие и извършване на специализирани услуги и доставки, свързани с тази дейност за нуждите на </w:t>
      </w:r>
      <w:r w:rsidRPr="00DC5D4A">
        <w:rPr>
          <w:rFonts w:ascii="Times New Roman" w:hAnsi="Times New Roman" w:cs="Times New Roman"/>
          <w:b/>
          <w:sz w:val="24"/>
          <w:szCs w:val="24"/>
        </w:rPr>
        <w:t>„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Холдинг БДЖ</w:t>
      </w:r>
      <w:r w:rsidRPr="00DC5D4A">
        <w:rPr>
          <w:rFonts w:ascii="Times New Roman" w:hAnsi="Times New Roman" w:cs="Times New Roman"/>
          <w:b/>
          <w:sz w:val="24"/>
          <w:szCs w:val="24"/>
        </w:rPr>
        <w:t>”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ЕАД, </w:t>
      </w:r>
      <w:r w:rsidRPr="00DC5D4A">
        <w:rPr>
          <w:rFonts w:ascii="Times New Roman" w:hAnsi="Times New Roman" w:cs="Times New Roman"/>
          <w:b/>
          <w:sz w:val="24"/>
          <w:szCs w:val="24"/>
        </w:rPr>
        <w:t>„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БДЖ-Пътнически превози</w:t>
      </w:r>
      <w:r w:rsidRPr="00DC5D4A">
        <w:rPr>
          <w:rFonts w:ascii="Times New Roman" w:hAnsi="Times New Roman" w:cs="Times New Roman"/>
          <w:b/>
          <w:sz w:val="24"/>
          <w:szCs w:val="24"/>
        </w:rPr>
        <w:t>”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ЕООД и </w:t>
      </w:r>
      <w:r w:rsidRPr="00DC5D4A">
        <w:rPr>
          <w:rFonts w:ascii="Times New Roman" w:hAnsi="Times New Roman" w:cs="Times New Roman"/>
          <w:b/>
          <w:sz w:val="24"/>
          <w:szCs w:val="24"/>
        </w:rPr>
        <w:t>„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БДЖ-Товарни превози</w:t>
      </w:r>
      <w:r w:rsidRPr="00DC5D4A">
        <w:rPr>
          <w:rFonts w:ascii="Times New Roman" w:hAnsi="Times New Roman" w:cs="Times New Roman"/>
          <w:b/>
          <w:sz w:val="24"/>
          <w:szCs w:val="24"/>
        </w:rPr>
        <w:t>”</w:t>
      </w:r>
      <w:r w:rsidRPr="00DC5D4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ЕООД за двугодишен период</w:t>
      </w:r>
      <w:r w:rsidRPr="00DC5D4A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766E38" w:rsidRPr="00766E38" w:rsidTr="00766E38">
        <w:tc>
          <w:tcPr>
            <w:tcW w:w="568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C1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</w:t>
            </w:r>
            <w:r w:rsidR="00C16A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358EC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6E38" w:rsidRPr="00766E38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766E38" w:rsidRPr="00766E38" w:rsidRDefault="00A358EC" w:rsidP="00A3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766E38" w:rsidTr="00766E38">
        <w:tc>
          <w:tcPr>
            <w:tcW w:w="568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66E38" w:rsidTr="00D16EE0">
        <w:tc>
          <w:tcPr>
            <w:tcW w:w="568" w:type="dxa"/>
            <w:tcBorders>
              <w:left w:val="single" w:sz="4" w:space="0" w:color="auto"/>
            </w:tcBorders>
          </w:tcPr>
          <w:p w:rsidR="00766E38" w:rsidRPr="00EC116C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F76" w:rsidRPr="00EC116C" w:rsidRDefault="009D5F76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D16EE0" w:rsidRPr="005530F0" w:rsidRDefault="002641CB" w:rsidP="00092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0F0">
              <w:rPr>
                <w:rFonts w:ascii="Times New Roman" w:hAnsi="Times New Roman"/>
                <w:sz w:val="24"/>
                <w:szCs w:val="24"/>
              </w:rPr>
              <w:t>„</w:t>
            </w:r>
            <w:r w:rsidR="00092FA7" w:rsidRPr="005530F0">
              <w:rPr>
                <w:rFonts w:ascii="Times New Roman" w:hAnsi="Times New Roman"/>
                <w:sz w:val="24"/>
                <w:szCs w:val="24"/>
                <w:lang w:val="ru-RU"/>
              </w:rPr>
              <w:t>МОБИЛТЕЛ” ЕАД</w:t>
            </w:r>
            <w:r w:rsidRPr="00553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C15482" w:rsidRDefault="00C15482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6E30D8" w:rsidRDefault="00092FA7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Банкова гаранция</w:t>
            </w:r>
          </w:p>
        </w:tc>
        <w:tc>
          <w:tcPr>
            <w:tcW w:w="1843" w:type="dxa"/>
          </w:tcPr>
          <w:p w:rsidR="00D16EE0" w:rsidRDefault="00D16EE0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Default="006E30D8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</w:t>
            </w:r>
          </w:p>
        </w:tc>
        <w:tc>
          <w:tcPr>
            <w:tcW w:w="1670" w:type="dxa"/>
          </w:tcPr>
          <w:p w:rsidR="00CE1829" w:rsidRPr="00982928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982928" w:rsidRDefault="00092FA7" w:rsidP="0009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8A4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66E38" w:rsidRDefault="006E30D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29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A7" w:rsidTr="00D16EE0">
        <w:tc>
          <w:tcPr>
            <w:tcW w:w="568" w:type="dxa"/>
            <w:tcBorders>
              <w:left w:val="single" w:sz="4" w:space="0" w:color="auto"/>
            </w:tcBorders>
          </w:tcPr>
          <w:p w:rsidR="00092FA7" w:rsidRPr="00092FA7" w:rsidRDefault="00092FA7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060" w:type="dxa"/>
          </w:tcPr>
          <w:p w:rsidR="00092FA7" w:rsidRPr="005530F0" w:rsidRDefault="00092FA7" w:rsidP="00092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0">
              <w:rPr>
                <w:rFonts w:ascii="Times New Roman" w:hAnsi="Times New Roman"/>
                <w:sz w:val="24"/>
                <w:szCs w:val="24"/>
              </w:rPr>
              <w:t>„БЪЛГАРСКА ТЕЛЕКОМУНИКАЦИОННА КОМПАНИЯ ЕАД /VIVACOM/</w:t>
            </w:r>
          </w:p>
        </w:tc>
        <w:tc>
          <w:tcPr>
            <w:tcW w:w="1732" w:type="dxa"/>
          </w:tcPr>
          <w:p w:rsidR="00092FA7" w:rsidRDefault="00092FA7" w:rsidP="008A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A7" w:rsidRDefault="00092FA7" w:rsidP="008A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A7" w:rsidRPr="006E30D8" w:rsidRDefault="00092FA7" w:rsidP="008A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092FA7" w:rsidRDefault="00092FA7" w:rsidP="008A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A7" w:rsidRDefault="00092FA7" w:rsidP="008A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A7" w:rsidRDefault="00092FA7" w:rsidP="008A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</w:t>
            </w:r>
          </w:p>
        </w:tc>
        <w:tc>
          <w:tcPr>
            <w:tcW w:w="1670" w:type="dxa"/>
          </w:tcPr>
          <w:p w:rsidR="00092FA7" w:rsidRDefault="00092FA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A7" w:rsidRDefault="00092FA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A7" w:rsidRPr="00092FA7" w:rsidRDefault="00092FA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A959A8" w:rsidRDefault="00A959A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A7" w:rsidRDefault="00A959A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276" w:type="dxa"/>
          </w:tcPr>
          <w:p w:rsidR="00092FA7" w:rsidRDefault="00092FA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38" w:rsidRPr="00241EDF" w:rsidRDefault="00766E38" w:rsidP="008B69A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6E38" w:rsidRPr="00241EDF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1A"/>
    <w:multiLevelType w:val="hybridMultilevel"/>
    <w:tmpl w:val="A1B64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067"/>
    <w:multiLevelType w:val="hybridMultilevel"/>
    <w:tmpl w:val="27704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CE3"/>
    <w:multiLevelType w:val="hybridMultilevel"/>
    <w:tmpl w:val="77962C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14A84"/>
    <w:multiLevelType w:val="hybridMultilevel"/>
    <w:tmpl w:val="44086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718"/>
    <w:multiLevelType w:val="hybridMultilevel"/>
    <w:tmpl w:val="A1387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AA"/>
    <w:rsid w:val="00012844"/>
    <w:rsid w:val="000414BA"/>
    <w:rsid w:val="00092FA7"/>
    <w:rsid w:val="000C4575"/>
    <w:rsid w:val="000C57C3"/>
    <w:rsid w:val="00107844"/>
    <w:rsid w:val="001107B4"/>
    <w:rsid w:val="0011558E"/>
    <w:rsid w:val="001248D3"/>
    <w:rsid w:val="00131A5C"/>
    <w:rsid w:val="00177F43"/>
    <w:rsid w:val="00182097"/>
    <w:rsid w:val="00185712"/>
    <w:rsid w:val="001A4625"/>
    <w:rsid w:val="001C2B69"/>
    <w:rsid w:val="002223BC"/>
    <w:rsid w:val="00241B8E"/>
    <w:rsid w:val="00241EDF"/>
    <w:rsid w:val="002427D9"/>
    <w:rsid w:val="002641CB"/>
    <w:rsid w:val="00286FED"/>
    <w:rsid w:val="00296DC6"/>
    <w:rsid w:val="002B2F8A"/>
    <w:rsid w:val="002D10EF"/>
    <w:rsid w:val="00330322"/>
    <w:rsid w:val="00352565"/>
    <w:rsid w:val="00382EFA"/>
    <w:rsid w:val="003A70CA"/>
    <w:rsid w:val="003B1E12"/>
    <w:rsid w:val="003D1B29"/>
    <w:rsid w:val="00403714"/>
    <w:rsid w:val="00487B51"/>
    <w:rsid w:val="004A3F6E"/>
    <w:rsid w:val="0050129F"/>
    <w:rsid w:val="0050558A"/>
    <w:rsid w:val="00526BC3"/>
    <w:rsid w:val="005311FD"/>
    <w:rsid w:val="0054550D"/>
    <w:rsid w:val="005530F0"/>
    <w:rsid w:val="00584EC7"/>
    <w:rsid w:val="00586C63"/>
    <w:rsid w:val="005B4DAD"/>
    <w:rsid w:val="005C50AA"/>
    <w:rsid w:val="005D3D4E"/>
    <w:rsid w:val="005E17DC"/>
    <w:rsid w:val="00600130"/>
    <w:rsid w:val="00600EC3"/>
    <w:rsid w:val="006278FD"/>
    <w:rsid w:val="006673BF"/>
    <w:rsid w:val="00681BC7"/>
    <w:rsid w:val="0068485F"/>
    <w:rsid w:val="006A27B5"/>
    <w:rsid w:val="006E30D8"/>
    <w:rsid w:val="006F5A6C"/>
    <w:rsid w:val="0071463D"/>
    <w:rsid w:val="007220AB"/>
    <w:rsid w:val="00747E9F"/>
    <w:rsid w:val="007513EF"/>
    <w:rsid w:val="00754727"/>
    <w:rsid w:val="00766E38"/>
    <w:rsid w:val="007735BD"/>
    <w:rsid w:val="007A6A5F"/>
    <w:rsid w:val="007E69AB"/>
    <w:rsid w:val="00800A7D"/>
    <w:rsid w:val="00807AF6"/>
    <w:rsid w:val="00853B94"/>
    <w:rsid w:val="008A41FF"/>
    <w:rsid w:val="008B5445"/>
    <w:rsid w:val="008B69A5"/>
    <w:rsid w:val="008D5D59"/>
    <w:rsid w:val="009330B2"/>
    <w:rsid w:val="00982928"/>
    <w:rsid w:val="00996BF2"/>
    <w:rsid w:val="009D5F76"/>
    <w:rsid w:val="00A358EC"/>
    <w:rsid w:val="00A434E2"/>
    <w:rsid w:val="00A81B26"/>
    <w:rsid w:val="00A959A8"/>
    <w:rsid w:val="00AD0DF1"/>
    <w:rsid w:val="00B0370B"/>
    <w:rsid w:val="00B168CC"/>
    <w:rsid w:val="00B75F64"/>
    <w:rsid w:val="00BA5F93"/>
    <w:rsid w:val="00BD3F2F"/>
    <w:rsid w:val="00C05BC3"/>
    <w:rsid w:val="00C15482"/>
    <w:rsid w:val="00C15629"/>
    <w:rsid w:val="00C16A95"/>
    <w:rsid w:val="00C25CA8"/>
    <w:rsid w:val="00C54D2A"/>
    <w:rsid w:val="00C60384"/>
    <w:rsid w:val="00C91FB3"/>
    <w:rsid w:val="00C955CB"/>
    <w:rsid w:val="00CD1514"/>
    <w:rsid w:val="00CD6A69"/>
    <w:rsid w:val="00CE1829"/>
    <w:rsid w:val="00D16EE0"/>
    <w:rsid w:val="00DB6CA6"/>
    <w:rsid w:val="00DC1B5E"/>
    <w:rsid w:val="00DD6BA1"/>
    <w:rsid w:val="00DF2D6E"/>
    <w:rsid w:val="00E4729E"/>
    <w:rsid w:val="00EC116C"/>
    <w:rsid w:val="00EC34E3"/>
    <w:rsid w:val="00ED3650"/>
    <w:rsid w:val="00ED436F"/>
    <w:rsid w:val="00F123C3"/>
    <w:rsid w:val="00F15F36"/>
    <w:rsid w:val="00F409CF"/>
    <w:rsid w:val="00F902C5"/>
    <w:rsid w:val="00F914AA"/>
    <w:rsid w:val="00F9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EAFB-2D57-483E-83ED-A4BDAA13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VTrifonova</cp:lastModifiedBy>
  <cp:revision>6</cp:revision>
  <cp:lastPrinted>2015-05-08T07:55:00Z</cp:lastPrinted>
  <dcterms:created xsi:type="dcterms:W3CDTF">2016-06-16T08:20:00Z</dcterms:created>
  <dcterms:modified xsi:type="dcterms:W3CDTF">2016-06-16T08:24:00Z</dcterms:modified>
</cp:coreProperties>
</file>