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18" w:rsidRPr="005C7589" w:rsidRDefault="00BC2118" w:rsidP="00BC2118">
      <w:pPr>
        <w:shd w:val="clear" w:color="auto" w:fill="FFFFFF"/>
        <w:jc w:val="right"/>
        <w:rPr>
          <w:b/>
          <w:i/>
          <w:color w:val="000000"/>
          <w:spacing w:val="-5"/>
        </w:rPr>
      </w:pPr>
      <w:r>
        <w:rPr>
          <w:b/>
          <w:i/>
          <w:color w:val="000000"/>
          <w:spacing w:val="-5"/>
          <w:lang w:val="ru-RU"/>
        </w:rPr>
        <w:t>Приложение №3</w:t>
      </w:r>
    </w:p>
    <w:p w:rsidR="00BC2118" w:rsidRDefault="00BC2118" w:rsidP="00BC2118">
      <w:pPr>
        <w:shd w:val="clear" w:color="auto" w:fill="FFFFFF"/>
        <w:tabs>
          <w:tab w:val="left" w:pos="1740"/>
          <w:tab w:val="right" w:pos="9072"/>
        </w:tabs>
        <w:rPr>
          <w:color w:val="000000"/>
          <w:spacing w:val="-5"/>
          <w:lang w:val="ru-RU"/>
        </w:rPr>
      </w:pPr>
      <w:r>
        <w:rPr>
          <w:color w:val="000000"/>
          <w:spacing w:val="-5"/>
          <w:lang w:val="ru-RU"/>
        </w:rPr>
        <w:tab/>
      </w:r>
      <w:r>
        <w:rPr>
          <w:color w:val="000000"/>
          <w:spacing w:val="-5"/>
          <w:lang w:val="ru-RU"/>
        </w:rPr>
        <w:tab/>
        <w:t xml:space="preserve">/Образец/ </w:t>
      </w:r>
    </w:p>
    <w:p w:rsidR="00BC2118" w:rsidRDefault="00BC2118" w:rsidP="00BC2118">
      <w:pPr>
        <w:jc w:val="right"/>
        <w:rPr>
          <w:b/>
          <w:bCs/>
        </w:rPr>
      </w:pPr>
    </w:p>
    <w:p w:rsidR="00BC2118" w:rsidRPr="00CD4E62" w:rsidRDefault="00BC2118" w:rsidP="00BC2118">
      <w:pPr>
        <w:jc w:val="both"/>
        <w:rPr>
          <w:b/>
          <w:bCs/>
        </w:rPr>
      </w:pPr>
      <w:r w:rsidRPr="00CD4E62">
        <w:rPr>
          <w:b/>
          <w:bCs/>
        </w:rPr>
        <w:t xml:space="preserve">ДО </w:t>
      </w:r>
    </w:p>
    <w:p w:rsidR="00BC2118" w:rsidRPr="00CD4E62" w:rsidRDefault="00BC2118" w:rsidP="00BC2118">
      <w:pPr>
        <w:jc w:val="both"/>
        <w:rPr>
          <w:b/>
        </w:rPr>
      </w:pPr>
      <w:r w:rsidRPr="00CD4E62">
        <w:rPr>
          <w:b/>
        </w:rPr>
        <w:t>„БДЖ-ПЪТНИЧЕСКИ ПРЕВОЗИ” ЕООД</w:t>
      </w:r>
    </w:p>
    <w:p w:rsidR="00BC2118" w:rsidRPr="00CD4E62" w:rsidRDefault="00BC2118" w:rsidP="00BC2118">
      <w:pPr>
        <w:jc w:val="both"/>
        <w:rPr>
          <w:b/>
        </w:rPr>
      </w:pPr>
      <w:proofErr w:type="spellStart"/>
      <w:r w:rsidRPr="00CD4E62">
        <w:rPr>
          <w:b/>
        </w:rPr>
        <w:t>ул</w:t>
      </w:r>
      <w:proofErr w:type="spellEnd"/>
      <w:r w:rsidRPr="00CD4E62">
        <w:rPr>
          <w:b/>
        </w:rPr>
        <w:t>. „</w:t>
      </w:r>
      <w:proofErr w:type="spellStart"/>
      <w:r w:rsidRPr="00CD4E62">
        <w:rPr>
          <w:b/>
        </w:rPr>
        <w:t>Иван</w:t>
      </w:r>
      <w:proofErr w:type="spellEnd"/>
      <w:r w:rsidRPr="00CD4E62">
        <w:rPr>
          <w:b/>
        </w:rPr>
        <w:t xml:space="preserve"> </w:t>
      </w:r>
      <w:proofErr w:type="spellStart"/>
      <w:r w:rsidRPr="00CD4E62">
        <w:rPr>
          <w:b/>
        </w:rPr>
        <w:t>Вазов</w:t>
      </w:r>
      <w:proofErr w:type="spellEnd"/>
      <w:r w:rsidRPr="00CD4E62">
        <w:rPr>
          <w:b/>
        </w:rPr>
        <w:t>” № 3</w:t>
      </w:r>
    </w:p>
    <w:p w:rsidR="00BC2118" w:rsidRPr="00CD4E62" w:rsidRDefault="00BC2118" w:rsidP="00BC2118">
      <w:pPr>
        <w:jc w:val="both"/>
        <w:rPr>
          <w:b/>
        </w:rPr>
      </w:pPr>
      <w:proofErr w:type="spellStart"/>
      <w:r w:rsidRPr="00CD4E62">
        <w:rPr>
          <w:b/>
        </w:rPr>
        <w:t>гр</w:t>
      </w:r>
      <w:proofErr w:type="spellEnd"/>
      <w:r w:rsidRPr="00CD4E62">
        <w:rPr>
          <w:b/>
        </w:rPr>
        <w:t xml:space="preserve">. </w:t>
      </w:r>
      <w:proofErr w:type="spellStart"/>
      <w:r w:rsidRPr="00CD4E62">
        <w:rPr>
          <w:b/>
        </w:rPr>
        <w:t>София</w:t>
      </w:r>
      <w:proofErr w:type="spellEnd"/>
      <w:r w:rsidRPr="00CD4E62">
        <w:rPr>
          <w:b/>
        </w:rPr>
        <w:t xml:space="preserve"> 1080</w:t>
      </w:r>
    </w:p>
    <w:p w:rsidR="00BC2118" w:rsidRDefault="00BC2118" w:rsidP="00BC2118">
      <w:pPr>
        <w:shd w:val="clear" w:color="auto" w:fill="FFFFFF"/>
        <w:jc w:val="center"/>
        <w:rPr>
          <w:b/>
          <w:color w:val="000000"/>
          <w:spacing w:val="-5"/>
          <w:lang w:val="bg-BG"/>
        </w:rPr>
      </w:pPr>
    </w:p>
    <w:p w:rsidR="00BC2118" w:rsidRDefault="00BC2118" w:rsidP="00BC2118">
      <w:pPr>
        <w:shd w:val="clear" w:color="auto" w:fill="FFFFFF"/>
        <w:jc w:val="center"/>
        <w:rPr>
          <w:b/>
          <w:color w:val="000000"/>
          <w:spacing w:val="-5"/>
          <w:lang w:val="bg-BG"/>
        </w:rPr>
      </w:pPr>
    </w:p>
    <w:p w:rsidR="00BC2118" w:rsidRDefault="00BC2118" w:rsidP="00BC2118">
      <w:pPr>
        <w:shd w:val="clear" w:color="auto" w:fill="FFFFFF"/>
        <w:jc w:val="center"/>
        <w:rPr>
          <w:b/>
          <w:color w:val="000000"/>
          <w:spacing w:val="-5"/>
          <w:lang w:val="bg-BG"/>
        </w:rPr>
      </w:pPr>
      <w:r w:rsidRPr="0074629A">
        <w:rPr>
          <w:b/>
          <w:color w:val="000000"/>
          <w:spacing w:val="-5"/>
          <w:lang w:val="bg-BG"/>
        </w:rPr>
        <w:t>ЦЕНОВ</w:t>
      </w:r>
      <w:r>
        <w:rPr>
          <w:b/>
          <w:color w:val="000000"/>
          <w:spacing w:val="-5"/>
          <w:lang w:val="bg-BG"/>
        </w:rPr>
        <w:t>О ПРЕДЛОЖЕНИЕ</w:t>
      </w:r>
    </w:p>
    <w:p w:rsidR="00BC2118" w:rsidRPr="0074629A" w:rsidRDefault="002673E5" w:rsidP="002673E5">
      <w:pPr>
        <w:jc w:val="center"/>
        <w:rPr>
          <w:b/>
          <w:bCs/>
          <w:color w:val="000000"/>
          <w:spacing w:val="3"/>
          <w:lang w:val="ru-RU"/>
        </w:rPr>
      </w:pPr>
      <w:r>
        <w:rPr>
          <w:b/>
          <w:color w:val="000000"/>
          <w:lang w:val="bg-BG"/>
        </w:rPr>
        <w:t xml:space="preserve">за изпълнение на обществена поръчка с предмет </w:t>
      </w:r>
      <w:r w:rsidRPr="00BF48A1">
        <w:rPr>
          <w:b/>
          <w:lang w:val="ru-RU"/>
        </w:rPr>
        <w:t>"Доставка на чугунени калодки за подвижен железопътен състав /ПЖПС/ на "БДЖ - Пътнически превози" ЕООД за период от три години”</w:t>
      </w:r>
    </w:p>
    <w:p w:rsidR="00BC2118" w:rsidRDefault="00BC2118" w:rsidP="00BC2118">
      <w:pPr>
        <w:shd w:val="clear" w:color="auto" w:fill="FFFFFF"/>
        <w:ind w:right="922" w:firstLine="720"/>
        <w:rPr>
          <w:b/>
          <w:bCs/>
          <w:color w:val="000000"/>
          <w:spacing w:val="3"/>
          <w:lang w:val="ru-RU"/>
        </w:rPr>
      </w:pPr>
    </w:p>
    <w:p w:rsidR="00BC2118" w:rsidRDefault="00BC2118" w:rsidP="00BC2118">
      <w:pPr>
        <w:shd w:val="clear" w:color="auto" w:fill="FFFFFF"/>
        <w:ind w:right="922" w:firstLine="720"/>
        <w:rPr>
          <w:b/>
          <w:bCs/>
          <w:color w:val="000000"/>
          <w:spacing w:val="3"/>
          <w:lang w:val="ru-RU"/>
        </w:rPr>
      </w:pPr>
    </w:p>
    <w:p w:rsidR="00BC2118" w:rsidRPr="00357A76" w:rsidRDefault="00BC2118" w:rsidP="00BC2118">
      <w:pPr>
        <w:shd w:val="clear" w:color="auto" w:fill="FFFFFF"/>
        <w:ind w:right="922" w:firstLine="720"/>
        <w:rPr>
          <w:b/>
          <w:bCs/>
          <w:color w:val="000000"/>
          <w:spacing w:val="3"/>
          <w:lang w:val="ru-RU"/>
        </w:rPr>
      </w:pPr>
      <w:r w:rsidRPr="00357A76">
        <w:rPr>
          <w:b/>
          <w:bCs/>
          <w:color w:val="000000"/>
          <w:spacing w:val="3"/>
          <w:lang w:val="ru-RU"/>
        </w:rPr>
        <w:t>УВАЖАЕМИ ГОСПОДИН УПРАВИТЕЛ,</w:t>
      </w:r>
    </w:p>
    <w:p w:rsidR="00BC2118" w:rsidRPr="004B2AE4" w:rsidRDefault="00BC2118" w:rsidP="00BC2118">
      <w:pPr>
        <w:shd w:val="clear" w:color="auto" w:fill="FFFFFF"/>
        <w:ind w:right="922" w:firstLine="720"/>
        <w:rPr>
          <w:b/>
          <w:bCs/>
          <w:color w:val="000000"/>
          <w:spacing w:val="3"/>
          <w:sz w:val="16"/>
          <w:szCs w:val="16"/>
          <w:lang w:val="ru-RU"/>
        </w:rPr>
      </w:pPr>
    </w:p>
    <w:p w:rsidR="002673E5" w:rsidRDefault="00BC2118" w:rsidP="002673E5">
      <w:pPr>
        <w:ind w:firstLine="708"/>
        <w:jc w:val="both"/>
        <w:rPr>
          <w:b/>
          <w:lang w:val="ru-RU"/>
        </w:rPr>
      </w:pPr>
      <w:r w:rsidRPr="00FA6F03">
        <w:rPr>
          <w:lang w:val="bg-BG"/>
        </w:rPr>
        <w:t xml:space="preserve">Представяме нашата ценова оферта в обявената от Вас, открита процедура за възлагане на обществена поръчка </w:t>
      </w:r>
      <w:r w:rsidR="002673E5">
        <w:rPr>
          <w:b/>
          <w:color w:val="000000"/>
          <w:lang w:val="bg-BG"/>
        </w:rPr>
        <w:t xml:space="preserve">с предмет </w:t>
      </w:r>
      <w:r w:rsidR="002673E5" w:rsidRPr="00BF48A1">
        <w:rPr>
          <w:b/>
          <w:lang w:val="ru-RU"/>
        </w:rPr>
        <w:t>"Доставка на чугунени калодки за подвижен железопътен състав /ПЖПС/ на "БДЖ - Пътнически превози" ЕООД за период от три години”</w:t>
      </w:r>
      <w:r w:rsidR="00F100A9">
        <w:rPr>
          <w:b/>
          <w:lang w:val="ru-RU"/>
        </w:rPr>
        <w:t>,</w:t>
      </w:r>
      <w:r w:rsidR="007A6E74">
        <w:rPr>
          <w:b/>
          <w:lang w:val="ru-RU"/>
        </w:rPr>
        <w:t xml:space="preserve"> а именно:</w:t>
      </w:r>
    </w:p>
    <w:p w:rsidR="00BC2118" w:rsidRPr="002673E5" w:rsidRDefault="00BC2118" w:rsidP="002673E5">
      <w:pPr>
        <w:ind w:firstLine="708"/>
        <w:jc w:val="both"/>
        <w:rPr>
          <w:sz w:val="20"/>
          <w:szCs w:val="20"/>
          <w:lang w:val="bg-BG"/>
        </w:rPr>
      </w:pPr>
      <w:r w:rsidRPr="00FA6F03">
        <w:rPr>
          <w:sz w:val="20"/>
          <w:szCs w:val="20"/>
        </w:rPr>
        <w:t>............................................................................................................................</w:t>
      </w:r>
      <w:r w:rsidRPr="00FA6F03">
        <w:rPr>
          <w:sz w:val="20"/>
          <w:szCs w:val="20"/>
          <w:lang w:val="bg-BG"/>
        </w:rPr>
        <w:t>...............</w:t>
      </w:r>
      <w:r w:rsidR="002673E5">
        <w:rPr>
          <w:sz w:val="20"/>
          <w:szCs w:val="20"/>
          <w:lang w:val="bg-BG"/>
        </w:rPr>
        <w:t>............................</w:t>
      </w:r>
    </w:p>
    <w:p w:rsidR="00BC2118" w:rsidRPr="006C540F" w:rsidRDefault="00BC2118" w:rsidP="00BC2118">
      <w:pPr>
        <w:rPr>
          <w:color w:val="000000"/>
          <w:spacing w:val="4"/>
          <w:sz w:val="20"/>
          <w:szCs w:val="20"/>
          <w:lang w:val="bg-BG"/>
        </w:rPr>
      </w:pPr>
    </w:p>
    <w:p w:rsidR="00BC2118" w:rsidRPr="00FA6F03" w:rsidRDefault="00BC2118" w:rsidP="00BC2118">
      <w:pPr>
        <w:ind w:firstLine="708"/>
        <w:jc w:val="center"/>
        <w:rPr>
          <w:i/>
          <w:color w:val="000000"/>
          <w:spacing w:val="-9"/>
          <w:sz w:val="20"/>
          <w:szCs w:val="20"/>
          <w:lang w:val="ru-RU"/>
        </w:rPr>
      </w:pPr>
      <w:r w:rsidRPr="00FA6F03">
        <w:rPr>
          <w:i/>
          <w:color w:val="000000"/>
          <w:spacing w:val="-9"/>
          <w:sz w:val="20"/>
          <w:szCs w:val="20"/>
          <w:lang w:val="ru-RU"/>
        </w:rPr>
        <w:t>/изписва се името на участника/</w:t>
      </w:r>
    </w:p>
    <w:p w:rsidR="00BC2118" w:rsidRDefault="00BC2118" w:rsidP="00BC2118">
      <w:pPr>
        <w:shd w:val="clear" w:color="auto" w:fill="FFFFFF"/>
        <w:rPr>
          <w:color w:val="000000"/>
          <w:sz w:val="20"/>
          <w:szCs w:val="20"/>
          <w:lang w:val="ru-RU"/>
        </w:rPr>
      </w:pPr>
      <w:r w:rsidRPr="00FA6F03">
        <w:rPr>
          <w:color w:val="000000"/>
          <w:sz w:val="20"/>
          <w:szCs w:val="20"/>
          <w:lang w:val="ru-RU"/>
        </w:rPr>
        <w:t>.....................................................................................................................................................................................</w:t>
      </w:r>
    </w:p>
    <w:p w:rsidR="00BC2118" w:rsidRPr="00FA6F03" w:rsidRDefault="00BC2118" w:rsidP="00BC2118">
      <w:pPr>
        <w:shd w:val="clear" w:color="auto" w:fill="FFFFFF"/>
        <w:rPr>
          <w:i/>
          <w:color w:val="000000"/>
          <w:spacing w:val="-9"/>
          <w:sz w:val="20"/>
          <w:szCs w:val="20"/>
          <w:lang w:val="ru-RU"/>
        </w:rPr>
      </w:pPr>
    </w:p>
    <w:p w:rsidR="00BC2118" w:rsidRPr="00FA6F03" w:rsidRDefault="00BC2118" w:rsidP="00BC2118">
      <w:pPr>
        <w:shd w:val="clear" w:color="auto" w:fill="FFFFFF"/>
        <w:tabs>
          <w:tab w:val="left" w:pos="7373"/>
        </w:tabs>
        <w:ind w:left="306"/>
        <w:rPr>
          <w:sz w:val="20"/>
          <w:szCs w:val="20"/>
          <w:lang w:val="ru-RU"/>
        </w:rPr>
      </w:pPr>
      <w:r>
        <w:rPr>
          <w:i/>
          <w:color w:val="000000"/>
          <w:spacing w:val="-10"/>
          <w:sz w:val="20"/>
          <w:szCs w:val="20"/>
          <w:lang w:val="ru-RU"/>
        </w:rPr>
        <w:t xml:space="preserve">                                                                                                            </w:t>
      </w:r>
      <w:r w:rsidRPr="00FA6F03">
        <w:rPr>
          <w:i/>
          <w:color w:val="000000"/>
          <w:spacing w:val="-10"/>
          <w:sz w:val="20"/>
          <w:szCs w:val="20"/>
          <w:lang w:val="ru-RU"/>
        </w:rPr>
        <w:t>/ ЕИК/</w:t>
      </w:r>
    </w:p>
    <w:p w:rsidR="00BC2118" w:rsidRDefault="00BC2118" w:rsidP="00BC2118">
      <w:pPr>
        <w:shd w:val="clear" w:color="auto" w:fill="FFFFFF"/>
        <w:ind w:left="79"/>
        <w:jc w:val="both"/>
        <w:rPr>
          <w:color w:val="000000"/>
          <w:spacing w:val="-8"/>
          <w:sz w:val="20"/>
          <w:szCs w:val="20"/>
          <w:lang w:val="ru-RU"/>
        </w:rPr>
      </w:pPr>
      <w:r w:rsidRPr="00FA6F03">
        <w:rPr>
          <w:color w:val="000000"/>
          <w:spacing w:val="-8"/>
          <w:sz w:val="20"/>
          <w:szCs w:val="20"/>
          <w:lang w:val="ru-RU"/>
        </w:rPr>
        <w:t>....................................................................................................................................................................................................</w:t>
      </w:r>
      <w:r>
        <w:rPr>
          <w:color w:val="000000"/>
          <w:spacing w:val="-8"/>
          <w:sz w:val="20"/>
          <w:szCs w:val="20"/>
          <w:lang w:val="ru-RU"/>
        </w:rPr>
        <w:t>..................</w:t>
      </w:r>
    </w:p>
    <w:p w:rsidR="00BC2118" w:rsidRPr="00FA6F03" w:rsidRDefault="00BC2118" w:rsidP="00BC2118">
      <w:pPr>
        <w:shd w:val="clear" w:color="auto" w:fill="FFFFFF"/>
        <w:ind w:left="79"/>
        <w:jc w:val="both"/>
        <w:rPr>
          <w:color w:val="000000"/>
          <w:spacing w:val="-8"/>
          <w:sz w:val="20"/>
          <w:szCs w:val="20"/>
          <w:lang w:val="ru-RU"/>
        </w:rPr>
      </w:pPr>
    </w:p>
    <w:p w:rsidR="00BC2118" w:rsidRPr="00FA6F03" w:rsidRDefault="00BC2118" w:rsidP="00BC2118">
      <w:pPr>
        <w:shd w:val="clear" w:color="auto" w:fill="FFFFFF"/>
        <w:ind w:left="79"/>
        <w:jc w:val="center"/>
        <w:rPr>
          <w:i/>
          <w:color w:val="000000"/>
          <w:spacing w:val="-8"/>
          <w:sz w:val="16"/>
          <w:szCs w:val="16"/>
          <w:lang w:val="ru-RU"/>
        </w:rPr>
      </w:pPr>
      <w:r w:rsidRPr="00FA6F03">
        <w:rPr>
          <w:i/>
          <w:color w:val="000000"/>
          <w:spacing w:val="-8"/>
          <w:sz w:val="16"/>
          <w:szCs w:val="16"/>
          <w:lang w:val="ru-RU"/>
        </w:rPr>
        <w:t>/адрес по регистрация/</w:t>
      </w:r>
    </w:p>
    <w:p w:rsidR="00BC2118" w:rsidRDefault="00BC2118" w:rsidP="00BC2118">
      <w:pPr>
        <w:jc w:val="both"/>
        <w:rPr>
          <w:lang w:val="bg-BG"/>
        </w:rPr>
      </w:pPr>
    </w:p>
    <w:p w:rsidR="00C77FE5" w:rsidRDefault="00C77FE5" w:rsidP="00BC2118">
      <w:pPr>
        <w:jc w:val="both"/>
        <w:rPr>
          <w:lang w:val="bg-BG"/>
        </w:rPr>
      </w:pPr>
    </w:p>
    <w:p w:rsidR="00C77FE5" w:rsidRDefault="00C77FE5" w:rsidP="00BC2118">
      <w:pPr>
        <w:jc w:val="both"/>
        <w:rPr>
          <w:lang w:val="bg-BG"/>
        </w:rPr>
      </w:pPr>
    </w:p>
    <w:p w:rsidR="00F100A9" w:rsidRDefault="00BC2118" w:rsidP="00BC2118">
      <w:pPr>
        <w:jc w:val="both"/>
        <w:rPr>
          <w:lang w:val="bg-BG"/>
        </w:rPr>
      </w:pPr>
      <w:r w:rsidRPr="00FA6F03">
        <w:rPr>
          <w:lang w:val="bg-BG"/>
        </w:rPr>
        <w:t>предлагаме</w:t>
      </w:r>
      <w:r w:rsidR="00F100A9">
        <w:rPr>
          <w:lang w:val="bg-BG"/>
        </w:rPr>
        <w:t>:</w:t>
      </w:r>
    </w:p>
    <w:p w:rsidR="00B8189B" w:rsidRDefault="00B8189B" w:rsidP="00B9712E">
      <w:pPr>
        <w:ind w:firstLine="708"/>
        <w:jc w:val="both"/>
        <w:rPr>
          <w:b/>
          <w:bCs/>
          <w:lang w:val="en-US"/>
        </w:rPr>
      </w:pPr>
    </w:p>
    <w:p w:rsidR="00BC2118" w:rsidRPr="00B8189B" w:rsidRDefault="00F100A9" w:rsidP="00B8189B">
      <w:pPr>
        <w:pStyle w:val="ListParagraph"/>
        <w:numPr>
          <w:ilvl w:val="0"/>
          <w:numId w:val="3"/>
        </w:numPr>
        <w:jc w:val="both"/>
        <w:rPr>
          <w:b/>
          <w:bCs/>
          <w:lang w:val="bg-BG"/>
        </w:rPr>
      </w:pPr>
      <w:r w:rsidRPr="00B8189B">
        <w:rPr>
          <w:b/>
          <w:bCs/>
          <w:lang w:val="bg-BG"/>
        </w:rPr>
        <w:t>С</w:t>
      </w:r>
      <w:r w:rsidR="00BC2118" w:rsidRPr="00B8189B">
        <w:rPr>
          <w:b/>
          <w:bCs/>
          <w:lang w:val="bg-BG"/>
        </w:rPr>
        <w:t>тойност за изпълнение на поръчката, както следва:</w:t>
      </w:r>
    </w:p>
    <w:p w:rsidR="00BC2118" w:rsidRPr="00FA6F03" w:rsidRDefault="00BC2118" w:rsidP="00BC2118">
      <w:pPr>
        <w:jc w:val="both"/>
        <w:rPr>
          <w:b/>
          <w:sz w:val="16"/>
          <w:szCs w:val="16"/>
          <w:lang w:val="bg-BG"/>
        </w:rPr>
      </w:pPr>
    </w:p>
    <w:p w:rsidR="00BC2118" w:rsidRPr="00CE1FCE" w:rsidRDefault="00BC2118" w:rsidP="00BC2118">
      <w:pPr>
        <w:rPr>
          <w:sz w:val="12"/>
          <w:szCs w:val="12"/>
          <w:highlight w:val="green"/>
          <w:u w:val="single"/>
          <w:lang w:val="bg-BG"/>
        </w:rPr>
      </w:pPr>
    </w:p>
    <w:p w:rsidR="00BC2118" w:rsidRDefault="00BC2118" w:rsidP="00BC2118">
      <w:pPr>
        <w:widowControl w:val="0"/>
        <w:numPr>
          <w:ilvl w:val="0"/>
          <w:numId w:val="1"/>
        </w:numPr>
        <w:tabs>
          <w:tab w:val="left" w:pos="720"/>
        </w:tabs>
        <w:autoSpaceDE w:val="0"/>
        <w:autoSpaceDN w:val="0"/>
        <w:adjustRightInd w:val="0"/>
        <w:jc w:val="both"/>
        <w:rPr>
          <w:lang w:val="bg-BG"/>
        </w:rPr>
      </w:pPr>
      <w:r>
        <w:rPr>
          <w:lang w:val="bg-BG"/>
        </w:rPr>
        <w:t xml:space="preserve">Цена на 1 /един/ тон </w:t>
      </w:r>
      <w:r w:rsidRPr="0096532E">
        <w:rPr>
          <w:lang w:val="bg-BG"/>
        </w:rPr>
        <w:t>чугунен</w:t>
      </w:r>
      <w:r>
        <w:rPr>
          <w:lang w:val="bg-BG"/>
        </w:rPr>
        <w:t>и</w:t>
      </w:r>
      <w:r w:rsidRPr="0096532E">
        <w:rPr>
          <w:lang w:val="bg-BG"/>
        </w:rPr>
        <w:t xml:space="preserve"> калодк</w:t>
      </w:r>
      <w:r>
        <w:rPr>
          <w:lang w:val="bg-BG"/>
        </w:rPr>
        <w:t>и</w:t>
      </w:r>
      <w:r w:rsidRPr="0096532E">
        <w:rPr>
          <w:lang w:val="bg-BG"/>
        </w:rPr>
        <w:t xml:space="preserve"> тип Р10-250  </w:t>
      </w:r>
      <w:r w:rsidRPr="00FF5F35">
        <w:rPr>
          <w:lang w:val="ru-RU"/>
        </w:rPr>
        <w:t>-</w:t>
      </w:r>
      <w:r>
        <w:rPr>
          <w:lang w:val="bg-BG"/>
        </w:rPr>
        <w:t xml:space="preserve"> ...................... /....................../ лева, без ДДС. </w:t>
      </w:r>
    </w:p>
    <w:p w:rsidR="00BC2118" w:rsidRDefault="00BC2118" w:rsidP="00BC2118">
      <w:pPr>
        <w:widowControl w:val="0"/>
        <w:numPr>
          <w:ilvl w:val="0"/>
          <w:numId w:val="1"/>
        </w:numPr>
        <w:tabs>
          <w:tab w:val="left" w:pos="720"/>
        </w:tabs>
        <w:autoSpaceDE w:val="0"/>
        <w:autoSpaceDN w:val="0"/>
        <w:adjustRightInd w:val="0"/>
        <w:jc w:val="both"/>
        <w:rPr>
          <w:lang w:val="bg-BG"/>
        </w:rPr>
      </w:pPr>
      <w:r>
        <w:rPr>
          <w:lang w:val="bg-BG"/>
        </w:rPr>
        <w:t>Обща</w:t>
      </w:r>
      <w:r w:rsidRPr="00237533">
        <w:rPr>
          <w:lang w:val="bg-BG"/>
        </w:rPr>
        <w:t xml:space="preserve"> стойност</w:t>
      </w:r>
      <w:r>
        <w:rPr>
          <w:lang w:val="bg-BG"/>
        </w:rPr>
        <w:t xml:space="preserve"> за 1770 /хиляда седемстотин и седемдесет/ тона </w:t>
      </w:r>
      <w:r w:rsidRPr="0096532E">
        <w:rPr>
          <w:lang w:val="bg-BG"/>
        </w:rPr>
        <w:t xml:space="preserve">чугунени калодки тип Р10-250  </w:t>
      </w:r>
      <w:r>
        <w:rPr>
          <w:lang w:val="bg-BG"/>
        </w:rPr>
        <w:t xml:space="preserve">- ...................... /....................../ лева, без ДДС. </w:t>
      </w:r>
    </w:p>
    <w:p w:rsidR="00BC2118" w:rsidRDefault="00BC2118" w:rsidP="00BC2118">
      <w:pPr>
        <w:widowControl w:val="0"/>
        <w:numPr>
          <w:ilvl w:val="0"/>
          <w:numId w:val="1"/>
        </w:numPr>
        <w:tabs>
          <w:tab w:val="left" w:pos="720"/>
        </w:tabs>
        <w:autoSpaceDE w:val="0"/>
        <w:autoSpaceDN w:val="0"/>
        <w:adjustRightInd w:val="0"/>
        <w:jc w:val="both"/>
        <w:rPr>
          <w:lang w:val="bg-BG"/>
        </w:rPr>
      </w:pPr>
      <w:r>
        <w:rPr>
          <w:lang w:val="bg-BG"/>
        </w:rPr>
        <w:t xml:space="preserve">Цена на 1 /един/ тон </w:t>
      </w:r>
      <w:r w:rsidRPr="0096532E">
        <w:rPr>
          <w:lang w:val="bg-BG"/>
        </w:rPr>
        <w:t>чугунен</w:t>
      </w:r>
      <w:r>
        <w:rPr>
          <w:lang w:val="bg-BG"/>
        </w:rPr>
        <w:t>и</w:t>
      </w:r>
      <w:r w:rsidRPr="0096532E">
        <w:rPr>
          <w:lang w:val="bg-BG"/>
        </w:rPr>
        <w:t xml:space="preserve"> калодк</w:t>
      </w:r>
      <w:r>
        <w:rPr>
          <w:lang w:val="bg-BG"/>
        </w:rPr>
        <w:t>и</w:t>
      </w:r>
      <w:r w:rsidRPr="0096532E">
        <w:rPr>
          <w:lang w:val="bg-BG"/>
        </w:rPr>
        <w:t xml:space="preserve"> тип Р10-</w:t>
      </w:r>
      <w:r>
        <w:rPr>
          <w:lang w:val="bg-BG"/>
        </w:rPr>
        <w:t>32</w:t>
      </w:r>
      <w:r w:rsidRPr="0096532E">
        <w:rPr>
          <w:lang w:val="bg-BG"/>
        </w:rPr>
        <w:t xml:space="preserve">0  </w:t>
      </w:r>
      <w:r w:rsidRPr="00FF5F35">
        <w:rPr>
          <w:lang w:val="ru-RU"/>
        </w:rPr>
        <w:t>-</w:t>
      </w:r>
      <w:r>
        <w:rPr>
          <w:lang w:val="bg-BG"/>
        </w:rPr>
        <w:t xml:space="preserve"> ...................... /....................../ лева, без ДДС. </w:t>
      </w:r>
    </w:p>
    <w:p w:rsidR="00BC2118" w:rsidRDefault="00BC2118" w:rsidP="00BC2118">
      <w:pPr>
        <w:widowControl w:val="0"/>
        <w:numPr>
          <w:ilvl w:val="0"/>
          <w:numId w:val="1"/>
        </w:numPr>
        <w:tabs>
          <w:tab w:val="left" w:pos="720"/>
        </w:tabs>
        <w:autoSpaceDE w:val="0"/>
        <w:autoSpaceDN w:val="0"/>
        <w:adjustRightInd w:val="0"/>
        <w:jc w:val="both"/>
        <w:rPr>
          <w:lang w:val="bg-BG"/>
        </w:rPr>
      </w:pPr>
      <w:r>
        <w:rPr>
          <w:lang w:val="bg-BG"/>
        </w:rPr>
        <w:t>Обща</w:t>
      </w:r>
      <w:r w:rsidRPr="00237533">
        <w:rPr>
          <w:lang w:val="bg-BG"/>
        </w:rPr>
        <w:t xml:space="preserve"> стойност</w:t>
      </w:r>
      <w:r>
        <w:rPr>
          <w:lang w:val="bg-BG"/>
        </w:rPr>
        <w:t xml:space="preserve"> за 21 /двадесет и един/ тона </w:t>
      </w:r>
      <w:r w:rsidRPr="0096532E">
        <w:rPr>
          <w:lang w:val="bg-BG"/>
        </w:rPr>
        <w:t>чугунени калодки тип Р10-</w:t>
      </w:r>
      <w:r>
        <w:rPr>
          <w:lang w:val="bg-BG"/>
        </w:rPr>
        <w:t>32</w:t>
      </w:r>
      <w:r w:rsidRPr="0096532E">
        <w:rPr>
          <w:lang w:val="bg-BG"/>
        </w:rPr>
        <w:t xml:space="preserve">0  </w:t>
      </w:r>
      <w:r>
        <w:rPr>
          <w:lang w:val="bg-BG"/>
        </w:rPr>
        <w:t xml:space="preserve">- ...................... /....................../ лева, без ДДС. </w:t>
      </w:r>
    </w:p>
    <w:p w:rsidR="00BC2118" w:rsidRDefault="00BC2118" w:rsidP="00BC2118">
      <w:pPr>
        <w:widowControl w:val="0"/>
        <w:numPr>
          <w:ilvl w:val="0"/>
          <w:numId w:val="1"/>
        </w:numPr>
        <w:tabs>
          <w:tab w:val="left" w:pos="720"/>
        </w:tabs>
        <w:autoSpaceDE w:val="0"/>
        <w:autoSpaceDN w:val="0"/>
        <w:adjustRightInd w:val="0"/>
        <w:jc w:val="both"/>
        <w:rPr>
          <w:lang w:val="bg-BG"/>
        </w:rPr>
      </w:pPr>
      <w:r>
        <w:rPr>
          <w:lang w:val="bg-BG"/>
        </w:rPr>
        <w:t xml:space="preserve">Цена на 1 /един/ тон </w:t>
      </w:r>
      <w:r w:rsidRPr="0096532E">
        <w:rPr>
          <w:lang w:val="bg-BG"/>
        </w:rPr>
        <w:t>чугунен</w:t>
      </w:r>
      <w:r>
        <w:rPr>
          <w:lang w:val="bg-BG"/>
        </w:rPr>
        <w:t>и</w:t>
      </w:r>
      <w:r w:rsidRPr="0096532E">
        <w:rPr>
          <w:lang w:val="bg-BG"/>
        </w:rPr>
        <w:t xml:space="preserve"> калодк</w:t>
      </w:r>
      <w:r>
        <w:rPr>
          <w:lang w:val="bg-BG"/>
        </w:rPr>
        <w:t>и</w:t>
      </w:r>
      <w:r w:rsidRPr="0096532E">
        <w:rPr>
          <w:lang w:val="bg-BG"/>
        </w:rPr>
        <w:t xml:space="preserve"> тип Р10-250 </w:t>
      </w:r>
      <w:r>
        <w:rPr>
          <w:lang w:val="bg-BG"/>
        </w:rPr>
        <w:t>Т</w:t>
      </w:r>
      <w:r w:rsidRPr="0096532E">
        <w:rPr>
          <w:lang w:val="bg-BG"/>
        </w:rPr>
        <w:t xml:space="preserve"> </w:t>
      </w:r>
      <w:r w:rsidRPr="00FF5F35">
        <w:rPr>
          <w:lang w:val="ru-RU"/>
        </w:rPr>
        <w:t>-</w:t>
      </w:r>
      <w:r>
        <w:rPr>
          <w:lang w:val="bg-BG"/>
        </w:rPr>
        <w:t xml:space="preserve"> ...................... /....................../ лева, без ДДС. </w:t>
      </w:r>
    </w:p>
    <w:p w:rsidR="00BC2118" w:rsidRDefault="00BC2118" w:rsidP="00BC2118">
      <w:pPr>
        <w:widowControl w:val="0"/>
        <w:numPr>
          <w:ilvl w:val="0"/>
          <w:numId w:val="1"/>
        </w:numPr>
        <w:tabs>
          <w:tab w:val="left" w:pos="720"/>
        </w:tabs>
        <w:autoSpaceDE w:val="0"/>
        <w:autoSpaceDN w:val="0"/>
        <w:adjustRightInd w:val="0"/>
        <w:jc w:val="both"/>
        <w:rPr>
          <w:lang w:val="bg-BG"/>
        </w:rPr>
      </w:pPr>
      <w:r>
        <w:rPr>
          <w:lang w:val="bg-BG"/>
        </w:rPr>
        <w:t>Обща</w:t>
      </w:r>
      <w:r w:rsidRPr="00237533">
        <w:rPr>
          <w:lang w:val="bg-BG"/>
        </w:rPr>
        <w:t xml:space="preserve"> стойност</w:t>
      </w:r>
      <w:r>
        <w:rPr>
          <w:lang w:val="bg-BG"/>
        </w:rPr>
        <w:t xml:space="preserve"> за 45 /четиридесет и пет/ тона </w:t>
      </w:r>
      <w:r w:rsidRPr="0096532E">
        <w:rPr>
          <w:lang w:val="bg-BG"/>
        </w:rPr>
        <w:t xml:space="preserve">чугунени калодки тип Р10-250 </w:t>
      </w:r>
      <w:r>
        <w:rPr>
          <w:lang w:val="bg-BG"/>
        </w:rPr>
        <w:t>Т</w:t>
      </w:r>
      <w:r w:rsidRPr="0096532E">
        <w:rPr>
          <w:lang w:val="bg-BG"/>
        </w:rPr>
        <w:t xml:space="preserve"> </w:t>
      </w:r>
      <w:r>
        <w:rPr>
          <w:lang w:val="bg-BG"/>
        </w:rPr>
        <w:t xml:space="preserve">- ...................... /....................../ лева, без ДДС. </w:t>
      </w:r>
    </w:p>
    <w:p w:rsidR="00BC2118" w:rsidRDefault="00BC2118" w:rsidP="00BC2118">
      <w:pPr>
        <w:tabs>
          <w:tab w:val="left" w:pos="720"/>
        </w:tabs>
        <w:ind w:left="720"/>
        <w:jc w:val="both"/>
        <w:rPr>
          <w:b/>
          <w:lang w:val="bg-BG"/>
        </w:rPr>
      </w:pPr>
    </w:p>
    <w:p w:rsidR="00B8189B" w:rsidRDefault="00B8189B" w:rsidP="00B8189B">
      <w:pPr>
        <w:tabs>
          <w:tab w:val="left" w:pos="720"/>
        </w:tabs>
        <w:jc w:val="both"/>
        <w:rPr>
          <w:b/>
          <w:lang w:val="bg-BG"/>
        </w:rPr>
      </w:pPr>
      <w:r>
        <w:rPr>
          <w:b/>
          <w:lang w:val="bg-BG"/>
        </w:rPr>
        <w:lastRenderedPageBreak/>
        <w:tab/>
      </w:r>
      <w:r w:rsidR="00BC2118" w:rsidRPr="00470682">
        <w:rPr>
          <w:b/>
          <w:lang w:val="bg-BG"/>
        </w:rPr>
        <w:t xml:space="preserve">Обща стойност за изпълнение </w:t>
      </w:r>
      <w:r>
        <w:rPr>
          <w:b/>
          <w:lang w:val="bg-BG"/>
        </w:rPr>
        <w:t>на поръчката</w:t>
      </w:r>
      <w:r w:rsidR="00BC2118" w:rsidRPr="00470682">
        <w:rPr>
          <w:b/>
          <w:lang w:val="bg-BG"/>
        </w:rPr>
        <w:t xml:space="preserve"> </w:t>
      </w:r>
      <w:r>
        <w:rPr>
          <w:b/>
          <w:lang w:val="en-US"/>
        </w:rPr>
        <w:t>(</w:t>
      </w:r>
      <w:r>
        <w:rPr>
          <w:b/>
          <w:lang w:val="bg-BG"/>
        </w:rPr>
        <w:t>сбор на стойностите по т.2, 4 и 6 по-горе</w:t>
      </w:r>
      <w:r>
        <w:rPr>
          <w:b/>
          <w:lang w:val="en-US"/>
        </w:rPr>
        <w:t>)</w:t>
      </w:r>
      <w:r>
        <w:rPr>
          <w:b/>
          <w:lang w:val="bg-BG"/>
        </w:rPr>
        <w:t xml:space="preserve"> </w:t>
      </w:r>
      <w:r w:rsidR="00BC2118" w:rsidRPr="00470682">
        <w:rPr>
          <w:b/>
          <w:lang w:val="bg-BG"/>
        </w:rPr>
        <w:t xml:space="preserve">- ...................... /....................../ лева, без ДДС. </w:t>
      </w:r>
    </w:p>
    <w:p w:rsidR="00BC2118" w:rsidRPr="00470682" w:rsidRDefault="00B8189B" w:rsidP="00B8189B">
      <w:pPr>
        <w:tabs>
          <w:tab w:val="left" w:pos="720"/>
        </w:tabs>
        <w:jc w:val="both"/>
        <w:rPr>
          <w:b/>
          <w:lang w:val="bg-BG"/>
        </w:rPr>
      </w:pPr>
      <w:r>
        <w:rPr>
          <w:b/>
          <w:lang w:val="bg-BG"/>
        </w:rPr>
        <w:tab/>
        <w:t xml:space="preserve">Общата стойност за изпълнение на поръчката служи за оценяване на участника по  Показателя </w:t>
      </w:r>
      <w:r w:rsidRPr="00B8189B">
        <w:rPr>
          <w:b/>
          <w:lang w:val="bg-BG"/>
        </w:rPr>
        <w:t>„Предложена цена за доставка”</w:t>
      </w:r>
      <w:r>
        <w:rPr>
          <w:b/>
          <w:lang w:val="bg-BG"/>
        </w:rPr>
        <w:t xml:space="preserve"> от методиката за оценка на офертите, като формира</w:t>
      </w:r>
      <w:r w:rsidRPr="00B8189B">
        <w:t xml:space="preserve"> </w:t>
      </w:r>
      <w:r w:rsidRPr="00B8189B">
        <w:rPr>
          <w:b/>
          <w:lang w:val="bg-BG"/>
        </w:rPr>
        <w:t xml:space="preserve">стойността на </w:t>
      </w:r>
      <w:proofErr w:type="spellStart"/>
      <w:r w:rsidRPr="00B8189B">
        <w:rPr>
          <w:b/>
          <w:lang w:val="bg-BG"/>
        </w:rPr>
        <w:t>Цкi–</w:t>
      </w:r>
      <w:proofErr w:type="spellEnd"/>
      <w:r w:rsidRPr="00B8189B">
        <w:rPr>
          <w:b/>
          <w:lang w:val="bg-BG"/>
        </w:rPr>
        <w:t xml:space="preserve"> „Предложена цена за доставка” </w:t>
      </w:r>
      <w:r>
        <w:rPr>
          <w:b/>
          <w:lang w:val="bg-BG"/>
        </w:rPr>
        <w:t>за съответния участник.</w:t>
      </w:r>
    </w:p>
    <w:p w:rsidR="00BC2118" w:rsidRPr="005564CD" w:rsidRDefault="00BC2118" w:rsidP="00BC2118">
      <w:pPr>
        <w:ind w:firstLine="720"/>
        <w:jc w:val="both"/>
        <w:rPr>
          <w:b/>
          <w:color w:val="000000"/>
          <w:sz w:val="16"/>
          <w:szCs w:val="16"/>
          <w:lang w:val="bg-BG"/>
        </w:rPr>
      </w:pPr>
    </w:p>
    <w:p w:rsidR="00BC2118" w:rsidRPr="002673E5" w:rsidRDefault="00BC2118" w:rsidP="002673E5">
      <w:pPr>
        <w:pStyle w:val="BodyText"/>
        <w:spacing w:after="0"/>
        <w:ind w:firstLine="756"/>
        <w:jc w:val="both"/>
        <w:rPr>
          <w:lang w:val="bg-BG"/>
        </w:rPr>
      </w:pPr>
      <w:r w:rsidRPr="00FA6F03">
        <w:rPr>
          <w:lang w:val="bg-BG"/>
        </w:rPr>
        <w:t>Цената на чугунените калодки се разбира</w:t>
      </w:r>
      <w:r w:rsidR="00F100A9">
        <w:rPr>
          <w:lang w:val="bg-BG"/>
        </w:rPr>
        <w:t xml:space="preserve"> </w:t>
      </w:r>
      <w:r w:rsidR="00F100A9">
        <w:rPr>
          <w:lang w:val="en-US"/>
        </w:rPr>
        <w:t>DDP-</w:t>
      </w:r>
      <w:r w:rsidRPr="0098118D">
        <w:rPr>
          <w:lang w:val="bg-BG"/>
        </w:rPr>
        <w:t>франко пунктовете на  Възложителя</w:t>
      </w:r>
      <w:r w:rsidR="002673E5">
        <w:rPr>
          <w:color w:val="000000"/>
          <w:lang w:val="bg-BG"/>
        </w:rPr>
        <w:t xml:space="preserve"> </w:t>
      </w:r>
      <w:r w:rsidR="002673E5" w:rsidRPr="00BF48A1">
        <w:rPr>
          <w:color w:val="000000"/>
          <w:lang w:val="bg-BG"/>
        </w:rPr>
        <w:t xml:space="preserve"> </w:t>
      </w:r>
      <w:r w:rsidR="002673E5" w:rsidRPr="000918F4">
        <w:rPr>
          <w:color w:val="000000"/>
          <w:lang w:val="bg-BG"/>
        </w:rPr>
        <w:t xml:space="preserve">ППП София - </w:t>
      </w:r>
      <w:r w:rsidR="002673E5">
        <w:rPr>
          <w:color w:val="000000"/>
          <w:lang w:val="bg-BG"/>
        </w:rPr>
        <w:t>ВД</w:t>
      </w:r>
      <w:r w:rsidR="002673E5" w:rsidRPr="000918F4">
        <w:rPr>
          <w:color w:val="000000"/>
          <w:lang w:val="bg-BG"/>
        </w:rPr>
        <w:t xml:space="preserve"> „Надежда”, гр. </w:t>
      </w:r>
      <w:proofErr w:type="spellStart"/>
      <w:r w:rsidR="002673E5" w:rsidRPr="00846CE1">
        <w:rPr>
          <w:color w:val="000000"/>
        </w:rPr>
        <w:t>София</w:t>
      </w:r>
      <w:proofErr w:type="spellEnd"/>
      <w:r w:rsidR="002673E5" w:rsidRPr="00846CE1">
        <w:rPr>
          <w:color w:val="000000"/>
        </w:rPr>
        <w:t xml:space="preserve">, </w:t>
      </w:r>
      <w:proofErr w:type="spellStart"/>
      <w:r w:rsidR="002673E5" w:rsidRPr="00846CE1">
        <w:rPr>
          <w:color w:val="000000"/>
        </w:rPr>
        <w:t>бул</w:t>
      </w:r>
      <w:proofErr w:type="spellEnd"/>
      <w:r w:rsidR="002673E5" w:rsidRPr="00846CE1">
        <w:rPr>
          <w:color w:val="000000"/>
        </w:rPr>
        <w:t>. „</w:t>
      </w:r>
      <w:proofErr w:type="spellStart"/>
      <w:r w:rsidR="002673E5" w:rsidRPr="00846CE1">
        <w:rPr>
          <w:color w:val="000000"/>
        </w:rPr>
        <w:t>Стефансон</w:t>
      </w:r>
      <w:proofErr w:type="spellEnd"/>
      <w:r w:rsidR="002673E5" w:rsidRPr="00846CE1">
        <w:rPr>
          <w:color w:val="000000"/>
        </w:rPr>
        <w:t>” №5;</w:t>
      </w:r>
      <w:r w:rsidR="002673E5">
        <w:rPr>
          <w:color w:val="000000"/>
          <w:lang w:val="bg-BG"/>
        </w:rPr>
        <w:t xml:space="preserve"> </w:t>
      </w:r>
      <w:r w:rsidR="002673E5" w:rsidRPr="000918F4">
        <w:rPr>
          <w:color w:val="000000"/>
          <w:lang w:val="bg-BG"/>
        </w:rPr>
        <w:t>ППП Горна Оряховица - ВРЦ - Горна Оряховица, гр. Горна Оряховица, ул. „Цар Освободител” №112А</w:t>
      </w:r>
      <w:r w:rsidR="002673E5" w:rsidRPr="00D67A98">
        <w:rPr>
          <w:color w:val="000000"/>
          <w:lang w:val="bg-BG"/>
        </w:rPr>
        <w:t>;</w:t>
      </w:r>
      <w:r w:rsidR="002673E5">
        <w:rPr>
          <w:color w:val="000000"/>
          <w:lang w:val="bg-BG"/>
        </w:rPr>
        <w:t xml:space="preserve"> </w:t>
      </w:r>
      <w:r w:rsidR="002673E5" w:rsidRPr="000918F4">
        <w:rPr>
          <w:color w:val="000000"/>
          <w:lang w:val="bg-BG"/>
        </w:rPr>
        <w:t xml:space="preserve">ППП Пловдив - ВРЦ - Пловдив, гр. </w:t>
      </w:r>
      <w:proofErr w:type="spellStart"/>
      <w:r w:rsidR="002673E5" w:rsidRPr="00D67A98">
        <w:rPr>
          <w:color w:val="000000"/>
        </w:rPr>
        <w:t>П</w:t>
      </w:r>
      <w:r w:rsidR="002673E5">
        <w:rPr>
          <w:color w:val="000000"/>
        </w:rPr>
        <w:t>ловдив</w:t>
      </w:r>
      <w:proofErr w:type="spellEnd"/>
      <w:r w:rsidR="002673E5">
        <w:rPr>
          <w:color w:val="000000"/>
        </w:rPr>
        <w:t xml:space="preserve"> - </w:t>
      </w:r>
      <w:proofErr w:type="spellStart"/>
      <w:r w:rsidR="002673E5">
        <w:rPr>
          <w:color w:val="000000"/>
        </w:rPr>
        <w:t>Южна</w:t>
      </w:r>
      <w:proofErr w:type="spellEnd"/>
      <w:r w:rsidR="002673E5">
        <w:rPr>
          <w:color w:val="000000"/>
        </w:rPr>
        <w:t xml:space="preserve"> </w:t>
      </w:r>
      <w:proofErr w:type="spellStart"/>
      <w:r w:rsidR="002673E5">
        <w:rPr>
          <w:color w:val="000000"/>
        </w:rPr>
        <w:t>индустриална</w:t>
      </w:r>
      <w:proofErr w:type="spellEnd"/>
      <w:r w:rsidR="002673E5">
        <w:rPr>
          <w:color w:val="000000"/>
        </w:rPr>
        <w:t xml:space="preserve"> </w:t>
      </w:r>
      <w:proofErr w:type="spellStart"/>
      <w:r w:rsidR="002673E5">
        <w:rPr>
          <w:color w:val="000000"/>
        </w:rPr>
        <w:t>зона</w:t>
      </w:r>
      <w:proofErr w:type="spellEnd"/>
      <w:r w:rsidR="002673E5">
        <w:rPr>
          <w:color w:val="000000"/>
          <w:lang w:val="en-US"/>
        </w:rPr>
        <w:t xml:space="preserve">, </w:t>
      </w:r>
      <w:r w:rsidR="002673E5">
        <w:rPr>
          <w:color w:val="000000"/>
          <w:lang w:val="bg-BG"/>
        </w:rPr>
        <w:t>съгласно</w:t>
      </w:r>
      <w:r w:rsidR="002673E5">
        <w:rPr>
          <w:color w:val="000000"/>
          <w:lang w:val="en-US"/>
        </w:rPr>
        <w:t xml:space="preserve"> </w:t>
      </w:r>
      <w:r w:rsidRPr="0098118D">
        <w:rPr>
          <w:color w:val="000000"/>
          <w:lang w:val="ru-RU"/>
        </w:rPr>
        <w:t>“</w:t>
      </w:r>
      <w:r w:rsidRPr="0098118D">
        <w:rPr>
          <w:color w:val="000000"/>
        </w:rPr>
        <w:t>INCOTERMS</w:t>
      </w:r>
      <w:r w:rsidRPr="0098118D">
        <w:rPr>
          <w:color w:val="000000"/>
          <w:lang w:val="ru-RU"/>
        </w:rPr>
        <w:t xml:space="preserve"> 2010”</w:t>
      </w:r>
      <w:r w:rsidRPr="0098118D">
        <w:rPr>
          <w:color w:val="000000"/>
          <w:lang w:val="bg-BG"/>
        </w:rPr>
        <w:t xml:space="preserve"> /включително опаковка, маркировка, транспорт, застраховка, мито/ в български лева без ДДС.</w:t>
      </w:r>
    </w:p>
    <w:p w:rsidR="00BC2118" w:rsidRDefault="00BC2118" w:rsidP="00BC2118">
      <w:pPr>
        <w:shd w:val="clear" w:color="auto" w:fill="FFFFFF"/>
        <w:tabs>
          <w:tab w:val="left" w:pos="720"/>
        </w:tabs>
        <w:spacing w:line="269" w:lineRule="exact"/>
        <w:jc w:val="both"/>
        <w:rPr>
          <w:color w:val="000000"/>
          <w:spacing w:val="2"/>
          <w:lang w:val="bg-BG"/>
        </w:rPr>
      </w:pPr>
      <w:r w:rsidRPr="00FA6F03">
        <w:rPr>
          <w:color w:val="000000"/>
          <w:spacing w:val="1"/>
          <w:lang w:val="bg-BG"/>
        </w:rPr>
        <w:tab/>
      </w:r>
    </w:p>
    <w:p w:rsidR="00BC2118" w:rsidRDefault="00BC2118" w:rsidP="00BC2118">
      <w:pPr>
        <w:jc w:val="both"/>
        <w:rPr>
          <w:i/>
          <w:spacing w:val="2"/>
          <w:lang w:val="bg-BG"/>
        </w:rPr>
      </w:pPr>
      <w:r w:rsidRPr="009A0924">
        <w:rPr>
          <w:b/>
          <w:spacing w:val="2"/>
        </w:rPr>
        <w:t xml:space="preserve">         </w:t>
      </w:r>
      <w:proofErr w:type="spellStart"/>
      <w:r w:rsidRPr="009A0924">
        <w:rPr>
          <w:b/>
          <w:spacing w:val="2"/>
        </w:rPr>
        <w:t>Забележка</w:t>
      </w:r>
      <w:proofErr w:type="spellEnd"/>
      <w:r w:rsidRPr="009A0924">
        <w:rPr>
          <w:b/>
          <w:spacing w:val="2"/>
          <w:lang w:val="en-US"/>
        </w:rPr>
        <w:t>:</w:t>
      </w:r>
      <w:r w:rsidRPr="009A0924">
        <w:rPr>
          <w:spacing w:val="2"/>
          <w:lang w:val="en-US"/>
        </w:rPr>
        <w:t xml:space="preserve"> </w:t>
      </w:r>
      <w:proofErr w:type="spellStart"/>
      <w:r w:rsidRPr="009A0924">
        <w:rPr>
          <w:i/>
          <w:spacing w:val="2"/>
        </w:rPr>
        <w:t>Цената</w:t>
      </w:r>
      <w:proofErr w:type="spellEnd"/>
      <w:r w:rsidRPr="009A0924">
        <w:rPr>
          <w:i/>
          <w:spacing w:val="2"/>
        </w:rPr>
        <w:t xml:space="preserve"> </w:t>
      </w:r>
      <w:proofErr w:type="spellStart"/>
      <w:r w:rsidRPr="009A0924">
        <w:rPr>
          <w:i/>
          <w:spacing w:val="2"/>
        </w:rPr>
        <w:t>трябва</w:t>
      </w:r>
      <w:proofErr w:type="spellEnd"/>
      <w:r w:rsidRPr="009A0924">
        <w:rPr>
          <w:i/>
          <w:spacing w:val="2"/>
        </w:rPr>
        <w:t xml:space="preserve"> </w:t>
      </w:r>
      <w:proofErr w:type="spellStart"/>
      <w:r w:rsidRPr="009A0924">
        <w:rPr>
          <w:i/>
          <w:spacing w:val="2"/>
        </w:rPr>
        <w:t>да</w:t>
      </w:r>
      <w:proofErr w:type="spellEnd"/>
      <w:r w:rsidRPr="009A0924">
        <w:rPr>
          <w:i/>
          <w:spacing w:val="2"/>
        </w:rPr>
        <w:t xml:space="preserve"> </w:t>
      </w:r>
      <w:proofErr w:type="spellStart"/>
      <w:r w:rsidRPr="009A0924">
        <w:rPr>
          <w:i/>
          <w:spacing w:val="2"/>
        </w:rPr>
        <w:t>се</w:t>
      </w:r>
      <w:proofErr w:type="spellEnd"/>
      <w:r w:rsidRPr="009A0924">
        <w:rPr>
          <w:i/>
          <w:spacing w:val="2"/>
        </w:rPr>
        <w:t xml:space="preserve"> </w:t>
      </w:r>
      <w:proofErr w:type="spellStart"/>
      <w:r w:rsidRPr="009A0924">
        <w:rPr>
          <w:i/>
          <w:spacing w:val="2"/>
        </w:rPr>
        <w:t>представя</w:t>
      </w:r>
      <w:proofErr w:type="spellEnd"/>
      <w:r w:rsidRPr="009A0924">
        <w:rPr>
          <w:i/>
          <w:spacing w:val="2"/>
        </w:rPr>
        <w:t>/</w:t>
      </w:r>
      <w:proofErr w:type="spellStart"/>
      <w:r w:rsidRPr="009A0924">
        <w:rPr>
          <w:i/>
          <w:spacing w:val="2"/>
        </w:rPr>
        <w:t>посочва</w:t>
      </w:r>
      <w:proofErr w:type="spellEnd"/>
      <w:r w:rsidRPr="009A0924">
        <w:rPr>
          <w:i/>
          <w:spacing w:val="2"/>
        </w:rPr>
        <w:t xml:space="preserve"> с </w:t>
      </w:r>
      <w:proofErr w:type="spellStart"/>
      <w:r w:rsidRPr="009A0924">
        <w:rPr>
          <w:i/>
          <w:spacing w:val="2"/>
        </w:rPr>
        <w:t>точност</w:t>
      </w:r>
      <w:proofErr w:type="spellEnd"/>
      <w:r w:rsidRPr="009A0924">
        <w:rPr>
          <w:i/>
          <w:spacing w:val="2"/>
        </w:rPr>
        <w:t xml:space="preserve"> </w:t>
      </w:r>
      <w:proofErr w:type="spellStart"/>
      <w:r w:rsidRPr="009A0924">
        <w:rPr>
          <w:i/>
          <w:spacing w:val="2"/>
        </w:rPr>
        <w:t>до</w:t>
      </w:r>
      <w:proofErr w:type="spellEnd"/>
      <w:r w:rsidRPr="009A0924">
        <w:rPr>
          <w:i/>
          <w:spacing w:val="2"/>
        </w:rPr>
        <w:t xml:space="preserve"> </w:t>
      </w:r>
      <w:proofErr w:type="spellStart"/>
      <w:r w:rsidRPr="009A0924">
        <w:rPr>
          <w:i/>
          <w:spacing w:val="2"/>
        </w:rPr>
        <w:t>два</w:t>
      </w:r>
      <w:proofErr w:type="spellEnd"/>
      <w:r w:rsidRPr="009A0924">
        <w:rPr>
          <w:i/>
          <w:spacing w:val="2"/>
        </w:rPr>
        <w:t xml:space="preserve"> </w:t>
      </w:r>
      <w:proofErr w:type="spellStart"/>
      <w:r w:rsidRPr="009A0924">
        <w:rPr>
          <w:i/>
          <w:spacing w:val="2"/>
        </w:rPr>
        <w:t>знака</w:t>
      </w:r>
      <w:proofErr w:type="spellEnd"/>
      <w:r w:rsidRPr="009A0924">
        <w:rPr>
          <w:i/>
          <w:spacing w:val="2"/>
        </w:rPr>
        <w:t xml:space="preserve"> </w:t>
      </w:r>
      <w:proofErr w:type="spellStart"/>
      <w:r w:rsidRPr="009A0924">
        <w:rPr>
          <w:i/>
          <w:spacing w:val="2"/>
        </w:rPr>
        <w:t>след</w:t>
      </w:r>
      <w:proofErr w:type="spellEnd"/>
      <w:r w:rsidRPr="009A0924">
        <w:rPr>
          <w:i/>
          <w:spacing w:val="2"/>
        </w:rPr>
        <w:t xml:space="preserve"> </w:t>
      </w:r>
      <w:proofErr w:type="spellStart"/>
      <w:r w:rsidRPr="009A0924">
        <w:rPr>
          <w:i/>
          <w:spacing w:val="2"/>
        </w:rPr>
        <w:t>десетичната</w:t>
      </w:r>
      <w:proofErr w:type="spellEnd"/>
      <w:r w:rsidRPr="009A0924">
        <w:rPr>
          <w:i/>
          <w:spacing w:val="2"/>
        </w:rPr>
        <w:t xml:space="preserve"> </w:t>
      </w:r>
      <w:proofErr w:type="spellStart"/>
      <w:r w:rsidRPr="009A0924">
        <w:rPr>
          <w:i/>
          <w:spacing w:val="2"/>
        </w:rPr>
        <w:t>запетая</w:t>
      </w:r>
      <w:proofErr w:type="spellEnd"/>
      <w:r w:rsidRPr="009A0924">
        <w:rPr>
          <w:i/>
          <w:spacing w:val="2"/>
        </w:rPr>
        <w:t xml:space="preserve">. </w:t>
      </w:r>
      <w:proofErr w:type="spellStart"/>
      <w:r w:rsidRPr="009A0924">
        <w:rPr>
          <w:i/>
          <w:spacing w:val="2"/>
        </w:rPr>
        <w:t>Оферта</w:t>
      </w:r>
      <w:proofErr w:type="spellEnd"/>
      <w:r w:rsidRPr="009A0924">
        <w:rPr>
          <w:i/>
          <w:spacing w:val="2"/>
        </w:rPr>
        <w:t xml:space="preserve">, в </w:t>
      </w:r>
      <w:proofErr w:type="spellStart"/>
      <w:r w:rsidRPr="009A0924">
        <w:rPr>
          <w:i/>
          <w:spacing w:val="2"/>
        </w:rPr>
        <w:t>която</w:t>
      </w:r>
      <w:proofErr w:type="spellEnd"/>
      <w:r w:rsidRPr="009A0924">
        <w:rPr>
          <w:i/>
          <w:spacing w:val="2"/>
        </w:rPr>
        <w:t xml:space="preserve"> </w:t>
      </w:r>
      <w:proofErr w:type="spellStart"/>
      <w:r w:rsidRPr="009A0924">
        <w:rPr>
          <w:i/>
          <w:spacing w:val="2"/>
        </w:rPr>
        <w:t>са</w:t>
      </w:r>
      <w:proofErr w:type="spellEnd"/>
      <w:r w:rsidRPr="009A0924">
        <w:rPr>
          <w:i/>
          <w:spacing w:val="2"/>
        </w:rPr>
        <w:t xml:space="preserve"> </w:t>
      </w:r>
      <w:proofErr w:type="spellStart"/>
      <w:r w:rsidRPr="009A0924">
        <w:rPr>
          <w:i/>
          <w:spacing w:val="2"/>
        </w:rPr>
        <w:t>посочени</w:t>
      </w:r>
      <w:proofErr w:type="spellEnd"/>
      <w:r w:rsidRPr="009A0924">
        <w:rPr>
          <w:i/>
          <w:spacing w:val="2"/>
        </w:rPr>
        <w:t xml:space="preserve"> </w:t>
      </w:r>
      <w:proofErr w:type="spellStart"/>
      <w:r w:rsidRPr="009A0924">
        <w:rPr>
          <w:i/>
          <w:spacing w:val="2"/>
        </w:rPr>
        <w:t>цени</w:t>
      </w:r>
      <w:proofErr w:type="spellEnd"/>
      <w:r w:rsidRPr="009A0924">
        <w:rPr>
          <w:i/>
          <w:spacing w:val="2"/>
        </w:rPr>
        <w:t xml:space="preserve"> </w:t>
      </w:r>
      <w:proofErr w:type="spellStart"/>
      <w:r w:rsidRPr="009A0924">
        <w:rPr>
          <w:i/>
          <w:spacing w:val="2"/>
        </w:rPr>
        <w:t>със</w:t>
      </w:r>
      <w:proofErr w:type="spellEnd"/>
      <w:r w:rsidRPr="009A0924">
        <w:rPr>
          <w:i/>
          <w:spacing w:val="2"/>
        </w:rPr>
        <w:t xml:space="preserve"> </w:t>
      </w:r>
      <w:proofErr w:type="spellStart"/>
      <w:r w:rsidRPr="009A0924">
        <w:rPr>
          <w:i/>
          <w:spacing w:val="2"/>
        </w:rPr>
        <w:t>стойност</w:t>
      </w:r>
      <w:proofErr w:type="spellEnd"/>
      <w:r w:rsidRPr="009A0924">
        <w:rPr>
          <w:i/>
          <w:spacing w:val="2"/>
        </w:rPr>
        <w:t xml:space="preserve"> </w:t>
      </w:r>
      <w:proofErr w:type="spellStart"/>
      <w:r w:rsidRPr="009A0924">
        <w:rPr>
          <w:i/>
          <w:spacing w:val="2"/>
        </w:rPr>
        <w:t>повече</w:t>
      </w:r>
      <w:proofErr w:type="spellEnd"/>
      <w:r w:rsidRPr="009A0924">
        <w:rPr>
          <w:i/>
          <w:spacing w:val="2"/>
        </w:rPr>
        <w:t xml:space="preserve"> </w:t>
      </w:r>
      <w:proofErr w:type="spellStart"/>
      <w:r w:rsidRPr="009A0924">
        <w:rPr>
          <w:i/>
          <w:spacing w:val="2"/>
        </w:rPr>
        <w:t>от</w:t>
      </w:r>
      <w:proofErr w:type="spellEnd"/>
      <w:r w:rsidRPr="009A0924">
        <w:rPr>
          <w:i/>
          <w:spacing w:val="2"/>
        </w:rPr>
        <w:t xml:space="preserve"> </w:t>
      </w:r>
      <w:proofErr w:type="spellStart"/>
      <w:r w:rsidRPr="009A0924">
        <w:rPr>
          <w:i/>
          <w:spacing w:val="2"/>
        </w:rPr>
        <w:t>два</w:t>
      </w:r>
      <w:proofErr w:type="spellEnd"/>
      <w:r w:rsidRPr="009A0924">
        <w:rPr>
          <w:i/>
          <w:spacing w:val="2"/>
        </w:rPr>
        <w:t xml:space="preserve"> </w:t>
      </w:r>
      <w:proofErr w:type="spellStart"/>
      <w:r w:rsidRPr="009A0924">
        <w:rPr>
          <w:i/>
          <w:spacing w:val="2"/>
        </w:rPr>
        <w:t>знака</w:t>
      </w:r>
      <w:proofErr w:type="spellEnd"/>
      <w:r w:rsidRPr="009A0924">
        <w:rPr>
          <w:i/>
          <w:spacing w:val="2"/>
        </w:rPr>
        <w:t xml:space="preserve"> </w:t>
      </w:r>
      <w:proofErr w:type="spellStart"/>
      <w:r w:rsidRPr="009A0924">
        <w:rPr>
          <w:i/>
          <w:spacing w:val="2"/>
        </w:rPr>
        <w:t>след</w:t>
      </w:r>
      <w:proofErr w:type="spellEnd"/>
      <w:r w:rsidRPr="009A0924">
        <w:rPr>
          <w:i/>
          <w:spacing w:val="2"/>
        </w:rPr>
        <w:t xml:space="preserve"> </w:t>
      </w:r>
      <w:proofErr w:type="spellStart"/>
      <w:r w:rsidRPr="009A0924">
        <w:rPr>
          <w:i/>
          <w:spacing w:val="2"/>
        </w:rPr>
        <w:t>десетичната</w:t>
      </w:r>
      <w:proofErr w:type="spellEnd"/>
      <w:r w:rsidRPr="009A0924">
        <w:rPr>
          <w:i/>
          <w:spacing w:val="2"/>
        </w:rPr>
        <w:t xml:space="preserve"> </w:t>
      </w:r>
      <w:proofErr w:type="spellStart"/>
      <w:r w:rsidRPr="009A0924">
        <w:rPr>
          <w:i/>
          <w:spacing w:val="2"/>
        </w:rPr>
        <w:t>запетая</w:t>
      </w:r>
      <w:proofErr w:type="spellEnd"/>
      <w:r w:rsidRPr="009A0924">
        <w:rPr>
          <w:i/>
          <w:spacing w:val="2"/>
        </w:rPr>
        <w:t xml:space="preserve">, </w:t>
      </w:r>
      <w:proofErr w:type="spellStart"/>
      <w:r w:rsidRPr="009A0924">
        <w:rPr>
          <w:i/>
          <w:spacing w:val="2"/>
        </w:rPr>
        <w:t>ще</w:t>
      </w:r>
      <w:proofErr w:type="spellEnd"/>
      <w:r w:rsidRPr="009A0924">
        <w:rPr>
          <w:i/>
          <w:spacing w:val="2"/>
        </w:rPr>
        <w:t xml:space="preserve"> </w:t>
      </w:r>
      <w:proofErr w:type="spellStart"/>
      <w:r w:rsidRPr="009A0924">
        <w:rPr>
          <w:i/>
          <w:spacing w:val="2"/>
        </w:rPr>
        <w:t>се</w:t>
      </w:r>
      <w:proofErr w:type="spellEnd"/>
      <w:r w:rsidRPr="009A0924">
        <w:rPr>
          <w:i/>
          <w:spacing w:val="2"/>
        </w:rPr>
        <w:t xml:space="preserve"> </w:t>
      </w:r>
      <w:proofErr w:type="spellStart"/>
      <w:r w:rsidRPr="009A0924">
        <w:rPr>
          <w:i/>
          <w:spacing w:val="2"/>
        </w:rPr>
        <w:t>счита</w:t>
      </w:r>
      <w:proofErr w:type="spellEnd"/>
      <w:r w:rsidRPr="009A0924">
        <w:rPr>
          <w:i/>
          <w:spacing w:val="2"/>
        </w:rPr>
        <w:t xml:space="preserve">, </w:t>
      </w:r>
      <w:proofErr w:type="spellStart"/>
      <w:r w:rsidRPr="009A0924">
        <w:rPr>
          <w:i/>
          <w:spacing w:val="2"/>
        </w:rPr>
        <w:t>че</w:t>
      </w:r>
      <w:proofErr w:type="spellEnd"/>
      <w:r w:rsidRPr="009A0924">
        <w:rPr>
          <w:i/>
          <w:spacing w:val="2"/>
        </w:rPr>
        <w:t xml:space="preserve"> </w:t>
      </w:r>
      <w:proofErr w:type="spellStart"/>
      <w:r w:rsidRPr="009A0924">
        <w:rPr>
          <w:i/>
          <w:spacing w:val="2"/>
        </w:rPr>
        <w:t>не</w:t>
      </w:r>
      <w:proofErr w:type="spellEnd"/>
      <w:r w:rsidRPr="009A0924">
        <w:rPr>
          <w:i/>
          <w:spacing w:val="2"/>
        </w:rPr>
        <w:t xml:space="preserve"> </w:t>
      </w:r>
      <w:proofErr w:type="spellStart"/>
      <w:r w:rsidRPr="009A0924">
        <w:rPr>
          <w:i/>
          <w:spacing w:val="2"/>
        </w:rPr>
        <w:t>отговаря</w:t>
      </w:r>
      <w:proofErr w:type="spellEnd"/>
      <w:r w:rsidRPr="009A0924">
        <w:rPr>
          <w:i/>
          <w:spacing w:val="2"/>
        </w:rPr>
        <w:t xml:space="preserve"> </w:t>
      </w:r>
      <w:proofErr w:type="spellStart"/>
      <w:r w:rsidRPr="009A0924">
        <w:rPr>
          <w:i/>
          <w:spacing w:val="2"/>
        </w:rPr>
        <w:t>на</w:t>
      </w:r>
      <w:proofErr w:type="spellEnd"/>
      <w:r w:rsidRPr="009A0924">
        <w:rPr>
          <w:i/>
          <w:spacing w:val="2"/>
        </w:rPr>
        <w:t xml:space="preserve"> </w:t>
      </w:r>
      <w:proofErr w:type="spellStart"/>
      <w:r w:rsidRPr="009A0924">
        <w:rPr>
          <w:i/>
          <w:spacing w:val="2"/>
        </w:rPr>
        <w:t>предварително</w:t>
      </w:r>
      <w:proofErr w:type="spellEnd"/>
      <w:r w:rsidRPr="009A0924">
        <w:rPr>
          <w:i/>
          <w:spacing w:val="2"/>
        </w:rPr>
        <w:t xml:space="preserve"> </w:t>
      </w:r>
      <w:proofErr w:type="spellStart"/>
      <w:r w:rsidRPr="009A0924">
        <w:rPr>
          <w:i/>
          <w:spacing w:val="2"/>
        </w:rPr>
        <w:t>обявените</w:t>
      </w:r>
      <w:proofErr w:type="spellEnd"/>
      <w:r w:rsidRPr="009A0924">
        <w:rPr>
          <w:i/>
          <w:spacing w:val="2"/>
        </w:rPr>
        <w:t xml:space="preserve"> </w:t>
      </w:r>
      <w:proofErr w:type="spellStart"/>
      <w:r w:rsidRPr="009A0924">
        <w:rPr>
          <w:i/>
          <w:spacing w:val="2"/>
        </w:rPr>
        <w:t>условия</w:t>
      </w:r>
      <w:proofErr w:type="spellEnd"/>
      <w:r w:rsidRPr="009A0924">
        <w:rPr>
          <w:i/>
          <w:spacing w:val="2"/>
        </w:rPr>
        <w:t xml:space="preserve"> и </w:t>
      </w:r>
      <w:proofErr w:type="spellStart"/>
      <w:r w:rsidRPr="009A0924">
        <w:rPr>
          <w:i/>
          <w:spacing w:val="2"/>
        </w:rPr>
        <w:t>ще</w:t>
      </w:r>
      <w:proofErr w:type="spellEnd"/>
      <w:r w:rsidRPr="009A0924">
        <w:rPr>
          <w:i/>
          <w:spacing w:val="2"/>
        </w:rPr>
        <w:t xml:space="preserve"> </w:t>
      </w:r>
      <w:proofErr w:type="spellStart"/>
      <w:r w:rsidRPr="009A0924">
        <w:rPr>
          <w:i/>
          <w:spacing w:val="2"/>
        </w:rPr>
        <w:t>бъде</w:t>
      </w:r>
      <w:proofErr w:type="spellEnd"/>
      <w:r w:rsidRPr="009A0924">
        <w:rPr>
          <w:i/>
          <w:spacing w:val="2"/>
        </w:rPr>
        <w:t xml:space="preserve"> </w:t>
      </w:r>
      <w:proofErr w:type="spellStart"/>
      <w:r w:rsidRPr="009A0924">
        <w:rPr>
          <w:i/>
          <w:spacing w:val="2"/>
        </w:rPr>
        <w:t>отстранена</w:t>
      </w:r>
      <w:proofErr w:type="spellEnd"/>
      <w:r w:rsidRPr="009A0924">
        <w:rPr>
          <w:i/>
          <w:spacing w:val="2"/>
        </w:rPr>
        <w:t xml:space="preserve"> </w:t>
      </w:r>
      <w:proofErr w:type="spellStart"/>
      <w:r w:rsidRPr="009A0924">
        <w:rPr>
          <w:i/>
          <w:spacing w:val="2"/>
        </w:rPr>
        <w:t>от</w:t>
      </w:r>
      <w:proofErr w:type="spellEnd"/>
      <w:r w:rsidRPr="009A0924">
        <w:rPr>
          <w:i/>
          <w:spacing w:val="2"/>
        </w:rPr>
        <w:t xml:space="preserve"> </w:t>
      </w:r>
      <w:proofErr w:type="spellStart"/>
      <w:r w:rsidRPr="009A0924">
        <w:rPr>
          <w:i/>
          <w:spacing w:val="2"/>
        </w:rPr>
        <w:t>по-нататъшно</w:t>
      </w:r>
      <w:proofErr w:type="spellEnd"/>
      <w:r w:rsidRPr="009A0924">
        <w:rPr>
          <w:i/>
          <w:spacing w:val="2"/>
        </w:rPr>
        <w:t xml:space="preserve"> </w:t>
      </w:r>
      <w:proofErr w:type="spellStart"/>
      <w:r w:rsidRPr="009A0924">
        <w:rPr>
          <w:i/>
          <w:spacing w:val="2"/>
        </w:rPr>
        <w:t>участие</w:t>
      </w:r>
      <w:proofErr w:type="spellEnd"/>
      <w:r w:rsidRPr="009A0924">
        <w:rPr>
          <w:i/>
          <w:spacing w:val="2"/>
        </w:rPr>
        <w:t xml:space="preserve"> в </w:t>
      </w:r>
      <w:proofErr w:type="spellStart"/>
      <w:r w:rsidRPr="009A0924">
        <w:rPr>
          <w:i/>
          <w:spacing w:val="2"/>
        </w:rPr>
        <w:t>процедурата</w:t>
      </w:r>
      <w:proofErr w:type="spellEnd"/>
      <w:r w:rsidRPr="009A0924">
        <w:rPr>
          <w:i/>
          <w:spacing w:val="2"/>
        </w:rPr>
        <w:t>.</w:t>
      </w:r>
    </w:p>
    <w:p w:rsidR="00DA445D" w:rsidRPr="00257FD0" w:rsidRDefault="00BC2118" w:rsidP="00DA445D">
      <w:pPr>
        <w:ind w:firstLine="708"/>
        <w:jc w:val="both"/>
        <w:rPr>
          <w:color w:val="000000"/>
          <w:lang w:val="bg-BG"/>
        </w:rPr>
      </w:pPr>
      <w:r w:rsidRPr="005075FC">
        <w:rPr>
          <w:b/>
          <w:color w:val="000000"/>
          <w:lang w:val="bg-BG"/>
        </w:rPr>
        <w:t>Условия и начина на плащане</w:t>
      </w:r>
      <w:r w:rsidRPr="00BF48A1">
        <w:rPr>
          <w:color w:val="000000"/>
          <w:lang w:val="bg-BG"/>
        </w:rPr>
        <w:t xml:space="preserve"> - в лева,  по банков път, в срок до 30 дни след доставка на партидата и представяне на </w:t>
      </w:r>
      <w:r w:rsidR="002673E5">
        <w:rPr>
          <w:color w:val="000000"/>
          <w:lang w:val="bg-BG"/>
        </w:rPr>
        <w:t>о</w:t>
      </w:r>
      <w:r w:rsidR="002673E5" w:rsidRPr="005525F0">
        <w:rPr>
          <w:color w:val="000000"/>
          <w:lang w:val="bg-BG"/>
        </w:rPr>
        <w:t>ригинална фактура на името „БДЖ - Пътнически превози” ЕООД;</w:t>
      </w:r>
      <w:r w:rsidR="002673E5">
        <w:rPr>
          <w:color w:val="000000"/>
          <w:lang w:val="bg-BG"/>
        </w:rPr>
        <w:t xml:space="preserve"> </w:t>
      </w:r>
      <w:r w:rsidRPr="00BF48A1">
        <w:rPr>
          <w:color w:val="000000"/>
          <w:lang w:val="bg-BG"/>
        </w:rPr>
        <w:t>двустранно подписан приемателно-предавате</w:t>
      </w:r>
      <w:r w:rsidR="00DA445D">
        <w:rPr>
          <w:color w:val="000000"/>
          <w:lang w:val="bg-BG"/>
        </w:rPr>
        <w:t>лен протокол за извършената доставка</w:t>
      </w:r>
      <w:r w:rsidRPr="00BF48A1">
        <w:rPr>
          <w:color w:val="000000"/>
          <w:lang w:val="bg-BG"/>
        </w:rPr>
        <w:t>, сертификат за качество</w:t>
      </w:r>
      <w:r w:rsidR="00DA445D">
        <w:rPr>
          <w:color w:val="000000"/>
          <w:lang w:val="bg-BG"/>
        </w:rPr>
        <w:t>-оригинал, издаден от производителя</w:t>
      </w:r>
      <w:r w:rsidRPr="00BF48A1">
        <w:rPr>
          <w:color w:val="000000"/>
          <w:lang w:val="bg-BG"/>
        </w:rPr>
        <w:t xml:space="preserve"> и протоколи от проведените изпитания,</w:t>
      </w:r>
      <w:r w:rsidR="00DA445D" w:rsidRPr="00DA445D">
        <w:rPr>
          <w:lang w:val="bg-BG"/>
        </w:rPr>
        <w:t xml:space="preserve"> </w:t>
      </w:r>
      <w:r w:rsidR="00DA445D">
        <w:rPr>
          <w:lang w:val="bg-BG"/>
        </w:rPr>
        <w:t>д</w:t>
      </w:r>
      <w:r w:rsidR="00DA445D" w:rsidRPr="00257FD0">
        <w:rPr>
          <w:lang w:val="bg-BG"/>
        </w:rPr>
        <w:t>екларация за съответствието на калодкит</w:t>
      </w:r>
      <w:r w:rsidR="00DA445D">
        <w:rPr>
          <w:lang w:val="bg-BG"/>
        </w:rPr>
        <w:t>е от партидата с</w:t>
      </w:r>
      <w:r w:rsidR="00F100A9">
        <w:rPr>
          <w:lang w:val="en-US"/>
        </w:rPr>
        <w:t xml:space="preserve"> </w:t>
      </w:r>
      <w:r w:rsidR="00DA445D">
        <w:rPr>
          <w:lang w:val="bg-BG"/>
        </w:rPr>
        <w:t>„Техническа спецификация</w:t>
      </w:r>
      <w:r w:rsidR="00DA445D" w:rsidRPr="00971CA5">
        <w:rPr>
          <w:lang w:val="bg-BG"/>
        </w:rPr>
        <w:t xml:space="preserve"> </w:t>
      </w:r>
      <w:r w:rsidR="00DA445D" w:rsidRPr="0065204B">
        <w:rPr>
          <w:lang w:val="bg-BG"/>
        </w:rPr>
        <w:t>ТО-ТС-03.09.01-2013/1</w:t>
      </w:r>
      <w:r w:rsidR="00DA445D">
        <w:rPr>
          <w:lang w:val="bg-BG"/>
        </w:rPr>
        <w:t xml:space="preserve"> за доставка на чугунени калодки тип Р10 </w:t>
      </w:r>
      <w:r w:rsidR="00DA445D" w:rsidRPr="00FE3F51">
        <w:rPr>
          <w:lang w:val="bg-BG"/>
        </w:rPr>
        <w:t>за „Холдинг БДЖ” ЕАД, „БДЖ-Пътнически превози” ЕО</w:t>
      </w:r>
      <w:r w:rsidR="00DA445D">
        <w:rPr>
          <w:lang w:val="bg-BG"/>
        </w:rPr>
        <w:t xml:space="preserve">ОД и „БДЖ-Товарни превози” ЕООД </w:t>
      </w:r>
      <w:r w:rsidR="00DA445D" w:rsidRPr="0065204B">
        <w:rPr>
          <w:lang w:val="bg-BG"/>
        </w:rPr>
        <w:t>(Р10-250, Р10-320 и Р10-250Т)</w:t>
      </w:r>
      <w:r w:rsidR="00DA445D" w:rsidRPr="00257FD0">
        <w:rPr>
          <w:lang w:val="bg-BG"/>
        </w:rPr>
        <w:t>, неразделна част от договора за доставка.</w:t>
      </w:r>
    </w:p>
    <w:p w:rsidR="00BC2118" w:rsidRPr="006C540F" w:rsidRDefault="00DA445D" w:rsidP="002673E5">
      <w:pPr>
        <w:ind w:firstLine="708"/>
        <w:jc w:val="both"/>
        <w:rPr>
          <w:color w:val="000000"/>
          <w:lang w:val="bg-BG"/>
        </w:rPr>
      </w:pPr>
      <w:r>
        <w:rPr>
          <w:color w:val="000000"/>
          <w:lang w:val="bg-BG"/>
        </w:rPr>
        <w:t xml:space="preserve"> </w:t>
      </w:r>
      <w:r w:rsidR="00BC2118" w:rsidRPr="00BF48A1">
        <w:rPr>
          <w:color w:val="000000"/>
          <w:lang w:val="bg-BG"/>
        </w:rPr>
        <w:t>.</w:t>
      </w:r>
    </w:p>
    <w:p w:rsidR="00BC2118" w:rsidRPr="009A0924" w:rsidRDefault="00BC2118" w:rsidP="00BC2118">
      <w:pPr>
        <w:pStyle w:val="Footer"/>
        <w:tabs>
          <w:tab w:val="left" w:pos="540"/>
        </w:tabs>
        <w:ind w:left="-284" w:hanging="567"/>
        <w:jc w:val="both"/>
        <w:rPr>
          <w:rFonts w:ascii="Times New Roman" w:hAnsi="Times New Roman"/>
          <w:szCs w:val="24"/>
          <w:lang w:val="bg-BG"/>
        </w:rPr>
      </w:pPr>
      <w:r w:rsidRPr="009A0924">
        <w:rPr>
          <w:rFonts w:ascii="Times New Roman" w:hAnsi="Times New Roman"/>
          <w:szCs w:val="24"/>
          <w:lang w:val="bg-BG"/>
        </w:rPr>
        <w:t xml:space="preserve">                         В случай, че ни бъде възложено изпълнението на обществената поръчка, плащанията следва да бъдат извършвани по банкова сметка, а именно:</w:t>
      </w:r>
    </w:p>
    <w:p w:rsidR="00BC2118" w:rsidRPr="009A0924" w:rsidRDefault="00BC2118" w:rsidP="00BC2118">
      <w:pPr>
        <w:tabs>
          <w:tab w:val="left" w:pos="142"/>
        </w:tabs>
        <w:jc w:val="both"/>
      </w:pPr>
      <w:r w:rsidRPr="009A0924">
        <w:t xml:space="preserve">       </w:t>
      </w:r>
      <w:r w:rsidRPr="009A0924">
        <w:tab/>
        <w:t>БАНКА:…………………………</w:t>
      </w:r>
      <w:proofErr w:type="gramStart"/>
      <w:r w:rsidRPr="009A0924">
        <w:t>… ,</w:t>
      </w:r>
      <w:proofErr w:type="gramEnd"/>
      <w:r w:rsidRPr="009A0924">
        <w:t xml:space="preserve"> </w:t>
      </w:r>
      <w:proofErr w:type="spellStart"/>
      <w:r w:rsidRPr="009A0924">
        <w:t>клон</w:t>
      </w:r>
      <w:proofErr w:type="spellEnd"/>
      <w:r w:rsidRPr="009A0924">
        <w:t xml:space="preserve">/ </w:t>
      </w:r>
      <w:proofErr w:type="spellStart"/>
      <w:r w:rsidRPr="009A0924">
        <w:t>офис</w:t>
      </w:r>
      <w:proofErr w:type="spellEnd"/>
      <w:r w:rsidRPr="009A0924">
        <w:t xml:space="preserve"> „..........................”</w:t>
      </w:r>
    </w:p>
    <w:p w:rsidR="00BC2118" w:rsidRPr="009A0924" w:rsidRDefault="00BC2118" w:rsidP="00BC2118">
      <w:pPr>
        <w:tabs>
          <w:tab w:val="left" w:pos="142"/>
        </w:tabs>
        <w:jc w:val="both"/>
      </w:pPr>
      <w:r w:rsidRPr="009A0924">
        <w:t xml:space="preserve">       </w:t>
      </w:r>
      <w:r w:rsidRPr="009A0924">
        <w:tab/>
        <w:t xml:space="preserve">BIC </w:t>
      </w:r>
      <w:proofErr w:type="spellStart"/>
      <w:r w:rsidRPr="009A0924">
        <w:t>код</w:t>
      </w:r>
      <w:proofErr w:type="spellEnd"/>
      <w:r w:rsidRPr="009A0924">
        <w:t xml:space="preserve"> </w:t>
      </w:r>
      <w:proofErr w:type="spellStart"/>
      <w:r w:rsidRPr="009A0924">
        <w:t>на</w:t>
      </w:r>
      <w:proofErr w:type="spellEnd"/>
      <w:r w:rsidRPr="009A0924">
        <w:t xml:space="preserve"> </w:t>
      </w:r>
      <w:proofErr w:type="spellStart"/>
      <w:r w:rsidRPr="009A0924">
        <w:t>банката</w:t>
      </w:r>
      <w:proofErr w:type="spellEnd"/>
      <w:proofErr w:type="gramStart"/>
      <w:r w:rsidRPr="009A0924">
        <w:t>:...........................................................................</w:t>
      </w:r>
      <w:proofErr w:type="gramEnd"/>
      <w:r w:rsidRPr="009A0924">
        <w:t xml:space="preserve">   </w:t>
      </w:r>
    </w:p>
    <w:p w:rsidR="00F100A9" w:rsidRDefault="00BC2118" w:rsidP="00BC2118">
      <w:pPr>
        <w:pStyle w:val="Footer"/>
        <w:tabs>
          <w:tab w:val="left" w:pos="540"/>
        </w:tabs>
        <w:ind w:firstLine="709"/>
        <w:jc w:val="both"/>
        <w:rPr>
          <w:rFonts w:ascii="Times New Roman" w:hAnsi="Times New Roman"/>
          <w:szCs w:val="24"/>
          <w:lang w:val="en-US"/>
        </w:rPr>
      </w:pPr>
      <w:r w:rsidRPr="009A0924">
        <w:rPr>
          <w:rFonts w:ascii="Times New Roman" w:hAnsi="Times New Roman"/>
          <w:szCs w:val="24"/>
          <w:lang w:val="bg-BG"/>
        </w:rPr>
        <w:t xml:space="preserve">IBAN:..................................................................................................   </w:t>
      </w:r>
    </w:p>
    <w:p w:rsidR="00F100A9" w:rsidRDefault="00F100A9" w:rsidP="00F100A9">
      <w:pPr>
        <w:pStyle w:val="Footer"/>
        <w:tabs>
          <w:tab w:val="left" w:pos="540"/>
        </w:tabs>
        <w:jc w:val="both"/>
        <w:rPr>
          <w:rFonts w:ascii="Times New Roman" w:hAnsi="Times New Roman"/>
          <w:szCs w:val="24"/>
          <w:lang w:val="en-US"/>
        </w:rPr>
      </w:pPr>
    </w:p>
    <w:p w:rsidR="00BB1D07" w:rsidRDefault="00B9712E" w:rsidP="00BB1D07">
      <w:pPr>
        <w:pStyle w:val="Heading9"/>
        <w:ind w:firstLine="720"/>
        <w:jc w:val="both"/>
        <w:rPr>
          <w:rFonts w:ascii="Times New Roman" w:hAnsi="Times New Roman"/>
          <w:sz w:val="24"/>
          <w:szCs w:val="24"/>
          <w:lang w:val="bg-BG"/>
        </w:rPr>
      </w:pPr>
      <w:r w:rsidRPr="00B9712E">
        <w:rPr>
          <w:rFonts w:ascii="Times New Roman" w:hAnsi="Times New Roman"/>
          <w:b/>
          <w:bCs/>
          <w:szCs w:val="24"/>
          <w:lang w:val="en-US"/>
        </w:rPr>
        <w:t>II</w:t>
      </w:r>
      <w:r w:rsidR="00BB1D07" w:rsidRPr="00B9712E">
        <w:rPr>
          <w:rFonts w:ascii="Times New Roman" w:hAnsi="Times New Roman"/>
          <w:b/>
          <w:bCs/>
          <w:szCs w:val="24"/>
          <w:lang w:val="en-US"/>
        </w:rPr>
        <w:t>.</w:t>
      </w:r>
      <w:r w:rsidR="00BB1D07">
        <w:rPr>
          <w:rFonts w:ascii="Times New Roman" w:hAnsi="Times New Roman"/>
          <w:szCs w:val="24"/>
          <w:lang w:val="en-US"/>
        </w:rPr>
        <w:t xml:space="preserve"> </w:t>
      </w:r>
      <w:r w:rsidR="00BC2118" w:rsidRPr="009A0924">
        <w:rPr>
          <w:rFonts w:ascii="Times New Roman" w:hAnsi="Times New Roman"/>
          <w:szCs w:val="24"/>
          <w:lang w:val="bg-BG"/>
        </w:rPr>
        <w:t xml:space="preserve"> </w:t>
      </w:r>
      <w:r w:rsidR="00BB1D07" w:rsidRPr="00BB1D07">
        <w:rPr>
          <w:rFonts w:ascii="Times New Roman" w:hAnsi="Times New Roman"/>
          <w:b/>
          <w:sz w:val="24"/>
          <w:szCs w:val="24"/>
          <w:lang w:val="bg-BG"/>
        </w:rPr>
        <w:t>Цена за изкупуване на скрапа, както следва:</w:t>
      </w:r>
    </w:p>
    <w:p w:rsidR="00B9712E" w:rsidRDefault="00BB1D07" w:rsidP="00BB1D07">
      <w:pPr>
        <w:pStyle w:val="Heading9"/>
        <w:ind w:firstLine="720"/>
        <w:jc w:val="both"/>
        <w:rPr>
          <w:rFonts w:ascii="Times New Roman" w:hAnsi="Times New Roman"/>
          <w:sz w:val="24"/>
          <w:szCs w:val="24"/>
          <w:lang w:val="bg-BG"/>
        </w:rPr>
      </w:pPr>
      <w:r>
        <w:rPr>
          <w:rFonts w:ascii="Times New Roman" w:hAnsi="Times New Roman"/>
          <w:sz w:val="24"/>
          <w:szCs w:val="24"/>
          <w:lang w:val="bg-BG"/>
        </w:rPr>
        <w:t xml:space="preserve">Предлаганата от нас цена за изкупуване на скрапа </w:t>
      </w:r>
      <w:r w:rsidR="00B9712E">
        <w:rPr>
          <w:rFonts w:ascii="Times New Roman" w:hAnsi="Times New Roman"/>
          <w:sz w:val="24"/>
          <w:szCs w:val="24"/>
          <w:lang w:val="bg-BG"/>
        </w:rPr>
        <w:t xml:space="preserve">от калодки </w:t>
      </w:r>
      <w:r>
        <w:rPr>
          <w:rFonts w:ascii="Times New Roman" w:hAnsi="Times New Roman"/>
          <w:sz w:val="24"/>
          <w:szCs w:val="24"/>
          <w:lang w:val="bg-BG"/>
        </w:rPr>
        <w:t xml:space="preserve">се формира като </w:t>
      </w:r>
      <w:r w:rsidRPr="00BB1D07">
        <w:rPr>
          <w:rFonts w:ascii="Times New Roman" w:hAnsi="Times New Roman"/>
          <w:b/>
          <w:sz w:val="24"/>
          <w:szCs w:val="24"/>
          <w:lang w:val="bg-BG"/>
        </w:rPr>
        <w:t>базовата цена на скрапа се увеличи с предложената от нас по-долу добавка над базовата цена</w:t>
      </w:r>
      <w:r>
        <w:rPr>
          <w:rFonts w:ascii="Times New Roman" w:hAnsi="Times New Roman"/>
          <w:sz w:val="24"/>
          <w:szCs w:val="24"/>
          <w:lang w:val="bg-BG"/>
        </w:rPr>
        <w:t xml:space="preserve">. За </w:t>
      </w:r>
      <w:r w:rsidRPr="00BB1D07">
        <w:rPr>
          <w:rFonts w:ascii="Times New Roman" w:hAnsi="Times New Roman"/>
          <w:b/>
          <w:sz w:val="24"/>
          <w:szCs w:val="24"/>
          <w:lang w:val="bg-BG"/>
        </w:rPr>
        <w:t>базова цена</w:t>
      </w:r>
      <w:r>
        <w:rPr>
          <w:rFonts w:ascii="Times New Roman" w:hAnsi="Times New Roman"/>
          <w:sz w:val="24"/>
          <w:szCs w:val="24"/>
          <w:lang w:val="bg-BG"/>
        </w:rPr>
        <w:t xml:space="preserve"> се приема </w:t>
      </w:r>
      <w:r w:rsidRPr="00DE21AF">
        <w:rPr>
          <w:rFonts w:ascii="Times New Roman" w:hAnsi="Times New Roman"/>
          <w:sz w:val="24"/>
          <w:szCs w:val="24"/>
          <w:lang w:val="bg-BG"/>
        </w:rPr>
        <w:t xml:space="preserve">максималната </w:t>
      </w:r>
      <w:r>
        <w:rPr>
          <w:rFonts w:ascii="Times New Roman" w:hAnsi="Times New Roman"/>
          <w:sz w:val="24"/>
          <w:szCs w:val="24"/>
          <w:lang w:val="bg-BG"/>
        </w:rPr>
        <w:t xml:space="preserve">изкупна </w:t>
      </w:r>
      <w:r w:rsidRPr="00DE21AF">
        <w:rPr>
          <w:rFonts w:ascii="Times New Roman" w:hAnsi="Times New Roman"/>
          <w:sz w:val="24"/>
          <w:szCs w:val="24"/>
          <w:lang w:val="bg-BG"/>
        </w:rPr>
        <w:t xml:space="preserve">цена </w:t>
      </w:r>
      <w:r w:rsidR="00B9712E">
        <w:rPr>
          <w:rFonts w:ascii="Times New Roman" w:hAnsi="Times New Roman"/>
          <w:sz w:val="24"/>
          <w:szCs w:val="24"/>
          <w:lang w:val="bg-BG"/>
        </w:rPr>
        <w:t xml:space="preserve">за чугун </w:t>
      </w:r>
      <w:r w:rsidRPr="00DE21AF">
        <w:rPr>
          <w:rFonts w:ascii="Times New Roman" w:hAnsi="Times New Roman"/>
          <w:sz w:val="24"/>
          <w:szCs w:val="24"/>
          <w:lang w:val="bg-BG"/>
        </w:rPr>
        <w:t>на „Стомана Индъстри” АД за три месеца назад от датата на заявката за предаване на скрап от Възложителя</w:t>
      </w:r>
      <w:r>
        <w:rPr>
          <w:rFonts w:ascii="Times New Roman" w:hAnsi="Times New Roman"/>
          <w:sz w:val="24"/>
          <w:szCs w:val="24"/>
          <w:lang w:val="bg-BG"/>
        </w:rPr>
        <w:t xml:space="preserve">. </w:t>
      </w:r>
    </w:p>
    <w:p w:rsidR="00BB1D07" w:rsidRDefault="00BB1D07" w:rsidP="00BB1D07">
      <w:pPr>
        <w:pStyle w:val="Heading9"/>
        <w:ind w:firstLine="720"/>
        <w:jc w:val="both"/>
        <w:rPr>
          <w:rFonts w:ascii="Times New Roman" w:hAnsi="Times New Roman"/>
          <w:b/>
          <w:sz w:val="24"/>
          <w:szCs w:val="24"/>
          <w:lang w:val="bg-BG"/>
        </w:rPr>
      </w:pPr>
      <w:r w:rsidRPr="00DE21AF">
        <w:rPr>
          <w:rFonts w:ascii="Times New Roman" w:hAnsi="Times New Roman"/>
          <w:b/>
          <w:sz w:val="24"/>
          <w:szCs w:val="24"/>
          <w:lang w:val="bg-BG"/>
        </w:rPr>
        <w:t>Предл</w:t>
      </w:r>
      <w:r>
        <w:rPr>
          <w:rFonts w:ascii="Times New Roman" w:hAnsi="Times New Roman"/>
          <w:b/>
          <w:sz w:val="24"/>
          <w:szCs w:val="24"/>
          <w:lang w:val="bg-BG"/>
        </w:rPr>
        <w:t>аганата от нас</w:t>
      </w:r>
      <w:r w:rsidRPr="00DE21AF">
        <w:rPr>
          <w:rFonts w:ascii="Times New Roman" w:hAnsi="Times New Roman"/>
          <w:b/>
          <w:sz w:val="24"/>
          <w:szCs w:val="24"/>
          <w:lang w:val="bg-BG"/>
        </w:rPr>
        <w:t xml:space="preserve"> цена над базовата цена на скрапа</w:t>
      </w:r>
      <w:r>
        <w:rPr>
          <w:rFonts w:ascii="Times New Roman" w:hAnsi="Times New Roman"/>
          <w:b/>
          <w:sz w:val="24"/>
          <w:szCs w:val="24"/>
          <w:lang w:val="bg-BG"/>
        </w:rPr>
        <w:t xml:space="preserve"> е в размер на .................... лева</w:t>
      </w:r>
      <w:r w:rsidR="00905F8D">
        <w:rPr>
          <w:rFonts w:ascii="Times New Roman" w:hAnsi="Times New Roman"/>
          <w:b/>
          <w:sz w:val="24"/>
          <w:szCs w:val="24"/>
          <w:lang w:val="bg-BG"/>
        </w:rPr>
        <w:t xml:space="preserve"> без ДДС</w:t>
      </w:r>
      <w:bookmarkStart w:id="0" w:name="_GoBack"/>
      <w:bookmarkEnd w:id="0"/>
      <w:r>
        <w:rPr>
          <w:rFonts w:ascii="Times New Roman" w:hAnsi="Times New Roman"/>
          <w:b/>
          <w:sz w:val="24"/>
          <w:szCs w:val="24"/>
          <w:lang w:val="bg-BG"/>
        </w:rPr>
        <w:t xml:space="preserve"> на</w:t>
      </w:r>
      <w:r w:rsidR="007A6E74">
        <w:rPr>
          <w:rFonts w:ascii="Times New Roman" w:hAnsi="Times New Roman"/>
          <w:b/>
          <w:sz w:val="24"/>
          <w:szCs w:val="24"/>
          <w:lang w:val="bg-BG"/>
        </w:rPr>
        <w:t xml:space="preserve"> 1/един/</w:t>
      </w:r>
      <w:r>
        <w:rPr>
          <w:rFonts w:ascii="Times New Roman" w:hAnsi="Times New Roman"/>
          <w:b/>
          <w:sz w:val="24"/>
          <w:szCs w:val="24"/>
          <w:lang w:val="bg-BG"/>
        </w:rPr>
        <w:t xml:space="preserve"> тон.</w:t>
      </w:r>
    </w:p>
    <w:p w:rsidR="00BB1D07" w:rsidRDefault="00BB1D07" w:rsidP="00BB1D07">
      <w:pPr>
        <w:pStyle w:val="Heading9"/>
        <w:ind w:firstLine="720"/>
        <w:jc w:val="both"/>
        <w:rPr>
          <w:rFonts w:ascii="Times New Roman" w:hAnsi="Times New Roman"/>
          <w:i/>
          <w:spacing w:val="2"/>
          <w:sz w:val="24"/>
          <w:szCs w:val="24"/>
          <w:lang w:val="bg-BG"/>
        </w:rPr>
      </w:pPr>
      <w:r>
        <w:rPr>
          <w:rFonts w:ascii="Times New Roman" w:hAnsi="Times New Roman"/>
          <w:b/>
          <w:sz w:val="24"/>
          <w:szCs w:val="24"/>
          <w:lang w:val="bg-BG"/>
        </w:rPr>
        <w:t>Забележка:</w:t>
      </w:r>
      <w:r w:rsidRPr="00DE21AF">
        <w:rPr>
          <w:rFonts w:ascii="Times New Roman" w:hAnsi="Times New Roman"/>
          <w:b/>
          <w:sz w:val="24"/>
          <w:szCs w:val="24"/>
          <w:lang w:val="bg-BG"/>
        </w:rPr>
        <w:t xml:space="preserve"> </w:t>
      </w:r>
      <w:r w:rsidRPr="00BB1D07">
        <w:rPr>
          <w:rFonts w:ascii="Times New Roman" w:hAnsi="Times New Roman"/>
          <w:i/>
          <w:sz w:val="24"/>
          <w:szCs w:val="24"/>
          <w:lang w:val="bg-BG"/>
        </w:rPr>
        <w:t>Добавката над базовата цена на скрап като стойност може да е всяко положително число със закръгляне до втория знак след десетичната запетая.</w:t>
      </w:r>
      <w:r w:rsidRPr="00BB1D07">
        <w:rPr>
          <w:rFonts w:ascii="Times New Roman" w:hAnsi="Times New Roman"/>
          <w:i/>
          <w:spacing w:val="2"/>
          <w:sz w:val="24"/>
          <w:szCs w:val="24"/>
        </w:rPr>
        <w:t xml:space="preserve"> Оферта, в която </w:t>
      </w:r>
      <w:r w:rsidRPr="00BB1D07">
        <w:rPr>
          <w:rFonts w:ascii="Times New Roman" w:hAnsi="Times New Roman"/>
          <w:i/>
          <w:spacing w:val="2"/>
          <w:sz w:val="24"/>
          <w:szCs w:val="24"/>
          <w:lang w:val="bg-BG"/>
        </w:rPr>
        <w:t>е</w:t>
      </w:r>
      <w:r w:rsidRPr="00BB1D07">
        <w:rPr>
          <w:rFonts w:ascii="Times New Roman" w:hAnsi="Times New Roman"/>
          <w:i/>
          <w:spacing w:val="2"/>
          <w:sz w:val="24"/>
          <w:szCs w:val="24"/>
        </w:rPr>
        <w:t xml:space="preserve"> посочен</w:t>
      </w:r>
      <w:r w:rsidRPr="00BB1D07">
        <w:rPr>
          <w:rFonts w:ascii="Times New Roman" w:hAnsi="Times New Roman"/>
          <w:i/>
          <w:spacing w:val="2"/>
          <w:sz w:val="24"/>
          <w:szCs w:val="24"/>
          <w:lang w:val="bg-BG"/>
        </w:rPr>
        <w:t>а добавка</w:t>
      </w:r>
      <w:r w:rsidRPr="00BB1D07">
        <w:rPr>
          <w:rFonts w:ascii="Times New Roman" w:hAnsi="Times New Roman"/>
          <w:i/>
          <w:spacing w:val="2"/>
          <w:sz w:val="24"/>
          <w:szCs w:val="24"/>
        </w:rPr>
        <w:t xml:space="preserve"> със стойност повече от два знака след </w:t>
      </w:r>
      <w:r w:rsidRPr="00BB1D07">
        <w:rPr>
          <w:rFonts w:ascii="Times New Roman" w:hAnsi="Times New Roman"/>
          <w:i/>
          <w:spacing w:val="2"/>
          <w:sz w:val="24"/>
          <w:szCs w:val="24"/>
        </w:rPr>
        <w:lastRenderedPageBreak/>
        <w:t>десетичната запетая, ще се счита, че не отговаря на предварително обявените условия и ще бъде отстранена от по-нататъшно участие в процедурата.</w:t>
      </w:r>
    </w:p>
    <w:p w:rsidR="00C77FE5" w:rsidRPr="00C77FE5" w:rsidRDefault="00C77FE5" w:rsidP="00C77FE5">
      <w:pPr>
        <w:rPr>
          <w:b/>
          <w:lang w:val="bg-BG"/>
        </w:rPr>
      </w:pPr>
    </w:p>
    <w:p w:rsidR="009054B8" w:rsidRPr="00C77FE5" w:rsidRDefault="007A6E74" w:rsidP="007A6E74">
      <w:pPr>
        <w:tabs>
          <w:tab w:val="left" w:pos="630"/>
        </w:tabs>
        <w:ind w:right="23"/>
        <w:jc w:val="both"/>
        <w:rPr>
          <w:b/>
          <w:lang w:val="bg-BG"/>
        </w:rPr>
      </w:pPr>
      <w:r w:rsidRPr="00C77FE5">
        <w:rPr>
          <w:b/>
          <w:lang w:val="bg-BG"/>
        </w:rPr>
        <w:tab/>
      </w:r>
      <w:r w:rsidR="00C77FE5" w:rsidRPr="00C77FE5">
        <w:rPr>
          <w:b/>
          <w:lang w:val="bg-BG"/>
        </w:rPr>
        <w:t>Условия и начин на плащане на скрапа.</w:t>
      </w:r>
    </w:p>
    <w:p w:rsidR="00C77FE5" w:rsidRDefault="00C77FE5" w:rsidP="007A6E74">
      <w:pPr>
        <w:tabs>
          <w:tab w:val="left" w:pos="630"/>
        </w:tabs>
        <w:ind w:right="23"/>
        <w:jc w:val="both"/>
        <w:rPr>
          <w:lang w:val="bg-BG"/>
        </w:rPr>
      </w:pPr>
    </w:p>
    <w:p w:rsidR="00BC2118" w:rsidRDefault="009054B8" w:rsidP="00C77FE5">
      <w:pPr>
        <w:tabs>
          <w:tab w:val="left" w:pos="630"/>
        </w:tabs>
        <w:ind w:right="23"/>
        <w:jc w:val="both"/>
        <w:rPr>
          <w:lang w:val="bg-BG"/>
        </w:rPr>
      </w:pPr>
      <w:r>
        <w:rPr>
          <w:lang w:val="bg-BG"/>
        </w:rPr>
        <w:tab/>
        <w:t>В случай, че ни бъде възложено извозването на скрап, з</w:t>
      </w:r>
      <w:r w:rsidR="007A6E74" w:rsidRPr="00A225D8">
        <w:rPr>
          <w:lang w:val="bg-BG"/>
        </w:rPr>
        <w:t>аплащането на предоставения скрап се</w:t>
      </w:r>
      <w:r>
        <w:rPr>
          <w:lang w:val="bg-BG"/>
        </w:rPr>
        <w:t xml:space="preserve"> </w:t>
      </w:r>
      <w:r w:rsidR="007A6E74" w:rsidRPr="00A225D8">
        <w:rPr>
          <w:lang w:val="bg-BG"/>
        </w:rPr>
        <w:t xml:space="preserve">извършва </w:t>
      </w:r>
      <w:r>
        <w:rPr>
          <w:lang w:val="bg-BG"/>
        </w:rPr>
        <w:t xml:space="preserve">по банков път </w:t>
      </w:r>
      <w:r w:rsidR="006B0303">
        <w:rPr>
          <w:lang w:val="bg-BG"/>
        </w:rPr>
        <w:t xml:space="preserve">по банкова сметка на Възложителя </w:t>
      </w:r>
      <w:r w:rsidR="007A6E74" w:rsidRPr="00A225D8">
        <w:rPr>
          <w:lang w:val="bg-BG"/>
        </w:rPr>
        <w:t>до 30 дни от датата на приемо-предавателния</w:t>
      </w:r>
      <w:r>
        <w:rPr>
          <w:lang w:val="bg-BG"/>
        </w:rPr>
        <w:t xml:space="preserve"> протокол за предаването на скрапа, за което</w:t>
      </w:r>
      <w:r w:rsidR="007A6E74" w:rsidRPr="00A225D8">
        <w:rPr>
          <w:lang w:val="bg-BG"/>
        </w:rPr>
        <w:t xml:space="preserve"> Възложителят издава фактура</w:t>
      </w:r>
      <w:r>
        <w:rPr>
          <w:lang w:val="bg-BG"/>
        </w:rPr>
        <w:t>.</w:t>
      </w:r>
    </w:p>
    <w:p w:rsidR="00B9712E" w:rsidRPr="007A6E74" w:rsidRDefault="00B9712E" w:rsidP="00C77FE5">
      <w:pPr>
        <w:tabs>
          <w:tab w:val="left" w:pos="630"/>
        </w:tabs>
        <w:ind w:right="23"/>
        <w:jc w:val="both"/>
        <w:rPr>
          <w:lang w:val="bg-BG"/>
        </w:rPr>
      </w:pPr>
    </w:p>
    <w:p w:rsidR="00BC2118" w:rsidRPr="009A0924" w:rsidRDefault="00BC2118" w:rsidP="00BC2118">
      <w:pPr>
        <w:rPr>
          <w:spacing w:val="2"/>
        </w:rPr>
      </w:pPr>
    </w:p>
    <w:p w:rsidR="00BC2118" w:rsidRPr="009A0924" w:rsidRDefault="00BC2118" w:rsidP="00BC2118">
      <w:pPr>
        <w:tabs>
          <w:tab w:val="left" w:pos="7938"/>
        </w:tabs>
        <w:rPr>
          <w:lang w:val="ru-RU"/>
        </w:rPr>
      </w:pPr>
      <w:proofErr w:type="spellStart"/>
      <w:r w:rsidRPr="009A0924">
        <w:rPr>
          <w:spacing w:val="2"/>
        </w:rPr>
        <w:t>Дата</w:t>
      </w:r>
      <w:proofErr w:type="spellEnd"/>
      <w:r w:rsidRPr="009A0924">
        <w:rPr>
          <w:spacing w:val="2"/>
        </w:rPr>
        <w:t xml:space="preserve"> ....... / ........ / .................. г.                       </w:t>
      </w:r>
      <w:proofErr w:type="spellStart"/>
      <w:r w:rsidRPr="009A0924">
        <w:rPr>
          <w:spacing w:val="2"/>
        </w:rPr>
        <w:t>Подпис</w:t>
      </w:r>
      <w:proofErr w:type="spellEnd"/>
      <w:r w:rsidRPr="009A0924">
        <w:rPr>
          <w:spacing w:val="2"/>
        </w:rPr>
        <w:t>: ................................</w:t>
      </w:r>
    </w:p>
    <w:p w:rsidR="00BC2118" w:rsidRPr="009A0924" w:rsidRDefault="00394963" w:rsidP="00394963">
      <w:pPr>
        <w:tabs>
          <w:tab w:val="left" w:pos="7938"/>
        </w:tabs>
        <w:jc w:val="both"/>
        <w:rPr>
          <w:lang w:val="ru-RU"/>
        </w:rPr>
      </w:pPr>
      <w:r>
        <w:rPr>
          <w:lang w:val="bg-BG"/>
        </w:rPr>
        <w:t xml:space="preserve">                                                                              </w:t>
      </w:r>
      <w:r w:rsidR="00BC2118" w:rsidRPr="009A0924">
        <w:t>П</w:t>
      </w:r>
      <w:r w:rsidR="00BC2118" w:rsidRPr="009A0924">
        <w:rPr>
          <w:lang w:val="ru-RU"/>
        </w:rPr>
        <w:t>ечат</w:t>
      </w:r>
    </w:p>
    <w:p w:rsidR="00BC2118" w:rsidRPr="009A0924" w:rsidRDefault="00BC2118" w:rsidP="00BC2118">
      <w:pPr>
        <w:tabs>
          <w:tab w:val="left" w:pos="7938"/>
        </w:tabs>
        <w:rPr>
          <w:lang w:val="ru-RU"/>
        </w:rPr>
      </w:pPr>
      <w:r w:rsidRPr="009A0924">
        <w:rPr>
          <w:lang w:val="ru-RU"/>
        </w:rPr>
        <w:t xml:space="preserve">                                                                             (име и фамилия)</w:t>
      </w:r>
    </w:p>
    <w:p w:rsidR="00BC2118" w:rsidRPr="009A0924" w:rsidRDefault="00BC2118" w:rsidP="00BC2118">
      <w:pPr>
        <w:tabs>
          <w:tab w:val="left" w:pos="7938"/>
        </w:tabs>
        <w:ind w:firstLine="4320"/>
        <w:rPr>
          <w:lang w:val="ru-RU"/>
        </w:rPr>
      </w:pPr>
      <w:r w:rsidRPr="009A0924">
        <w:rPr>
          <w:lang w:val="ru-RU"/>
        </w:rPr>
        <w:t>(качество на представляващия участника)</w:t>
      </w:r>
    </w:p>
    <w:p w:rsidR="00BC2118" w:rsidRPr="009A0924" w:rsidRDefault="00BC2118" w:rsidP="00BC2118">
      <w:pPr>
        <w:shd w:val="clear" w:color="auto" w:fill="FFFFFF"/>
        <w:ind w:left="19"/>
        <w:rPr>
          <w:spacing w:val="4"/>
          <w:lang w:val="ru-RU"/>
        </w:rPr>
      </w:pPr>
    </w:p>
    <w:p w:rsidR="00BC2118" w:rsidRPr="009A0924" w:rsidRDefault="00BC2118" w:rsidP="00BC2118">
      <w:pPr>
        <w:shd w:val="clear" w:color="auto" w:fill="FFFFFF"/>
        <w:ind w:left="19"/>
        <w:rPr>
          <w:spacing w:val="6"/>
          <w:lang w:val="ru-RU"/>
        </w:rPr>
      </w:pPr>
      <w:r w:rsidRPr="009A0924">
        <w:rPr>
          <w:spacing w:val="4"/>
          <w:lang w:val="ru-RU"/>
        </w:rPr>
        <w:t xml:space="preserve">Упълномощен да подпише предложението </w:t>
      </w:r>
      <w:r w:rsidRPr="009A0924">
        <w:rPr>
          <w:spacing w:val="6"/>
          <w:lang w:val="ru-RU"/>
        </w:rPr>
        <w:t xml:space="preserve">от името на: </w:t>
      </w:r>
    </w:p>
    <w:p w:rsidR="00BC2118" w:rsidRPr="009A0924" w:rsidRDefault="00BC2118" w:rsidP="00BC2118">
      <w:pPr>
        <w:shd w:val="clear" w:color="auto" w:fill="FFFFFF"/>
        <w:ind w:left="19"/>
        <w:rPr>
          <w:lang w:val="ru-RU"/>
        </w:rPr>
      </w:pPr>
    </w:p>
    <w:p w:rsidR="00BC2118" w:rsidRPr="009A0924" w:rsidRDefault="00BC2118" w:rsidP="00BC2118">
      <w:pPr>
        <w:shd w:val="clear" w:color="auto" w:fill="FFFFFF"/>
        <w:tabs>
          <w:tab w:val="left" w:leader="dot" w:pos="7848"/>
        </w:tabs>
        <w:ind w:left="24"/>
      </w:pPr>
      <w:r w:rsidRPr="009A0924">
        <w:rPr>
          <w:lang w:val="ru-RU"/>
        </w:rPr>
        <w:t>..........................................................................................................................</w:t>
      </w:r>
      <w:r w:rsidRPr="009A0924">
        <w:rPr>
          <w:lang w:val="en-US"/>
        </w:rPr>
        <w:t>............................</w:t>
      </w:r>
    </w:p>
    <w:p w:rsidR="00BC2118" w:rsidRPr="009A0924" w:rsidRDefault="00BC2118" w:rsidP="00BC2118">
      <w:pPr>
        <w:shd w:val="clear" w:color="auto" w:fill="FFFFFF"/>
        <w:tabs>
          <w:tab w:val="left" w:leader="dot" w:pos="7848"/>
        </w:tabs>
        <w:ind w:left="24"/>
      </w:pPr>
    </w:p>
    <w:p w:rsidR="00BC2118" w:rsidRPr="009A0924" w:rsidRDefault="00BC2118" w:rsidP="00BC2118">
      <w:pPr>
        <w:shd w:val="clear" w:color="auto" w:fill="FFFFFF"/>
        <w:tabs>
          <w:tab w:val="left" w:leader="dot" w:pos="7848"/>
        </w:tabs>
        <w:ind w:left="24"/>
        <w:jc w:val="center"/>
        <w:rPr>
          <w:i/>
          <w:spacing w:val="2"/>
          <w:lang w:val="ru-RU"/>
        </w:rPr>
      </w:pPr>
      <w:r w:rsidRPr="009A0924">
        <w:rPr>
          <w:i/>
          <w:spacing w:val="4"/>
          <w:lang w:val="ru-RU"/>
        </w:rPr>
        <w:t>/изписва се името на</w:t>
      </w:r>
      <w:r w:rsidRPr="009A0924">
        <w:rPr>
          <w:i/>
          <w:spacing w:val="2"/>
          <w:lang w:val="ru-RU"/>
        </w:rPr>
        <w:t>участника/</w:t>
      </w:r>
    </w:p>
    <w:p w:rsidR="00BC2118" w:rsidRPr="009A0924" w:rsidRDefault="00BC2118" w:rsidP="00BC2118">
      <w:pPr>
        <w:shd w:val="clear" w:color="auto" w:fill="FFFFFF"/>
        <w:tabs>
          <w:tab w:val="left" w:leader="dot" w:pos="7848"/>
        </w:tabs>
        <w:ind w:left="24"/>
      </w:pPr>
      <w:r w:rsidRPr="009A0924">
        <w:rPr>
          <w:lang w:val="ru-RU"/>
        </w:rPr>
        <w:t>..........................................................................................................................</w:t>
      </w:r>
      <w:r w:rsidRPr="009A0924">
        <w:rPr>
          <w:lang w:val="en-US"/>
        </w:rPr>
        <w:t>............................</w:t>
      </w:r>
    </w:p>
    <w:p w:rsidR="00BC2118" w:rsidRPr="009A0924" w:rsidRDefault="00BC2118" w:rsidP="00BC2118">
      <w:pPr>
        <w:shd w:val="clear" w:color="auto" w:fill="FFFFFF"/>
        <w:tabs>
          <w:tab w:val="left" w:leader="dot" w:pos="7848"/>
        </w:tabs>
        <w:ind w:left="24"/>
      </w:pPr>
    </w:p>
    <w:p w:rsidR="00BC2118" w:rsidRPr="009A0924" w:rsidRDefault="00BC2118" w:rsidP="00BC2118">
      <w:pPr>
        <w:shd w:val="clear" w:color="auto" w:fill="FFFFFF"/>
        <w:tabs>
          <w:tab w:val="left" w:leader="dot" w:pos="7848"/>
        </w:tabs>
        <w:ind w:left="24"/>
        <w:jc w:val="center"/>
        <w:rPr>
          <w:lang w:val="ru-RU"/>
        </w:rPr>
      </w:pPr>
      <w:r w:rsidRPr="009A0924">
        <w:rPr>
          <w:i/>
          <w:lang w:val="ru-RU"/>
        </w:rPr>
        <w:t>/изписва се името на упълномощеното лице и длъжността/</w:t>
      </w:r>
    </w:p>
    <w:p w:rsidR="00BC2118" w:rsidRPr="009A0924" w:rsidRDefault="00BC2118" w:rsidP="00BC2118"/>
    <w:p w:rsidR="009F17EB" w:rsidRPr="007A6E74" w:rsidRDefault="009F17EB">
      <w:pPr>
        <w:rPr>
          <w:lang w:val="bg-BG"/>
        </w:rPr>
      </w:pPr>
    </w:p>
    <w:sectPr w:rsidR="009F17EB" w:rsidRPr="007A6E74" w:rsidSect="00C77FE5">
      <w:pgSz w:w="11906" w:h="16838"/>
      <w:pgMar w:top="1417" w:right="1417" w:bottom="184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D6756"/>
    <w:multiLevelType w:val="hybridMultilevel"/>
    <w:tmpl w:val="45C89FF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54A04CFC"/>
    <w:multiLevelType w:val="hybridMultilevel"/>
    <w:tmpl w:val="A0BE2A5C"/>
    <w:lvl w:ilvl="0" w:tplc="342CCDEE">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6DE07C3F"/>
    <w:multiLevelType w:val="hybridMultilevel"/>
    <w:tmpl w:val="11D4762C"/>
    <w:lvl w:ilvl="0" w:tplc="BC12B0F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118"/>
    <w:rsid w:val="00037B36"/>
    <w:rsid w:val="00115E46"/>
    <w:rsid w:val="00177962"/>
    <w:rsid w:val="001C1835"/>
    <w:rsid w:val="00201C0C"/>
    <w:rsid w:val="002673E5"/>
    <w:rsid w:val="00394963"/>
    <w:rsid w:val="00415F90"/>
    <w:rsid w:val="004C0DAF"/>
    <w:rsid w:val="006B0303"/>
    <w:rsid w:val="007A6E74"/>
    <w:rsid w:val="009054B8"/>
    <w:rsid w:val="00905F8D"/>
    <w:rsid w:val="009F121C"/>
    <w:rsid w:val="009F17EB"/>
    <w:rsid w:val="00AD538C"/>
    <w:rsid w:val="00B8189B"/>
    <w:rsid w:val="00B9712E"/>
    <w:rsid w:val="00BB1D07"/>
    <w:rsid w:val="00BC2118"/>
    <w:rsid w:val="00BE6F03"/>
    <w:rsid w:val="00C77FE5"/>
    <w:rsid w:val="00CB0137"/>
    <w:rsid w:val="00DA445D"/>
    <w:rsid w:val="00EF387C"/>
    <w:rsid w:val="00F100A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18"/>
    <w:pPr>
      <w:spacing w:after="0" w:line="240" w:lineRule="auto"/>
    </w:pPr>
    <w:rPr>
      <w:rFonts w:ascii="Times New Roman" w:eastAsia="Times New Roman" w:hAnsi="Times New Roman" w:cs="Times New Roman"/>
      <w:sz w:val="24"/>
      <w:szCs w:val="24"/>
      <w:lang w:val="en-GB"/>
    </w:rPr>
  </w:style>
  <w:style w:type="paragraph" w:styleId="Heading9">
    <w:name w:val="heading 9"/>
    <w:basedOn w:val="Normal"/>
    <w:next w:val="Normal"/>
    <w:link w:val="Heading9Char"/>
    <w:uiPriority w:val="9"/>
    <w:qFormat/>
    <w:rsid w:val="00BB1D0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 Char,Char Char Char,Char Char Char Char Char Char Char Char Char,Char Char Char Char Char Char Char Char Char Char,Char Char Char Char Char Char Char Char, Char Char Char Char Char"/>
    <w:basedOn w:val="Normal"/>
    <w:link w:val="FooterChar"/>
    <w:uiPriority w:val="99"/>
    <w:rsid w:val="00BC2118"/>
    <w:pPr>
      <w:tabs>
        <w:tab w:val="center" w:pos="4153"/>
        <w:tab w:val="right" w:pos="8306"/>
      </w:tabs>
    </w:pPr>
    <w:rPr>
      <w:rFonts w:ascii="Tahoma" w:hAnsi="Tahoma"/>
      <w:szCs w:val="20"/>
      <w:lang w:val="en-AU"/>
    </w:rPr>
  </w:style>
  <w:style w:type="character" w:customStyle="1" w:styleId="FooterChar">
    <w:name w:val="Footer Char"/>
    <w:aliases w:val="Char Char,Char Char Char Char Char Char,Char Char Char Char Char1,Char Char Char Char1,Char Char Char Char Char Char Char Char Char Char1,Char Char Char Char Char Char Char Char Char Char Char,Char Char Char Char Char Char Char Char Char1"/>
    <w:basedOn w:val="DefaultParagraphFont"/>
    <w:link w:val="Footer"/>
    <w:uiPriority w:val="99"/>
    <w:rsid w:val="00BC2118"/>
    <w:rPr>
      <w:rFonts w:ascii="Tahoma" w:eastAsia="Times New Roman" w:hAnsi="Tahoma" w:cs="Times New Roman"/>
      <w:sz w:val="24"/>
      <w:szCs w:val="20"/>
      <w:lang w:val="en-AU"/>
    </w:rPr>
  </w:style>
  <w:style w:type="paragraph" w:styleId="BodyText">
    <w:name w:val="Body Text"/>
    <w:basedOn w:val="Normal"/>
    <w:link w:val="BodyTextChar"/>
    <w:uiPriority w:val="99"/>
    <w:rsid w:val="002673E5"/>
    <w:pPr>
      <w:spacing w:after="120"/>
    </w:pPr>
  </w:style>
  <w:style w:type="character" w:customStyle="1" w:styleId="BodyTextChar">
    <w:name w:val="Body Text Char"/>
    <w:basedOn w:val="DefaultParagraphFont"/>
    <w:link w:val="BodyText"/>
    <w:uiPriority w:val="99"/>
    <w:rsid w:val="002673E5"/>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uiPriority w:val="9"/>
    <w:rsid w:val="00BB1D07"/>
    <w:rPr>
      <w:rFonts w:ascii="Arial" w:eastAsia="Times New Roman" w:hAnsi="Arial" w:cs="Times New Roman"/>
    </w:rPr>
  </w:style>
  <w:style w:type="paragraph" w:styleId="ListParagraph">
    <w:name w:val="List Paragraph"/>
    <w:basedOn w:val="Normal"/>
    <w:uiPriority w:val="34"/>
    <w:qFormat/>
    <w:rsid w:val="00B818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dc:creator>
  <cp:keywords/>
  <dc:description/>
  <cp:lastModifiedBy>VTrifonova</cp:lastModifiedBy>
  <cp:revision>3</cp:revision>
  <dcterms:created xsi:type="dcterms:W3CDTF">2020-01-15T10:46:00Z</dcterms:created>
  <dcterms:modified xsi:type="dcterms:W3CDTF">2020-01-15T14:35:00Z</dcterms:modified>
</cp:coreProperties>
</file>