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2C" w:rsidRDefault="00832C2C" w:rsidP="00832C2C">
      <w:pPr>
        <w:spacing w:after="0"/>
        <w:jc w:val="right"/>
        <w:rPr>
          <w:rStyle w:val="FontStyle12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</w:t>
      </w:r>
      <w:r w:rsidRPr="00570B8F">
        <w:rPr>
          <w:rStyle w:val="FontStyle12"/>
          <w:b/>
          <w:i/>
          <w:sz w:val="24"/>
          <w:szCs w:val="24"/>
        </w:rPr>
        <w:t>Приложение №6</w:t>
      </w:r>
    </w:p>
    <w:p w:rsidR="00832C2C" w:rsidRPr="00832C2C" w:rsidRDefault="00832C2C" w:rsidP="00832C2C">
      <w:pPr>
        <w:spacing w:after="0"/>
        <w:rPr>
          <w:rStyle w:val="FontStyle12"/>
          <w:b/>
          <w:i/>
          <w:sz w:val="24"/>
          <w:szCs w:val="24"/>
        </w:rPr>
      </w:pPr>
      <w:r>
        <w:rPr>
          <w:rStyle w:val="FontStyle12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r>
        <w:rPr>
          <w:rStyle w:val="FontStyle12"/>
          <w:b/>
          <w:i/>
          <w:sz w:val="24"/>
          <w:szCs w:val="24"/>
        </w:rPr>
        <w:t>ПРОЕКТ!</w:t>
      </w:r>
    </w:p>
    <w:p w:rsidR="00832C2C" w:rsidRPr="00570B8F" w:rsidRDefault="00832C2C" w:rsidP="00832C2C">
      <w:pPr>
        <w:jc w:val="center"/>
        <w:rPr>
          <w:rStyle w:val="FontStyle12"/>
          <w:b/>
          <w:sz w:val="24"/>
          <w:szCs w:val="24"/>
        </w:rPr>
      </w:pPr>
      <w:r w:rsidRPr="00570B8F">
        <w:rPr>
          <w:rStyle w:val="FontStyle12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Style w:val="FontStyle12"/>
          <w:b/>
          <w:sz w:val="24"/>
          <w:szCs w:val="24"/>
          <w:lang w:val="en-US"/>
        </w:rPr>
        <w:t xml:space="preserve">    </w:t>
      </w:r>
    </w:p>
    <w:p w:rsidR="00832C2C" w:rsidRPr="00570B8F" w:rsidRDefault="00832C2C" w:rsidP="00832C2C">
      <w:pPr>
        <w:pStyle w:val="Style1"/>
        <w:widowControl/>
        <w:jc w:val="center"/>
        <w:rPr>
          <w:rStyle w:val="FontStyle19"/>
          <w:sz w:val="24"/>
          <w:szCs w:val="24"/>
        </w:rPr>
      </w:pPr>
      <w:r w:rsidRPr="00570B8F">
        <w:rPr>
          <w:rStyle w:val="FontStyle19"/>
          <w:sz w:val="24"/>
          <w:szCs w:val="24"/>
        </w:rPr>
        <w:t>ДОГОВОР</w:t>
      </w:r>
    </w:p>
    <w:p w:rsidR="00832C2C" w:rsidRPr="00570B8F" w:rsidRDefault="00832C2C" w:rsidP="00832C2C">
      <w:pPr>
        <w:pStyle w:val="Style3"/>
        <w:widowControl/>
        <w:spacing w:line="240" w:lineRule="auto"/>
        <w:ind w:left="641" w:firstLine="0"/>
        <w:jc w:val="left"/>
        <w:rPr>
          <w:lang w:val="en-US"/>
        </w:rPr>
      </w:pPr>
      <w:r w:rsidRPr="00570B8F">
        <w:rPr>
          <w:lang w:val="en-US"/>
        </w:rPr>
        <w:t xml:space="preserve">                                           </w:t>
      </w:r>
    </w:p>
    <w:p w:rsidR="00832C2C" w:rsidRPr="00570B8F" w:rsidRDefault="00832C2C" w:rsidP="00832C2C">
      <w:pPr>
        <w:pStyle w:val="Style3"/>
        <w:widowControl/>
        <w:spacing w:line="240" w:lineRule="auto"/>
        <w:ind w:left="641" w:firstLine="0"/>
        <w:jc w:val="center"/>
      </w:pPr>
      <w:r w:rsidRPr="00570B8F">
        <w:t>№ ...................... /..........................</w:t>
      </w:r>
    </w:p>
    <w:p w:rsidR="00832C2C" w:rsidRPr="00570B8F" w:rsidRDefault="00832C2C" w:rsidP="00832C2C">
      <w:pPr>
        <w:pStyle w:val="Style3"/>
        <w:widowControl/>
        <w:spacing w:line="240" w:lineRule="auto"/>
        <w:ind w:left="641" w:firstLine="0"/>
        <w:jc w:val="center"/>
        <w:rPr>
          <w:lang w:val="en-US"/>
        </w:rPr>
      </w:pPr>
    </w:p>
    <w:p w:rsidR="00832C2C" w:rsidRPr="00570B8F" w:rsidRDefault="00832C2C" w:rsidP="00832C2C">
      <w:pPr>
        <w:pStyle w:val="Style3"/>
        <w:widowControl/>
        <w:spacing w:line="240" w:lineRule="auto"/>
        <w:ind w:left="641" w:firstLine="0"/>
        <w:jc w:val="center"/>
        <w:rPr>
          <w:lang w:val="en-US"/>
        </w:rPr>
      </w:pPr>
    </w:p>
    <w:p w:rsidR="00832C2C" w:rsidRPr="00832C2C" w:rsidRDefault="00832C2C" w:rsidP="00832C2C">
      <w:pPr>
        <w:pStyle w:val="Style3"/>
        <w:widowControl/>
        <w:tabs>
          <w:tab w:val="left" w:leader="dot" w:pos="2275"/>
        </w:tabs>
        <w:spacing w:line="240" w:lineRule="auto"/>
        <w:ind w:left="641" w:firstLine="68"/>
        <w:jc w:val="left"/>
        <w:rPr>
          <w:rStyle w:val="FontStyle20"/>
          <w:sz w:val="24"/>
          <w:szCs w:val="24"/>
        </w:rPr>
      </w:pPr>
      <w:r w:rsidRPr="00832C2C">
        <w:rPr>
          <w:rStyle w:val="FontStyle20"/>
          <w:sz w:val="24"/>
          <w:szCs w:val="24"/>
        </w:rPr>
        <w:t>Днес,</w:t>
      </w:r>
      <w:r w:rsidRPr="00832C2C">
        <w:rPr>
          <w:rStyle w:val="FontStyle20"/>
          <w:sz w:val="24"/>
          <w:szCs w:val="24"/>
          <w:lang w:val="ru-RU"/>
        </w:rPr>
        <w:tab/>
        <w:t>201</w:t>
      </w:r>
      <w:r w:rsidRPr="00832C2C">
        <w:rPr>
          <w:rStyle w:val="FontStyle20"/>
          <w:sz w:val="24"/>
          <w:szCs w:val="24"/>
        </w:rPr>
        <w:t>6 г., в гр. София, между:</w:t>
      </w:r>
    </w:p>
    <w:p w:rsidR="00832C2C" w:rsidRPr="00832C2C" w:rsidRDefault="00832C2C" w:rsidP="00832C2C">
      <w:pPr>
        <w:pStyle w:val="Style3"/>
        <w:widowControl/>
        <w:tabs>
          <w:tab w:val="left" w:leader="dot" w:pos="2275"/>
        </w:tabs>
        <w:spacing w:line="240" w:lineRule="auto"/>
        <w:ind w:left="641" w:firstLine="0"/>
        <w:jc w:val="left"/>
        <w:rPr>
          <w:rStyle w:val="FontStyle20"/>
          <w:sz w:val="24"/>
          <w:szCs w:val="24"/>
        </w:rPr>
      </w:pPr>
    </w:p>
    <w:p w:rsidR="00832C2C" w:rsidRPr="00832C2C" w:rsidRDefault="00832C2C" w:rsidP="00832C2C">
      <w:pPr>
        <w:shd w:val="clear" w:color="auto" w:fill="FFFFFF"/>
        <w:tabs>
          <w:tab w:val="left" w:pos="0"/>
        </w:tabs>
        <w:spacing w:line="269" w:lineRule="exact"/>
        <w:ind w:left="24" w:firstLine="685"/>
        <w:jc w:val="both"/>
        <w:rPr>
          <w:b/>
          <w:sz w:val="24"/>
          <w:szCs w:val="24"/>
        </w:rPr>
      </w:pPr>
      <w:r w:rsidRPr="00832C2C">
        <w:rPr>
          <w:b/>
          <w:color w:val="000000"/>
          <w:spacing w:val="1"/>
          <w:sz w:val="24"/>
          <w:szCs w:val="24"/>
        </w:rPr>
        <w:t>„</w:t>
      </w:r>
      <w:r w:rsidRPr="00832C2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БДЖ – Пътнически превози” ЕООД</w:t>
      </w:r>
      <w:r w:rsidRPr="00832C2C">
        <w:rPr>
          <w:rFonts w:ascii="Times New Roman" w:hAnsi="Times New Roman" w:cs="Times New Roman"/>
          <w:color w:val="000000"/>
          <w:spacing w:val="1"/>
          <w:sz w:val="24"/>
          <w:szCs w:val="24"/>
        </w:rPr>
        <w:t>, със седалище и адрес на управление:</w:t>
      </w:r>
      <w:r w:rsidRPr="00832C2C">
        <w:rPr>
          <w:rFonts w:ascii="Times New Roman" w:hAnsi="Times New Roman" w:cs="Times New Roman"/>
          <w:sz w:val="24"/>
          <w:szCs w:val="24"/>
        </w:rPr>
        <w:t xml:space="preserve"> гр. София: ул. “Иван Вазов” № 3,</w:t>
      </w:r>
      <w:r w:rsidRPr="00832C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2C2C">
        <w:rPr>
          <w:rFonts w:ascii="Times New Roman" w:hAnsi="Times New Roman" w:cs="Times New Roman"/>
          <w:sz w:val="24"/>
          <w:szCs w:val="24"/>
          <w:lang w:val="ru-RU"/>
        </w:rPr>
        <w:t xml:space="preserve">вписано в Търговския регистър при Агенция по вписванията под № </w:t>
      </w:r>
      <w:r w:rsidRPr="00832C2C">
        <w:rPr>
          <w:rFonts w:ascii="Times New Roman" w:hAnsi="Times New Roman" w:cs="Times New Roman"/>
          <w:sz w:val="24"/>
          <w:szCs w:val="24"/>
        </w:rPr>
        <w:t>16660</w:t>
      </w:r>
      <w:r w:rsidRPr="00832C2C">
        <w:rPr>
          <w:rFonts w:ascii="Times New Roman" w:hAnsi="Times New Roman" w:cs="Times New Roman"/>
          <w:sz w:val="24"/>
          <w:szCs w:val="24"/>
          <w:lang w:val="ru-RU"/>
        </w:rPr>
        <w:t>/200</w:t>
      </w:r>
      <w:r w:rsidRPr="00832C2C">
        <w:rPr>
          <w:rFonts w:ascii="Times New Roman" w:hAnsi="Times New Roman" w:cs="Times New Roman"/>
          <w:sz w:val="24"/>
          <w:szCs w:val="24"/>
        </w:rPr>
        <w:t>7</w:t>
      </w:r>
      <w:r w:rsidRPr="00832C2C">
        <w:rPr>
          <w:rFonts w:ascii="Times New Roman" w:hAnsi="Times New Roman" w:cs="Times New Roman"/>
          <w:sz w:val="24"/>
          <w:szCs w:val="24"/>
          <w:lang w:val="ru-RU"/>
        </w:rPr>
        <w:t xml:space="preserve"> 110, ЕИК № 175405647,</w:t>
      </w:r>
      <w:r w:rsidRPr="00832C2C">
        <w:rPr>
          <w:rFonts w:ascii="Times New Roman" w:hAnsi="Times New Roman" w:cs="Times New Roman"/>
          <w:sz w:val="24"/>
          <w:szCs w:val="24"/>
        </w:rPr>
        <w:t xml:space="preserve"> ИН по ЗДДС № </w:t>
      </w:r>
      <w:r w:rsidRPr="00832C2C">
        <w:rPr>
          <w:rFonts w:ascii="Times New Roman" w:hAnsi="Times New Roman" w:cs="Times New Roman"/>
          <w:sz w:val="24"/>
          <w:szCs w:val="24"/>
          <w:lang w:val="da-DK"/>
        </w:rPr>
        <w:t>BG</w:t>
      </w:r>
      <w:r w:rsidRPr="00832C2C">
        <w:rPr>
          <w:rFonts w:ascii="Times New Roman" w:hAnsi="Times New Roman" w:cs="Times New Roman"/>
          <w:sz w:val="24"/>
          <w:szCs w:val="24"/>
        </w:rPr>
        <w:t xml:space="preserve"> 175405647,</w:t>
      </w:r>
      <w:r w:rsidRPr="00832C2C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представлявано от </w:t>
      </w:r>
      <w:r w:rsidRPr="00832C2C">
        <w:rPr>
          <w:rFonts w:ascii="Times New Roman" w:hAnsi="Times New Roman" w:cs="Times New Roman"/>
          <w:b/>
          <w:sz w:val="24"/>
          <w:szCs w:val="24"/>
        </w:rPr>
        <w:t>Димитър Станоев Костадинов – Управител</w:t>
      </w:r>
      <w:r w:rsidRPr="00832C2C">
        <w:rPr>
          <w:rFonts w:ascii="Times New Roman" w:hAnsi="Times New Roman" w:cs="Times New Roman"/>
          <w:sz w:val="24"/>
          <w:szCs w:val="24"/>
        </w:rPr>
        <w:t>,</w:t>
      </w:r>
      <w:r w:rsidRPr="00832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C2C">
        <w:rPr>
          <w:rFonts w:ascii="Times New Roman" w:hAnsi="Times New Roman" w:cs="Times New Roman"/>
          <w:sz w:val="24"/>
          <w:szCs w:val="24"/>
        </w:rPr>
        <w:t>наричано по-долу за краткост  “</w:t>
      </w:r>
      <w:r w:rsidRPr="00832C2C">
        <w:rPr>
          <w:rFonts w:ascii="Times New Roman" w:hAnsi="Times New Roman" w:cs="Times New Roman"/>
          <w:b/>
          <w:sz w:val="24"/>
          <w:szCs w:val="24"/>
        </w:rPr>
        <w:t>ВЪЗЛОЖИТЕЛ”</w:t>
      </w:r>
    </w:p>
    <w:p w:rsidR="00832C2C" w:rsidRPr="00570B8F" w:rsidRDefault="00832C2C" w:rsidP="00832C2C">
      <w:pPr>
        <w:pStyle w:val="Style3"/>
        <w:widowControl/>
        <w:spacing w:line="240" w:lineRule="auto"/>
        <w:rPr>
          <w:rStyle w:val="FontStyle21"/>
        </w:rPr>
      </w:pPr>
    </w:p>
    <w:p w:rsidR="00832C2C" w:rsidRPr="00570B8F" w:rsidRDefault="00832C2C" w:rsidP="00832C2C">
      <w:pPr>
        <w:pStyle w:val="Style3"/>
        <w:widowControl/>
        <w:spacing w:line="240" w:lineRule="auto"/>
        <w:ind w:left="648" w:firstLine="0"/>
        <w:jc w:val="left"/>
        <w:rPr>
          <w:rStyle w:val="FontStyle20"/>
          <w:lang w:val="ru-RU"/>
        </w:rPr>
      </w:pPr>
      <w:r w:rsidRPr="00570B8F">
        <w:rPr>
          <w:rStyle w:val="FontStyle20"/>
        </w:rPr>
        <w:t>и</w:t>
      </w:r>
    </w:p>
    <w:p w:rsidR="00832C2C" w:rsidRPr="00570B8F" w:rsidRDefault="00832C2C" w:rsidP="00832C2C">
      <w:pPr>
        <w:pStyle w:val="Style3"/>
        <w:widowControl/>
        <w:spacing w:line="240" w:lineRule="auto"/>
        <w:ind w:left="648" w:firstLine="0"/>
        <w:jc w:val="left"/>
        <w:rPr>
          <w:rStyle w:val="FontStyle20"/>
          <w:lang w:val="ru-RU"/>
        </w:rPr>
      </w:pPr>
    </w:p>
    <w:p w:rsidR="00832C2C" w:rsidRPr="00832C2C" w:rsidRDefault="00832C2C" w:rsidP="00832C2C">
      <w:pPr>
        <w:ind w:right="-36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2C2C">
        <w:rPr>
          <w:rFonts w:ascii="Times New Roman" w:hAnsi="Times New Roman" w:cs="Times New Roman"/>
          <w:b/>
          <w:bCs/>
          <w:sz w:val="24"/>
          <w:szCs w:val="24"/>
        </w:rPr>
        <w:t>..................................,</w:t>
      </w:r>
      <w:r w:rsidRPr="00832C2C">
        <w:rPr>
          <w:rFonts w:ascii="Times New Roman" w:hAnsi="Times New Roman" w:cs="Times New Roman"/>
          <w:color w:val="1D1B11"/>
          <w:sz w:val="24"/>
          <w:szCs w:val="24"/>
          <w:lang w:val="ru-RU"/>
        </w:rPr>
        <w:t xml:space="preserve"> със седалище и адрес на управление:</w:t>
      </w:r>
      <w:r w:rsidRPr="00832C2C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832C2C">
        <w:rPr>
          <w:rFonts w:ascii="Times New Roman" w:hAnsi="Times New Roman" w:cs="Times New Roman"/>
          <w:sz w:val="24"/>
          <w:szCs w:val="24"/>
        </w:rPr>
        <w:t>гр. ............................................</w:t>
      </w:r>
      <w:r w:rsidRPr="00832C2C">
        <w:rPr>
          <w:rFonts w:ascii="Times New Roman" w:hAnsi="Times New Roman" w:cs="Times New Roman"/>
          <w:color w:val="1D1B11"/>
          <w:sz w:val="24"/>
          <w:szCs w:val="24"/>
          <w:lang w:val="ru-RU"/>
        </w:rPr>
        <w:t xml:space="preserve">, вписано в Търговския регистър при Агенцията по вписванията с ЕИК: ...................., представлявано от </w:t>
      </w:r>
      <w:r w:rsidRPr="00832C2C">
        <w:rPr>
          <w:rFonts w:ascii="Times New Roman" w:hAnsi="Times New Roman" w:cs="Times New Roman"/>
          <w:sz w:val="24"/>
          <w:szCs w:val="24"/>
        </w:rPr>
        <w:t xml:space="preserve">……………………………………- …………….., наричано по-долу за краткост  </w:t>
      </w:r>
      <w:r w:rsidRPr="00832C2C">
        <w:rPr>
          <w:rFonts w:ascii="Times New Roman" w:hAnsi="Times New Roman" w:cs="Times New Roman"/>
          <w:b/>
          <w:sz w:val="24"/>
          <w:szCs w:val="24"/>
        </w:rPr>
        <w:t>“ИЗПЪЛНИТЕЛ”</w:t>
      </w:r>
      <w:r w:rsidRPr="00832C2C">
        <w:rPr>
          <w:rFonts w:ascii="Times New Roman" w:hAnsi="Times New Roman" w:cs="Times New Roman"/>
          <w:sz w:val="24"/>
          <w:szCs w:val="24"/>
        </w:rPr>
        <w:t>,</w:t>
      </w:r>
      <w:r w:rsidRPr="00832C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C2C" w:rsidRPr="00570B8F" w:rsidRDefault="00832C2C" w:rsidP="00832C2C">
      <w:pPr>
        <w:pStyle w:val="Style3"/>
        <w:widowControl/>
        <w:spacing w:line="240" w:lineRule="auto"/>
        <w:ind w:firstLine="0"/>
        <w:rPr>
          <w:rStyle w:val="FontStyle21"/>
        </w:rPr>
      </w:pPr>
    </w:p>
    <w:p w:rsidR="00832C2C" w:rsidRPr="0063745A" w:rsidRDefault="0063745A" w:rsidP="0063745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основание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3745A">
        <w:rPr>
          <w:rFonts w:ascii="Times New Roman" w:hAnsi="Times New Roman" w:cs="Times New Roman"/>
          <w:b/>
          <w:sz w:val="24"/>
          <w:szCs w:val="24"/>
        </w:rPr>
        <w:t>чл.101e, ал.1 от Закона за обществените поръчки</w:t>
      </w:r>
      <w:r w:rsidRPr="00D1474B">
        <w:t xml:space="preserve"> </w:t>
      </w:r>
      <w:r w:rsidR="00385D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85D5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32C2C" w:rsidRPr="00832C2C">
        <w:rPr>
          <w:rFonts w:ascii="Times New Roman" w:hAnsi="Times New Roman" w:cs="Times New Roman"/>
          <w:b/>
          <w:sz w:val="24"/>
          <w:szCs w:val="24"/>
          <w:lang w:val="ru-RU"/>
        </w:rPr>
        <w:t>утвърден протокол от Управителя на „БДЖ – Пътнически превози” ЕООД</w:t>
      </w:r>
      <w:r w:rsidR="00832C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32C2C" w:rsidRPr="00832C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...........г.,, след проведена обществена поръчка по реда на глава осма „а” от ЗОП </w:t>
      </w:r>
      <w:r w:rsidRPr="0063745A">
        <w:rPr>
          <w:rFonts w:ascii="Times New Roman" w:hAnsi="Times New Roman" w:cs="Times New Roman"/>
          <w:b/>
          <w:sz w:val="24"/>
          <w:szCs w:val="24"/>
        </w:rPr>
        <w:t>се</w:t>
      </w:r>
      <w:r>
        <w:rPr>
          <w:rFonts w:ascii="Times New Roman" w:hAnsi="Times New Roman" w:cs="Times New Roman"/>
        </w:rPr>
        <w:t xml:space="preserve"> </w:t>
      </w:r>
      <w:r w:rsidR="00832C2C" w:rsidRPr="00832C2C">
        <w:rPr>
          <w:rFonts w:ascii="Times New Roman" w:hAnsi="Times New Roman" w:cs="Times New Roman"/>
          <w:b/>
          <w:sz w:val="24"/>
          <w:szCs w:val="24"/>
          <w:lang w:val="ru-RU"/>
        </w:rPr>
        <w:t>сключи настоящият Договор за следното:</w:t>
      </w:r>
    </w:p>
    <w:p w:rsidR="00832C2C" w:rsidRPr="00570B8F" w:rsidRDefault="00832C2C" w:rsidP="00832C2C">
      <w:pPr>
        <w:pStyle w:val="Style3"/>
        <w:widowControl/>
        <w:spacing w:line="240" w:lineRule="auto"/>
        <w:ind w:firstLine="598"/>
        <w:rPr>
          <w:rStyle w:val="FontStyle21"/>
          <w:lang w:val="ru-RU"/>
        </w:rPr>
      </w:pPr>
    </w:p>
    <w:p w:rsidR="00074AE7" w:rsidRPr="002E3956" w:rsidRDefault="00832C2C" w:rsidP="00D1474B">
      <w:pPr>
        <w:pStyle w:val="Heading1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 w:rsidRPr="00A54F89">
        <w:rPr>
          <w:sz w:val="24"/>
          <w:szCs w:val="24"/>
        </w:rPr>
        <w:t>ПРЕДМЕТ НА ДОГОВОРА</w:t>
      </w:r>
      <w:r w:rsidRPr="00592F77">
        <w:rPr>
          <w:sz w:val="24"/>
          <w:szCs w:val="24"/>
        </w:rPr>
        <w:t xml:space="preserve"> </w:t>
      </w:r>
    </w:p>
    <w:p w:rsidR="00832C2C" w:rsidRDefault="00832C2C" w:rsidP="00832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3E13" w:rsidRPr="006A4C5B" w:rsidRDefault="00832C2C" w:rsidP="006A4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4AE7" w:rsidRPr="00592F77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 Възложителят възлага, а Изпълнителят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 да п</w:t>
      </w:r>
      <w:r w:rsidR="00385D51">
        <w:rPr>
          <w:rFonts w:ascii="Times New Roman" w:hAnsi="Times New Roman" w:cs="Times New Roman"/>
          <w:sz w:val="24"/>
          <w:szCs w:val="24"/>
        </w:rPr>
        <w:t xml:space="preserve">редостави консултантски услуги 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за </w:t>
      </w:r>
      <w:r w:rsidR="0063745A" w:rsidRPr="00385D51">
        <w:rPr>
          <w:rFonts w:ascii="Times New Roman" w:hAnsi="Times New Roman" w:cs="Times New Roman"/>
          <w:sz w:val="24"/>
          <w:szCs w:val="24"/>
        </w:rPr>
        <w:t xml:space="preserve">бизнес 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анализ и дизайн на решение </w:t>
      </w:r>
      <w:r w:rsidR="0063745A" w:rsidRPr="0063745A">
        <w:rPr>
          <w:rFonts w:ascii="Times New Roman" w:hAnsi="Times New Roman" w:cs="Times New Roman"/>
          <w:sz w:val="24"/>
          <w:szCs w:val="24"/>
        </w:rPr>
        <w:t>за изграждане на централизирана информационна система за управление на</w:t>
      </w:r>
      <w:r w:rsidR="00385D51">
        <w:rPr>
          <w:rFonts w:ascii="Times New Roman" w:hAnsi="Times New Roman" w:cs="Times New Roman"/>
          <w:sz w:val="24"/>
          <w:szCs w:val="24"/>
        </w:rPr>
        <w:t xml:space="preserve"> </w:t>
      </w:r>
      <w:r w:rsidR="0063745A" w:rsidRPr="0063745A">
        <w:rPr>
          <w:rFonts w:ascii="Times New Roman" w:hAnsi="Times New Roman" w:cs="Times New Roman"/>
          <w:sz w:val="24"/>
          <w:szCs w:val="24"/>
        </w:rPr>
        <w:t>„БДЖ – Пътнически превози“ ЕООД</w:t>
      </w:r>
      <w:r w:rsidR="006374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745A">
        <w:rPr>
          <w:rFonts w:ascii="Times New Roman" w:hAnsi="Times New Roman" w:cs="Times New Roman"/>
          <w:sz w:val="24"/>
          <w:szCs w:val="24"/>
        </w:rPr>
        <w:t>Entrise</w:t>
      </w:r>
      <w:proofErr w:type="spellEnd"/>
      <w:r w:rsidR="00385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45A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="00385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45A">
        <w:rPr>
          <w:rFonts w:ascii="Times New Roman" w:hAnsi="Times New Roman" w:cs="Times New Roman"/>
          <w:sz w:val="24"/>
          <w:szCs w:val="24"/>
        </w:rPr>
        <w:t>Plаnning</w:t>
      </w:r>
      <w:proofErr w:type="spellEnd"/>
      <w:r w:rsidR="0063745A" w:rsidRPr="0063745A">
        <w:rPr>
          <w:rFonts w:ascii="Times New Roman" w:hAnsi="Times New Roman" w:cs="Times New Roman"/>
          <w:sz w:val="24"/>
          <w:szCs w:val="24"/>
        </w:rPr>
        <w:t>)</w:t>
      </w:r>
      <w:r w:rsidR="0063745A">
        <w:rPr>
          <w:rFonts w:ascii="Times New Roman" w:hAnsi="Times New Roman" w:cs="Times New Roman"/>
          <w:sz w:val="24"/>
          <w:szCs w:val="24"/>
        </w:rPr>
        <w:t>,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 включваща, но без да се ограничава</w:t>
      </w:r>
      <w:r w:rsidR="002E3956">
        <w:rPr>
          <w:rFonts w:ascii="Times New Roman" w:hAnsi="Times New Roman" w:cs="Times New Roman"/>
          <w:sz w:val="24"/>
          <w:szCs w:val="24"/>
        </w:rPr>
        <w:t xml:space="preserve"> до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 </w:t>
      </w:r>
      <w:r w:rsidR="006A4C5B">
        <w:rPr>
          <w:rFonts w:ascii="Times New Roman" w:hAnsi="Times New Roman" w:cs="Times New Roman"/>
          <w:sz w:val="24"/>
          <w:szCs w:val="24"/>
        </w:rPr>
        <w:t>п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реглед на структурата на </w:t>
      </w:r>
      <w:r w:rsidR="00857DF1" w:rsidRPr="00592F77">
        <w:rPr>
          <w:rFonts w:ascii="Times New Roman" w:hAnsi="Times New Roman" w:cs="Times New Roman"/>
          <w:sz w:val="24"/>
          <w:szCs w:val="24"/>
        </w:rPr>
        <w:t>„БДЖ – ПЪТНИЧЕСКИ ПРЕВОЗИ“ ЕООД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, изготвяне на анализ на текущото му състояние и предложение за архитектура на </w:t>
      </w:r>
      <w:r w:rsidR="00E4545E" w:rsidRPr="00592F77">
        <w:rPr>
          <w:rFonts w:ascii="Times New Roman" w:hAnsi="Times New Roman" w:cs="Times New Roman"/>
          <w:sz w:val="24"/>
          <w:szCs w:val="24"/>
        </w:rPr>
        <w:t xml:space="preserve">Централизирана  информационна система за </w:t>
      </w:r>
      <w:r w:rsidR="006D0909" w:rsidRPr="00592F77">
        <w:rPr>
          <w:rFonts w:ascii="Times New Roman" w:hAnsi="Times New Roman" w:cs="Times New Roman"/>
          <w:sz w:val="24"/>
          <w:szCs w:val="24"/>
        </w:rPr>
        <w:t>управление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DF1" w:rsidRPr="00592F77">
        <w:rPr>
          <w:rFonts w:ascii="Times New Roman" w:hAnsi="Times New Roman" w:cs="Times New Roman"/>
          <w:sz w:val="24"/>
          <w:szCs w:val="24"/>
        </w:rPr>
        <w:t>„БДЖ – ПЪТНИЧЕСКИ ПРЕВОЗИ“ ЕООД</w:t>
      </w:r>
      <w:r w:rsidR="006A4C5B">
        <w:rPr>
          <w:rFonts w:ascii="Times New Roman" w:hAnsi="Times New Roman" w:cs="Times New Roman"/>
          <w:sz w:val="24"/>
          <w:szCs w:val="24"/>
        </w:rPr>
        <w:t xml:space="preserve">, </w:t>
      </w:r>
      <w:r w:rsidR="006A4C5B" w:rsidRPr="00385D51">
        <w:rPr>
          <w:rFonts w:ascii="Times New Roman" w:hAnsi="Times New Roman" w:cs="Times New Roman"/>
          <w:sz w:val="24"/>
          <w:szCs w:val="24"/>
        </w:rPr>
        <w:t>изготвяне на т</w:t>
      </w:r>
      <w:r w:rsidR="002E3956" w:rsidRPr="00385D51">
        <w:rPr>
          <w:rFonts w:ascii="Times New Roman" w:hAnsi="Times New Roman" w:cs="Times New Roman"/>
          <w:sz w:val="24"/>
          <w:szCs w:val="24"/>
        </w:rPr>
        <w:t xml:space="preserve">ехническо задание за </w:t>
      </w:r>
      <w:r w:rsidR="006A4C5B" w:rsidRPr="00385D51">
        <w:rPr>
          <w:rFonts w:ascii="Times New Roman" w:hAnsi="Times New Roman" w:cs="Times New Roman"/>
          <w:sz w:val="24"/>
          <w:szCs w:val="24"/>
        </w:rPr>
        <w:t>изграждане на ц</w:t>
      </w:r>
      <w:r w:rsidR="002E3956" w:rsidRPr="00385D51">
        <w:rPr>
          <w:rFonts w:ascii="Times New Roman" w:hAnsi="Times New Roman" w:cs="Times New Roman"/>
          <w:sz w:val="24"/>
          <w:szCs w:val="24"/>
        </w:rPr>
        <w:t>ентрализирана информационна система за управление на „БДЖ-Пътнически превози”ЕООД</w:t>
      </w:r>
      <w:r w:rsidR="00D765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4C5B" w:rsidRPr="00385D51">
        <w:rPr>
          <w:rFonts w:ascii="Times New Roman" w:hAnsi="Times New Roman" w:cs="Times New Roman"/>
          <w:sz w:val="24"/>
          <w:szCs w:val="24"/>
        </w:rPr>
        <w:t>изготвяне на докумен</w:t>
      </w:r>
      <w:r w:rsidR="006A4C5B" w:rsidRPr="006A4C5B">
        <w:rPr>
          <w:rFonts w:ascii="Times New Roman" w:hAnsi="Times New Roman" w:cs="Times New Roman"/>
          <w:sz w:val="24"/>
          <w:szCs w:val="24"/>
        </w:rPr>
        <w:t>ти по отношение на техничес</w:t>
      </w:r>
      <w:r w:rsidR="002E6FFE">
        <w:rPr>
          <w:rFonts w:ascii="Times New Roman" w:hAnsi="Times New Roman" w:cs="Times New Roman"/>
          <w:sz w:val="24"/>
          <w:szCs w:val="24"/>
        </w:rPr>
        <w:t>ките изисквания и спецификации,</w:t>
      </w:r>
      <w:r w:rsidR="002E6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0F21">
        <w:rPr>
          <w:rFonts w:ascii="Times New Roman" w:hAnsi="Times New Roman" w:cs="Times New Roman"/>
          <w:sz w:val="24"/>
          <w:szCs w:val="24"/>
        </w:rPr>
        <w:t>методика</w:t>
      </w:r>
      <w:r w:rsidR="006A4C5B" w:rsidRPr="006A4C5B">
        <w:rPr>
          <w:rFonts w:ascii="Times New Roman" w:hAnsi="Times New Roman" w:cs="Times New Roman"/>
          <w:sz w:val="24"/>
          <w:szCs w:val="24"/>
        </w:rPr>
        <w:t xml:space="preserve"> за оценка на офертите за избор на Изпълнител за проект: Внедряване на централизирана информационна система за управление на„БДЖ – Пътнически превози“ ЕООД</w:t>
      </w:r>
      <w:r w:rsidR="00D765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76509">
        <w:rPr>
          <w:rFonts w:ascii="Times New Roman" w:hAnsi="Times New Roman" w:cs="Times New Roman"/>
          <w:sz w:val="24"/>
          <w:szCs w:val="24"/>
        </w:rPr>
        <w:t>модел на необходимата реорганизация във финансово-счетоводната и складовата дейност в „БДЖ-Пътнически превози”ЕООД и модел на съществуващите информационни потоци, тяхната оптимизация при необходимост и препоръки за дефиниране на справки.</w:t>
      </w:r>
      <w:r w:rsidR="002E3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A4C5B" w:rsidRPr="00757F80" w:rsidRDefault="00193E13" w:rsidP="00757F80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956" w:rsidRPr="006A4C5B">
        <w:rPr>
          <w:rFonts w:ascii="Times New Roman" w:eastAsia="Times New Roman" w:hAnsi="Times New Roman" w:cs="Times New Roman"/>
          <w:b/>
          <w:sz w:val="24"/>
          <w:szCs w:val="24"/>
        </w:rPr>
        <w:t xml:space="preserve">1.2. </w:t>
      </w:r>
      <w:r w:rsidR="002E3956" w:rsidRPr="00193E13">
        <w:rPr>
          <w:rFonts w:ascii="Times New Roman" w:eastAsia="Times New Roman" w:hAnsi="Times New Roman" w:cs="Times New Roman"/>
          <w:sz w:val="24"/>
          <w:szCs w:val="24"/>
        </w:rPr>
        <w:t>Услугите</w:t>
      </w:r>
      <w:r w:rsidR="00385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956" w:rsidRPr="00193E1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5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956" w:rsidRPr="00193E13">
        <w:rPr>
          <w:rFonts w:ascii="Times New Roman" w:eastAsia="Times New Roman" w:hAnsi="Times New Roman" w:cs="Times New Roman"/>
          <w:sz w:val="24"/>
          <w:szCs w:val="24"/>
        </w:rPr>
        <w:t xml:space="preserve">предмет на настоящия договор се извършват </w:t>
      </w:r>
      <w:r w:rsidR="006A4C5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A4C5B" w:rsidRPr="006A4C5B">
        <w:rPr>
          <w:rFonts w:ascii="Times New Roman" w:hAnsi="Times New Roman" w:cs="Times New Roman"/>
          <w:sz w:val="24"/>
          <w:szCs w:val="24"/>
        </w:rPr>
        <w:t>съответствие с клаузите</w:t>
      </w:r>
      <w:r w:rsidR="00385D51">
        <w:rPr>
          <w:rFonts w:ascii="Times New Roman" w:hAnsi="Times New Roman" w:cs="Times New Roman"/>
          <w:sz w:val="24"/>
          <w:szCs w:val="24"/>
        </w:rPr>
        <w:t xml:space="preserve"> на договора, Приложение № 1 – </w:t>
      </w:r>
      <w:r w:rsidR="006A4C5B" w:rsidRPr="006A4C5B">
        <w:rPr>
          <w:rFonts w:ascii="Times New Roman" w:hAnsi="Times New Roman" w:cs="Times New Roman"/>
          <w:sz w:val="24"/>
          <w:szCs w:val="24"/>
        </w:rPr>
        <w:t>Технически и функцион</w:t>
      </w:r>
      <w:r w:rsidR="00385D51">
        <w:rPr>
          <w:rFonts w:ascii="Times New Roman" w:hAnsi="Times New Roman" w:cs="Times New Roman"/>
          <w:sz w:val="24"/>
          <w:szCs w:val="24"/>
        </w:rPr>
        <w:t xml:space="preserve">ални изисквания и спецификации на Възложителя, Приложение № 2 – Техническо предложение на Изпълнителя, Приложение №3 – </w:t>
      </w:r>
      <w:r w:rsidR="00032D5C" w:rsidRPr="00385D51">
        <w:rPr>
          <w:rFonts w:ascii="Times New Roman" w:hAnsi="Times New Roman" w:cs="Times New Roman"/>
          <w:sz w:val="24"/>
          <w:szCs w:val="24"/>
        </w:rPr>
        <w:t xml:space="preserve">Списък на персонала, който ще бъде ангажиран с </w:t>
      </w:r>
      <w:r w:rsidR="00032D5C" w:rsidRPr="00385D51">
        <w:rPr>
          <w:rFonts w:ascii="Times New Roman" w:hAnsi="Times New Roman" w:cs="Times New Roman"/>
          <w:sz w:val="24"/>
          <w:szCs w:val="24"/>
        </w:rPr>
        <w:lastRenderedPageBreak/>
        <w:t>изпълнението на обществената поръчка</w:t>
      </w:r>
      <w:r w:rsidR="00032D5C">
        <w:rPr>
          <w:rFonts w:ascii="Times New Roman" w:hAnsi="Times New Roman" w:cs="Times New Roman"/>
          <w:sz w:val="24"/>
          <w:szCs w:val="24"/>
        </w:rPr>
        <w:t xml:space="preserve"> и Приложение №4 - </w:t>
      </w:r>
      <w:r w:rsidR="00385D51">
        <w:rPr>
          <w:rFonts w:ascii="Times New Roman" w:hAnsi="Times New Roman" w:cs="Times New Roman"/>
          <w:sz w:val="24"/>
          <w:szCs w:val="24"/>
        </w:rPr>
        <w:t xml:space="preserve">Ценово предложение на Изпълнителя – неразделна </w:t>
      </w:r>
      <w:r w:rsidR="00757F80">
        <w:rPr>
          <w:rFonts w:ascii="Times New Roman" w:hAnsi="Times New Roman" w:cs="Times New Roman"/>
          <w:sz w:val="24"/>
          <w:szCs w:val="24"/>
        </w:rPr>
        <w:t>част от настоящия договор.</w:t>
      </w:r>
    </w:p>
    <w:p w:rsidR="002E3956" w:rsidRPr="00193E13" w:rsidRDefault="002E3956" w:rsidP="00193E13">
      <w:pPr>
        <w:pStyle w:val="Heading3"/>
        <w:numPr>
          <w:ilvl w:val="0"/>
          <w:numId w:val="0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074AE7" w:rsidRPr="00592F77" w:rsidRDefault="00193E13" w:rsidP="00193E13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713F5">
        <w:rPr>
          <w:sz w:val="24"/>
          <w:szCs w:val="24"/>
          <w:lang w:val="en-US"/>
        </w:rPr>
        <w:t xml:space="preserve">  II. </w:t>
      </w:r>
      <w:r w:rsidR="005713F5">
        <w:rPr>
          <w:sz w:val="24"/>
          <w:szCs w:val="24"/>
        </w:rPr>
        <w:t>ЦЕНА</w:t>
      </w:r>
      <w:r w:rsidR="005713F5">
        <w:rPr>
          <w:sz w:val="24"/>
          <w:szCs w:val="24"/>
          <w:lang w:val="en-US"/>
        </w:rPr>
        <w:t xml:space="preserve">. </w:t>
      </w:r>
      <w:r w:rsidR="00074AE7" w:rsidRPr="00592F77">
        <w:rPr>
          <w:sz w:val="24"/>
          <w:szCs w:val="24"/>
        </w:rPr>
        <w:t xml:space="preserve">УСЛОВИЯ И НАЧИН НА ПЛАЩАНЕ  </w:t>
      </w:r>
    </w:p>
    <w:p w:rsidR="00074AE7" w:rsidRPr="00592F77" w:rsidRDefault="00074AE7" w:rsidP="002C14C6">
      <w:pPr>
        <w:spacing w:after="16"/>
        <w:ind w:left="299"/>
        <w:rPr>
          <w:rFonts w:ascii="Times New Roman" w:hAnsi="Times New Roman" w:cs="Times New Roman"/>
          <w:sz w:val="24"/>
          <w:szCs w:val="24"/>
        </w:rPr>
      </w:pPr>
    </w:p>
    <w:p w:rsidR="00385D51" w:rsidRPr="00385D51" w:rsidRDefault="00CE5383" w:rsidP="00385D51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4AE7" w:rsidRPr="00592F77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Общата стойност на договора е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074AE7" w:rsidRPr="00592F77">
        <w:rPr>
          <w:rFonts w:ascii="Times New Roman" w:hAnsi="Times New Roman" w:cs="Times New Roman"/>
          <w:sz w:val="24"/>
          <w:szCs w:val="24"/>
        </w:rPr>
        <w:t>(сл</w:t>
      </w:r>
      <w:r w:rsidR="00385D51">
        <w:rPr>
          <w:rFonts w:ascii="Times New Roman" w:hAnsi="Times New Roman" w:cs="Times New Roman"/>
          <w:sz w:val="24"/>
          <w:szCs w:val="24"/>
        </w:rPr>
        <w:t>овом:......................</w:t>
      </w:r>
      <w:r w:rsidR="00074AE7" w:rsidRPr="00592F77">
        <w:rPr>
          <w:rFonts w:ascii="Times New Roman" w:hAnsi="Times New Roman" w:cs="Times New Roman"/>
          <w:sz w:val="24"/>
          <w:szCs w:val="24"/>
        </w:rPr>
        <w:t>) лева без ДДС</w:t>
      </w:r>
      <w:r w:rsidR="00385D51">
        <w:rPr>
          <w:rFonts w:ascii="Times New Roman" w:hAnsi="Times New Roman" w:cs="Times New Roman"/>
          <w:sz w:val="24"/>
          <w:szCs w:val="24"/>
        </w:rPr>
        <w:t xml:space="preserve"> </w:t>
      </w:r>
      <w:r w:rsidR="00385D51" w:rsidRPr="00385D51">
        <w:rPr>
          <w:rFonts w:ascii="Times New Roman" w:hAnsi="Times New Roman" w:cs="Times New Roman"/>
        </w:rPr>
        <w:t>и.</w:t>
      </w:r>
      <w:r w:rsidR="00385D51">
        <w:t>............</w:t>
      </w:r>
      <w:r w:rsidR="00385D51" w:rsidRPr="00D1474B">
        <w:t>(</w:t>
      </w:r>
      <w:r w:rsidR="00385D51" w:rsidRPr="00385D51">
        <w:rPr>
          <w:rFonts w:ascii="Times New Roman" w:hAnsi="Times New Roman" w:cs="Times New Roman"/>
        </w:rPr>
        <w:t>словом:.....................................</w:t>
      </w:r>
      <w:r w:rsidR="00385D51">
        <w:rPr>
          <w:rFonts w:ascii="Times New Roman" w:hAnsi="Times New Roman" w:cs="Times New Roman"/>
        </w:rPr>
        <w:t>...........................</w:t>
      </w:r>
      <w:r w:rsidR="00385D51" w:rsidRPr="00385D51">
        <w:rPr>
          <w:rFonts w:ascii="Times New Roman" w:hAnsi="Times New Roman" w:cs="Times New Roman"/>
        </w:rPr>
        <w:t>)</w:t>
      </w:r>
      <w:r w:rsidR="00385D51">
        <w:t xml:space="preserve"> </w:t>
      </w:r>
      <w:r w:rsidR="00385D51" w:rsidRPr="00385D51">
        <w:rPr>
          <w:rFonts w:ascii="Times New Roman" w:hAnsi="Times New Roman" w:cs="Times New Roman"/>
          <w:sz w:val="24"/>
          <w:szCs w:val="24"/>
        </w:rPr>
        <w:t xml:space="preserve">лева </w:t>
      </w:r>
      <w:r w:rsidR="00385D51">
        <w:rPr>
          <w:rFonts w:ascii="Times New Roman" w:hAnsi="Times New Roman" w:cs="Times New Roman"/>
          <w:sz w:val="24"/>
          <w:szCs w:val="24"/>
        </w:rPr>
        <w:t>с включен ДДС,</w:t>
      </w:r>
    </w:p>
    <w:p w:rsidR="005713F5" w:rsidRPr="00CE5383" w:rsidRDefault="004C4558" w:rsidP="0038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ценовото предложение </w:t>
      </w:r>
      <w:r w:rsidR="00CE5383">
        <w:rPr>
          <w:rFonts w:ascii="Times New Roman" w:hAnsi="Times New Roman" w:cs="Times New Roman"/>
          <w:sz w:val="24"/>
          <w:szCs w:val="24"/>
        </w:rPr>
        <w:t xml:space="preserve"> на Изпълнителя</w:t>
      </w:r>
      <w:r w:rsidR="00385D51">
        <w:rPr>
          <w:rFonts w:ascii="Times New Roman" w:hAnsi="Times New Roman" w:cs="Times New Roman"/>
          <w:sz w:val="24"/>
          <w:szCs w:val="24"/>
        </w:rPr>
        <w:t xml:space="preserve"> </w:t>
      </w:r>
      <w:r w:rsidR="00CE5383">
        <w:rPr>
          <w:rFonts w:ascii="Times New Roman" w:hAnsi="Times New Roman" w:cs="Times New Roman"/>
          <w:sz w:val="24"/>
          <w:szCs w:val="24"/>
        </w:rPr>
        <w:t>- Приложение №4 към на</w:t>
      </w:r>
      <w:r w:rsidR="000E2F60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CE5383">
        <w:rPr>
          <w:rFonts w:ascii="Times New Roman" w:hAnsi="Times New Roman" w:cs="Times New Roman"/>
          <w:sz w:val="24"/>
          <w:szCs w:val="24"/>
        </w:rPr>
        <w:t>ящия договор.</w:t>
      </w:r>
    </w:p>
    <w:p w:rsidR="00074AE7" w:rsidRPr="00592F77" w:rsidRDefault="005713F5" w:rsidP="0057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CE5383">
        <w:rPr>
          <w:rFonts w:ascii="Times New Roman" w:hAnsi="Times New Roman" w:cs="Times New Roman"/>
          <w:sz w:val="24"/>
          <w:szCs w:val="24"/>
        </w:rPr>
        <w:t xml:space="preserve"> 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 </w:t>
      </w:r>
      <w:r w:rsidR="00074AE7" w:rsidRPr="00592F77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 Възнаграждението по договора включва всички разходи на Изпълнителя за комплексното изпълнение на договора, в т.ч. данъци и такси, както и печалбата на последния. </w:t>
      </w:r>
    </w:p>
    <w:p w:rsidR="00074AE7" w:rsidRDefault="00E40CB5" w:rsidP="0019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 w:rsidR="00074AE7" w:rsidRPr="00592F7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 Възложителят заплаща цената по т. 2.1. </w:t>
      </w:r>
      <w:r w:rsidR="00571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3F5">
        <w:rPr>
          <w:rFonts w:ascii="Times New Roman" w:hAnsi="Times New Roman" w:cs="Times New Roman"/>
          <w:sz w:val="24"/>
          <w:szCs w:val="24"/>
        </w:rPr>
        <w:t xml:space="preserve">в левове, по банков път, </w:t>
      </w:r>
      <w:r w:rsidR="00074AE7" w:rsidRPr="00592F77">
        <w:rPr>
          <w:rFonts w:ascii="Times New Roman" w:hAnsi="Times New Roman" w:cs="Times New Roman"/>
          <w:sz w:val="24"/>
          <w:szCs w:val="24"/>
        </w:rPr>
        <w:t>в срок до 10 (десет) работни дни след представян</w:t>
      </w:r>
      <w:r w:rsidR="005713F5">
        <w:rPr>
          <w:rFonts w:ascii="Times New Roman" w:hAnsi="Times New Roman" w:cs="Times New Roman"/>
          <w:sz w:val="24"/>
          <w:szCs w:val="24"/>
        </w:rPr>
        <w:t xml:space="preserve">е от Изпълнителя на оригинална 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фактура и </w:t>
      </w:r>
      <w:r w:rsidR="009A2411" w:rsidRPr="00E40CB5">
        <w:rPr>
          <w:rFonts w:ascii="Times New Roman" w:hAnsi="Times New Roman" w:cs="Times New Roman"/>
          <w:color w:val="000000"/>
          <w:sz w:val="24"/>
        </w:rPr>
        <w:t xml:space="preserve">двустранно подписан </w:t>
      </w:r>
      <w:r w:rsidR="009A2411" w:rsidRPr="00E40CB5">
        <w:rPr>
          <w:rFonts w:ascii="Times New Roman" w:hAnsi="Times New Roman" w:cs="Times New Roman"/>
          <w:sz w:val="24"/>
          <w:szCs w:val="24"/>
        </w:rPr>
        <w:t>окончателен протокол за приемане на изпълнението на поръчката по</w:t>
      </w:r>
      <w:r w:rsidR="009A2411">
        <w:rPr>
          <w:rFonts w:ascii="Times New Roman" w:hAnsi="Times New Roman" w:cs="Times New Roman"/>
          <w:sz w:val="24"/>
          <w:szCs w:val="24"/>
        </w:rPr>
        <w:t xml:space="preserve"> чл. 3.3 от настоящия договор.</w:t>
      </w:r>
    </w:p>
    <w:p w:rsidR="00E40CB5" w:rsidRPr="00E40CB5" w:rsidRDefault="00E40CB5" w:rsidP="004F0F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0CB5">
        <w:rPr>
          <w:rFonts w:ascii="Times New Roman" w:hAnsi="Times New Roman" w:cs="Times New Roman"/>
          <w:b/>
          <w:sz w:val="24"/>
          <w:szCs w:val="24"/>
        </w:rPr>
        <w:t>2.4</w:t>
      </w:r>
      <w:r w:rsidRPr="00E40C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CB5">
        <w:rPr>
          <w:rFonts w:ascii="Times New Roman" w:hAnsi="Times New Roman" w:cs="Times New Roman"/>
          <w:sz w:val="24"/>
        </w:rPr>
        <w:t>Условия за извършване на плащането е предоставянето от страна на Изпълнителя на Възложителя на адрес: гр. София -1080, ул.”Иван Вазов” №3, “БДЖ-Пътнически превози” ЕООД, отдел „Финансов мениджмънт ” в петдневен срок след извършване на услугата, на следните документи:</w:t>
      </w:r>
    </w:p>
    <w:p w:rsidR="00E40CB5" w:rsidRPr="00E40CB5" w:rsidRDefault="00E40CB5" w:rsidP="004F0F0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0CB5">
        <w:rPr>
          <w:rFonts w:ascii="Times New Roman" w:hAnsi="Times New Roman" w:cs="Times New Roman"/>
          <w:color w:val="000000"/>
          <w:sz w:val="24"/>
        </w:rPr>
        <w:t xml:space="preserve">- оригинална фактура, издадена на името на “БДЖ-Пътнически превози” ЕООД, с адрес – гр.София-1080, ул. “Иван Вазов” № 3, с МОЛ: Димитър Костадинов, </w:t>
      </w:r>
      <w:r w:rsidRPr="00E40CB5">
        <w:rPr>
          <w:rFonts w:ascii="Times New Roman" w:hAnsi="Times New Roman" w:cs="Times New Roman"/>
          <w:sz w:val="24"/>
          <w:szCs w:val="24"/>
        </w:rPr>
        <w:t xml:space="preserve">която освен задължителните реквизити да съдържа: </w:t>
      </w:r>
      <w:r w:rsidRPr="00E40CB5">
        <w:rPr>
          <w:rFonts w:ascii="Times New Roman" w:hAnsi="Times New Roman" w:cs="Times New Roman"/>
          <w:b/>
          <w:sz w:val="24"/>
          <w:szCs w:val="24"/>
        </w:rPr>
        <w:t>№ и предмет на договора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E40CB5" w:rsidRPr="004F0F0F" w:rsidRDefault="00E40CB5" w:rsidP="004F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0CB5">
        <w:rPr>
          <w:rFonts w:ascii="Times New Roman" w:hAnsi="Times New Roman" w:cs="Times New Roman"/>
          <w:color w:val="000000"/>
          <w:sz w:val="24"/>
        </w:rPr>
        <w:t xml:space="preserve">        - двустранно подписан </w:t>
      </w:r>
      <w:r w:rsidRPr="00E40CB5">
        <w:rPr>
          <w:rFonts w:ascii="Times New Roman" w:hAnsi="Times New Roman" w:cs="Times New Roman"/>
          <w:sz w:val="24"/>
          <w:szCs w:val="24"/>
        </w:rPr>
        <w:t>окончателен протокол за приемане на изпълнението на поръчката по</w:t>
      </w:r>
      <w:r w:rsidR="009A2411">
        <w:rPr>
          <w:rFonts w:ascii="Times New Roman" w:hAnsi="Times New Roman" w:cs="Times New Roman"/>
          <w:sz w:val="24"/>
          <w:szCs w:val="24"/>
        </w:rPr>
        <w:t xml:space="preserve"> чл</w:t>
      </w:r>
      <w:r w:rsidRPr="00E40CB5">
        <w:rPr>
          <w:rFonts w:ascii="Times New Roman" w:hAnsi="Times New Roman" w:cs="Times New Roman"/>
          <w:sz w:val="24"/>
          <w:szCs w:val="24"/>
        </w:rPr>
        <w:t>. 3.3.</w:t>
      </w:r>
      <w:r w:rsidR="009A2411">
        <w:rPr>
          <w:rFonts w:ascii="Times New Roman" w:hAnsi="Times New Roman" w:cs="Times New Roman"/>
          <w:sz w:val="24"/>
          <w:szCs w:val="24"/>
        </w:rPr>
        <w:t xml:space="preserve"> от настоящия договор.</w:t>
      </w:r>
    </w:p>
    <w:p w:rsidR="007414EE" w:rsidRPr="00E40CB5" w:rsidRDefault="007414EE" w:rsidP="004F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414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0CB5">
        <w:rPr>
          <w:rFonts w:ascii="Times New Roman" w:hAnsi="Times New Roman" w:cs="Times New Roman"/>
          <w:sz w:val="24"/>
          <w:szCs w:val="24"/>
          <w:lang w:val="ru-RU"/>
        </w:rPr>
        <w:t xml:space="preserve">Адрес, на който трябва да се изпращат документите за извършване на плащането: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14EE" w:rsidRPr="00E40CB5" w:rsidRDefault="007414EE" w:rsidP="004F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CB5">
        <w:rPr>
          <w:rFonts w:ascii="Times New Roman" w:hAnsi="Times New Roman" w:cs="Times New Roman"/>
          <w:sz w:val="24"/>
          <w:szCs w:val="24"/>
          <w:lang w:val="ru-RU"/>
        </w:rPr>
        <w:t xml:space="preserve">               Получател :</w:t>
      </w:r>
      <w:r w:rsidRPr="00E40CB5">
        <w:rPr>
          <w:rFonts w:ascii="Times New Roman" w:hAnsi="Times New Roman" w:cs="Times New Roman"/>
          <w:sz w:val="24"/>
          <w:szCs w:val="24"/>
          <w:lang w:val="ru-RU"/>
        </w:rPr>
        <w:tab/>
        <w:t>”БДЖ – Пътнически превози” ЕООД</w:t>
      </w:r>
    </w:p>
    <w:p w:rsidR="007414EE" w:rsidRPr="00E40CB5" w:rsidRDefault="007414EE" w:rsidP="004F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CB5">
        <w:rPr>
          <w:rFonts w:ascii="Times New Roman" w:hAnsi="Times New Roman" w:cs="Times New Roman"/>
          <w:sz w:val="24"/>
          <w:szCs w:val="24"/>
          <w:lang w:val="ru-RU"/>
        </w:rPr>
        <w:t xml:space="preserve">               гр. София -1080</w:t>
      </w:r>
    </w:p>
    <w:p w:rsidR="007414EE" w:rsidRPr="00E40CB5" w:rsidRDefault="007414EE" w:rsidP="004F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CB5">
        <w:rPr>
          <w:rFonts w:ascii="Times New Roman" w:hAnsi="Times New Roman" w:cs="Times New Roman"/>
          <w:sz w:val="24"/>
          <w:szCs w:val="24"/>
          <w:lang w:val="ru-RU"/>
        </w:rPr>
        <w:t xml:space="preserve">               ул. “Иван Вазов” № 3</w:t>
      </w:r>
    </w:p>
    <w:p w:rsidR="007414EE" w:rsidRPr="004A2890" w:rsidRDefault="007414EE" w:rsidP="004F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CB5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4A2890">
        <w:rPr>
          <w:rFonts w:ascii="Times New Roman" w:hAnsi="Times New Roman" w:cs="Times New Roman"/>
          <w:sz w:val="24"/>
          <w:szCs w:val="24"/>
          <w:lang w:val="ru-RU"/>
        </w:rPr>
        <w:t xml:space="preserve">отдел </w:t>
      </w:r>
      <w:r w:rsidRPr="004A2890">
        <w:rPr>
          <w:rFonts w:ascii="Times New Roman" w:hAnsi="Times New Roman" w:cs="Times New Roman"/>
          <w:sz w:val="24"/>
          <w:szCs w:val="24"/>
        </w:rPr>
        <w:t>„Финансов мениджмънт</w:t>
      </w:r>
      <w:r w:rsidRPr="004A2890"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:rsidR="007414EE" w:rsidRPr="00E40CB5" w:rsidRDefault="007414EE" w:rsidP="004F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E40CB5">
        <w:rPr>
          <w:rFonts w:ascii="Times New Roman" w:hAnsi="Times New Roman" w:cs="Times New Roman"/>
          <w:sz w:val="24"/>
          <w:szCs w:val="24"/>
          <w:lang w:val="ru-RU"/>
        </w:rPr>
        <w:t xml:space="preserve">Дирекция </w:t>
      </w:r>
      <w:r w:rsidRPr="00E40CB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ru-RU"/>
        </w:rPr>
        <w:t>Финанси и администрация</w:t>
      </w:r>
      <w:r w:rsidRPr="00E40CB5">
        <w:rPr>
          <w:rFonts w:ascii="Times New Roman" w:hAnsi="Times New Roman" w:cs="Times New Roman"/>
          <w:sz w:val="24"/>
          <w:szCs w:val="24"/>
        </w:rPr>
        <w:t>”</w:t>
      </w:r>
    </w:p>
    <w:p w:rsidR="007414EE" w:rsidRDefault="007414EE" w:rsidP="007414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4EE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14EE">
        <w:rPr>
          <w:rFonts w:ascii="Times New Roman" w:hAnsi="Times New Roman" w:cs="Times New Roman"/>
          <w:b/>
          <w:sz w:val="24"/>
          <w:szCs w:val="24"/>
          <w:lang w:val="ru-RU"/>
        </w:rPr>
        <w:t>2.6</w:t>
      </w:r>
      <w:r w:rsidRPr="007414EE">
        <w:rPr>
          <w:rFonts w:ascii="Times New Roman" w:hAnsi="Times New Roman" w:cs="Times New Roman"/>
          <w:sz w:val="24"/>
          <w:szCs w:val="24"/>
          <w:lang w:val="ru-RU"/>
        </w:rPr>
        <w:t>. При непредставяне в срок и на посочения адрес на горецитираните документи, срокът за плащане на услугата се удължава с толкова дни, с колкото е закъсняло представянето на документите.</w:t>
      </w:r>
    </w:p>
    <w:p w:rsidR="00E40CB5" w:rsidRPr="00E40CB5" w:rsidRDefault="007414EE" w:rsidP="00741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ru-RU"/>
        </w:rPr>
        <w:t xml:space="preserve">         </w:t>
      </w:r>
      <w:r w:rsidRPr="007414EE">
        <w:rPr>
          <w:rFonts w:ascii="Times New Roman" w:hAnsi="Times New Roman" w:cs="Times New Roman"/>
          <w:b/>
          <w:sz w:val="24"/>
          <w:szCs w:val="24"/>
          <w:lang w:val="ru-RU"/>
        </w:rPr>
        <w:t>2.7 .</w:t>
      </w:r>
      <w:r w:rsidRPr="007414EE">
        <w:rPr>
          <w:rFonts w:ascii="Times New Roman" w:hAnsi="Times New Roman" w:cs="Times New Roman"/>
          <w:sz w:val="24"/>
          <w:szCs w:val="24"/>
          <w:lang w:val="ru-RU"/>
        </w:rPr>
        <w:t xml:space="preserve"> Всяко плащане ще се извършва посредством банков превод по сметка на Изпълнителя в банка ................. , клон......................, </w:t>
      </w:r>
      <w:r w:rsidRPr="007414EE">
        <w:rPr>
          <w:rFonts w:ascii="Times New Roman" w:hAnsi="Times New Roman" w:cs="Times New Roman"/>
          <w:b/>
          <w:sz w:val="24"/>
          <w:szCs w:val="24"/>
        </w:rPr>
        <w:t>IBAN</w:t>
      </w:r>
      <w:r w:rsidRPr="007414E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7414EE">
        <w:rPr>
          <w:rFonts w:ascii="Times New Roman" w:hAnsi="Times New Roman" w:cs="Times New Roman"/>
          <w:sz w:val="24"/>
          <w:szCs w:val="24"/>
          <w:lang w:val="ru-RU"/>
        </w:rPr>
        <w:t xml:space="preserve"> ................................, </w:t>
      </w:r>
      <w:r w:rsidRPr="007414EE">
        <w:rPr>
          <w:rFonts w:ascii="Times New Roman" w:hAnsi="Times New Roman" w:cs="Times New Roman"/>
          <w:b/>
          <w:sz w:val="24"/>
          <w:szCs w:val="24"/>
        </w:rPr>
        <w:t>BIC : 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</w:t>
      </w:r>
    </w:p>
    <w:p w:rsidR="00074AE7" w:rsidRPr="00592F77" w:rsidRDefault="007414EE" w:rsidP="00741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2.8</w:t>
      </w:r>
      <w:r w:rsidR="00074AE7" w:rsidRPr="00592F7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 В случай, че за изпълнението на договора има сключени договори за подизпълнение, Възложителят извършва окончателното плащане след като получи от изпълнителя доказателства, че е заплатил на подизпълнителите всички работи, приети по реда, предвиден в този договор. </w:t>
      </w:r>
    </w:p>
    <w:p w:rsidR="0012689A" w:rsidRDefault="007414EE" w:rsidP="00741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2.8</w:t>
      </w:r>
      <w:r w:rsidR="00074AE7" w:rsidRPr="00592F77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Предходната клауза не се прилага, ако при приемането на работата Изпълнителят представи на Възложителя доказателства, че договорът за подизпълнение е прекратен, или работата или част от нея не е извършена от подизпълнителя. </w:t>
      </w:r>
    </w:p>
    <w:p w:rsidR="000B1953" w:rsidRDefault="000B1953" w:rsidP="00741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953" w:rsidRDefault="000B1953" w:rsidP="00741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953" w:rsidRDefault="000B1953" w:rsidP="00741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953" w:rsidRPr="00E1788C" w:rsidRDefault="000B1953" w:rsidP="00741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3F5" w:rsidRPr="00F66220" w:rsidRDefault="007414EE" w:rsidP="00F66220">
      <w:pPr>
        <w:spacing w:after="0" w:line="240" w:lineRule="auto"/>
        <w:ind w:firstLine="703"/>
        <w:jc w:val="both"/>
      </w:pPr>
      <w:r>
        <w:rPr>
          <w:sz w:val="24"/>
          <w:szCs w:val="24"/>
          <w:lang w:val="ru-RU"/>
        </w:rPr>
        <w:t xml:space="preserve">      </w:t>
      </w:r>
    </w:p>
    <w:p w:rsidR="00074AE7" w:rsidRPr="00592F77" w:rsidRDefault="004F0F0F" w:rsidP="0027497D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III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</w:t>
      </w:r>
      <w:r w:rsidR="00074AE7" w:rsidRPr="00592F77">
        <w:rPr>
          <w:sz w:val="24"/>
          <w:szCs w:val="24"/>
        </w:rPr>
        <w:t>СРОК,</w:t>
      </w:r>
      <w:r w:rsidR="00AB14D4">
        <w:rPr>
          <w:sz w:val="24"/>
          <w:szCs w:val="24"/>
        </w:rPr>
        <w:t xml:space="preserve"> </w:t>
      </w:r>
      <w:r w:rsidR="00074AE7" w:rsidRPr="00592F77">
        <w:rPr>
          <w:sz w:val="24"/>
          <w:szCs w:val="24"/>
        </w:rPr>
        <w:t xml:space="preserve">РЕД И НАЧИНИ ЗА ПРИЕМАНЕ НА УСЛУГИТЕ </w:t>
      </w:r>
    </w:p>
    <w:p w:rsidR="00074AE7" w:rsidRPr="00592F77" w:rsidRDefault="00074AE7" w:rsidP="0027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AE7" w:rsidRPr="00592F77" w:rsidRDefault="00074AE7" w:rsidP="00E2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592F77">
        <w:rPr>
          <w:rFonts w:ascii="Times New Roman" w:hAnsi="Times New Roman" w:cs="Times New Roman"/>
          <w:sz w:val="24"/>
          <w:szCs w:val="24"/>
        </w:rPr>
        <w:t>Срокът за изпълнение на услугата е ……</w:t>
      </w:r>
      <w:r w:rsidR="00F66220">
        <w:rPr>
          <w:rFonts w:ascii="Times New Roman" w:hAnsi="Times New Roman" w:cs="Times New Roman"/>
          <w:sz w:val="24"/>
          <w:szCs w:val="24"/>
        </w:rPr>
        <w:t>.. (словом</w:t>
      </w:r>
      <w:r w:rsidRPr="00592F77">
        <w:rPr>
          <w:rFonts w:ascii="Times New Roman" w:hAnsi="Times New Roman" w:cs="Times New Roman"/>
          <w:sz w:val="24"/>
          <w:szCs w:val="24"/>
        </w:rPr>
        <w:t xml:space="preserve">) календарни дни </w:t>
      </w:r>
      <w:r w:rsidRPr="00592F77">
        <w:rPr>
          <w:rFonts w:ascii="Times New Roman" w:eastAsia="Times New Roman" w:hAnsi="Times New Roman" w:cs="Times New Roman"/>
          <w:i/>
          <w:sz w:val="24"/>
          <w:szCs w:val="24"/>
        </w:rPr>
        <w:t xml:space="preserve">(съгласно предложението на Изпълнителя, но не </w:t>
      </w:r>
      <w:r w:rsidR="00F66220">
        <w:rPr>
          <w:rFonts w:ascii="Times New Roman" w:eastAsia="Times New Roman" w:hAnsi="Times New Roman" w:cs="Times New Roman"/>
          <w:i/>
          <w:sz w:val="24"/>
          <w:szCs w:val="24"/>
        </w:rPr>
        <w:t>повече от 18</w:t>
      </w:r>
      <w:r w:rsidRPr="00592F77">
        <w:rPr>
          <w:rFonts w:ascii="Times New Roman" w:eastAsia="Times New Roman" w:hAnsi="Times New Roman" w:cs="Times New Roman"/>
          <w:i/>
          <w:sz w:val="24"/>
          <w:szCs w:val="24"/>
        </w:rPr>
        <w:t>0 календарни дни)</w:t>
      </w:r>
      <w:r w:rsidRPr="00592F77">
        <w:rPr>
          <w:rFonts w:ascii="Times New Roman" w:hAnsi="Times New Roman" w:cs="Times New Roman"/>
          <w:sz w:val="24"/>
          <w:szCs w:val="24"/>
        </w:rPr>
        <w:t xml:space="preserve">, считано от датата на влизане на договора в сила. </w:t>
      </w:r>
    </w:p>
    <w:p w:rsidR="00074AE7" w:rsidRPr="00592F77" w:rsidRDefault="00AB14D4" w:rsidP="00E2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074AE7" w:rsidRPr="00592F7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 За изпълнението на услугите се съставя двустранно подписан </w:t>
      </w:r>
      <w:proofErr w:type="spellStart"/>
      <w:r w:rsidR="00074AE7" w:rsidRPr="00592F77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074AE7" w:rsidRPr="00592F77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забележки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, който удостоверява предаването на комплексния доклад в писмен вид и на електронен носител на Възложителя.    </w:t>
      </w:r>
    </w:p>
    <w:p w:rsidR="00074AE7" w:rsidRPr="00592F77" w:rsidRDefault="00074AE7" w:rsidP="002C14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074AE7" w:rsidRPr="00742C4A" w:rsidRDefault="00742C4A" w:rsidP="00742C4A">
      <w:pPr>
        <w:pStyle w:val="Heading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IV.</w:t>
      </w:r>
      <w:r w:rsidRPr="00592F77">
        <w:rPr>
          <w:sz w:val="24"/>
          <w:szCs w:val="24"/>
        </w:rPr>
        <w:t xml:space="preserve"> </w:t>
      </w:r>
      <w:r w:rsidR="00074AE7" w:rsidRPr="00592F77">
        <w:rPr>
          <w:sz w:val="24"/>
          <w:szCs w:val="24"/>
        </w:rPr>
        <w:t xml:space="preserve">ПРАВА И ЗАДЪЛЖЕНИЯ НА ИЗПЪЛНИТЕЛЯ </w:t>
      </w:r>
    </w:p>
    <w:p w:rsidR="0012689A" w:rsidRDefault="0012689A" w:rsidP="00265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74AE7" w:rsidRPr="00592F77" w:rsidRDefault="00074AE7" w:rsidP="0026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r w:rsidRPr="00592F77">
        <w:rPr>
          <w:rFonts w:ascii="Times New Roman" w:hAnsi="Times New Roman" w:cs="Times New Roman"/>
          <w:sz w:val="24"/>
          <w:szCs w:val="24"/>
        </w:rPr>
        <w:t xml:space="preserve">Изпълнителят има право: </w:t>
      </w:r>
    </w:p>
    <w:p w:rsidR="00074AE7" w:rsidRPr="00592F77" w:rsidRDefault="00074AE7" w:rsidP="0026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4.1.1.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при добросъвестно и професионално изпълнение на договора, да получи уговореното възнаграждение в размера, срока и при условията, посочени в настоящия договор. </w:t>
      </w:r>
    </w:p>
    <w:p w:rsidR="00074AE7" w:rsidRPr="00592F77" w:rsidRDefault="00074AE7" w:rsidP="0026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4.1.2.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да получи необходимото съдействие от Възложителя за изпълнение на задълженията му по този договор. </w:t>
      </w:r>
    </w:p>
    <w:p w:rsidR="00074AE7" w:rsidRPr="00592F77" w:rsidRDefault="00074AE7" w:rsidP="0026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Изпълнителят e длъжен: </w:t>
      </w:r>
    </w:p>
    <w:p w:rsidR="00074AE7" w:rsidRPr="00592F77" w:rsidRDefault="00074AE7" w:rsidP="0026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4.2.1.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да изпълни услугите в съответствие с изискванията на Възложителя съгласно Приложение № 1 и техническото предложение на Изпълнителя - Приложение № 2 и в сроковете по настоящия договор; </w:t>
      </w:r>
    </w:p>
    <w:p w:rsidR="00074AE7" w:rsidRPr="00592F77" w:rsidRDefault="00074AE7" w:rsidP="0026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4.2.2.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да полага грижата на добър търговец; </w:t>
      </w:r>
    </w:p>
    <w:p w:rsidR="00074AE7" w:rsidRPr="00F66220" w:rsidRDefault="00074AE7" w:rsidP="00F66220">
      <w:pPr>
        <w:spacing w:after="0" w:line="240" w:lineRule="auto"/>
        <w:ind w:firstLine="703"/>
        <w:jc w:val="both"/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4.2.3.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да разработи и представи за съгласуване от Възложителя детайлен план за управление на проекта, включително и детайлен график за изпълнение на планираните дейности, предмет на договора в срок до 7 календарни дни от влизане в сила на договора. </w:t>
      </w:r>
    </w:p>
    <w:p w:rsidR="00074AE7" w:rsidRPr="00592F77" w:rsidRDefault="00074AE7" w:rsidP="0026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4.2.4.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да изготви и предостави комплексен доклад, изготвен в съответствие с изискванията на Възложителя съгласно Приложение № 1 и техническото предложение на Изпълнителя - Приложение № 2 и в сроковете по настоящия договор; </w:t>
      </w:r>
    </w:p>
    <w:p w:rsidR="00074AE7" w:rsidRPr="00592F77" w:rsidRDefault="00074AE7" w:rsidP="00265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4BD">
        <w:rPr>
          <w:rFonts w:ascii="Times New Roman" w:hAnsi="Times New Roman" w:cs="Times New Roman"/>
          <w:b/>
          <w:sz w:val="24"/>
          <w:szCs w:val="24"/>
        </w:rPr>
        <w:t>4.2.4.1.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Изпълнителят предава окончателно приетия по реда на т. 4.2.5. комплексен доклад на хартиен и електронен носител в деловодството на Възложителя, адр</w:t>
      </w:r>
      <w:r w:rsidR="001A18C2">
        <w:rPr>
          <w:rFonts w:ascii="Times New Roman" w:hAnsi="Times New Roman" w:cs="Times New Roman"/>
          <w:sz w:val="24"/>
          <w:szCs w:val="24"/>
        </w:rPr>
        <w:t>есиран до упълномощеното по т.10.4</w:t>
      </w:r>
      <w:r w:rsidRPr="00592F77">
        <w:rPr>
          <w:rFonts w:ascii="Times New Roman" w:hAnsi="Times New Roman" w:cs="Times New Roman"/>
          <w:sz w:val="24"/>
          <w:szCs w:val="24"/>
        </w:rPr>
        <w:t xml:space="preserve"> лице.  </w:t>
      </w:r>
    </w:p>
    <w:p w:rsidR="00074AE7" w:rsidRPr="00592F77" w:rsidRDefault="00074AE7" w:rsidP="00DC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4.2.5.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да изготвя, актуализира и предоставя на Възложителя документи, в това число анализи, предложения, планове, графици, комплексен доклад и други съгласно условията на договора и приложенията към него; </w:t>
      </w:r>
    </w:p>
    <w:p w:rsidR="00074AE7" w:rsidRPr="00592F77" w:rsidRDefault="00074AE7" w:rsidP="00DC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4.2.5.1.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да отрази поисканите от Възложителя изменения/допълнения в документите по клауза 4.2.5 в срок до 5 (пет) работни дни от получаването им; </w:t>
      </w:r>
    </w:p>
    <w:p w:rsidR="00074AE7" w:rsidRPr="00592F77" w:rsidRDefault="00074AE7" w:rsidP="00DC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4.2.5.2.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В случай, че в срока по клауза 5.1.6. Изпълнителят не получи искане за изменения и/или допълнения се счита, че документите по клауза 4.2.5. са одобрени от Възложителя; </w:t>
      </w:r>
    </w:p>
    <w:p w:rsidR="00074AE7" w:rsidRPr="00592F77" w:rsidRDefault="00074AE7" w:rsidP="00DC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4.2.6.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при осъществяване на посещения и работни срещи в обектите на Възложителя, да организира същите в удобно за служителите на Възложителя време, като и да спазва реда за достъп в тези обекти; </w:t>
      </w:r>
    </w:p>
    <w:p w:rsidR="00074AE7" w:rsidRPr="00592F77" w:rsidRDefault="00074AE7" w:rsidP="00DC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4.2.7.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да не разпространява каквато и да било информация, под формата на документи, чертежи, схеми, устна/писмена комуникация и всякаква друга форма на информация, научена волно или неволно при/ по повод и/или във връзка с изпълнението на този договор, без предварително писмено разрешение на Възложителя или когато предоставянето на такава информация се изисква по закон.   </w:t>
      </w:r>
    </w:p>
    <w:p w:rsidR="00074AE7" w:rsidRPr="00592F77" w:rsidRDefault="00074AE7" w:rsidP="00DC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4BD">
        <w:rPr>
          <w:rFonts w:ascii="Times New Roman" w:hAnsi="Times New Roman" w:cs="Times New Roman"/>
          <w:b/>
          <w:sz w:val="24"/>
          <w:szCs w:val="24"/>
        </w:rPr>
        <w:lastRenderedPageBreak/>
        <w:t>4.2.7.1.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обвърже всички свои служители и подизпълнители със задължението си по т. 4.2.7. </w:t>
      </w:r>
    </w:p>
    <w:p w:rsidR="00074AE7" w:rsidRPr="00592F77" w:rsidRDefault="00074AE7" w:rsidP="00DC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4.2.8.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да ангажира с изпълнението на поръчката експертен екип, състоящ се от най-малко трима ключови експерта, съгласно Приложение № 3 – </w:t>
      </w:r>
      <w:r w:rsidR="00C34594">
        <w:rPr>
          <w:rFonts w:ascii="Times New Roman" w:hAnsi="Times New Roman" w:cs="Times New Roman"/>
          <w:sz w:val="24"/>
          <w:szCs w:val="24"/>
        </w:rPr>
        <w:t>Списък на персонала, който е ангажиран с изпълнението на поръчката</w:t>
      </w:r>
      <w:r w:rsidRPr="00592F77">
        <w:rPr>
          <w:rFonts w:ascii="Times New Roman" w:hAnsi="Times New Roman" w:cs="Times New Roman"/>
          <w:sz w:val="24"/>
          <w:szCs w:val="24"/>
        </w:rPr>
        <w:t xml:space="preserve">, както и допълнителни експерти в случай на необходимост, за негова сметка. </w:t>
      </w:r>
    </w:p>
    <w:p w:rsidR="00074AE7" w:rsidRPr="00592F77" w:rsidRDefault="00074AE7" w:rsidP="00DC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 xml:space="preserve">4.2.8.1. </w:t>
      </w:r>
      <w:r w:rsidRPr="00592F77">
        <w:rPr>
          <w:rFonts w:ascii="Times New Roman" w:hAnsi="Times New Roman" w:cs="Times New Roman"/>
          <w:sz w:val="24"/>
          <w:szCs w:val="24"/>
        </w:rPr>
        <w:t xml:space="preserve">Изпълнителят има право съгласувано с Възложителя да замени ключов експерт от екипа по Приложение № 3, при условие че новият ключов експерт отговаря на изискванията за съответната позиция, съгласно документацията за избор на изпълнител за настоящата обществена поръчка. </w:t>
      </w:r>
    </w:p>
    <w:p w:rsidR="00074AE7" w:rsidRPr="00592F77" w:rsidRDefault="00074AE7" w:rsidP="00DC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 xml:space="preserve">4.2.8.2. </w:t>
      </w:r>
      <w:r w:rsidRPr="00592F77">
        <w:rPr>
          <w:rFonts w:ascii="Times New Roman" w:hAnsi="Times New Roman" w:cs="Times New Roman"/>
          <w:sz w:val="24"/>
          <w:szCs w:val="24"/>
        </w:rPr>
        <w:t xml:space="preserve">Въз основа на мотивирано писмено искане от страна на Възложителя, Изпълнителят се задължава да замени ключов експерт от екипа по Приложение № 3 поради липса на качества за ефективно изпълнение на услугите, с нов отговарящ на изискванията на Възложителя за съответната позиция. </w:t>
      </w:r>
    </w:p>
    <w:p w:rsidR="00074AE7" w:rsidRPr="0012689A" w:rsidRDefault="00074AE7" w:rsidP="00DC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89A">
        <w:rPr>
          <w:rFonts w:ascii="Times New Roman" w:eastAsia="Times New Roman" w:hAnsi="Times New Roman" w:cs="Times New Roman"/>
          <w:b/>
          <w:sz w:val="24"/>
          <w:szCs w:val="24"/>
        </w:rPr>
        <w:t>4.2.9.</w:t>
      </w:r>
      <w:r w:rsidRPr="0012689A">
        <w:rPr>
          <w:rFonts w:ascii="Times New Roman" w:hAnsi="Times New Roman" w:cs="Times New Roman"/>
          <w:sz w:val="24"/>
          <w:szCs w:val="24"/>
        </w:rPr>
        <w:t xml:space="preserve"> да сключи договор/и за подизпълнение с посочения/ите в офертата му подизпълнител/и при спазване разпоредбите на чл. 45а от ЗОП и в 3-дневен срок от сключване на договора/ите за подизпълнение, да предостави оригинален екземпляр от същия/те на Възложителя. Договорът/ите се представя с придружително писмо в деловодството на Възложителя; </w:t>
      </w:r>
    </w:p>
    <w:p w:rsidR="00074AE7" w:rsidRPr="0012689A" w:rsidRDefault="00074AE7" w:rsidP="00DC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89A">
        <w:rPr>
          <w:rFonts w:ascii="Times New Roman" w:eastAsia="Times New Roman" w:hAnsi="Times New Roman" w:cs="Times New Roman"/>
          <w:b/>
          <w:sz w:val="24"/>
          <w:szCs w:val="24"/>
        </w:rPr>
        <w:t>4.2.10.</w:t>
      </w:r>
      <w:r w:rsidRPr="0012689A">
        <w:rPr>
          <w:rFonts w:ascii="Times New Roman" w:hAnsi="Times New Roman" w:cs="Times New Roman"/>
          <w:sz w:val="24"/>
          <w:szCs w:val="24"/>
        </w:rPr>
        <w:t xml:space="preserve"> да уведоми Възложителя за открито за него производство по ликвидация или за обявяване в несъстоятелност, или преобразуване в срок до 3 (три) дни от настъпване на съответното събитие; </w:t>
      </w:r>
    </w:p>
    <w:p w:rsidR="00074AE7" w:rsidRPr="00592F77" w:rsidRDefault="00074AE7" w:rsidP="00DC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4.3.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Изпълнителят носи отговорност за действията на своите служители и подизпълнители (в случай, че използва такива), като за свои. </w:t>
      </w:r>
    </w:p>
    <w:p w:rsidR="00074AE7" w:rsidRPr="00592F77" w:rsidRDefault="00074AE7" w:rsidP="00DC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4.4.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Изпълнителят отговаря за всички вреди, причинени на Възложителя и трети лица, в резултат на действия или бездействия на негови служители и подизпълнители (в случай, че използва такива), при или по повод изпълнението на договора. </w:t>
      </w:r>
    </w:p>
    <w:p w:rsidR="00074AE7" w:rsidRPr="00592F77" w:rsidRDefault="00074AE7" w:rsidP="00DC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4.5.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Изпълнителят отговаря за всички вреди за околната среда, причинени при изпълнението на договора, в резултат на действия или бездействия на негови служители и/или подизпълнители (в случай, че използва такива). </w:t>
      </w:r>
    </w:p>
    <w:p w:rsidR="00074AE7" w:rsidRPr="00592F77" w:rsidRDefault="00074AE7" w:rsidP="00717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 xml:space="preserve">4.6. </w:t>
      </w:r>
      <w:r w:rsidRPr="00592F77">
        <w:rPr>
          <w:rFonts w:ascii="Times New Roman" w:hAnsi="Times New Roman" w:cs="Times New Roman"/>
          <w:sz w:val="24"/>
          <w:szCs w:val="24"/>
        </w:rPr>
        <w:t xml:space="preserve">Изпълнителят се задължава при изпълнението на договора да спазва приложимите в </w:t>
      </w:r>
      <w:r w:rsidR="00857DF1" w:rsidRPr="00592F77">
        <w:rPr>
          <w:rFonts w:ascii="Times New Roman" w:hAnsi="Times New Roman" w:cs="Times New Roman"/>
          <w:sz w:val="24"/>
          <w:szCs w:val="24"/>
        </w:rPr>
        <w:t>„БДЖ – ПЪТНИЧЕСКИ ПРЕВОЗИ“ ЕООД</w:t>
      </w:r>
      <w:r w:rsidRPr="00592F77">
        <w:rPr>
          <w:rFonts w:ascii="Times New Roman" w:hAnsi="Times New Roman" w:cs="Times New Roman"/>
          <w:sz w:val="24"/>
          <w:szCs w:val="24"/>
        </w:rPr>
        <w:t xml:space="preserve"> Политика по околна среда, Политика по качество, както и Системата за управление на здравето и безопасността при работа.  </w:t>
      </w:r>
    </w:p>
    <w:p w:rsidR="00F66220" w:rsidRDefault="00074AE7" w:rsidP="00230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 xml:space="preserve">4.6.1. </w:t>
      </w:r>
      <w:r w:rsidRPr="00592F77">
        <w:rPr>
          <w:rFonts w:ascii="Times New Roman" w:hAnsi="Times New Roman" w:cs="Times New Roman"/>
          <w:sz w:val="24"/>
          <w:szCs w:val="24"/>
        </w:rPr>
        <w:t xml:space="preserve">В случаите, когато Изпълнителят ползва подизпълнители, същият поема ангажимент да ги информира за политиките по околна среда и качество, процедурата по разделно събиране на отпадъците и Системата за управление на здравето и безопасността при работа, приложими в </w:t>
      </w:r>
      <w:r w:rsidR="00857DF1" w:rsidRPr="00592F77">
        <w:rPr>
          <w:rFonts w:ascii="Times New Roman" w:hAnsi="Times New Roman" w:cs="Times New Roman"/>
          <w:sz w:val="24"/>
          <w:szCs w:val="24"/>
        </w:rPr>
        <w:t>„БДЖ – ПЪТНИЧЕСКИ ПРЕВОЗИ“ ЕООД</w:t>
      </w:r>
      <w:r w:rsidRPr="00592F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220" w:rsidRPr="00592F77" w:rsidRDefault="00F66220" w:rsidP="00B573F8">
      <w:pPr>
        <w:spacing w:after="26"/>
        <w:rPr>
          <w:rFonts w:ascii="Times New Roman" w:hAnsi="Times New Roman" w:cs="Times New Roman"/>
          <w:sz w:val="24"/>
          <w:szCs w:val="24"/>
        </w:rPr>
      </w:pPr>
    </w:p>
    <w:p w:rsidR="00074AE7" w:rsidRPr="00592F77" w:rsidRDefault="00742C4A" w:rsidP="00D1474B">
      <w:pPr>
        <w:pStyle w:val="Heading1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V.</w:t>
      </w:r>
      <w:r w:rsidR="00074AE7" w:rsidRPr="00592F77">
        <w:rPr>
          <w:sz w:val="24"/>
          <w:szCs w:val="24"/>
        </w:rPr>
        <w:t xml:space="preserve">ПРАВА И ЗАДЪЛЖЕНИЯ НА ВЪЗЛОЖИТЕЛЯ </w:t>
      </w:r>
    </w:p>
    <w:p w:rsidR="00074AE7" w:rsidRPr="00592F77" w:rsidRDefault="00074AE7" w:rsidP="002C14C6">
      <w:pPr>
        <w:spacing w:after="13"/>
        <w:ind w:left="299"/>
        <w:rPr>
          <w:rFonts w:ascii="Times New Roman" w:hAnsi="Times New Roman" w:cs="Times New Roman"/>
          <w:sz w:val="24"/>
          <w:szCs w:val="24"/>
        </w:rPr>
      </w:pPr>
    </w:p>
    <w:p w:rsidR="00074AE7" w:rsidRPr="00592F77" w:rsidRDefault="00074AE7" w:rsidP="00FD27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Възложителят има право: </w:t>
      </w:r>
    </w:p>
    <w:p w:rsidR="00074AE7" w:rsidRPr="002304BD" w:rsidRDefault="00074AE7" w:rsidP="002304BD">
      <w:pPr>
        <w:spacing w:after="0" w:line="240" w:lineRule="auto"/>
        <w:ind w:firstLine="703"/>
        <w:jc w:val="both"/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5.1.1.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да получи изпълнение </w:t>
      </w:r>
      <w:r w:rsidR="002304BD">
        <w:rPr>
          <w:rFonts w:ascii="Times New Roman" w:hAnsi="Times New Roman" w:cs="Times New Roman"/>
          <w:sz w:val="24"/>
          <w:szCs w:val="24"/>
        </w:rPr>
        <w:t xml:space="preserve">на услугите </w:t>
      </w:r>
      <w:r w:rsidRPr="00592F77">
        <w:rPr>
          <w:rFonts w:ascii="Times New Roman" w:hAnsi="Times New Roman" w:cs="Times New Roman"/>
          <w:sz w:val="24"/>
          <w:szCs w:val="24"/>
        </w:rPr>
        <w:t xml:space="preserve">в съответствие с приложимото законодателство, клаузите на договора и приложенията към него; </w:t>
      </w:r>
    </w:p>
    <w:p w:rsidR="00742C4A" w:rsidRDefault="00074AE7" w:rsidP="00FD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5.1.2.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да извърши проверка относно срочното и качествено изпълнение на услугите, предмет на договора; </w:t>
      </w:r>
    </w:p>
    <w:p w:rsidR="00742C4A" w:rsidRDefault="00074AE7" w:rsidP="00FD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5.1.3.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да задържи съответна част от гаранцията за изпълнение, в случай на неизпълнение клаузите на договора от страна на Изпълнителя и да получи неустойката в размера, определен в </w:t>
      </w:r>
      <w:r w:rsidR="00CE5383">
        <w:rPr>
          <w:rFonts w:ascii="Times New Roman" w:hAnsi="Times New Roman" w:cs="Times New Roman"/>
          <w:sz w:val="24"/>
          <w:szCs w:val="24"/>
        </w:rPr>
        <w:t>раздел</w:t>
      </w:r>
      <w:r w:rsidR="001A18C2">
        <w:rPr>
          <w:rFonts w:ascii="Times New Roman" w:hAnsi="Times New Roman" w:cs="Times New Roman"/>
          <w:sz w:val="24"/>
          <w:szCs w:val="24"/>
          <w:lang w:val="en-US"/>
        </w:rPr>
        <w:t xml:space="preserve">VII </w:t>
      </w:r>
      <w:r w:rsidR="001A18C2">
        <w:rPr>
          <w:rFonts w:ascii="Times New Roman" w:hAnsi="Times New Roman" w:cs="Times New Roman"/>
          <w:sz w:val="24"/>
          <w:szCs w:val="24"/>
        </w:rPr>
        <w:t xml:space="preserve">от </w:t>
      </w:r>
      <w:r w:rsidRPr="00592F77">
        <w:rPr>
          <w:rFonts w:ascii="Times New Roman" w:hAnsi="Times New Roman" w:cs="Times New Roman"/>
          <w:sz w:val="24"/>
          <w:szCs w:val="24"/>
        </w:rPr>
        <w:t xml:space="preserve">този договор; </w:t>
      </w:r>
    </w:p>
    <w:p w:rsidR="00074AE7" w:rsidRPr="00592F77" w:rsidRDefault="00074AE7" w:rsidP="00FD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5.1.4.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да изисква от Изпълнителя да сключи и да му предостави договорите за подизпълнение, с подизпълнителите, посочени в офертата му (когато е приложим</w:t>
      </w:r>
      <w:r w:rsidR="00C34594">
        <w:rPr>
          <w:rFonts w:ascii="Times New Roman" w:hAnsi="Times New Roman" w:cs="Times New Roman"/>
          <w:sz w:val="24"/>
          <w:szCs w:val="24"/>
        </w:rPr>
        <w:t>о) в срока и при условията по чл.</w:t>
      </w:r>
      <w:r w:rsidRPr="00592F77">
        <w:rPr>
          <w:rFonts w:ascii="Times New Roman" w:hAnsi="Times New Roman" w:cs="Times New Roman"/>
          <w:sz w:val="24"/>
          <w:szCs w:val="24"/>
        </w:rPr>
        <w:t xml:space="preserve"> 4.2.9. </w:t>
      </w:r>
    </w:p>
    <w:p w:rsidR="00074AE7" w:rsidRPr="00592F77" w:rsidRDefault="00074AE7" w:rsidP="00FD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5.1.5.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да иска замяна на ключов експерт поради липса на качества на същия за ефективно изпълнение на услугите чрез мотивирано писмено искане до Изпълнителя. </w:t>
      </w:r>
    </w:p>
    <w:p w:rsidR="00074AE7" w:rsidRPr="00592F77" w:rsidRDefault="00074AE7" w:rsidP="00FD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5.1.6.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да изисква изменения и допълнения на документите, в това число анализи, планове, графици, комплексен доклад, предложения и</w:t>
      </w:r>
      <w:r w:rsidR="00C34594">
        <w:rPr>
          <w:rFonts w:ascii="Times New Roman" w:hAnsi="Times New Roman" w:cs="Times New Roman"/>
          <w:sz w:val="24"/>
          <w:szCs w:val="24"/>
        </w:rPr>
        <w:t xml:space="preserve"> други, предмет на договора по чл.</w:t>
      </w:r>
      <w:r w:rsidRPr="00592F77">
        <w:rPr>
          <w:rFonts w:ascii="Times New Roman" w:hAnsi="Times New Roman" w:cs="Times New Roman"/>
          <w:sz w:val="24"/>
          <w:szCs w:val="24"/>
        </w:rPr>
        <w:t xml:space="preserve"> 4.2.3., 4.2.4. и 4.2.5. в срок не по-късно от 5 (пет) работни дни от датата на тяхното получаване. </w:t>
      </w:r>
    </w:p>
    <w:p w:rsidR="00074AE7" w:rsidRPr="00592F77" w:rsidRDefault="00074AE7" w:rsidP="00FD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5.1.7.</w:t>
      </w:r>
      <w:r w:rsidRPr="00592F77">
        <w:rPr>
          <w:rFonts w:ascii="Times New Roman" w:hAnsi="Times New Roman" w:cs="Times New Roman"/>
          <w:sz w:val="24"/>
          <w:szCs w:val="24"/>
        </w:rPr>
        <w:t xml:space="preserve"> </w:t>
      </w:r>
      <w:r w:rsidR="00C34594">
        <w:rPr>
          <w:rFonts w:ascii="Times New Roman" w:hAnsi="Times New Roman" w:cs="Times New Roman"/>
          <w:sz w:val="24"/>
          <w:szCs w:val="24"/>
        </w:rPr>
        <w:t>да получи всички документи по чл. 4.2.3., чл.4.2.4. и чл.</w:t>
      </w:r>
      <w:r w:rsidRPr="00592F77">
        <w:rPr>
          <w:rFonts w:ascii="Times New Roman" w:hAnsi="Times New Roman" w:cs="Times New Roman"/>
          <w:sz w:val="24"/>
          <w:szCs w:val="24"/>
        </w:rPr>
        <w:t xml:space="preserve">4.2.5. с необходимото съдържание, обем, качество и в срок при условията на договора и приложенията в него. </w:t>
      </w:r>
    </w:p>
    <w:p w:rsidR="00074AE7" w:rsidRPr="00FA6D1F" w:rsidRDefault="00074AE7" w:rsidP="00FA6D1F">
      <w:pPr>
        <w:spacing w:after="0" w:line="240" w:lineRule="auto"/>
        <w:ind w:firstLine="703"/>
        <w:jc w:val="both"/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5.2.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Възложителят е длъжен: </w:t>
      </w:r>
    </w:p>
    <w:p w:rsidR="00074AE7" w:rsidRPr="00592F77" w:rsidRDefault="00074AE7" w:rsidP="00FD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5.2.1.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при добросъвестно и професионално изпълнение на договора, да заплати на Изпълнителя договорената цена в размера, срока и при условията на настоящия договор; </w:t>
      </w:r>
    </w:p>
    <w:p w:rsidR="00FA6D1F" w:rsidRDefault="00074AE7" w:rsidP="00FD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5.2.2.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да не разпространява под каквато и да е форма предоставената му от Изпълнителя информация, имаща характер на търговска тайна и изрично упомената от Изпълнителя като такава, в представената от него оферта</w:t>
      </w:r>
      <w:r w:rsidR="00FA6D1F">
        <w:rPr>
          <w:rFonts w:ascii="Times New Roman" w:hAnsi="Times New Roman" w:cs="Times New Roman"/>
          <w:sz w:val="24"/>
          <w:szCs w:val="24"/>
        </w:rPr>
        <w:t>.</w:t>
      </w:r>
      <w:r w:rsidRPr="00592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AE7" w:rsidRPr="00592F77" w:rsidRDefault="00074AE7" w:rsidP="00FD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>5.2.3.</w:t>
      </w:r>
      <w:r w:rsidRPr="00592F77">
        <w:rPr>
          <w:rFonts w:ascii="Times New Roman" w:hAnsi="Times New Roman" w:cs="Times New Roman"/>
          <w:sz w:val="24"/>
          <w:szCs w:val="24"/>
        </w:rPr>
        <w:t xml:space="preserve"> да оказва необходимото съдействие на Изпълнителя за добросъвестно и точно изпълнение на договора; </w:t>
      </w:r>
    </w:p>
    <w:p w:rsidR="00A21C1B" w:rsidRPr="00592F77" w:rsidRDefault="00FA6D1F" w:rsidP="00FD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5.2.4</w:t>
      </w:r>
      <w:r w:rsidR="00074AE7" w:rsidRPr="00592F7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 да информира Изпълнителя относно охранително-пропускателния режим в обектите на </w:t>
      </w:r>
      <w:r w:rsidR="00857DF1" w:rsidRPr="00592F77">
        <w:rPr>
          <w:rFonts w:ascii="Times New Roman" w:hAnsi="Times New Roman" w:cs="Times New Roman"/>
          <w:sz w:val="24"/>
          <w:szCs w:val="24"/>
        </w:rPr>
        <w:t>„БДЖ – ПЪТНИЧЕСКИ ПРЕВОЗИ“ ЕООД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04BD" w:rsidRDefault="00FA6D1F" w:rsidP="00FA6D1F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5.2.5</w:t>
      </w:r>
      <w:r w:rsidR="00074AE7" w:rsidRPr="00592F7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 да информира упълномощения представител на Изпълнителя за приложимите в </w:t>
      </w:r>
      <w:r w:rsidR="00857DF1" w:rsidRPr="00592F77">
        <w:rPr>
          <w:rFonts w:ascii="Times New Roman" w:hAnsi="Times New Roman" w:cs="Times New Roman"/>
          <w:sz w:val="24"/>
          <w:szCs w:val="24"/>
        </w:rPr>
        <w:t>„БДЖ – ПЪТНИЧЕСКИ ПРЕВОЗИ“ ЕООД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 Политика по качество, </w:t>
      </w:r>
      <w:r w:rsidRPr="00FA6D1F">
        <w:rPr>
          <w:rFonts w:ascii="Times New Roman" w:hAnsi="Times New Roman" w:cs="Times New Roman"/>
          <w:sz w:val="24"/>
          <w:szCs w:val="24"/>
        </w:rPr>
        <w:t>както и Системата за управление на здравето и безопасността при работа.</w:t>
      </w:r>
    </w:p>
    <w:p w:rsidR="00FB6856" w:rsidRDefault="00FB6856" w:rsidP="00FA6D1F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6856" w:rsidRPr="00FB6856" w:rsidRDefault="00FB6856" w:rsidP="00FB6856">
      <w:pPr>
        <w:pStyle w:val="Style4"/>
        <w:widowControl/>
        <w:rPr>
          <w:rStyle w:val="FontStyle21"/>
          <w:sz w:val="24"/>
          <w:szCs w:val="24"/>
        </w:rPr>
      </w:pPr>
      <w:r>
        <w:rPr>
          <w:lang w:val="en-US"/>
        </w:rPr>
        <w:t xml:space="preserve">            </w:t>
      </w:r>
      <w:r w:rsidRPr="00FB6856">
        <w:rPr>
          <w:rStyle w:val="FontStyle21"/>
          <w:sz w:val="24"/>
          <w:szCs w:val="24"/>
        </w:rPr>
        <w:t>VI. ГАРАНЦИИ</w:t>
      </w:r>
    </w:p>
    <w:p w:rsidR="00FB6856" w:rsidRDefault="00FB6856" w:rsidP="00FB6856">
      <w:pPr>
        <w:tabs>
          <w:tab w:val="num" w:pos="709"/>
        </w:tabs>
        <w:spacing w:after="0"/>
        <w:jc w:val="both"/>
        <w:rPr>
          <w:rStyle w:val="FontStyle20"/>
          <w:sz w:val="24"/>
          <w:szCs w:val="24"/>
        </w:rPr>
      </w:pPr>
      <w:r w:rsidRPr="00570B8F">
        <w:rPr>
          <w:rStyle w:val="FontStyle20"/>
          <w:sz w:val="24"/>
          <w:szCs w:val="24"/>
          <w:lang w:val="en-US"/>
        </w:rPr>
        <w:tab/>
      </w:r>
      <w:r>
        <w:rPr>
          <w:rStyle w:val="FontStyle20"/>
          <w:b/>
          <w:sz w:val="24"/>
          <w:szCs w:val="24"/>
          <w:lang w:val="en-US"/>
        </w:rPr>
        <w:t xml:space="preserve">6.1. </w:t>
      </w:r>
      <w:r>
        <w:rPr>
          <w:rStyle w:val="FontStyle20"/>
          <w:b/>
          <w:sz w:val="24"/>
          <w:szCs w:val="24"/>
        </w:rPr>
        <w:t>„</w:t>
      </w:r>
      <w:r w:rsidRPr="00570B8F">
        <w:rPr>
          <w:rStyle w:val="FontStyle20"/>
          <w:b/>
          <w:sz w:val="24"/>
          <w:szCs w:val="24"/>
        </w:rPr>
        <w:t>Гаранция за изпълнение на договора”</w:t>
      </w:r>
      <w:r w:rsidRPr="00570B8F">
        <w:rPr>
          <w:rStyle w:val="FontStyle20"/>
          <w:sz w:val="24"/>
          <w:szCs w:val="24"/>
        </w:rPr>
        <w:t xml:space="preserve"> означава депозит по сметка </w:t>
      </w:r>
      <w:proofErr w:type="gramStart"/>
      <w:r w:rsidRPr="00570B8F">
        <w:rPr>
          <w:rStyle w:val="FontStyle20"/>
          <w:sz w:val="24"/>
          <w:szCs w:val="24"/>
        </w:rPr>
        <w:t>на  Възложителя</w:t>
      </w:r>
      <w:proofErr w:type="gramEnd"/>
      <w:r w:rsidRPr="00570B8F">
        <w:rPr>
          <w:rStyle w:val="FontStyle20"/>
          <w:sz w:val="24"/>
          <w:szCs w:val="24"/>
        </w:rPr>
        <w:t xml:space="preserve"> или безусловна и неотменяема банкова гаранция, с която изпълнителят обезпечава изпълнението на задълженията си по този договор за период до един месец след изтичане на срока на договора. </w:t>
      </w:r>
    </w:p>
    <w:p w:rsidR="00FB6856" w:rsidRDefault="00FB6856" w:rsidP="00FB6856">
      <w:pPr>
        <w:tabs>
          <w:tab w:val="num" w:pos="709"/>
        </w:tabs>
        <w:spacing w:after="0"/>
        <w:jc w:val="both"/>
        <w:rPr>
          <w:rStyle w:val="FontStyle20"/>
          <w:sz w:val="24"/>
          <w:szCs w:val="24"/>
          <w:lang w:val="en-US"/>
        </w:rPr>
      </w:pPr>
      <w:r>
        <w:rPr>
          <w:rStyle w:val="FontStyle20"/>
          <w:sz w:val="24"/>
          <w:szCs w:val="24"/>
        </w:rPr>
        <w:t xml:space="preserve">            6.2. </w:t>
      </w:r>
      <w:r w:rsidRPr="00570B8F">
        <w:rPr>
          <w:rStyle w:val="FontStyle20"/>
          <w:sz w:val="24"/>
          <w:szCs w:val="24"/>
        </w:rPr>
        <w:t>Гаранцията за изпълнение, учредена в полза на Възложителя, е в размер на ......... лева, което представлява 5% от стойността на договора без ДДС и е под формата на безусловна и неотменяема банкова гаранция или парична сума (депозит), по сметка: Банка - ОББ,  Клон Света София, IBAN BG57UBBS80021052226520, BIC  UBBSBGSF,  Титуляр: „БДЖ – Пътнически превози” ЕООД, със срок на валидност - 30 (тридесет)</w:t>
      </w:r>
      <w:r>
        <w:rPr>
          <w:rStyle w:val="FontStyle20"/>
          <w:sz w:val="24"/>
          <w:szCs w:val="24"/>
        </w:rPr>
        <w:t xml:space="preserve"> дни след изтичане на срока на договора</w:t>
      </w:r>
      <w:r w:rsidRPr="00570B8F">
        <w:rPr>
          <w:rStyle w:val="FontStyle20"/>
          <w:sz w:val="24"/>
          <w:szCs w:val="24"/>
        </w:rPr>
        <w:t>.</w:t>
      </w:r>
    </w:p>
    <w:p w:rsidR="00CE5383" w:rsidRPr="00CE5383" w:rsidRDefault="00CE5383" w:rsidP="00FB6856">
      <w:pPr>
        <w:tabs>
          <w:tab w:val="num" w:pos="709"/>
        </w:tabs>
        <w:spacing w:after="0"/>
        <w:jc w:val="both"/>
        <w:rPr>
          <w:rStyle w:val="FontStyle20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</w:t>
      </w:r>
      <w:r w:rsidRPr="00CE5383">
        <w:rPr>
          <w:rFonts w:ascii="Times New Roman" w:hAnsi="Times New Roman" w:cs="Times New Roman"/>
          <w:sz w:val="24"/>
          <w:szCs w:val="24"/>
          <w:lang w:val="en-US"/>
        </w:rPr>
        <w:t>6.3.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383">
        <w:rPr>
          <w:rFonts w:ascii="Times New Roman" w:hAnsi="Times New Roman" w:cs="Times New Roman"/>
          <w:sz w:val="24"/>
          <w:szCs w:val="24"/>
        </w:rPr>
        <w:t>Разходите по обслужването на Гаранцията за изпълнение на договора се поемат от ИЗПЪЛНИТЕЛЯ.</w:t>
      </w:r>
    </w:p>
    <w:p w:rsidR="00FB6856" w:rsidRDefault="00CE5383" w:rsidP="00FB6856">
      <w:pPr>
        <w:spacing w:after="0"/>
        <w:jc w:val="both"/>
        <w:rPr>
          <w:sz w:val="24"/>
          <w:szCs w:val="24"/>
        </w:rPr>
      </w:pPr>
      <w:r>
        <w:rPr>
          <w:rStyle w:val="FontStyle20"/>
          <w:sz w:val="24"/>
          <w:szCs w:val="24"/>
          <w:lang w:val="en-US"/>
        </w:rPr>
        <w:t xml:space="preserve">          </w:t>
      </w:r>
      <w:r>
        <w:rPr>
          <w:rStyle w:val="FontStyle20"/>
          <w:sz w:val="24"/>
          <w:szCs w:val="24"/>
        </w:rPr>
        <w:t>6.</w:t>
      </w:r>
      <w:r>
        <w:rPr>
          <w:rStyle w:val="FontStyle20"/>
          <w:sz w:val="24"/>
          <w:szCs w:val="24"/>
          <w:lang w:val="en-US"/>
        </w:rPr>
        <w:t xml:space="preserve">4. </w:t>
      </w:r>
      <w:r w:rsidR="00FB6856" w:rsidRPr="00570B8F">
        <w:rPr>
          <w:rStyle w:val="FontStyle20"/>
          <w:sz w:val="24"/>
          <w:szCs w:val="24"/>
        </w:rPr>
        <w:t xml:space="preserve">Гаранцията за изпълнение се усвоява от </w:t>
      </w:r>
      <w:r w:rsidR="00FB6856" w:rsidRPr="00570B8F">
        <w:rPr>
          <w:rStyle w:val="FontStyle20"/>
          <w:b/>
          <w:sz w:val="24"/>
          <w:szCs w:val="24"/>
        </w:rPr>
        <w:t>ВЪЗЛОЖИТЕЛЯ</w:t>
      </w:r>
      <w:r w:rsidR="00FB6856" w:rsidRPr="00570B8F">
        <w:rPr>
          <w:rStyle w:val="FontStyle20"/>
          <w:sz w:val="24"/>
          <w:szCs w:val="24"/>
        </w:rPr>
        <w:t xml:space="preserve">: при неизпълнение на задълженията по договора от страна на </w:t>
      </w:r>
      <w:r w:rsidR="00FB6856" w:rsidRPr="00570B8F">
        <w:rPr>
          <w:rStyle w:val="FontStyle20"/>
          <w:b/>
          <w:sz w:val="24"/>
          <w:szCs w:val="24"/>
        </w:rPr>
        <w:t>ИЗПЪЛНИТЕЛЯ</w:t>
      </w:r>
      <w:r w:rsidR="00FB6856" w:rsidRPr="00570B8F">
        <w:rPr>
          <w:rStyle w:val="FontStyle20"/>
          <w:sz w:val="24"/>
          <w:szCs w:val="24"/>
        </w:rPr>
        <w:t xml:space="preserve"> - частично или изцяло; при неспазване на предвидените в договора срокове; при некачествено изпълнение на услугата, последиците, от което не са отстранени, в предвидените в договора срокове.</w:t>
      </w:r>
    </w:p>
    <w:p w:rsidR="00FB6856" w:rsidRPr="00FB6856" w:rsidRDefault="00FB6856" w:rsidP="00FB68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E5383">
        <w:rPr>
          <w:rFonts w:ascii="Times New Roman" w:hAnsi="Times New Roman" w:cs="Times New Roman"/>
          <w:sz w:val="24"/>
          <w:szCs w:val="24"/>
        </w:rPr>
        <w:t xml:space="preserve"> 6.</w:t>
      </w:r>
      <w:r w:rsidR="00CE538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B6856">
        <w:rPr>
          <w:rFonts w:ascii="Times New Roman" w:hAnsi="Times New Roman" w:cs="Times New Roman"/>
          <w:sz w:val="24"/>
          <w:szCs w:val="24"/>
        </w:rPr>
        <w:t>.</w:t>
      </w:r>
      <w:r w:rsidR="00CE5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856">
        <w:rPr>
          <w:rFonts w:ascii="Times New Roman" w:hAnsi="Times New Roman" w:cs="Times New Roman"/>
          <w:color w:val="000000"/>
          <w:sz w:val="24"/>
          <w:szCs w:val="24"/>
        </w:rPr>
        <w:t>Когато гаранцията за изпълнение е банкова гаранция, цялата или част от нея се усвоява чрез декларация до съответната банка, че Изпълнителят е в нарушение на договора, без да е необходимо посочване на конкретни обстоятелства или представяне на доказателства.</w:t>
      </w:r>
    </w:p>
    <w:p w:rsidR="00893150" w:rsidRPr="00893150" w:rsidRDefault="00CE5383" w:rsidP="00CE5383">
      <w:pPr>
        <w:jc w:val="both"/>
        <w:rPr>
          <w:rStyle w:val="FontStyle20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93150" w:rsidRPr="008931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6856" w:rsidRPr="00893150">
        <w:rPr>
          <w:rFonts w:ascii="Times New Roman" w:hAnsi="Times New Roman" w:cs="Times New Roman"/>
          <w:color w:val="000000"/>
          <w:sz w:val="24"/>
          <w:szCs w:val="24"/>
        </w:rPr>
        <w:t>Възложителя</w:t>
      </w:r>
      <w:r w:rsidR="0089315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B6856" w:rsidRPr="00893150">
        <w:rPr>
          <w:rFonts w:ascii="Times New Roman" w:hAnsi="Times New Roman" w:cs="Times New Roman"/>
          <w:color w:val="000000"/>
          <w:sz w:val="24"/>
          <w:szCs w:val="24"/>
        </w:rPr>
        <w:t xml:space="preserve"> уведомява писмено Изпълнителя за намерението си да пристъпи към усвояване на гаранцията или част от нея</w:t>
      </w:r>
      <w:r w:rsidR="0089315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742C4A">
        <w:rPr>
          <w:sz w:val="24"/>
          <w:szCs w:val="24"/>
          <w:lang w:val="en-US"/>
        </w:rPr>
        <w:t xml:space="preserve">  </w:t>
      </w:r>
    </w:p>
    <w:p w:rsidR="00074AE7" w:rsidRPr="00893150" w:rsidRDefault="00893150" w:rsidP="00893150">
      <w:pPr>
        <w:pStyle w:val="Heading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r w:rsidRPr="00893150">
        <w:rPr>
          <w:rStyle w:val="FontStyle21"/>
          <w:b/>
          <w:sz w:val="24"/>
          <w:szCs w:val="24"/>
        </w:rPr>
        <w:t>VII.</w:t>
      </w:r>
      <w:r w:rsidR="00074AE7" w:rsidRPr="00592F77">
        <w:rPr>
          <w:sz w:val="24"/>
          <w:szCs w:val="24"/>
        </w:rPr>
        <w:t xml:space="preserve">ОТГОВОРНОСТИ И НЕУСТОЙКИ </w:t>
      </w:r>
    </w:p>
    <w:p w:rsidR="00074AE7" w:rsidRPr="00592F77" w:rsidRDefault="00893150" w:rsidP="00FD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="00074AE7" w:rsidRPr="00592F77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 В случай на неизпълнение на задълженията на Изпълнителя във връзка с предмета по т. 1.1. в уговорените срокове, същият дължи неустойка в размер на 0,2 % (нула цяло и  две десети от</w:t>
      </w:r>
      <w:r w:rsidR="00F257CE">
        <w:rPr>
          <w:rFonts w:ascii="Times New Roman" w:hAnsi="Times New Roman" w:cs="Times New Roman"/>
          <w:sz w:val="24"/>
          <w:szCs w:val="24"/>
        </w:rPr>
        <w:t xml:space="preserve"> процента) от стойността на договора </w:t>
      </w:r>
      <w:r w:rsidR="00950895">
        <w:rPr>
          <w:rFonts w:ascii="Times New Roman" w:hAnsi="Times New Roman" w:cs="Times New Roman"/>
          <w:sz w:val="24"/>
          <w:szCs w:val="24"/>
        </w:rPr>
        <w:t xml:space="preserve">без ДДС </w:t>
      </w:r>
      <w:r w:rsidR="00074AE7" w:rsidRPr="00592F77">
        <w:rPr>
          <w:rFonts w:ascii="Times New Roman" w:hAnsi="Times New Roman" w:cs="Times New Roman"/>
          <w:sz w:val="24"/>
          <w:szCs w:val="24"/>
        </w:rPr>
        <w:t>за всеки просрочен ден, но не повеч</w:t>
      </w:r>
      <w:r w:rsidR="00F257CE">
        <w:rPr>
          <w:rFonts w:ascii="Times New Roman" w:hAnsi="Times New Roman" w:cs="Times New Roman"/>
          <w:sz w:val="24"/>
          <w:szCs w:val="24"/>
        </w:rPr>
        <w:t>е от 20 % от стойността му.</w:t>
      </w:r>
    </w:p>
    <w:p w:rsidR="00074AE7" w:rsidRPr="001A18C2" w:rsidRDefault="00893150" w:rsidP="00893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5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   </w:t>
      </w:r>
      <w:r w:rsidRPr="001A18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7.1.1. </w:t>
      </w:r>
      <w:r w:rsidR="00074AE7" w:rsidRPr="001A18C2">
        <w:rPr>
          <w:rFonts w:ascii="Times New Roman" w:hAnsi="Times New Roman" w:cs="Times New Roman"/>
          <w:sz w:val="24"/>
          <w:szCs w:val="24"/>
        </w:rPr>
        <w:t>В случай на нарушаване не задължението си по т. 4.2.7. или т. 4.2.7.1., Изпълнителят се задължава да заплати на Възложителя неустойка в размер на 2,000.00 (две хиляди) лева за единичен случай на нарушение, като общата стойност на тази неустойка не може да надвишава 10 % (десет процента</w:t>
      </w:r>
      <w:r w:rsidR="00950895" w:rsidRPr="001A18C2">
        <w:rPr>
          <w:rFonts w:ascii="Times New Roman" w:hAnsi="Times New Roman" w:cs="Times New Roman"/>
          <w:sz w:val="24"/>
          <w:szCs w:val="24"/>
        </w:rPr>
        <w:t>) от стойността на договора без ДДС.</w:t>
      </w:r>
    </w:p>
    <w:p w:rsidR="00074AE7" w:rsidRPr="00592F77" w:rsidRDefault="00893150" w:rsidP="00FD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="00074AE7" w:rsidRPr="00592F77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 В случай, че по вина на Възложителя не бъдат спазени договорените срокове за плащане, същият дължи обезщетение на Изпълнителя в размер на законната лихва върху просрочената сума от деня на забавата, но не повече от 20 (двадесет) процента от размера на забавеното плащане. </w:t>
      </w:r>
    </w:p>
    <w:p w:rsidR="00074AE7" w:rsidRPr="00592F77" w:rsidRDefault="00893150" w:rsidP="00FD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="00074AE7" w:rsidRPr="00592F77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 Плащането на неустойка не лишава изправната страна от правото да търси обезщетение за претърпени вреди и пропуснати ползи над размера на неустойката. </w:t>
      </w:r>
    </w:p>
    <w:p w:rsidR="00074AE7" w:rsidRPr="00592F77" w:rsidRDefault="00893150" w:rsidP="00FD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="00074AE7" w:rsidRPr="00592F77">
        <w:rPr>
          <w:rFonts w:ascii="Times New Roman" w:eastAsia="Times New Roman" w:hAnsi="Times New Roman" w:cs="Times New Roman"/>
          <w:b/>
          <w:sz w:val="24"/>
          <w:szCs w:val="24"/>
        </w:rPr>
        <w:t>.4.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 Възложителят има право да задържи представената гаранция за изпълнение на договора в пълен размер в случаите, в които едностранно прекрати предсрочно договора, поради пълно неизпълнение от страна на Изпълнителя или поради откриване на производство за ликвидация или обявяване в несъстоятелност на Изпълнителя. </w:t>
      </w:r>
    </w:p>
    <w:p w:rsidR="00074AE7" w:rsidRPr="00592F77" w:rsidRDefault="00893150" w:rsidP="00FD27CB">
      <w:pPr>
        <w:tabs>
          <w:tab w:val="left" w:pos="8931"/>
          <w:tab w:val="left" w:pos="9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="00074AE7" w:rsidRPr="00592F77">
        <w:rPr>
          <w:rFonts w:ascii="Times New Roman" w:eastAsia="Times New Roman" w:hAnsi="Times New Roman" w:cs="Times New Roman"/>
          <w:b/>
          <w:sz w:val="24"/>
          <w:szCs w:val="24"/>
        </w:rPr>
        <w:t>.5.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 При забавено изпълнение на договора от Изпълнителя Възложителят има право да задържи в пълен или частичен размер представената гаранция за изпълнение на договора или да извърши прихващане от стойността на дължимо плащане към Изпълнителя за покриване на дължимите от последния неустойки. </w:t>
      </w:r>
    </w:p>
    <w:p w:rsidR="00074AE7" w:rsidRDefault="00074AE7" w:rsidP="00FD27CB">
      <w:pPr>
        <w:tabs>
          <w:tab w:val="left" w:pos="8931"/>
          <w:tab w:val="left" w:pos="9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7CE" w:rsidRPr="00570B8F" w:rsidRDefault="00F257CE" w:rsidP="00F257CE">
      <w:pPr>
        <w:rPr>
          <w:rStyle w:val="FontStyle20"/>
          <w:b/>
          <w:sz w:val="24"/>
          <w:szCs w:val="24"/>
        </w:rPr>
      </w:pPr>
      <w:r>
        <w:rPr>
          <w:rStyle w:val="FontStyle20"/>
          <w:b/>
          <w:sz w:val="24"/>
          <w:szCs w:val="24"/>
        </w:rPr>
        <w:t xml:space="preserve">           </w:t>
      </w:r>
      <w:r w:rsidRPr="00570B8F">
        <w:rPr>
          <w:rStyle w:val="FontStyle20"/>
          <w:b/>
          <w:sz w:val="24"/>
          <w:szCs w:val="24"/>
        </w:rPr>
        <w:t>VІІІ. СПОРОВЕ</w:t>
      </w:r>
    </w:p>
    <w:p w:rsidR="00F257CE" w:rsidRPr="00570B8F" w:rsidRDefault="00F257CE" w:rsidP="00F257CE">
      <w:pPr>
        <w:pStyle w:val="BodyText"/>
        <w:jc w:val="both"/>
        <w:rPr>
          <w:b w:val="0"/>
          <w:szCs w:val="24"/>
        </w:rPr>
      </w:pPr>
      <w:r>
        <w:rPr>
          <w:szCs w:val="24"/>
          <w:lang w:val="ru-RU"/>
        </w:rPr>
        <w:t xml:space="preserve">           </w:t>
      </w:r>
      <w:r>
        <w:rPr>
          <w:szCs w:val="24"/>
        </w:rPr>
        <w:t>8.1.</w:t>
      </w:r>
      <w:r w:rsidRPr="00570B8F">
        <w:rPr>
          <w:b w:val="0"/>
          <w:szCs w:val="24"/>
        </w:rPr>
        <w:t xml:space="preserve">Всеки спор,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 </w:t>
      </w:r>
    </w:p>
    <w:p w:rsidR="00F257CE" w:rsidRPr="00570B8F" w:rsidRDefault="00F257CE" w:rsidP="00F257CE">
      <w:pPr>
        <w:pStyle w:val="BodyText"/>
        <w:jc w:val="both"/>
        <w:rPr>
          <w:b w:val="0"/>
          <w:szCs w:val="24"/>
        </w:rPr>
      </w:pPr>
      <w:r>
        <w:rPr>
          <w:szCs w:val="24"/>
        </w:rPr>
        <w:t xml:space="preserve">           8.2.</w:t>
      </w:r>
      <w:r w:rsidRPr="00570B8F">
        <w:rPr>
          <w:b w:val="0"/>
          <w:szCs w:val="24"/>
        </w:rPr>
        <w:t xml:space="preserve"> В случай, че не </w:t>
      </w:r>
      <w:r>
        <w:rPr>
          <w:b w:val="0"/>
          <w:szCs w:val="24"/>
        </w:rPr>
        <w:t>бъде постигнато съгласие по чл.8.1</w:t>
      </w:r>
      <w:r w:rsidRPr="00570B8F">
        <w:rPr>
          <w:b w:val="0"/>
          <w:szCs w:val="24"/>
        </w:rPr>
        <w:t>, всички спорове, породени от този договор или отнасящи се до него, могат да бъдат решавани чрез медиация.</w:t>
      </w:r>
    </w:p>
    <w:p w:rsidR="00F257CE" w:rsidRPr="00570B8F" w:rsidRDefault="00F257CE" w:rsidP="00F257CE">
      <w:pPr>
        <w:pStyle w:val="BodyText"/>
        <w:jc w:val="both"/>
        <w:rPr>
          <w:b w:val="0"/>
          <w:szCs w:val="24"/>
        </w:rPr>
      </w:pPr>
      <w:r>
        <w:rPr>
          <w:szCs w:val="24"/>
        </w:rPr>
        <w:t xml:space="preserve">          8.3. </w:t>
      </w:r>
      <w:r w:rsidRPr="00570B8F">
        <w:rPr>
          <w:b w:val="0"/>
          <w:szCs w:val="24"/>
        </w:rPr>
        <w:t xml:space="preserve">В случай, че не </w:t>
      </w:r>
      <w:r>
        <w:rPr>
          <w:b w:val="0"/>
          <w:szCs w:val="24"/>
        </w:rPr>
        <w:t>бъде постигнато съгласие по чл.8.2</w:t>
      </w:r>
      <w:r w:rsidRPr="00570B8F">
        <w:rPr>
          <w:b w:val="0"/>
          <w:szCs w:val="24"/>
        </w:rPr>
        <w:t>, всички спорове, породени от този договор или отнасящи се до него, ще бъдат разрешавани по съдебен ред.</w:t>
      </w:r>
    </w:p>
    <w:p w:rsidR="00F257CE" w:rsidRDefault="00F257CE" w:rsidP="00F257CE">
      <w:pPr>
        <w:pStyle w:val="BodyText"/>
        <w:jc w:val="both"/>
        <w:rPr>
          <w:b w:val="0"/>
          <w:szCs w:val="24"/>
        </w:rPr>
      </w:pPr>
      <w:r>
        <w:rPr>
          <w:szCs w:val="24"/>
        </w:rPr>
        <w:t xml:space="preserve">          8.4.</w:t>
      </w:r>
      <w:r w:rsidRPr="00570B8F">
        <w:rPr>
          <w:b w:val="0"/>
          <w:szCs w:val="24"/>
        </w:rPr>
        <w:t xml:space="preserve"> Медиацията не е задължителна преди отнасяне на спора за решаване по съдебен ред.</w:t>
      </w:r>
    </w:p>
    <w:p w:rsidR="001335BD" w:rsidRDefault="001335BD" w:rsidP="00F257CE">
      <w:pPr>
        <w:pStyle w:val="BodyText"/>
        <w:jc w:val="both"/>
        <w:rPr>
          <w:b w:val="0"/>
          <w:szCs w:val="24"/>
        </w:rPr>
      </w:pPr>
    </w:p>
    <w:p w:rsidR="001335BD" w:rsidRPr="001335BD" w:rsidRDefault="001335BD" w:rsidP="001335B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5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IX. </w:t>
      </w:r>
      <w:proofErr w:type="gramStart"/>
      <w:r w:rsidRPr="001335BD">
        <w:rPr>
          <w:rFonts w:ascii="Times New Roman" w:hAnsi="Times New Roman" w:cs="Times New Roman"/>
          <w:b/>
          <w:sz w:val="24"/>
          <w:szCs w:val="24"/>
        </w:rPr>
        <w:t>СРОК  НА</w:t>
      </w:r>
      <w:proofErr w:type="gramEnd"/>
      <w:r w:rsidRPr="001335BD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1335BD" w:rsidRDefault="001335BD" w:rsidP="001335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659">
        <w:rPr>
          <w:rFonts w:ascii="Times New Roman" w:hAnsi="Times New Roman" w:cs="Times New Roman"/>
          <w:b/>
          <w:sz w:val="24"/>
          <w:szCs w:val="24"/>
          <w:lang w:val="en-US"/>
        </w:rPr>
        <w:t>9.</w:t>
      </w:r>
      <w:r w:rsidRPr="0008565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85659">
        <w:rPr>
          <w:rFonts w:ascii="Times New Roman" w:hAnsi="Times New Roman" w:cs="Times New Roman"/>
          <w:sz w:val="24"/>
          <w:szCs w:val="24"/>
        </w:rPr>
        <w:t xml:space="preserve"> Настоящият </w:t>
      </w:r>
      <w:proofErr w:type="gramStart"/>
      <w:r w:rsidRPr="00085659">
        <w:rPr>
          <w:rFonts w:ascii="Times New Roman" w:hAnsi="Times New Roman" w:cs="Times New Roman"/>
          <w:sz w:val="24"/>
          <w:szCs w:val="24"/>
        </w:rPr>
        <w:t>договор  влиза</w:t>
      </w:r>
      <w:proofErr w:type="gramEnd"/>
      <w:r w:rsidRPr="00085659">
        <w:rPr>
          <w:rFonts w:ascii="Times New Roman" w:hAnsi="Times New Roman" w:cs="Times New Roman"/>
          <w:sz w:val="24"/>
          <w:szCs w:val="24"/>
        </w:rPr>
        <w:t xml:space="preserve"> в сила от датата на подписването му и е със срок на действие</w:t>
      </w:r>
      <w:r w:rsidRPr="00085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5659">
        <w:rPr>
          <w:rFonts w:ascii="Times New Roman" w:hAnsi="Times New Roman" w:cs="Times New Roman"/>
          <w:sz w:val="24"/>
          <w:szCs w:val="24"/>
        </w:rPr>
        <w:t>6 месеца</w:t>
      </w:r>
      <w:r w:rsidR="0023531D" w:rsidRPr="00085659">
        <w:rPr>
          <w:rFonts w:ascii="Times New Roman" w:hAnsi="Times New Roman" w:cs="Times New Roman"/>
          <w:sz w:val="24"/>
          <w:szCs w:val="24"/>
        </w:rPr>
        <w:t>.</w:t>
      </w:r>
    </w:p>
    <w:p w:rsidR="00085659" w:rsidRPr="00085659" w:rsidRDefault="00085659" w:rsidP="001335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E0A" w:rsidRDefault="00B65E0A" w:rsidP="00B65E0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5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X. </w:t>
      </w:r>
      <w:r>
        <w:rPr>
          <w:rFonts w:ascii="Times New Roman" w:hAnsi="Times New Roman" w:cs="Times New Roman"/>
          <w:b/>
          <w:sz w:val="24"/>
          <w:szCs w:val="24"/>
        </w:rPr>
        <w:t>СЪОБЩЕНИЯ</w:t>
      </w:r>
    </w:p>
    <w:p w:rsidR="00B65E0A" w:rsidRPr="0064342E" w:rsidRDefault="00B65E0A" w:rsidP="0064342E">
      <w:pPr>
        <w:pStyle w:val="BodyTextIndent2"/>
        <w:spacing w:after="0" w:line="240" w:lineRule="auto"/>
        <w:ind w:left="0" w:firstLine="540"/>
        <w:jc w:val="both"/>
        <w:rPr>
          <w:b/>
          <w:sz w:val="24"/>
          <w:szCs w:val="24"/>
        </w:rPr>
      </w:pPr>
      <w:r w:rsidRPr="00B65E0A">
        <w:rPr>
          <w:b/>
          <w:sz w:val="24"/>
          <w:szCs w:val="24"/>
        </w:rPr>
        <w:lastRenderedPageBreak/>
        <w:t>10.1.</w:t>
      </w:r>
      <w:r w:rsidRPr="00592F77">
        <w:rPr>
          <w:sz w:val="24"/>
          <w:szCs w:val="24"/>
        </w:rPr>
        <w:t>Всички съобщения или уведомления при изпълнението на този договор страните ще правят в писмен вид по пощенски път, по факс или по електронен път, като срок</w:t>
      </w:r>
      <w:r w:rsidR="0064342E">
        <w:rPr>
          <w:sz w:val="24"/>
          <w:szCs w:val="24"/>
        </w:rPr>
        <w:t xml:space="preserve">овете текат </w:t>
      </w:r>
      <w:r w:rsidR="00085659">
        <w:rPr>
          <w:sz w:val="24"/>
          <w:szCs w:val="24"/>
        </w:rPr>
        <w:t>от получаването им</w:t>
      </w:r>
      <w:r w:rsidR="00085659">
        <w:rPr>
          <w:sz w:val="24"/>
          <w:szCs w:val="24"/>
          <w:lang w:val="en-US"/>
        </w:rPr>
        <w:t xml:space="preserve">. </w:t>
      </w:r>
    </w:p>
    <w:p w:rsidR="0064342E" w:rsidRPr="0064342E" w:rsidRDefault="0064342E" w:rsidP="0064342E">
      <w:pPr>
        <w:pStyle w:val="Style15"/>
        <w:widowControl/>
        <w:jc w:val="both"/>
        <w:rPr>
          <w:rStyle w:val="FontStyle20"/>
          <w:sz w:val="24"/>
          <w:szCs w:val="24"/>
        </w:rPr>
      </w:pPr>
      <w:r>
        <w:rPr>
          <w:rStyle w:val="FontStyle20"/>
          <w:b/>
          <w:sz w:val="24"/>
          <w:szCs w:val="24"/>
        </w:rPr>
        <w:t xml:space="preserve">         </w:t>
      </w:r>
      <w:r w:rsidRPr="0064342E">
        <w:rPr>
          <w:rStyle w:val="FontStyle20"/>
          <w:b/>
          <w:sz w:val="24"/>
          <w:szCs w:val="24"/>
        </w:rPr>
        <w:t xml:space="preserve">10.2. </w:t>
      </w:r>
      <w:r w:rsidRPr="0064342E">
        <w:rPr>
          <w:rStyle w:val="FontStyle20"/>
          <w:sz w:val="24"/>
          <w:szCs w:val="24"/>
        </w:rPr>
        <w:t>За датата на съобщението се смята:</w:t>
      </w:r>
    </w:p>
    <w:p w:rsidR="0064342E" w:rsidRPr="0064342E" w:rsidRDefault="001A18C2" w:rsidP="0064342E">
      <w:pPr>
        <w:pStyle w:val="Style6"/>
        <w:widowControl/>
        <w:numPr>
          <w:ilvl w:val="0"/>
          <w:numId w:val="45"/>
        </w:numPr>
        <w:tabs>
          <w:tab w:val="left" w:pos="567"/>
        </w:tabs>
        <w:ind w:left="648" w:firstLine="61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</w:t>
      </w:r>
      <w:r w:rsidR="0064342E" w:rsidRPr="0064342E">
        <w:rPr>
          <w:rStyle w:val="FontStyle20"/>
          <w:sz w:val="24"/>
          <w:szCs w:val="24"/>
        </w:rPr>
        <w:t>датата на предаването-при предаване на ръка на съобщението;</w:t>
      </w:r>
    </w:p>
    <w:p w:rsidR="0064342E" w:rsidRPr="0064342E" w:rsidRDefault="001A18C2" w:rsidP="0064342E">
      <w:pPr>
        <w:pStyle w:val="Style6"/>
        <w:widowControl/>
        <w:numPr>
          <w:ilvl w:val="0"/>
          <w:numId w:val="45"/>
        </w:numPr>
        <w:tabs>
          <w:tab w:val="left" w:pos="850"/>
        </w:tabs>
        <w:ind w:left="648" w:firstLine="61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</w:t>
      </w:r>
      <w:r w:rsidR="0064342E" w:rsidRPr="0064342E">
        <w:rPr>
          <w:rStyle w:val="FontStyle20"/>
          <w:sz w:val="24"/>
          <w:szCs w:val="24"/>
        </w:rPr>
        <w:t>датата на приемането - при изпращане по факс;</w:t>
      </w:r>
    </w:p>
    <w:p w:rsidR="0064342E" w:rsidRDefault="0064342E" w:rsidP="00B65E0A">
      <w:pPr>
        <w:pStyle w:val="Style6"/>
        <w:widowControl/>
        <w:numPr>
          <w:ilvl w:val="0"/>
          <w:numId w:val="45"/>
        </w:numPr>
        <w:ind w:left="648" w:firstLine="72"/>
        <w:jc w:val="both"/>
        <w:rPr>
          <w:rStyle w:val="FontStyle20"/>
          <w:sz w:val="24"/>
          <w:szCs w:val="24"/>
        </w:rPr>
      </w:pPr>
      <w:r w:rsidRPr="0064342E">
        <w:rPr>
          <w:rStyle w:val="FontStyle20"/>
          <w:sz w:val="24"/>
          <w:szCs w:val="24"/>
        </w:rPr>
        <w:t xml:space="preserve"> датата, посочена на обратната разписка - при изпращане по пощата.</w:t>
      </w:r>
    </w:p>
    <w:p w:rsidR="00183BA4" w:rsidRPr="00183BA4" w:rsidRDefault="00183BA4" w:rsidP="00183BA4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BA4">
        <w:rPr>
          <w:rFonts w:ascii="Times New Roman" w:hAnsi="Times New Roman" w:cs="Times New Roman"/>
          <w:sz w:val="24"/>
          <w:szCs w:val="24"/>
          <w:lang w:val="ru-RU"/>
        </w:rPr>
        <w:t xml:space="preserve">датата на приемането на съобщение по електронен път със </w:t>
      </w:r>
      <w:r w:rsidRPr="00183BA4">
        <w:rPr>
          <w:rFonts w:ascii="Times New Roman" w:hAnsi="Times New Roman" w:cs="Times New Roman"/>
          <w:b/>
          <w:sz w:val="24"/>
          <w:szCs w:val="24"/>
          <w:lang w:val="ru-RU"/>
        </w:rPr>
        <w:t>задължително потвърждение</w:t>
      </w:r>
      <w:r w:rsidRPr="00183BA4">
        <w:rPr>
          <w:rFonts w:ascii="Times New Roman" w:hAnsi="Times New Roman" w:cs="Times New Roman"/>
          <w:sz w:val="24"/>
          <w:szCs w:val="24"/>
          <w:lang w:val="ru-RU"/>
        </w:rPr>
        <w:t>, че съобщението е получено.</w:t>
      </w:r>
    </w:p>
    <w:p w:rsidR="00183BA4" w:rsidRPr="0064342E" w:rsidRDefault="00183BA4" w:rsidP="00183BA4">
      <w:pPr>
        <w:pStyle w:val="Style6"/>
        <w:widowControl/>
        <w:ind w:left="720"/>
        <w:jc w:val="both"/>
      </w:pPr>
    </w:p>
    <w:p w:rsidR="0064342E" w:rsidRPr="0064342E" w:rsidRDefault="0064342E" w:rsidP="0064342E">
      <w:pPr>
        <w:pStyle w:val="BodyTextIndent3"/>
        <w:ind w:left="0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10.3</w:t>
      </w:r>
      <w:r w:rsidR="00B65E0A">
        <w:rPr>
          <w:b/>
          <w:sz w:val="24"/>
          <w:szCs w:val="24"/>
        </w:rPr>
        <w:t xml:space="preserve">. </w:t>
      </w:r>
      <w:r w:rsidRPr="00987A4F">
        <w:rPr>
          <w:sz w:val="24"/>
          <w:szCs w:val="24"/>
        </w:rPr>
        <w:t xml:space="preserve">При промяна на адреса, </w:t>
      </w:r>
      <w:r w:rsidRPr="00592F77">
        <w:rPr>
          <w:sz w:val="24"/>
          <w:szCs w:val="24"/>
        </w:rPr>
        <w:t>както и на лицата, упълномощени да подписват необходимите документи във в</w:t>
      </w:r>
      <w:r>
        <w:rPr>
          <w:sz w:val="24"/>
          <w:szCs w:val="24"/>
        </w:rPr>
        <w:t xml:space="preserve">ръзка с изпълнение на договора, </w:t>
      </w:r>
      <w:r w:rsidRPr="00987A4F">
        <w:rPr>
          <w:sz w:val="24"/>
          <w:szCs w:val="24"/>
        </w:rPr>
        <w:t>съответната страна е длъжна да уведоми писмено другата в тридневен срок от промяната. В случай, че страна по договора не изпълни това свое задължение, всички съобщения, изпратени до последния валиден по договора адрес, се считат за получени от адресата.</w:t>
      </w:r>
    </w:p>
    <w:p w:rsidR="0064342E" w:rsidRPr="0064342E" w:rsidRDefault="0064342E" w:rsidP="006434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342E">
        <w:rPr>
          <w:rFonts w:ascii="Times New Roman" w:eastAsia="Times New Roman" w:hAnsi="Times New Roman" w:cs="Times New Roman"/>
          <w:b/>
          <w:sz w:val="24"/>
          <w:szCs w:val="24"/>
        </w:rPr>
        <w:t>10.4</w:t>
      </w:r>
      <w:r w:rsidR="00B65E0A" w:rsidRPr="006434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43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342E">
        <w:rPr>
          <w:rFonts w:ascii="Times New Roman" w:hAnsi="Times New Roman" w:cs="Times New Roman"/>
          <w:sz w:val="24"/>
          <w:szCs w:val="24"/>
          <w:lang w:val="ru-RU"/>
        </w:rPr>
        <w:t>За валидни адреси за приемане на съобщения, свързани с изпълнението на настоящия договор и предаване на документи</w:t>
      </w:r>
      <w:r w:rsidRPr="0064342E">
        <w:rPr>
          <w:rFonts w:ascii="Times New Roman" w:hAnsi="Times New Roman" w:cs="Times New Roman"/>
          <w:sz w:val="24"/>
          <w:szCs w:val="24"/>
        </w:rPr>
        <w:t xml:space="preserve"> </w:t>
      </w:r>
      <w:r w:rsidRPr="0064342E">
        <w:rPr>
          <w:rFonts w:ascii="Times New Roman" w:hAnsi="Times New Roman" w:cs="Times New Roman"/>
          <w:sz w:val="24"/>
          <w:szCs w:val="24"/>
          <w:lang w:val="ru-RU"/>
        </w:rPr>
        <w:t>се смятат:</w:t>
      </w:r>
    </w:p>
    <w:p w:rsidR="0064342E" w:rsidRPr="0064342E" w:rsidRDefault="0064342E" w:rsidP="0064342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342E" w:rsidRPr="0064342E" w:rsidRDefault="0064342E" w:rsidP="0064342E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4342E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ВЪЗ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ЛОЖИТЕЛЯ: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</w:t>
      </w:r>
      <w:r w:rsidRPr="0064342E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ИЗПЪЛНИТЕЛЯ:</w:t>
      </w:r>
    </w:p>
    <w:p w:rsidR="0064342E" w:rsidRPr="0064342E" w:rsidRDefault="0064342E" w:rsidP="0064342E">
      <w:pPr>
        <w:shd w:val="clear" w:color="auto" w:fill="FFFFFF"/>
        <w:tabs>
          <w:tab w:val="left" w:pos="5962"/>
          <w:tab w:val="left" w:leader="dot" w:pos="7430"/>
        </w:tabs>
        <w:spacing w:after="0" w:line="274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342E">
        <w:rPr>
          <w:rFonts w:ascii="Times New Roman" w:hAnsi="Times New Roman" w:cs="Times New Roman"/>
          <w:spacing w:val="-3"/>
          <w:sz w:val="24"/>
          <w:szCs w:val="24"/>
          <w:lang w:val="ru-RU"/>
        </w:rPr>
        <w:t>гр. София 1080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</w:t>
      </w:r>
      <w:r w:rsidRPr="0064342E">
        <w:rPr>
          <w:rFonts w:ascii="Times New Roman" w:hAnsi="Times New Roman" w:cs="Times New Roman"/>
          <w:sz w:val="24"/>
          <w:szCs w:val="24"/>
          <w:lang w:val="ru-RU"/>
        </w:rPr>
        <w:t>.................................</w:t>
      </w:r>
    </w:p>
    <w:p w:rsidR="0064342E" w:rsidRPr="0064342E" w:rsidRDefault="0064342E" w:rsidP="0064342E">
      <w:pPr>
        <w:shd w:val="clear" w:color="auto" w:fill="FFFFFF"/>
        <w:tabs>
          <w:tab w:val="left" w:pos="5940"/>
          <w:tab w:val="left" w:leader="dot" w:pos="7412"/>
        </w:tabs>
        <w:spacing w:before="7" w:after="0" w:line="274" w:lineRule="exact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64342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ул."Иван Вазов" № 3                          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          </w:t>
      </w:r>
      <w:r w:rsidRPr="0064342E">
        <w:rPr>
          <w:rFonts w:ascii="Times New Roman" w:hAnsi="Times New Roman" w:cs="Times New Roman"/>
          <w:spacing w:val="-2"/>
          <w:sz w:val="24"/>
          <w:szCs w:val="24"/>
          <w:lang w:val="ru-RU"/>
        </w:rPr>
        <w:t>............................................</w:t>
      </w:r>
    </w:p>
    <w:p w:rsidR="0064342E" w:rsidRPr="0064342E" w:rsidRDefault="0064342E" w:rsidP="0064342E">
      <w:pPr>
        <w:shd w:val="clear" w:color="auto" w:fill="FFFFFF"/>
        <w:tabs>
          <w:tab w:val="left" w:pos="5940"/>
          <w:tab w:val="left" w:leader="dot" w:pos="7412"/>
        </w:tabs>
        <w:spacing w:before="7" w:after="0" w:line="274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342E">
        <w:rPr>
          <w:rFonts w:ascii="Times New Roman" w:hAnsi="Times New Roman" w:cs="Times New Roman"/>
          <w:spacing w:val="-2"/>
          <w:sz w:val="24"/>
          <w:szCs w:val="24"/>
          <w:lang w:val="ru-RU"/>
        </w:rPr>
        <w:t>Дирекция «Финанси и администрация»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342E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</w:t>
      </w:r>
    </w:p>
    <w:p w:rsidR="0064342E" w:rsidRPr="0064342E" w:rsidRDefault="0064342E" w:rsidP="0064342E">
      <w:pPr>
        <w:shd w:val="clear" w:color="auto" w:fill="FFFFFF"/>
        <w:tabs>
          <w:tab w:val="left" w:pos="5825"/>
          <w:tab w:val="left" w:leader="dot" w:pos="7294"/>
        </w:tabs>
        <w:spacing w:before="11" w:after="0" w:line="274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342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Отдел </w:t>
      </w:r>
      <w:r w:rsidRPr="0064342E">
        <w:rPr>
          <w:rFonts w:ascii="Times New Roman" w:hAnsi="Times New Roman" w:cs="Times New Roman"/>
          <w:spacing w:val="-1"/>
          <w:sz w:val="24"/>
          <w:szCs w:val="24"/>
        </w:rPr>
        <w:t>„</w:t>
      </w:r>
      <w:r w:rsidRPr="0064342E">
        <w:rPr>
          <w:rFonts w:ascii="Times New Roman" w:hAnsi="Times New Roman" w:cs="Times New Roman"/>
          <w:spacing w:val="-1"/>
          <w:sz w:val="24"/>
          <w:szCs w:val="24"/>
          <w:lang w:val="ru-RU"/>
        </w:rPr>
        <w:t>................................</w:t>
      </w:r>
      <w:r w:rsidRPr="0064342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64342E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4342E">
        <w:rPr>
          <w:rFonts w:ascii="Times New Roman" w:hAnsi="Times New Roman" w:cs="Times New Roman"/>
          <w:sz w:val="24"/>
          <w:szCs w:val="24"/>
          <w:lang w:val="ru-RU"/>
        </w:rPr>
        <w:t>....................................</w:t>
      </w:r>
    </w:p>
    <w:p w:rsidR="0064342E" w:rsidRPr="0064342E" w:rsidRDefault="0064342E" w:rsidP="0064342E">
      <w:pPr>
        <w:shd w:val="clear" w:color="auto" w:fill="FFFFFF"/>
        <w:tabs>
          <w:tab w:val="left" w:pos="5872"/>
          <w:tab w:val="left" w:leader="dot" w:pos="7740"/>
        </w:tabs>
        <w:spacing w:after="0" w:line="274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342E">
        <w:rPr>
          <w:rFonts w:ascii="Times New Roman" w:hAnsi="Times New Roman" w:cs="Times New Roman"/>
          <w:spacing w:val="-2"/>
          <w:sz w:val="24"/>
          <w:szCs w:val="24"/>
          <w:lang w:val="ru-RU"/>
        </w:rPr>
        <w:t>Тел. .......................................</w:t>
      </w:r>
      <w:r w:rsidRPr="0064342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Pr="0064342E">
        <w:rPr>
          <w:rFonts w:ascii="Times New Roman" w:hAnsi="Times New Roman" w:cs="Times New Roman"/>
          <w:spacing w:val="-2"/>
          <w:sz w:val="24"/>
          <w:szCs w:val="24"/>
          <w:lang w:val="ru-RU"/>
        </w:rPr>
        <w:t>Тел.</w:t>
      </w:r>
      <w:r w:rsidRPr="0064342E">
        <w:rPr>
          <w:rFonts w:ascii="Times New Roman" w:hAnsi="Times New Roman" w:cs="Times New Roman"/>
          <w:sz w:val="24"/>
          <w:szCs w:val="24"/>
          <w:lang w:val="ru-RU"/>
        </w:rPr>
        <w:tab/>
        <w:t>............</w:t>
      </w:r>
    </w:p>
    <w:p w:rsidR="0064342E" w:rsidRPr="0064342E" w:rsidRDefault="0064342E" w:rsidP="0064342E">
      <w:pPr>
        <w:shd w:val="clear" w:color="auto" w:fill="FFFFFF"/>
        <w:tabs>
          <w:tab w:val="left" w:pos="5810"/>
          <w:tab w:val="left" w:leader="dot" w:pos="7978"/>
        </w:tabs>
        <w:spacing w:after="0" w:line="274" w:lineRule="exact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64342E">
        <w:rPr>
          <w:rFonts w:ascii="Times New Roman" w:hAnsi="Times New Roman" w:cs="Times New Roman"/>
          <w:spacing w:val="-2"/>
          <w:sz w:val="24"/>
          <w:szCs w:val="24"/>
          <w:lang w:val="ru-RU"/>
        </w:rPr>
        <w:t>Факс: .......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......................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  <w:t xml:space="preserve">    </w:t>
      </w:r>
      <w:r w:rsidRPr="0064342E">
        <w:rPr>
          <w:rFonts w:ascii="Times New Roman" w:hAnsi="Times New Roman" w:cs="Times New Roman"/>
          <w:spacing w:val="-2"/>
          <w:sz w:val="24"/>
          <w:szCs w:val="24"/>
          <w:lang w:val="ru-RU"/>
        </w:rPr>
        <w:t>Факс:</w:t>
      </w:r>
      <w:r w:rsidRPr="0064342E"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</w:r>
    </w:p>
    <w:p w:rsidR="0064342E" w:rsidRPr="0064342E" w:rsidRDefault="0064342E" w:rsidP="0064342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342E">
        <w:rPr>
          <w:rFonts w:ascii="Times New Roman" w:hAnsi="Times New Roman" w:cs="Times New Roman"/>
          <w:sz w:val="24"/>
          <w:szCs w:val="24"/>
          <w:lang w:val="ru-RU"/>
        </w:rPr>
        <w:t xml:space="preserve">Ел.адрес:......................... </w:t>
      </w:r>
      <w:r w:rsidRPr="0064342E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ru-RU"/>
        </w:rPr>
        <w:t>на Илия Гергов</w:t>
      </w:r>
      <w:r w:rsidRPr="0064342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4342E">
        <w:rPr>
          <w:rFonts w:ascii="Times New Roman" w:hAnsi="Times New Roman" w:cs="Times New Roman"/>
          <w:sz w:val="24"/>
          <w:szCs w:val="24"/>
          <w:lang w:val="ru-RU"/>
        </w:rPr>
        <w:t>Ел.адрес: .................</w:t>
      </w:r>
    </w:p>
    <w:p w:rsidR="00B65E0A" w:rsidRDefault="00B65E0A" w:rsidP="001335BD">
      <w:pPr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5E0A" w:rsidRPr="0023531D" w:rsidRDefault="00B65E0A" w:rsidP="001335BD">
      <w:pPr>
        <w:ind w:firstLine="540"/>
        <w:jc w:val="both"/>
        <w:rPr>
          <w:color w:val="FF0000"/>
          <w:sz w:val="24"/>
          <w:szCs w:val="24"/>
          <w:lang w:val="en-US"/>
        </w:rPr>
      </w:pPr>
    </w:p>
    <w:p w:rsidR="001335BD" w:rsidRDefault="0023531D" w:rsidP="00F257CE">
      <w:pPr>
        <w:pStyle w:val="BodyText"/>
        <w:jc w:val="both"/>
        <w:rPr>
          <w:szCs w:val="24"/>
        </w:rPr>
      </w:pPr>
      <w:r w:rsidRPr="0023531D">
        <w:rPr>
          <w:szCs w:val="24"/>
        </w:rPr>
        <w:t xml:space="preserve">         </w:t>
      </w:r>
      <w:r w:rsidRPr="0023531D">
        <w:rPr>
          <w:szCs w:val="24"/>
          <w:lang w:val="en-US"/>
        </w:rPr>
        <w:t>X</w:t>
      </w:r>
      <w:r w:rsidR="0064342E">
        <w:rPr>
          <w:szCs w:val="24"/>
          <w:lang w:val="en-US"/>
        </w:rPr>
        <w:t>I</w:t>
      </w:r>
      <w:r>
        <w:rPr>
          <w:b w:val="0"/>
          <w:szCs w:val="24"/>
        </w:rPr>
        <w:t>.</w:t>
      </w:r>
      <w:r>
        <w:rPr>
          <w:szCs w:val="24"/>
        </w:rPr>
        <w:t xml:space="preserve"> </w:t>
      </w:r>
      <w:r w:rsidRPr="0011064F">
        <w:rPr>
          <w:szCs w:val="24"/>
        </w:rPr>
        <w:t>ОБЩИ ПОЛОЖЕНИЯ. ПРЕКРАТЯВАНЕ НА ДОГОВОРА.</w:t>
      </w:r>
    </w:p>
    <w:p w:rsidR="0023531D" w:rsidRPr="0023531D" w:rsidRDefault="0023531D" w:rsidP="0023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</w:t>
      </w:r>
      <w:r w:rsidR="0064342E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64342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</w:t>
      </w:r>
      <w:r w:rsidRPr="0023531D">
        <w:rPr>
          <w:rFonts w:ascii="Times New Roman" w:hAnsi="Times New Roman" w:cs="Times New Roman"/>
          <w:b/>
          <w:noProof/>
          <w:sz w:val="24"/>
          <w:szCs w:val="24"/>
        </w:rPr>
        <w:t>.1.</w:t>
      </w:r>
      <w:r w:rsidRPr="0023531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531D">
        <w:rPr>
          <w:rFonts w:ascii="Times New Roman" w:hAnsi="Times New Roman" w:cs="Times New Roman"/>
          <w:sz w:val="24"/>
          <w:szCs w:val="24"/>
        </w:rPr>
        <w:t>Изменения в настоящия договор не се допускат съгласно чл.43, ал.1 от ЗОП, освен в случаите на чл. 43 ал. 2 от ЗОП.</w:t>
      </w:r>
    </w:p>
    <w:p w:rsidR="0023531D" w:rsidRDefault="0023531D" w:rsidP="0023531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31D">
        <w:rPr>
          <w:rFonts w:ascii="Times New Roman" w:hAnsi="Times New Roman" w:cs="Times New Roman"/>
          <w:sz w:val="24"/>
          <w:szCs w:val="24"/>
        </w:rPr>
        <w:t xml:space="preserve">        </w:t>
      </w:r>
      <w:r w:rsidR="00E60FDE">
        <w:rPr>
          <w:rFonts w:ascii="Times New Roman" w:hAnsi="Times New Roman" w:cs="Times New Roman"/>
          <w:sz w:val="24"/>
          <w:szCs w:val="24"/>
        </w:rPr>
        <w:t xml:space="preserve"> </w:t>
      </w:r>
      <w:r w:rsidR="0064342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4342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3531D">
        <w:rPr>
          <w:rFonts w:ascii="Times New Roman" w:hAnsi="Times New Roman" w:cs="Times New Roman"/>
          <w:b/>
          <w:sz w:val="24"/>
          <w:szCs w:val="24"/>
          <w:lang w:val="ru-RU"/>
        </w:rPr>
        <w:t>.2.</w:t>
      </w:r>
      <w:r w:rsidRPr="0023531D">
        <w:rPr>
          <w:rFonts w:ascii="Times New Roman" w:hAnsi="Times New Roman" w:cs="Times New Roman"/>
          <w:sz w:val="24"/>
          <w:szCs w:val="24"/>
          <w:lang w:val="ru-RU"/>
        </w:rPr>
        <w:t xml:space="preserve"> При настъпване на форсмажорни обстоятелства срокът на действие на настоящия договор се удължава с тяхното времетраене.</w:t>
      </w:r>
    </w:p>
    <w:p w:rsidR="00E60FDE" w:rsidRPr="00950895" w:rsidRDefault="00E60FDE" w:rsidP="0023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0FD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60FD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E60FD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60FDE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E60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0FDE">
        <w:rPr>
          <w:rFonts w:ascii="Times New Roman" w:hAnsi="Times New Roman" w:cs="Times New Roman"/>
          <w:sz w:val="24"/>
          <w:szCs w:val="24"/>
        </w:rPr>
        <w:t>Всички авторски права и права върху интелекту</w:t>
      </w:r>
      <w:r w:rsidR="001A18C2">
        <w:rPr>
          <w:rFonts w:ascii="Times New Roman" w:hAnsi="Times New Roman" w:cs="Times New Roman"/>
          <w:sz w:val="24"/>
          <w:szCs w:val="24"/>
        </w:rPr>
        <w:t>алната собственост на разработените документи</w:t>
      </w:r>
      <w:r>
        <w:rPr>
          <w:rFonts w:ascii="Times New Roman" w:hAnsi="Times New Roman" w:cs="Times New Roman"/>
          <w:sz w:val="24"/>
          <w:szCs w:val="24"/>
        </w:rPr>
        <w:t xml:space="preserve"> на Изпълнителя  остават в полза </w:t>
      </w:r>
      <w:r w:rsidRPr="00E60FDE">
        <w:rPr>
          <w:rFonts w:ascii="Times New Roman" w:hAnsi="Times New Roman" w:cs="Times New Roman"/>
          <w:sz w:val="24"/>
          <w:szCs w:val="24"/>
        </w:rPr>
        <w:t>на Възложителя</w:t>
      </w:r>
      <w:r w:rsidR="00E1788C">
        <w:rPr>
          <w:rFonts w:ascii="Times New Roman" w:hAnsi="Times New Roman" w:cs="Times New Roman"/>
          <w:sz w:val="24"/>
          <w:szCs w:val="24"/>
        </w:rPr>
        <w:t xml:space="preserve"> и са включени в цената </w:t>
      </w:r>
      <w:r w:rsidR="00950895">
        <w:rPr>
          <w:rFonts w:ascii="Times New Roman" w:hAnsi="Times New Roman" w:cs="Times New Roman"/>
          <w:sz w:val="24"/>
          <w:szCs w:val="24"/>
        </w:rPr>
        <w:t xml:space="preserve"> на договора. </w:t>
      </w:r>
    </w:p>
    <w:p w:rsidR="0023531D" w:rsidRPr="0023531D" w:rsidRDefault="0023531D" w:rsidP="00235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60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42E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="0064342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spellEnd"/>
      <w:r w:rsidR="00950895">
        <w:rPr>
          <w:rFonts w:ascii="Times New Roman" w:hAnsi="Times New Roman" w:cs="Times New Roman"/>
          <w:b/>
          <w:sz w:val="24"/>
          <w:szCs w:val="24"/>
        </w:rPr>
        <w:t>.4</w:t>
      </w:r>
      <w:r w:rsidRPr="0023531D">
        <w:rPr>
          <w:rFonts w:ascii="Times New Roman" w:hAnsi="Times New Roman" w:cs="Times New Roman"/>
          <w:b/>
          <w:sz w:val="24"/>
          <w:szCs w:val="24"/>
        </w:rPr>
        <w:t>.</w:t>
      </w:r>
      <w:r w:rsidRPr="002353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531D">
        <w:rPr>
          <w:rFonts w:ascii="Times New Roman" w:hAnsi="Times New Roman" w:cs="Times New Roman"/>
          <w:sz w:val="24"/>
          <w:szCs w:val="24"/>
        </w:rPr>
        <w:t>Настоящият договор се прекратява:</w:t>
      </w:r>
    </w:p>
    <w:p w:rsidR="0023531D" w:rsidRPr="0011064F" w:rsidRDefault="0023531D" w:rsidP="0023531D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1064F">
        <w:rPr>
          <w:rFonts w:ascii="Times New Roman" w:hAnsi="Times New Roman" w:cs="Times New Roman"/>
          <w:sz w:val="24"/>
          <w:szCs w:val="24"/>
        </w:rPr>
        <w:t xml:space="preserve">1. с изтичане на срока, за който е сключен;  </w:t>
      </w:r>
    </w:p>
    <w:p w:rsidR="0023531D" w:rsidRPr="0011064F" w:rsidRDefault="0023531D" w:rsidP="0023531D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1064F">
        <w:rPr>
          <w:rFonts w:ascii="Times New Roman" w:hAnsi="Times New Roman" w:cs="Times New Roman"/>
          <w:sz w:val="24"/>
          <w:szCs w:val="24"/>
        </w:rPr>
        <w:t xml:space="preserve">2. по взаимно съгласие между страните, изразено в писмена форма; </w:t>
      </w:r>
    </w:p>
    <w:p w:rsidR="0023531D" w:rsidRPr="0011064F" w:rsidRDefault="0023531D" w:rsidP="0023531D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1064F">
        <w:rPr>
          <w:rFonts w:ascii="Times New Roman" w:hAnsi="Times New Roman" w:cs="Times New Roman"/>
          <w:sz w:val="24"/>
          <w:szCs w:val="24"/>
        </w:rPr>
        <w:t xml:space="preserve">3. при виновно неизпълнение на задълженията на една от страните по ДОГОВОРА - с 10-дневно  писмено предизвестие от изправната до неизправната страна; </w:t>
      </w:r>
    </w:p>
    <w:p w:rsidR="0023531D" w:rsidRPr="0011064F" w:rsidRDefault="0023531D" w:rsidP="0023531D">
      <w:pPr>
        <w:pStyle w:val="NoSpacing"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1064F">
        <w:rPr>
          <w:rFonts w:ascii="Times New Roman" w:hAnsi="Times New Roman" w:cs="Times New Roman"/>
          <w:sz w:val="24"/>
          <w:szCs w:val="24"/>
        </w:rPr>
        <w:t>4. при констатирани нередности и/или конфликт на интереси - с изпращане на едностранно писмено предизвестие от ВЪЗЛОЖИТЕЛЯ до ИЗПЪЛНИТЕЛЯ;</w:t>
      </w:r>
    </w:p>
    <w:p w:rsidR="0023531D" w:rsidRPr="0023531D" w:rsidRDefault="0023531D" w:rsidP="0023531D">
      <w:pPr>
        <w:tabs>
          <w:tab w:val="left" w:pos="0"/>
        </w:tabs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3531D">
        <w:rPr>
          <w:rFonts w:ascii="Times New Roman" w:hAnsi="Times New Roman" w:cs="Times New Roman"/>
          <w:sz w:val="24"/>
          <w:szCs w:val="24"/>
        </w:rPr>
        <w:t>5. с окончателното му изпълнение;</w:t>
      </w:r>
    </w:p>
    <w:p w:rsidR="0023531D" w:rsidRPr="0023531D" w:rsidRDefault="0023531D" w:rsidP="0023531D">
      <w:pPr>
        <w:tabs>
          <w:tab w:val="left" w:pos="0"/>
        </w:tabs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3531D">
        <w:rPr>
          <w:rFonts w:ascii="Times New Roman" w:hAnsi="Times New Roman" w:cs="Times New Roman"/>
          <w:sz w:val="24"/>
          <w:szCs w:val="24"/>
        </w:rPr>
        <w:t>6. по реда на чл.43, ал.4 от ЗОП;</w:t>
      </w:r>
    </w:p>
    <w:p w:rsidR="0023531D" w:rsidRPr="0023531D" w:rsidRDefault="0023531D" w:rsidP="0023531D">
      <w:pPr>
        <w:tabs>
          <w:tab w:val="left" w:pos="0"/>
        </w:tabs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3531D">
        <w:rPr>
          <w:rFonts w:ascii="Times New Roman" w:hAnsi="Times New Roman" w:cs="Times New Roman"/>
          <w:sz w:val="24"/>
          <w:szCs w:val="24"/>
        </w:rPr>
        <w:lastRenderedPageBreak/>
        <w:t>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 веднага след настъпване на обстоятелствата.</w:t>
      </w:r>
    </w:p>
    <w:p w:rsidR="0023531D" w:rsidRPr="0023531D" w:rsidRDefault="0064342E" w:rsidP="0023531D">
      <w:pPr>
        <w:tabs>
          <w:tab w:val="left" w:pos="0"/>
        </w:tabs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spellEnd"/>
      <w:r w:rsidR="00950895">
        <w:rPr>
          <w:rFonts w:ascii="Times New Roman" w:hAnsi="Times New Roman" w:cs="Times New Roman"/>
          <w:b/>
          <w:sz w:val="24"/>
          <w:szCs w:val="24"/>
        </w:rPr>
        <w:t>.5</w:t>
      </w:r>
      <w:r w:rsidR="0023531D" w:rsidRPr="0023531D">
        <w:rPr>
          <w:rFonts w:ascii="Times New Roman" w:hAnsi="Times New Roman" w:cs="Times New Roman"/>
          <w:b/>
          <w:sz w:val="24"/>
          <w:szCs w:val="24"/>
        </w:rPr>
        <w:t>.</w:t>
      </w:r>
      <w:r w:rsidR="0023531D" w:rsidRPr="002353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531D" w:rsidRPr="0023531D">
        <w:rPr>
          <w:rFonts w:ascii="Times New Roman" w:hAnsi="Times New Roman" w:cs="Times New Roman"/>
          <w:sz w:val="24"/>
          <w:szCs w:val="24"/>
        </w:rPr>
        <w:t>ВЪЗЛОЖИТЕЛЯТ може да прекрати ДОГОВОРА без предизвестие, когато ИЗПЪЛНИТЕЛЯТ:</w:t>
      </w:r>
    </w:p>
    <w:p w:rsidR="0023531D" w:rsidRPr="0023531D" w:rsidRDefault="0023531D" w:rsidP="0023531D">
      <w:pPr>
        <w:tabs>
          <w:tab w:val="left" w:pos="0"/>
        </w:tabs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3531D">
        <w:rPr>
          <w:rFonts w:ascii="Times New Roman" w:hAnsi="Times New Roman" w:cs="Times New Roman"/>
          <w:sz w:val="24"/>
          <w:szCs w:val="24"/>
        </w:rPr>
        <w:t>1. забави изпълнението на някое от задълженията си с повече от пет работни дни;</w:t>
      </w:r>
    </w:p>
    <w:p w:rsidR="0023531D" w:rsidRPr="0023531D" w:rsidRDefault="0023531D" w:rsidP="0023531D">
      <w:pPr>
        <w:tabs>
          <w:tab w:val="left" w:pos="0"/>
        </w:tabs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3531D">
        <w:rPr>
          <w:rFonts w:ascii="Times New Roman" w:hAnsi="Times New Roman" w:cs="Times New Roman"/>
          <w:sz w:val="24"/>
          <w:szCs w:val="24"/>
        </w:rPr>
        <w:t>2. не отстрани в разумен срок, определен от ВЪЗЛОЖИТЕЛЯ, констатирани нередности;</w:t>
      </w:r>
    </w:p>
    <w:p w:rsidR="0023531D" w:rsidRPr="0023531D" w:rsidRDefault="0023531D" w:rsidP="0023531D">
      <w:pPr>
        <w:tabs>
          <w:tab w:val="left" w:pos="0"/>
        </w:tabs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3531D">
        <w:rPr>
          <w:rFonts w:ascii="Times New Roman" w:hAnsi="Times New Roman" w:cs="Times New Roman"/>
          <w:sz w:val="24"/>
          <w:szCs w:val="24"/>
        </w:rPr>
        <w:t>3. не изпълни точно някое от задълженията си по ДОГОВОРА;</w:t>
      </w:r>
    </w:p>
    <w:p w:rsidR="0023531D" w:rsidRPr="0023531D" w:rsidRDefault="0023531D" w:rsidP="0023531D">
      <w:pPr>
        <w:tabs>
          <w:tab w:val="left" w:pos="0"/>
        </w:tabs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3531D">
        <w:rPr>
          <w:rFonts w:ascii="Times New Roman" w:hAnsi="Times New Roman" w:cs="Times New Roman"/>
          <w:sz w:val="24"/>
          <w:szCs w:val="24"/>
        </w:rPr>
        <w:t>4. използва подизпълнител, без да е декларирал това в офертата си или ползва подизпълнител, различен от посочения в офертата му;</w:t>
      </w:r>
    </w:p>
    <w:p w:rsidR="0023531D" w:rsidRPr="0023531D" w:rsidRDefault="0023531D" w:rsidP="0023531D">
      <w:pPr>
        <w:tabs>
          <w:tab w:val="left" w:pos="0"/>
        </w:tabs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3531D">
        <w:rPr>
          <w:rFonts w:ascii="Times New Roman" w:hAnsi="Times New Roman" w:cs="Times New Roman"/>
          <w:sz w:val="24"/>
          <w:szCs w:val="24"/>
        </w:rPr>
        <w:t>5. бъде обявен в несъстоятелност или когато е в производство по ликвидация.</w:t>
      </w:r>
    </w:p>
    <w:p w:rsidR="00074AE7" w:rsidRPr="00592F77" w:rsidRDefault="0064342E" w:rsidP="000E2F60">
      <w:pPr>
        <w:tabs>
          <w:tab w:val="left" w:pos="0"/>
        </w:tabs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spellEnd"/>
      <w:r w:rsidR="00950895">
        <w:rPr>
          <w:rFonts w:ascii="Times New Roman" w:hAnsi="Times New Roman" w:cs="Times New Roman"/>
          <w:b/>
          <w:sz w:val="24"/>
          <w:szCs w:val="24"/>
        </w:rPr>
        <w:t>.6</w:t>
      </w:r>
      <w:r w:rsidR="0023531D" w:rsidRPr="0023531D">
        <w:rPr>
          <w:rFonts w:ascii="Times New Roman" w:hAnsi="Times New Roman" w:cs="Times New Roman"/>
          <w:b/>
          <w:sz w:val="24"/>
          <w:szCs w:val="24"/>
        </w:rPr>
        <w:t>.</w:t>
      </w:r>
      <w:r w:rsidR="0023531D" w:rsidRPr="0023531D">
        <w:rPr>
          <w:rFonts w:ascii="Times New Roman" w:hAnsi="Times New Roman" w:cs="Times New Roman"/>
          <w:sz w:val="24"/>
          <w:szCs w:val="24"/>
        </w:rPr>
        <w:t xml:space="preserve"> ВЪЗЛОЖИТЕЛЯТ може да прекрати ДОГОВОРА едностранно с  10-дневно писмено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</w:t>
      </w:r>
      <w:r w:rsidR="000E2F60">
        <w:rPr>
          <w:rFonts w:ascii="Times New Roman" w:hAnsi="Times New Roman" w:cs="Times New Roman"/>
          <w:sz w:val="24"/>
          <w:szCs w:val="24"/>
        </w:rPr>
        <w:t>.</w:t>
      </w:r>
    </w:p>
    <w:p w:rsidR="00074AE7" w:rsidRPr="00592F77" w:rsidRDefault="0064342E" w:rsidP="000E2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1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proofErr w:type="spellEnd"/>
      <w:r w:rsidR="000E2F60">
        <w:rPr>
          <w:rFonts w:ascii="Times New Roman" w:eastAsia="Times New Roman" w:hAnsi="Times New Roman" w:cs="Times New Roman"/>
          <w:b/>
          <w:sz w:val="24"/>
          <w:szCs w:val="24"/>
        </w:rPr>
        <w:t>.6.</w:t>
      </w:r>
      <w:r w:rsidR="000E2F60">
        <w:rPr>
          <w:rFonts w:ascii="Times New Roman" w:hAnsi="Times New Roman" w:cs="Times New Roman"/>
          <w:sz w:val="24"/>
          <w:szCs w:val="24"/>
        </w:rPr>
        <w:t xml:space="preserve"> 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За всички неуредени въпроси в настоящия договор ще се прилагат разпоредбите на действащото българско законодателство. </w:t>
      </w:r>
    </w:p>
    <w:p w:rsidR="00074AE7" w:rsidRPr="00592F77" w:rsidRDefault="00074AE7" w:rsidP="002C14C6">
      <w:pPr>
        <w:spacing w:after="20"/>
        <w:ind w:left="708"/>
        <w:rPr>
          <w:rFonts w:ascii="Times New Roman" w:hAnsi="Times New Roman" w:cs="Times New Roman"/>
          <w:sz w:val="24"/>
          <w:szCs w:val="24"/>
        </w:rPr>
      </w:pPr>
    </w:p>
    <w:p w:rsidR="00074AE7" w:rsidRPr="00592F77" w:rsidRDefault="00074AE7" w:rsidP="000A7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hAnsi="Times New Roman" w:cs="Times New Roman"/>
          <w:sz w:val="24"/>
          <w:szCs w:val="24"/>
        </w:rPr>
        <w:t xml:space="preserve">Неразделна част от този договор са следните приложения: </w:t>
      </w:r>
    </w:p>
    <w:p w:rsidR="00074AE7" w:rsidRPr="00592F77" w:rsidRDefault="004A55BD" w:rsidP="000A7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№1-</w:t>
      </w:r>
      <w:r w:rsidR="00074AE7" w:rsidRPr="00592F77">
        <w:rPr>
          <w:rFonts w:ascii="Times New Roman" w:hAnsi="Times New Roman" w:cs="Times New Roman"/>
          <w:sz w:val="24"/>
          <w:szCs w:val="24"/>
        </w:rPr>
        <w:t>Технически и функцио</w:t>
      </w:r>
      <w:r w:rsidR="000E2F60">
        <w:rPr>
          <w:rFonts w:ascii="Times New Roman" w:hAnsi="Times New Roman" w:cs="Times New Roman"/>
          <w:sz w:val="24"/>
          <w:szCs w:val="24"/>
        </w:rPr>
        <w:t xml:space="preserve">нални изисквания и спецификации </w:t>
      </w:r>
      <w:r w:rsidR="0023531D">
        <w:rPr>
          <w:rFonts w:ascii="Times New Roman" w:hAnsi="Times New Roman" w:cs="Times New Roman"/>
          <w:sz w:val="24"/>
          <w:szCs w:val="24"/>
        </w:rPr>
        <w:t>на Възложителя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74AE7" w:rsidRPr="004A55BD" w:rsidRDefault="004A55BD" w:rsidP="004A55BD">
      <w:pPr>
        <w:spacing w:after="0" w:line="240" w:lineRule="auto"/>
        <w:ind w:right="-28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85659">
        <w:rPr>
          <w:rFonts w:ascii="Times New Roman" w:hAnsi="Times New Roman" w:cs="Times New Roman"/>
          <w:sz w:val="24"/>
          <w:szCs w:val="24"/>
        </w:rPr>
        <w:t>2-</w:t>
      </w:r>
      <w:r w:rsidR="000E2F60">
        <w:rPr>
          <w:rFonts w:ascii="Times New Roman" w:hAnsi="Times New Roman" w:cs="Times New Roman"/>
          <w:sz w:val="24"/>
          <w:szCs w:val="24"/>
        </w:rPr>
        <w:t>Техническо предложение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(съгласно офертата на </w:t>
      </w:r>
      <w:r w:rsidR="00074AE7" w:rsidRPr="00592F77">
        <w:rPr>
          <w:rFonts w:ascii="Times New Roman" w:eastAsia="Times New Roman" w:hAnsi="Times New Roman" w:cs="Times New Roman"/>
          <w:i/>
          <w:sz w:val="24"/>
          <w:szCs w:val="24"/>
        </w:rPr>
        <w:t>Изпълнителя)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;</w:t>
      </w:r>
    </w:p>
    <w:p w:rsidR="00074AE7" w:rsidRPr="00592F77" w:rsidRDefault="004A55BD" w:rsidP="000A7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3–</w:t>
      </w:r>
      <w:r w:rsidR="00C34594">
        <w:rPr>
          <w:rFonts w:ascii="Times New Roman" w:hAnsi="Times New Roman" w:cs="Times New Roman"/>
          <w:sz w:val="24"/>
          <w:szCs w:val="24"/>
        </w:rPr>
        <w:t xml:space="preserve">Списък на персонала, който е ангажиран с изпълнението на поръчката </w:t>
      </w:r>
      <w:r w:rsidR="00074AE7" w:rsidRPr="00592F77">
        <w:rPr>
          <w:rFonts w:ascii="Times New Roman" w:eastAsia="Times New Roman" w:hAnsi="Times New Roman" w:cs="Times New Roman"/>
          <w:i/>
          <w:sz w:val="24"/>
          <w:szCs w:val="24"/>
        </w:rPr>
        <w:t>(съгласно офертата на Изпълнителя)</w:t>
      </w:r>
      <w:r w:rsidR="00074AE7" w:rsidRPr="00592F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4AE7" w:rsidRDefault="004A55BD" w:rsidP="000A7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1788C">
        <w:rPr>
          <w:rFonts w:ascii="Times New Roman" w:hAnsi="Times New Roman" w:cs="Times New Roman"/>
          <w:sz w:val="24"/>
          <w:szCs w:val="24"/>
        </w:rPr>
        <w:t xml:space="preserve">4 – Ценово предложение  </w:t>
      </w:r>
      <w:r w:rsidR="0023531D">
        <w:rPr>
          <w:rFonts w:ascii="Times New Roman" w:hAnsi="Times New Roman" w:cs="Times New Roman"/>
          <w:sz w:val="24"/>
          <w:szCs w:val="24"/>
        </w:rPr>
        <w:t>на Изпълнителя</w:t>
      </w:r>
    </w:p>
    <w:p w:rsidR="0023531D" w:rsidRPr="00592F77" w:rsidRDefault="0023531D" w:rsidP="000A7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AE7" w:rsidRPr="00592F77" w:rsidRDefault="00074AE7" w:rsidP="00DC43E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hAnsi="Times New Roman" w:cs="Times New Roman"/>
          <w:sz w:val="24"/>
          <w:szCs w:val="24"/>
        </w:rPr>
        <w:t xml:space="preserve">Настоящият договор се </w:t>
      </w:r>
      <w:r w:rsidR="00F714FB">
        <w:rPr>
          <w:rFonts w:ascii="Times New Roman" w:hAnsi="Times New Roman" w:cs="Times New Roman"/>
          <w:sz w:val="24"/>
          <w:szCs w:val="24"/>
        </w:rPr>
        <w:t xml:space="preserve"> състои от ………/……../страници и се </w:t>
      </w:r>
      <w:r w:rsidRPr="00592F77">
        <w:rPr>
          <w:rFonts w:ascii="Times New Roman" w:hAnsi="Times New Roman" w:cs="Times New Roman"/>
          <w:sz w:val="24"/>
          <w:szCs w:val="24"/>
        </w:rPr>
        <w:t>състави и подписа в два еднообразни екземпляра</w:t>
      </w:r>
      <w:r w:rsidR="00F714FB">
        <w:rPr>
          <w:rFonts w:ascii="Times New Roman" w:hAnsi="Times New Roman" w:cs="Times New Roman"/>
          <w:sz w:val="24"/>
          <w:szCs w:val="24"/>
        </w:rPr>
        <w:t>,</w:t>
      </w:r>
      <w:r w:rsidRPr="00592F77">
        <w:rPr>
          <w:rFonts w:ascii="Times New Roman" w:hAnsi="Times New Roman" w:cs="Times New Roman"/>
          <w:sz w:val="24"/>
          <w:szCs w:val="24"/>
        </w:rPr>
        <w:t xml:space="preserve"> по един за всяка от страните. </w:t>
      </w:r>
    </w:p>
    <w:p w:rsidR="00074AE7" w:rsidRPr="00592F77" w:rsidRDefault="00074AE7" w:rsidP="002C14C6">
      <w:pPr>
        <w:spacing w:after="30"/>
        <w:ind w:left="708"/>
        <w:rPr>
          <w:rFonts w:ascii="Times New Roman" w:hAnsi="Times New Roman" w:cs="Times New Roman"/>
          <w:sz w:val="24"/>
          <w:szCs w:val="24"/>
        </w:rPr>
      </w:pPr>
    </w:p>
    <w:p w:rsidR="00074AE7" w:rsidRPr="00592F77" w:rsidRDefault="00074AE7" w:rsidP="002C14C6">
      <w:pPr>
        <w:tabs>
          <w:tab w:val="center" w:pos="1628"/>
          <w:tab w:val="center" w:pos="7289"/>
        </w:tabs>
        <w:spacing w:after="4" w:line="268" w:lineRule="auto"/>
        <w:rPr>
          <w:rFonts w:ascii="Times New Roman" w:hAnsi="Times New Roman" w:cs="Times New Roman"/>
          <w:sz w:val="24"/>
          <w:szCs w:val="24"/>
        </w:rPr>
      </w:pPr>
      <w:r w:rsidRPr="00592F77">
        <w:rPr>
          <w:rFonts w:ascii="Times New Roman" w:eastAsia="Calibri" w:hAnsi="Times New Roman" w:cs="Times New Roman"/>
          <w:sz w:val="24"/>
          <w:szCs w:val="24"/>
        </w:rPr>
        <w:tab/>
      </w: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 xml:space="preserve">ВЪЗЛОЖИТЕЛ: </w:t>
      </w:r>
      <w:r w:rsidRPr="00592F7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ИЗПЪЛНИТЕЛ: </w:t>
      </w:r>
    </w:p>
    <w:p w:rsidR="00074AE7" w:rsidRPr="00592F77" w:rsidRDefault="00074AE7" w:rsidP="002C14C6">
      <w:pPr>
        <w:spacing w:after="30"/>
        <w:ind w:left="708"/>
        <w:rPr>
          <w:rFonts w:ascii="Times New Roman" w:hAnsi="Times New Roman" w:cs="Times New Roman"/>
          <w:sz w:val="24"/>
          <w:szCs w:val="24"/>
        </w:rPr>
      </w:pPr>
    </w:p>
    <w:p w:rsidR="00074AE7" w:rsidRPr="00592F77" w:rsidRDefault="00074AE7" w:rsidP="002C14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074AE7" w:rsidRDefault="00074AE7" w:rsidP="002C14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317FB" w:rsidRDefault="00F317FB" w:rsidP="002C14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317FB" w:rsidRDefault="00F317FB" w:rsidP="002C14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317FB" w:rsidRDefault="00F317FB" w:rsidP="002C14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317FB" w:rsidRDefault="00F317FB" w:rsidP="002C14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317FB" w:rsidRDefault="00F317FB" w:rsidP="002C14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317FB" w:rsidRDefault="00F317FB" w:rsidP="002C14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317FB" w:rsidRDefault="00F317FB" w:rsidP="002C14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sectPr w:rsidR="00F317FB" w:rsidSect="006D18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E0FD3D"/>
    <w:multiLevelType w:val="hybridMultilevel"/>
    <w:tmpl w:val="74E547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D4239C"/>
    <w:multiLevelType w:val="hybridMultilevel"/>
    <w:tmpl w:val="8C564E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98E0C8"/>
    <w:multiLevelType w:val="hybridMultilevel"/>
    <w:tmpl w:val="6149F5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5882ED0"/>
    <w:multiLevelType w:val="hybridMultilevel"/>
    <w:tmpl w:val="0F37C7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56160A"/>
    <w:multiLevelType w:val="hybridMultilevel"/>
    <w:tmpl w:val="4BA43480"/>
    <w:lvl w:ilvl="0" w:tplc="A1A84C2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C22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8D5D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AE0D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A8F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2603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8A3D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C6D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1078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42C2B5E"/>
    <w:multiLevelType w:val="multilevel"/>
    <w:tmpl w:val="F9B2C8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8E326BB"/>
    <w:multiLevelType w:val="multilevel"/>
    <w:tmpl w:val="261A1E38"/>
    <w:lvl w:ilvl="0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CE49CF"/>
    <w:multiLevelType w:val="hybridMultilevel"/>
    <w:tmpl w:val="9B523CBE"/>
    <w:lvl w:ilvl="0" w:tplc="D8B8AD48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EA0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E9C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A76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82A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C227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0F2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C8E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067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FE593A"/>
    <w:multiLevelType w:val="hybridMultilevel"/>
    <w:tmpl w:val="BD46C824"/>
    <w:lvl w:ilvl="0" w:tplc="C6F64792">
      <w:start w:val="1"/>
      <w:numFmt w:val="bullet"/>
      <w:lvlText w:val="•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4418E">
      <w:start w:val="1"/>
      <w:numFmt w:val="bullet"/>
      <w:lvlText w:val="o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8B246">
      <w:start w:val="1"/>
      <w:numFmt w:val="bullet"/>
      <w:lvlText w:val="▪"/>
      <w:lvlJc w:val="left"/>
      <w:pPr>
        <w:ind w:left="2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6D3DC">
      <w:start w:val="1"/>
      <w:numFmt w:val="bullet"/>
      <w:lvlText w:val="•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86B68">
      <w:start w:val="1"/>
      <w:numFmt w:val="bullet"/>
      <w:lvlText w:val="o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80F7E">
      <w:start w:val="1"/>
      <w:numFmt w:val="bullet"/>
      <w:lvlText w:val="▪"/>
      <w:lvlJc w:val="left"/>
      <w:pPr>
        <w:ind w:left="4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8640">
      <w:start w:val="1"/>
      <w:numFmt w:val="bullet"/>
      <w:lvlText w:val="•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CD06C">
      <w:start w:val="1"/>
      <w:numFmt w:val="bullet"/>
      <w:lvlText w:val="o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A30E4">
      <w:start w:val="1"/>
      <w:numFmt w:val="bullet"/>
      <w:lvlText w:val="▪"/>
      <w:lvlJc w:val="left"/>
      <w:pPr>
        <w:ind w:left="7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805B35"/>
    <w:multiLevelType w:val="singleLevel"/>
    <w:tmpl w:val="7904278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31D4507E"/>
    <w:multiLevelType w:val="hybridMultilevel"/>
    <w:tmpl w:val="951032AC"/>
    <w:lvl w:ilvl="0" w:tplc="63400350">
      <w:start w:val="1"/>
      <w:numFmt w:val="decimal"/>
      <w:lvlText w:val="%1.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8FB00">
      <w:start w:val="1"/>
      <w:numFmt w:val="lowerLetter"/>
      <w:lvlText w:val="%2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82CC8">
      <w:start w:val="1"/>
      <w:numFmt w:val="lowerRoman"/>
      <w:lvlText w:val="%3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E2374">
      <w:start w:val="1"/>
      <w:numFmt w:val="decimal"/>
      <w:lvlText w:val="%4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46960">
      <w:start w:val="1"/>
      <w:numFmt w:val="lowerLetter"/>
      <w:lvlText w:val="%5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6F812">
      <w:start w:val="1"/>
      <w:numFmt w:val="lowerRoman"/>
      <w:lvlText w:val="%6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2D70C">
      <w:start w:val="1"/>
      <w:numFmt w:val="decimal"/>
      <w:lvlText w:val="%7"/>
      <w:lvlJc w:val="left"/>
      <w:pPr>
        <w:ind w:left="7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CA8D0">
      <w:start w:val="1"/>
      <w:numFmt w:val="lowerLetter"/>
      <w:lvlText w:val="%8"/>
      <w:lvlJc w:val="left"/>
      <w:pPr>
        <w:ind w:left="7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AE9692">
      <w:start w:val="1"/>
      <w:numFmt w:val="lowerRoman"/>
      <w:lvlText w:val="%9"/>
      <w:lvlJc w:val="left"/>
      <w:pPr>
        <w:ind w:left="8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55013C0"/>
    <w:multiLevelType w:val="hybridMultilevel"/>
    <w:tmpl w:val="DF0AF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82E68AD"/>
    <w:multiLevelType w:val="hybridMultilevel"/>
    <w:tmpl w:val="EC1EFDDC"/>
    <w:lvl w:ilvl="0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A435947"/>
    <w:multiLevelType w:val="hybridMultilevel"/>
    <w:tmpl w:val="4594C4D2"/>
    <w:lvl w:ilvl="0" w:tplc="64545430">
      <w:start w:val="1"/>
      <w:numFmt w:val="decimal"/>
      <w:lvlText w:val="%1."/>
      <w:lvlJc w:val="left"/>
      <w:pPr>
        <w:ind w:left="1069" w:hanging="360"/>
      </w:pPr>
      <w:rPr>
        <w:rFonts w:hint="default"/>
        <w:color w:val="0D0D0D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0D0E88"/>
    <w:multiLevelType w:val="hybridMultilevel"/>
    <w:tmpl w:val="58D0BEF8"/>
    <w:lvl w:ilvl="0" w:tplc="D348019A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3E0524">
      <w:start w:val="1"/>
      <w:numFmt w:val="lowerLetter"/>
      <w:lvlText w:val="%2"/>
      <w:lvlJc w:val="left"/>
      <w:pPr>
        <w:ind w:left="3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ADBD0">
      <w:start w:val="1"/>
      <w:numFmt w:val="lowerRoman"/>
      <w:lvlText w:val="%3"/>
      <w:lvlJc w:val="left"/>
      <w:pPr>
        <w:ind w:left="4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25220">
      <w:start w:val="1"/>
      <w:numFmt w:val="decimal"/>
      <w:lvlText w:val="%4"/>
      <w:lvlJc w:val="left"/>
      <w:pPr>
        <w:ind w:left="4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2A488">
      <w:start w:val="1"/>
      <w:numFmt w:val="lowerLetter"/>
      <w:lvlText w:val="%5"/>
      <w:lvlJc w:val="left"/>
      <w:pPr>
        <w:ind w:left="5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60176">
      <w:start w:val="1"/>
      <w:numFmt w:val="lowerRoman"/>
      <w:lvlText w:val="%6"/>
      <w:lvlJc w:val="left"/>
      <w:pPr>
        <w:ind w:left="6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E23CC">
      <w:start w:val="1"/>
      <w:numFmt w:val="decimal"/>
      <w:lvlText w:val="%7"/>
      <w:lvlJc w:val="left"/>
      <w:pPr>
        <w:ind w:left="7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2ECF8">
      <w:start w:val="1"/>
      <w:numFmt w:val="lowerLetter"/>
      <w:lvlText w:val="%8"/>
      <w:lvlJc w:val="left"/>
      <w:pPr>
        <w:ind w:left="7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8C106">
      <w:start w:val="1"/>
      <w:numFmt w:val="lowerRoman"/>
      <w:lvlText w:val="%9"/>
      <w:lvlJc w:val="left"/>
      <w:pPr>
        <w:ind w:left="8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33B7A4A"/>
    <w:multiLevelType w:val="hybridMultilevel"/>
    <w:tmpl w:val="4A8404B8"/>
    <w:lvl w:ilvl="0" w:tplc="6B12092C">
      <w:start w:val="1"/>
      <w:numFmt w:val="bullet"/>
      <w:pStyle w:val="PflList1"/>
      <w:lvlText w:val="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6">
    <w:nsid w:val="44B925E3"/>
    <w:multiLevelType w:val="hybridMultilevel"/>
    <w:tmpl w:val="6670633E"/>
    <w:lvl w:ilvl="0" w:tplc="DB665B30">
      <w:start w:val="1"/>
      <w:numFmt w:val="bullet"/>
      <w:lvlText w:val="-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4203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095C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8DE1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4ACA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0CF4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E593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5CDA5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C528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F23101"/>
    <w:multiLevelType w:val="multilevel"/>
    <w:tmpl w:val="5BA2D29A"/>
    <w:lvl w:ilvl="0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954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1FE32CA"/>
    <w:multiLevelType w:val="hybridMultilevel"/>
    <w:tmpl w:val="65A6E830"/>
    <w:lvl w:ilvl="0" w:tplc="F9167820">
      <w:start w:val="1"/>
      <w:numFmt w:val="decimal"/>
      <w:lvlText w:val="%1.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004A8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6076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67A14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605AC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88F262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C959E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2E98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C9BB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5D33B84"/>
    <w:multiLevelType w:val="multilevel"/>
    <w:tmpl w:val="0E10D7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865E98"/>
    <w:multiLevelType w:val="multilevel"/>
    <w:tmpl w:val="A75C03E8"/>
    <w:lvl w:ilvl="0">
      <w:start w:val="1"/>
      <w:numFmt w:val="none"/>
      <w:lvlText w:val="7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F3F3463"/>
    <w:multiLevelType w:val="hybridMultilevel"/>
    <w:tmpl w:val="3D108B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37D03D7"/>
    <w:multiLevelType w:val="hybridMultilevel"/>
    <w:tmpl w:val="6002A35C"/>
    <w:lvl w:ilvl="0" w:tplc="EB9C5B34">
      <w:start w:val="1"/>
      <w:numFmt w:val="decimal"/>
      <w:lvlText w:val="%1."/>
      <w:lvlJc w:val="left"/>
      <w:pPr>
        <w:ind w:left="1069" w:hanging="360"/>
      </w:pPr>
      <w:rPr>
        <w:rFonts w:hint="default"/>
        <w:color w:val="0D0D0D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512CC4"/>
    <w:multiLevelType w:val="multilevel"/>
    <w:tmpl w:val="2A5A3FFC"/>
    <w:lvl w:ilvl="0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C746DEB"/>
    <w:multiLevelType w:val="hybridMultilevel"/>
    <w:tmpl w:val="3D0C44B8"/>
    <w:lvl w:ilvl="0" w:tplc="A8FE997C">
      <w:start w:val="1"/>
      <w:numFmt w:val="decimal"/>
      <w:lvlText w:val="%1."/>
      <w:lvlJc w:val="left"/>
      <w:pPr>
        <w:ind w:left="1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28447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96E51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EF52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44427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0AD7A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A8455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52E6F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C2520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D1467E6"/>
    <w:multiLevelType w:val="multilevel"/>
    <w:tmpl w:val="44223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ABD03F6"/>
    <w:multiLevelType w:val="hybridMultilevel"/>
    <w:tmpl w:val="2856F2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21973"/>
    <w:multiLevelType w:val="hybridMultilevel"/>
    <w:tmpl w:val="272669FE"/>
    <w:lvl w:ilvl="0" w:tplc="0402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28">
    <w:nsid w:val="7E195B12"/>
    <w:multiLevelType w:val="hybridMultilevel"/>
    <w:tmpl w:val="1BB07E56"/>
    <w:lvl w:ilvl="0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7E7FBB4E"/>
    <w:multiLevelType w:val="hybridMultilevel"/>
    <w:tmpl w:val="4D0357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29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23"/>
  </w:num>
  <w:num w:numId="11">
    <w:abstractNumId w:val="6"/>
  </w:num>
  <w:num w:numId="12">
    <w:abstractNumId w:val="19"/>
  </w:num>
  <w:num w:numId="13">
    <w:abstractNumId w:val="5"/>
  </w:num>
  <w:num w:numId="14">
    <w:abstractNumId w:val="4"/>
  </w:num>
  <w:num w:numId="15">
    <w:abstractNumId w:val="16"/>
  </w:num>
  <w:num w:numId="16">
    <w:abstractNumId w:val="18"/>
  </w:num>
  <w:num w:numId="17">
    <w:abstractNumId w:val="10"/>
  </w:num>
  <w:num w:numId="18">
    <w:abstractNumId w:val="24"/>
  </w:num>
  <w:num w:numId="19">
    <w:abstractNumId w:val="14"/>
  </w:num>
  <w:num w:numId="20">
    <w:abstractNumId w:val="28"/>
  </w:num>
  <w:num w:numId="21">
    <w:abstractNumId w:val="12"/>
  </w:num>
  <w:num w:numId="22">
    <w:abstractNumId w:val="27"/>
  </w:num>
  <w:num w:numId="23">
    <w:abstractNumId w:val="17"/>
  </w:num>
  <w:num w:numId="24">
    <w:abstractNumId w:val="26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2"/>
  </w:num>
  <w:num w:numId="43">
    <w:abstractNumId w:val="13"/>
  </w:num>
  <w:num w:numId="44">
    <w:abstractNumId w:val="25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D18B8"/>
    <w:rsid w:val="00004E87"/>
    <w:rsid w:val="00032D5C"/>
    <w:rsid w:val="00035A61"/>
    <w:rsid w:val="00074AE7"/>
    <w:rsid w:val="00085659"/>
    <w:rsid w:val="000953C0"/>
    <w:rsid w:val="0009758F"/>
    <w:rsid w:val="000A7C6C"/>
    <w:rsid w:val="000B1953"/>
    <w:rsid w:val="000D4E3E"/>
    <w:rsid w:val="000E2F60"/>
    <w:rsid w:val="0010740D"/>
    <w:rsid w:val="0012689A"/>
    <w:rsid w:val="001335BD"/>
    <w:rsid w:val="00153119"/>
    <w:rsid w:val="00162DAD"/>
    <w:rsid w:val="00183BA4"/>
    <w:rsid w:val="00192534"/>
    <w:rsid w:val="00193A76"/>
    <w:rsid w:val="00193E13"/>
    <w:rsid w:val="001A18C2"/>
    <w:rsid w:val="001B13D6"/>
    <w:rsid w:val="001D4280"/>
    <w:rsid w:val="00205B3A"/>
    <w:rsid w:val="00216B00"/>
    <w:rsid w:val="002304BD"/>
    <w:rsid w:val="00230571"/>
    <w:rsid w:val="0023531D"/>
    <w:rsid w:val="002504D1"/>
    <w:rsid w:val="00265E14"/>
    <w:rsid w:val="0027497D"/>
    <w:rsid w:val="002957A2"/>
    <w:rsid w:val="002C14C6"/>
    <w:rsid w:val="002D7538"/>
    <w:rsid w:val="002E3956"/>
    <w:rsid w:val="002E6FFE"/>
    <w:rsid w:val="002F5E55"/>
    <w:rsid w:val="003727BC"/>
    <w:rsid w:val="00376831"/>
    <w:rsid w:val="00385D51"/>
    <w:rsid w:val="004060BF"/>
    <w:rsid w:val="00421104"/>
    <w:rsid w:val="0043782A"/>
    <w:rsid w:val="00451B7E"/>
    <w:rsid w:val="00460F21"/>
    <w:rsid w:val="004822C9"/>
    <w:rsid w:val="004A2890"/>
    <w:rsid w:val="004A55BD"/>
    <w:rsid w:val="004C4558"/>
    <w:rsid w:val="004D52AE"/>
    <w:rsid w:val="004E6D02"/>
    <w:rsid w:val="004F0F0F"/>
    <w:rsid w:val="00504403"/>
    <w:rsid w:val="00516FC8"/>
    <w:rsid w:val="00526802"/>
    <w:rsid w:val="00530347"/>
    <w:rsid w:val="00550A27"/>
    <w:rsid w:val="0055191C"/>
    <w:rsid w:val="005713F5"/>
    <w:rsid w:val="005831CC"/>
    <w:rsid w:val="00592F77"/>
    <w:rsid w:val="0059747A"/>
    <w:rsid w:val="005F3086"/>
    <w:rsid w:val="00605F30"/>
    <w:rsid w:val="00630D85"/>
    <w:rsid w:val="0063745A"/>
    <w:rsid w:val="0064342E"/>
    <w:rsid w:val="006637A9"/>
    <w:rsid w:val="00683052"/>
    <w:rsid w:val="006A4C5B"/>
    <w:rsid w:val="006D0909"/>
    <w:rsid w:val="006D1887"/>
    <w:rsid w:val="006D52FC"/>
    <w:rsid w:val="006E0275"/>
    <w:rsid w:val="006E294C"/>
    <w:rsid w:val="006E3241"/>
    <w:rsid w:val="006F3AF1"/>
    <w:rsid w:val="00716546"/>
    <w:rsid w:val="0071722B"/>
    <w:rsid w:val="007414EE"/>
    <w:rsid w:val="00742C4A"/>
    <w:rsid w:val="00757F80"/>
    <w:rsid w:val="00770323"/>
    <w:rsid w:val="007744BD"/>
    <w:rsid w:val="007806DF"/>
    <w:rsid w:val="00785966"/>
    <w:rsid w:val="007872BF"/>
    <w:rsid w:val="007C35E0"/>
    <w:rsid w:val="00806858"/>
    <w:rsid w:val="00815E32"/>
    <w:rsid w:val="00832C2C"/>
    <w:rsid w:val="00857DF1"/>
    <w:rsid w:val="008669FF"/>
    <w:rsid w:val="00893150"/>
    <w:rsid w:val="008A734A"/>
    <w:rsid w:val="008D6B1B"/>
    <w:rsid w:val="0091163E"/>
    <w:rsid w:val="00946FD8"/>
    <w:rsid w:val="00950895"/>
    <w:rsid w:val="00987DB9"/>
    <w:rsid w:val="009A2411"/>
    <w:rsid w:val="009C78E5"/>
    <w:rsid w:val="009E69E0"/>
    <w:rsid w:val="009E7D45"/>
    <w:rsid w:val="009F6502"/>
    <w:rsid w:val="00A20025"/>
    <w:rsid w:val="00A21C1B"/>
    <w:rsid w:val="00A23810"/>
    <w:rsid w:val="00A45B85"/>
    <w:rsid w:val="00A4655E"/>
    <w:rsid w:val="00A86124"/>
    <w:rsid w:val="00A94607"/>
    <w:rsid w:val="00AB14D4"/>
    <w:rsid w:val="00AD18B8"/>
    <w:rsid w:val="00AD4D75"/>
    <w:rsid w:val="00B0418E"/>
    <w:rsid w:val="00B573F8"/>
    <w:rsid w:val="00B636B4"/>
    <w:rsid w:val="00B65E0A"/>
    <w:rsid w:val="00B71CED"/>
    <w:rsid w:val="00B71D60"/>
    <w:rsid w:val="00B93D3A"/>
    <w:rsid w:val="00B94385"/>
    <w:rsid w:val="00BA3B0E"/>
    <w:rsid w:val="00BD6AFE"/>
    <w:rsid w:val="00BE1376"/>
    <w:rsid w:val="00C1105E"/>
    <w:rsid w:val="00C133A1"/>
    <w:rsid w:val="00C274C6"/>
    <w:rsid w:val="00C34594"/>
    <w:rsid w:val="00C60A8A"/>
    <w:rsid w:val="00C70F55"/>
    <w:rsid w:val="00C71317"/>
    <w:rsid w:val="00CA6CCC"/>
    <w:rsid w:val="00CB2191"/>
    <w:rsid w:val="00CB3B63"/>
    <w:rsid w:val="00CE5383"/>
    <w:rsid w:val="00D1474B"/>
    <w:rsid w:val="00D240F6"/>
    <w:rsid w:val="00D60771"/>
    <w:rsid w:val="00D72693"/>
    <w:rsid w:val="00D76509"/>
    <w:rsid w:val="00DC2FC1"/>
    <w:rsid w:val="00DC43E7"/>
    <w:rsid w:val="00DC6111"/>
    <w:rsid w:val="00E1788C"/>
    <w:rsid w:val="00E22BA3"/>
    <w:rsid w:val="00E34487"/>
    <w:rsid w:val="00E350A0"/>
    <w:rsid w:val="00E37B73"/>
    <w:rsid w:val="00E40CB5"/>
    <w:rsid w:val="00E4480A"/>
    <w:rsid w:val="00E4545E"/>
    <w:rsid w:val="00E46877"/>
    <w:rsid w:val="00E51F25"/>
    <w:rsid w:val="00E60FDE"/>
    <w:rsid w:val="00E64BCE"/>
    <w:rsid w:val="00E71760"/>
    <w:rsid w:val="00EA7484"/>
    <w:rsid w:val="00EB0512"/>
    <w:rsid w:val="00ED3B15"/>
    <w:rsid w:val="00F24EAD"/>
    <w:rsid w:val="00F257CE"/>
    <w:rsid w:val="00F30C11"/>
    <w:rsid w:val="00F317FB"/>
    <w:rsid w:val="00F37172"/>
    <w:rsid w:val="00F66220"/>
    <w:rsid w:val="00F714FB"/>
    <w:rsid w:val="00FA6D1F"/>
    <w:rsid w:val="00FB6856"/>
    <w:rsid w:val="00FB6FB8"/>
    <w:rsid w:val="00FD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2A"/>
  </w:style>
  <w:style w:type="paragraph" w:styleId="Heading1">
    <w:name w:val="heading 1"/>
    <w:basedOn w:val="Default"/>
    <w:next w:val="Normal"/>
    <w:link w:val="Heading1Char"/>
    <w:uiPriority w:val="9"/>
    <w:unhideWhenUsed/>
    <w:qFormat/>
    <w:rsid w:val="00B71CED"/>
    <w:pPr>
      <w:outlineLvl w:val="0"/>
    </w:pPr>
    <w:rPr>
      <w:b/>
      <w:bCs/>
      <w:color w:val="auto"/>
      <w:sz w:val="23"/>
      <w:szCs w:val="23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1474B"/>
    <w:pPr>
      <w:numPr>
        <w:ilvl w:val="1"/>
        <w:numId w:val="32"/>
      </w:numPr>
      <w:outlineLvl w:val="1"/>
    </w:pPr>
    <w:rPr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1474B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1CED"/>
    <w:rPr>
      <w:rFonts w:ascii="Times New Roman" w:hAnsi="Times New Roman" w:cs="Times New Roman"/>
      <w:b/>
      <w:bCs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D1474B"/>
    <w:rPr>
      <w:lang w:val="en-US"/>
    </w:rPr>
  </w:style>
  <w:style w:type="table" w:customStyle="1" w:styleId="TableGrid">
    <w:name w:val="TableGrid"/>
    <w:rsid w:val="00074AE7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C14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1474B"/>
    <w:rPr>
      <w:lang w:val="en-US"/>
    </w:rPr>
  </w:style>
  <w:style w:type="paragraph" w:customStyle="1" w:styleId="PflList1">
    <w:name w:val="Pfl List_1"/>
    <w:basedOn w:val="Normal"/>
    <w:autoRedefine/>
    <w:qFormat/>
    <w:rsid w:val="00B71CED"/>
    <w:pPr>
      <w:numPr>
        <w:numId w:val="41"/>
      </w:numPr>
      <w:spacing w:before="120" w:after="0" w:line="240" w:lineRule="auto"/>
      <w:jc w:val="both"/>
    </w:pPr>
    <w:rPr>
      <w:rFonts w:eastAsia="Times New Roman" w:cs="Arial"/>
      <w:szCs w:val="24"/>
    </w:rPr>
  </w:style>
  <w:style w:type="paragraph" w:customStyle="1" w:styleId="PflList1Before0pt">
    <w:name w:val="Pfl List_1 + Before:  0 pt"/>
    <w:basedOn w:val="PflList1"/>
    <w:autoRedefine/>
    <w:qFormat/>
    <w:rsid w:val="00B71CED"/>
    <w:pPr>
      <w:spacing w:before="0"/>
    </w:pPr>
    <w:rPr>
      <w:rFonts w:cs="Times New Roman"/>
      <w:szCs w:val="20"/>
    </w:rPr>
  </w:style>
  <w:style w:type="character" w:customStyle="1" w:styleId="FontStyle20">
    <w:name w:val="Font Style20"/>
    <w:basedOn w:val="DefaultParagraphFont"/>
    <w:uiPriority w:val="99"/>
    <w:rsid w:val="00832C2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832C2C"/>
    <w:pPr>
      <w:widowControl w:val="0"/>
      <w:autoSpaceDE w:val="0"/>
      <w:autoSpaceDN w:val="0"/>
      <w:adjustRightInd w:val="0"/>
      <w:spacing w:after="0" w:line="23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basedOn w:val="DefaultParagraphFont"/>
    <w:uiPriority w:val="99"/>
    <w:rsid w:val="00832C2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Normal"/>
    <w:uiPriority w:val="99"/>
    <w:rsid w:val="00832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9">
    <w:name w:val="Font Style19"/>
    <w:basedOn w:val="DefaultParagraphFont"/>
    <w:uiPriority w:val="99"/>
    <w:rsid w:val="00832C2C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832C2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FB6856"/>
    <w:pPr>
      <w:widowControl w:val="0"/>
      <w:autoSpaceDE w:val="0"/>
      <w:autoSpaceDN w:val="0"/>
      <w:adjustRightInd w:val="0"/>
      <w:spacing w:after="0" w:line="230" w:lineRule="exact"/>
      <w:ind w:firstLine="626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FB6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SpacingChar">
    <w:name w:val="No Spacing Char"/>
    <w:link w:val="NoSpacing"/>
    <w:locked/>
    <w:rsid w:val="00CE5383"/>
    <w:rPr>
      <w:rFonts w:ascii="Verdana" w:eastAsia="Calibri" w:hAnsi="Verdana"/>
      <w:lang w:eastAsia="bg-BG"/>
    </w:rPr>
  </w:style>
  <w:style w:type="paragraph" w:styleId="NoSpacing">
    <w:name w:val="No Spacing"/>
    <w:link w:val="NoSpacingChar"/>
    <w:qFormat/>
    <w:rsid w:val="00CE5383"/>
    <w:pPr>
      <w:spacing w:after="0" w:line="240" w:lineRule="auto"/>
      <w:jc w:val="both"/>
    </w:pPr>
    <w:rPr>
      <w:rFonts w:ascii="Verdana" w:eastAsia="Calibri" w:hAnsi="Verdana"/>
      <w:lang w:eastAsia="bg-BG"/>
    </w:rPr>
  </w:style>
  <w:style w:type="paragraph" w:styleId="BodyText">
    <w:name w:val="Body Text"/>
    <w:basedOn w:val="Normal"/>
    <w:link w:val="BodyTextChar"/>
    <w:uiPriority w:val="99"/>
    <w:rsid w:val="00F25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F257CE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customStyle="1" w:styleId="Style6">
    <w:name w:val="Style6"/>
    <w:basedOn w:val="Normal"/>
    <w:uiPriority w:val="99"/>
    <w:rsid w:val="00643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Normal"/>
    <w:uiPriority w:val="99"/>
    <w:rsid w:val="00643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4342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4342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434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4342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CBFDC-CAB6-4E5D-8567-64B832C3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Dikov</dc:creator>
  <cp:lastModifiedBy>User</cp:lastModifiedBy>
  <cp:revision>114</cp:revision>
  <cp:lastPrinted>2016-04-14T09:41:00Z</cp:lastPrinted>
  <dcterms:created xsi:type="dcterms:W3CDTF">2016-04-07T07:45:00Z</dcterms:created>
  <dcterms:modified xsi:type="dcterms:W3CDTF">2016-04-14T09:50:00Z</dcterms:modified>
</cp:coreProperties>
</file>