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A8" w:rsidRDefault="008100BC" w:rsidP="008100BC">
      <w:pPr>
        <w:shd w:val="clear" w:color="auto" w:fill="FFFFFF"/>
        <w:ind w:left="5040"/>
        <w:jc w:val="both"/>
        <w:rPr>
          <w:b/>
          <w:bCs/>
          <w:i/>
          <w:color w:val="000000"/>
          <w:spacing w:val="-3"/>
          <w:sz w:val="24"/>
          <w:szCs w:val="24"/>
        </w:rPr>
      </w:pPr>
      <w:r>
        <w:rPr>
          <w:b/>
          <w:bCs/>
          <w:color w:val="000000"/>
          <w:spacing w:val="-3"/>
          <w:sz w:val="24"/>
          <w:szCs w:val="24"/>
          <w:lang w:val="bg-BG"/>
        </w:rPr>
        <w:t xml:space="preserve">                                </w:t>
      </w:r>
      <w:r w:rsidR="003C600A">
        <w:rPr>
          <w:b/>
          <w:bCs/>
          <w:color w:val="000000"/>
          <w:spacing w:val="-3"/>
          <w:sz w:val="24"/>
          <w:szCs w:val="24"/>
        </w:rPr>
        <w:t xml:space="preserve">         </w:t>
      </w:r>
      <w:r w:rsidR="00834BE0">
        <w:rPr>
          <w:b/>
          <w:bCs/>
          <w:i/>
          <w:color w:val="000000"/>
          <w:spacing w:val="-3"/>
          <w:sz w:val="24"/>
          <w:szCs w:val="24"/>
          <w:lang w:val="bg-BG"/>
        </w:rPr>
        <w:t xml:space="preserve">   </w:t>
      </w:r>
    </w:p>
    <w:p w:rsidR="00A84BCC" w:rsidRDefault="00C752A8" w:rsidP="00C752A8">
      <w:pPr>
        <w:shd w:val="clear" w:color="auto" w:fill="FFFFFF"/>
        <w:ind w:left="7200"/>
        <w:jc w:val="both"/>
        <w:rPr>
          <w:b/>
          <w:bCs/>
          <w:i/>
          <w:color w:val="000000"/>
          <w:spacing w:val="-3"/>
          <w:sz w:val="24"/>
          <w:szCs w:val="24"/>
          <w:lang w:val="bg-BG"/>
        </w:rPr>
      </w:pPr>
      <w:r>
        <w:rPr>
          <w:b/>
          <w:bCs/>
          <w:i/>
          <w:color w:val="000000"/>
          <w:spacing w:val="-3"/>
          <w:sz w:val="24"/>
          <w:szCs w:val="24"/>
        </w:rPr>
        <w:t xml:space="preserve">      </w:t>
      </w:r>
    </w:p>
    <w:p w:rsidR="00A84BCC" w:rsidRDefault="00A84BCC" w:rsidP="00C752A8">
      <w:pPr>
        <w:shd w:val="clear" w:color="auto" w:fill="FFFFFF"/>
        <w:ind w:left="7200"/>
        <w:jc w:val="both"/>
        <w:rPr>
          <w:b/>
          <w:bCs/>
          <w:i/>
          <w:color w:val="000000"/>
          <w:spacing w:val="-3"/>
          <w:sz w:val="24"/>
          <w:szCs w:val="24"/>
          <w:lang w:val="bg-BG"/>
        </w:rPr>
      </w:pPr>
    </w:p>
    <w:p w:rsidR="008F75A0" w:rsidRPr="00557236" w:rsidRDefault="00C752A8" w:rsidP="00C752A8">
      <w:pPr>
        <w:shd w:val="clear" w:color="auto" w:fill="FFFFFF"/>
        <w:ind w:left="7200"/>
        <w:jc w:val="both"/>
        <w:rPr>
          <w:b/>
          <w:bCs/>
          <w:i/>
          <w:color w:val="000000"/>
          <w:spacing w:val="-3"/>
          <w:sz w:val="24"/>
          <w:szCs w:val="24"/>
          <w:lang w:val="bg-BG"/>
        </w:rPr>
      </w:pPr>
      <w:r>
        <w:rPr>
          <w:b/>
          <w:bCs/>
          <w:i/>
          <w:color w:val="000000"/>
          <w:spacing w:val="-3"/>
          <w:sz w:val="24"/>
          <w:szCs w:val="24"/>
        </w:rPr>
        <w:t xml:space="preserve"> </w:t>
      </w:r>
      <w:r w:rsidR="00834BE0">
        <w:rPr>
          <w:b/>
          <w:bCs/>
          <w:i/>
          <w:color w:val="000000"/>
          <w:spacing w:val="-3"/>
          <w:sz w:val="24"/>
          <w:szCs w:val="24"/>
          <w:lang w:val="bg-BG"/>
        </w:rPr>
        <w:t xml:space="preserve"> </w:t>
      </w:r>
      <w:r w:rsidR="008100BC" w:rsidRPr="00442E27">
        <w:rPr>
          <w:b/>
          <w:bCs/>
          <w:i/>
          <w:color w:val="000000"/>
          <w:spacing w:val="-3"/>
          <w:sz w:val="24"/>
          <w:szCs w:val="24"/>
          <w:lang w:val="bg-BG"/>
        </w:rPr>
        <w:t xml:space="preserve">Приложение № </w:t>
      </w:r>
      <w:r w:rsidR="00557236">
        <w:rPr>
          <w:b/>
          <w:bCs/>
          <w:i/>
          <w:color w:val="000000"/>
          <w:spacing w:val="-3"/>
          <w:sz w:val="24"/>
          <w:szCs w:val="24"/>
          <w:lang w:val="bg-BG"/>
        </w:rPr>
        <w:t>6</w:t>
      </w:r>
    </w:p>
    <w:p w:rsidR="00AF370E" w:rsidRPr="00442E27" w:rsidRDefault="00AF370E" w:rsidP="008100BC">
      <w:pPr>
        <w:shd w:val="clear" w:color="auto" w:fill="FFFFFF"/>
        <w:ind w:left="5040"/>
        <w:jc w:val="both"/>
        <w:rPr>
          <w:bCs/>
          <w:i/>
          <w:color w:val="000000"/>
          <w:spacing w:val="-3"/>
          <w:sz w:val="24"/>
          <w:szCs w:val="24"/>
          <w:lang w:val="bg-BG"/>
        </w:rPr>
      </w:pPr>
      <w:r w:rsidRPr="00442E27">
        <w:rPr>
          <w:bCs/>
          <w:i/>
          <w:color w:val="000000"/>
          <w:spacing w:val="-3"/>
          <w:sz w:val="24"/>
          <w:szCs w:val="24"/>
        </w:rPr>
        <w:t xml:space="preserve">                                             </w:t>
      </w:r>
      <w:proofErr w:type="spellStart"/>
      <w:r w:rsidRPr="00442E27">
        <w:rPr>
          <w:bCs/>
          <w:i/>
          <w:color w:val="000000"/>
          <w:spacing w:val="-3"/>
          <w:sz w:val="24"/>
          <w:szCs w:val="24"/>
        </w:rPr>
        <w:t>Образец</w:t>
      </w:r>
      <w:proofErr w:type="spellEnd"/>
      <w:r w:rsidR="00442E27">
        <w:rPr>
          <w:bCs/>
          <w:i/>
          <w:color w:val="000000"/>
          <w:spacing w:val="-3"/>
          <w:sz w:val="24"/>
          <w:szCs w:val="24"/>
        </w:rPr>
        <w:t>!</w:t>
      </w:r>
    </w:p>
    <w:p w:rsidR="008F75A0" w:rsidRPr="00834BE0" w:rsidRDefault="008F75A0" w:rsidP="008100BC">
      <w:pPr>
        <w:shd w:val="clear" w:color="auto" w:fill="FFFFFF"/>
        <w:ind w:left="5040"/>
        <w:jc w:val="both"/>
        <w:rPr>
          <w:b/>
          <w:bCs/>
          <w:color w:val="000000"/>
          <w:spacing w:val="-3"/>
          <w:sz w:val="16"/>
          <w:szCs w:val="16"/>
        </w:rPr>
      </w:pPr>
    </w:p>
    <w:p w:rsidR="008100BC" w:rsidRPr="00555EE3" w:rsidRDefault="008100BC" w:rsidP="008100BC">
      <w:pPr>
        <w:shd w:val="clear" w:color="auto" w:fill="FFFFFF"/>
        <w:ind w:left="5040"/>
        <w:jc w:val="both"/>
        <w:rPr>
          <w:b/>
          <w:sz w:val="24"/>
          <w:szCs w:val="24"/>
          <w:lang w:val="bg-BG"/>
        </w:rPr>
      </w:pPr>
      <w:r w:rsidRPr="00555EE3">
        <w:rPr>
          <w:b/>
          <w:bCs/>
          <w:color w:val="000000"/>
          <w:spacing w:val="-3"/>
          <w:sz w:val="24"/>
          <w:szCs w:val="24"/>
          <w:lang w:val="bg-BG"/>
        </w:rPr>
        <w:t>ДО</w:t>
      </w:r>
    </w:p>
    <w:p w:rsidR="008100BC" w:rsidRPr="00555EE3" w:rsidRDefault="008100BC" w:rsidP="008100BC">
      <w:pPr>
        <w:shd w:val="clear" w:color="auto" w:fill="FFFFFF"/>
        <w:ind w:left="5670" w:hanging="630"/>
        <w:rPr>
          <w:b/>
          <w:bCs/>
          <w:color w:val="000000"/>
          <w:spacing w:val="-1"/>
          <w:sz w:val="24"/>
          <w:szCs w:val="24"/>
          <w:lang w:val="bg-BG"/>
        </w:rPr>
      </w:pPr>
      <w:r w:rsidRPr="00555EE3">
        <w:rPr>
          <w:b/>
          <w:bCs/>
          <w:color w:val="000000"/>
          <w:spacing w:val="-1"/>
          <w:sz w:val="24"/>
          <w:szCs w:val="24"/>
          <w:lang w:val="bg-BG"/>
        </w:rPr>
        <w:t>„БДЖ</w:t>
      </w:r>
      <w:r>
        <w:rPr>
          <w:b/>
          <w:bCs/>
          <w:color w:val="000000"/>
          <w:spacing w:val="-1"/>
          <w:sz w:val="24"/>
          <w:szCs w:val="24"/>
          <w:lang w:val="bg-BG"/>
        </w:rPr>
        <w:t xml:space="preserve"> –ПЪТНИЧЕСКИ ПРЕВОЗИ</w:t>
      </w:r>
      <w:r w:rsidRPr="00555EE3">
        <w:rPr>
          <w:b/>
          <w:bCs/>
          <w:color w:val="000000"/>
          <w:spacing w:val="-1"/>
          <w:sz w:val="24"/>
          <w:szCs w:val="24"/>
          <w:lang w:val="bg-BG"/>
        </w:rPr>
        <w:t>” Е</w:t>
      </w:r>
      <w:r>
        <w:rPr>
          <w:b/>
          <w:bCs/>
          <w:color w:val="000000"/>
          <w:spacing w:val="-1"/>
          <w:sz w:val="24"/>
          <w:szCs w:val="24"/>
          <w:lang w:val="bg-BG"/>
        </w:rPr>
        <w:t>ОО</w:t>
      </w:r>
      <w:r w:rsidRPr="00555EE3">
        <w:rPr>
          <w:b/>
          <w:bCs/>
          <w:color w:val="000000"/>
          <w:spacing w:val="-1"/>
          <w:sz w:val="24"/>
          <w:szCs w:val="24"/>
          <w:lang w:val="bg-BG"/>
        </w:rPr>
        <w:t>Д</w:t>
      </w:r>
    </w:p>
    <w:p w:rsidR="008100BC" w:rsidRPr="003F2152" w:rsidRDefault="008100BC" w:rsidP="008100BC">
      <w:pPr>
        <w:shd w:val="clear" w:color="auto" w:fill="FFFFFF"/>
        <w:ind w:left="5670" w:hanging="630"/>
        <w:rPr>
          <w:b/>
          <w:sz w:val="24"/>
          <w:szCs w:val="24"/>
          <w:lang w:val="ru-RU"/>
        </w:rPr>
      </w:pPr>
      <w:r w:rsidRPr="00555EE3">
        <w:rPr>
          <w:b/>
          <w:bCs/>
          <w:color w:val="000000"/>
          <w:spacing w:val="-5"/>
          <w:sz w:val="24"/>
          <w:szCs w:val="24"/>
          <w:lang w:val="bg-BG"/>
        </w:rPr>
        <w:t>ГР. СОФИЯ 1080</w:t>
      </w:r>
    </w:p>
    <w:p w:rsidR="008100BC" w:rsidRPr="00555EE3" w:rsidRDefault="008100BC" w:rsidP="008100BC">
      <w:pPr>
        <w:shd w:val="clear" w:color="auto" w:fill="FFFFFF"/>
        <w:ind w:left="5670" w:hanging="630"/>
        <w:rPr>
          <w:b/>
          <w:sz w:val="24"/>
          <w:szCs w:val="24"/>
          <w:lang w:val="bg-BG"/>
        </w:rPr>
      </w:pPr>
      <w:r w:rsidRPr="00555EE3">
        <w:rPr>
          <w:b/>
          <w:bCs/>
          <w:color w:val="000000"/>
          <w:spacing w:val="-3"/>
          <w:sz w:val="24"/>
          <w:szCs w:val="24"/>
          <w:lang w:val="bg-BG"/>
        </w:rPr>
        <w:t xml:space="preserve">УЛ. "ИВАН ВАЗОВ" № 3 </w:t>
      </w:r>
    </w:p>
    <w:p w:rsidR="008100BC" w:rsidRPr="00C752A8" w:rsidRDefault="008100BC" w:rsidP="008100BC">
      <w:pPr>
        <w:shd w:val="clear" w:color="auto" w:fill="FFFFFF"/>
        <w:ind w:right="922"/>
        <w:rPr>
          <w:b/>
          <w:bCs/>
          <w:color w:val="000000"/>
          <w:spacing w:val="-3"/>
          <w:sz w:val="16"/>
          <w:szCs w:val="16"/>
          <w:lang w:val="ru-RU"/>
        </w:rPr>
      </w:pPr>
    </w:p>
    <w:p w:rsidR="00A84BCC" w:rsidRDefault="00A84BCC" w:rsidP="005165F7">
      <w:pPr>
        <w:shd w:val="clear" w:color="auto" w:fill="FFFFFF"/>
        <w:jc w:val="center"/>
        <w:rPr>
          <w:b/>
          <w:color w:val="000000"/>
          <w:spacing w:val="-5"/>
          <w:sz w:val="24"/>
          <w:szCs w:val="24"/>
          <w:lang w:val="bg-BG"/>
        </w:rPr>
      </w:pPr>
    </w:p>
    <w:p w:rsidR="005165F7" w:rsidRPr="005165F7" w:rsidRDefault="008100BC" w:rsidP="005165F7">
      <w:pPr>
        <w:shd w:val="clear" w:color="auto" w:fill="FFFFFF"/>
        <w:jc w:val="center"/>
        <w:rPr>
          <w:b/>
          <w:color w:val="000000"/>
          <w:spacing w:val="-5"/>
          <w:sz w:val="24"/>
          <w:szCs w:val="24"/>
        </w:rPr>
      </w:pPr>
      <w:r>
        <w:rPr>
          <w:b/>
          <w:color w:val="000000"/>
          <w:spacing w:val="-5"/>
          <w:sz w:val="24"/>
          <w:szCs w:val="24"/>
          <w:lang w:val="bg-BG"/>
        </w:rPr>
        <w:t xml:space="preserve">ЦЕНОВА </w:t>
      </w:r>
      <w:r w:rsidRPr="00F27927">
        <w:rPr>
          <w:b/>
          <w:color w:val="000000"/>
          <w:spacing w:val="-5"/>
          <w:sz w:val="24"/>
          <w:szCs w:val="24"/>
          <w:lang w:val="bg-BG"/>
        </w:rPr>
        <w:t xml:space="preserve"> </w:t>
      </w:r>
      <w:r>
        <w:rPr>
          <w:b/>
          <w:color w:val="000000"/>
          <w:spacing w:val="-5"/>
          <w:sz w:val="24"/>
          <w:szCs w:val="24"/>
          <w:lang w:val="bg-BG"/>
        </w:rPr>
        <w:t>ОФЕРТА</w:t>
      </w:r>
    </w:p>
    <w:p w:rsidR="008F75A0" w:rsidRPr="008F75A0" w:rsidRDefault="008F75A0" w:rsidP="008100BC">
      <w:pPr>
        <w:shd w:val="clear" w:color="auto" w:fill="FFFFFF"/>
        <w:ind w:right="922"/>
        <w:rPr>
          <w:b/>
          <w:bCs/>
          <w:color w:val="000000"/>
          <w:spacing w:val="3"/>
          <w:sz w:val="24"/>
          <w:szCs w:val="24"/>
        </w:rPr>
      </w:pPr>
    </w:p>
    <w:p w:rsidR="008100BC" w:rsidRDefault="00927E92" w:rsidP="00927E92">
      <w:pPr>
        <w:shd w:val="clear" w:color="auto" w:fill="FFFFFF"/>
        <w:ind w:right="922"/>
        <w:rPr>
          <w:b/>
          <w:bCs/>
          <w:color w:val="000000"/>
          <w:spacing w:val="3"/>
          <w:sz w:val="24"/>
          <w:szCs w:val="24"/>
          <w:lang w:val="bg-BG"/>
        </w:rPr>
      </w:pPr>
      <w:r>
        <w:rPr>
          <w:b/>
          <w:bCs/>
          <w:color w:val="000000"/>
          <w:spacing w:val="3"/>
          <w:sz w:val="24"/>
          <w:szCs w:val="24"/>
          <w:lang w:val="bg-BG"/>
        </w:rPr>
        <w:t xml:space="preserve">        </w:t>
      </w:r>
      <w:r w:rsidR="005165F7">
        <w:rPr>
          <w:b/>
          <w:bCs/>
          <w:color w:val="000000"/>
          <w:spacing w:val="3"/>
          <w:sz w:val="24"/>
          <w:szCs w:val="24"/>
        </w:rPr>
        <w:t xml:space="preserve"> </w:t>
      </w:r>
      <w:r w:rsidR="008100BC">
        <w:rPr>
          <w:b/>
          <w:bCs/>
          <w:color w:val="000000"/>
          <w:spacing w:val="3"/>
          <w:sz w:val="24"/>
          <w:szCs w:val="24"/>
          <w:lang w:val="bg-BG"/>
        </w:rPr>
        <w:t>УВАЖАЕМИ ГОСПОД</w:t>
      </w:r>
      <w:r w:rsidR="008E17FE">
        <w:rPr>
          <w:b/>
          <w:bCs/>
          <w:color w:val="000000"/>
          <w:spacing w:val="3"/>
          <w:sz w:val="24"/>
          <w:szCs w:val="24"/>
          <w:lang w:val="bg-BG"/>
        </w:rPr>
        <w:t>ИН УПРАВИТЕЛ</w:t>
      </w:r>
      <w:r w:rsidR="008100BC" w:rsidRPr="00F27927">
        <w:rPr>
          <w:b/>
          <w:bCs/>
          <w:color w:val="000000"/>
          <w:spacing w:val="3"/>
          <w:sz w:val="24"/>
          <w:szCs w:val="24"/>
          <w:lang w:val="bg-BG"/>
        </w:rPr>
        <w:t>,</w:t>
      </w:r>
    </w:p>
    <w:p w:rsidR="008100BC" w:rsidRPr="00834BE0" w:rsidRDefault="008100BC" w:rsidP="00A84BCC">
      <w:pPr>
        <w:shd w:val="clear" w:color="auto" w:fill="FFFFFF"/>
        <w:ind w:right="922"/>
        <w:rPr>
          <w:b/>
          <w:bCs/>
          <w:color w:val="000000"/>
          <w:spacing w:val="3"/>
          <w:sz w:val="16"/>
          <w:szCs w:val="16"/>
          <w:lang w:val="bg-BG"/>
        </w:rPr>
      </w:pPr>
    </w:p>
    <w:p w:rsidR="005165F7" w:rsidRPr="005165F7" w:rsidRDefault="008100BC" w:rsidP="005165F7">
      <w:pPr>
        <w:pStyle w:val="BodyText"/>
        <w:ind w:firstLine="567"/>
        <w:jc w:val="both"/>
        <w:rPr>
          <w:szCs w:val="24"/>
          <w:lang w:val="en-US"/>
        </w:rPr>
      </w:pPr>
      <w:r w:rsidRPr="00A41A6C">
        <w:rPr>
          <w:b w:val="0"/>
          <w:szCs w:val="24"/>
        </w:rPr>
        <w:t xml:space="preserve">Във връзка с участието си </w:t>
      </w:r>
      <w:r>
        <w:rPr>
          <w:b w:val="0"/>
          <w:szCs w:val="24"/>
          <w:lang w:val="ru-RU"/>
        </w:rPr>
        <w:t xml:space="preserve">в обявената от Вас </w:t>
      </w:r>
      <w:r>
        <w:rPr>
          <w:b w:val="0"/>
          <w:szCs w:val="24"/>
        </w:rPr>
        <w:t>обществена поръчка</w:t>
      </w:r>
      <w:r w:rsidRPr="00AD236F">
        <w:rPr>
          <w:b w:val="0"/>
          <w:szCs w:val="24"/>
          <w:lang w:val="ru-RU"/>
        </w:rPr>
        <w:t xml:space="preserve"> </w:t>
      </w:r>
      <w:r>
        <w:rPr>
          <w:b w:val="0"/>
          <w:szCs w:val="24"/>
          <w:lang w:val="ru-RU"/>
        </w:rPr>
        <w:t xml:space="preserve">чрез публична покана </w:t>
      </w:r>
      <w:r w:rsidRPr="00AD236F">
        <w:rPr>
          <w:b w:val="0"/>
          <w:szCs w:val="24"/>
          <w:lang w:val="ru-RU"/>
        </w:rPr>
        <w:t xml:space="preserve">по реда </w:t>
      </w:r>
      <w:r>
        <w:rPr>
          <w:b w:val="0"/>
          <w:szCs w:val="24"/>
        </w:rPr>
        <w:t xml:space="preserve">и условията на </w:t>
      </w:r>
      <w:r w:rsidR="00A10D8E">
        <w:rPr>
          <w:b w:val="0"/>
          <w:szCs w:val="24"/>
        </w:rPr>
        <w:t>„Г</w:t>
      </w:r>
      <w:r>
        <w:rPr>
          <w:b w:val="0"/>
          <w:szCs w:val="24"/>
        </w:rPr>
        <w:t>лава ос</w:t>
      </w:r>
      <w:r w:rsidR="00A10D8E">
        <w:rPr>
          <w:b w:val="0"/>
          <w:szCs w:val="24"/>
        </w:rPr>
        <w:t>ма</w:t>
      </w:r>
      <w:r>
        <w:rPr>
          <w:b w:val="0"/>
          <w:szCs w:val="24"/>
        </w:rPr>
        <w:t xml:space="preserve"> „а” </w:t>
      </w:r>
      <w:r w:rsidR="001203A8">
        <w:rPr>
          <w:b w:val="0"/>
          <w:szCs w:val="24"/>
          <w:lang w:val="ru-RU"/>
        </w:rPr>
        <w:t>от ЗОП с предмет</w:t>
      </w:r>
      <w:r w:rsidRPr="00AD236F">
        <w:rPr>
          <w:b w:val="0"/>
          <w:szCs w:val="24"/>
          <w:lang w:val="ru-RU"/>
        </w:rPr>
        <w:t>:</w:t>
      </w:r>
      <w:r w:rsidR="00297806" w:rsidRPr="00297806">
        <w:rPr>
          <w:i/>
          <w:szCs w:val="24"/>
        </w:rPr>
        <w:t xml:space="preserve"> </w:t>
      </w:r>
      <w:r w:rsidR="00297806">
        <w:rPr>
          <w:i/>
          <w:szCs w:val="24"/>
        </w:rPr>
        <w:t xml:space="preserve">„Възстановяване на резервни части от </w:t>
      </w:r>
      <w:proofErr w:type="spellStart"/>
      <w:r w:rsidR="00297806">
        <w:rPr>
          <w:i/>
          <w:szCs w:val="24"/>
        </w:rPr>
        <w:t>карданната</w:t>
      </w:r>
      <w:proofErr w:type="spellEnd"/>
      <w:r w:rsidR="00297806">
        <w:rPr>
          <w:i/>
          <w:szCs w:val="24"/>
        </w:rPr>
        <w:t xml:space="preserve"> предавка на локомотиви серия 44 и 45 за нуждите на  „БДЖ-Пътнически превози” ЕООД” </w:t>
      </w:r>
    </w:p>
    <w:p w:rsidR="008100BC" w:rsidRPr="00F824E5" w:rsidRDefault="008100BC" w:rsidP="00C752A8">
      <w:pPr>
        <w:pStyle w:val="BodyText"/>
        <w:ind w:firstLine="567"/>
        <w:jc w:val="center"/>
        <w:rPr>
          <w:i/>
          <w:color w:val="000000"/>
          <w:spacing w:val="-9"/>
          <w:sz w:val="18"/>
          <w:szCs w:val="18"/>
        </w:rPr>
      </w:pPr>
      <w:r w:rsidRPr="00F824E5">
        <w:rPr>
          <w:i/>
          <w:color w:val="000000"/>
          <w:spacing w:val="-9"/>
          <w:sz w:val="18"/>
          <w:szCs w:val="18"/>
        </w:rPr>
        <w:t>/изписва се името на участника/</w:t>
      </w:r>
    </w:p>
    <w:p w:rsidR="008100BC" w:rsidRPr="00C752A8" w:rsidRDefault="008100BC" w:rsidP="008100BC">
      <w:pPr>
        <w:shd w:val="clear" w:color="auto" w:fill="FFFFFF"/>
        <w:ind w:left="130"/>
        <w:jc w:val="center"/>
        <w:rPr>
          <w:i/>
          <w:color w:val="000000"/>
          <w:spacing w:val="-9"/>
          <w:sz w:val="8"/>
          <w:szCs w:val="8"/>
          <w:lang w:val="bg-BG"/>
        </w:rPr>
      </w:pPr>
    </w:p>
    <w:p w:rsidR="008100BC" w:rsidRDefault="008100BC" w:rsidP="008100BC">
      <w:pPr>
        <w:shd w:val="clear" w:color="auto" w:fill="FFFFFF"/>
        <w:rPr>
          <w:i/>
          <w:color w:val="000000"/>
          <w:spacing w:val="-9"/>
          <w:sz w:val="24"/>
          <w:szCs w:val="24"/>
          <w:lang w:val="bg-BG"/>
        </w:rPr>
      </w:pPr>
      <w:r>
        <w:rPr>
          <w:color w:val="000000"/>
          <w:sz w:val="24"/>
          <w:szCs w:val="24"/>
          <w:lang w:val="bg-BG"/>
        </w:rPr>
        <w:t>.....................................................................................................................................................</w:t>
      </w:r>
    </w:p>
    <w:p w:rsidR="008100BC" w:rsidRPr="00F824E5" w:rsidRDefault="008100BC" w:rsidP="008100BC">
      <w:pPr>
        <w:shd w:val="clear" w:color="auto" w:fill="FFFFFF"/>
        <w:tabs>
          <w:tab w:val="left" w:pos="7373"/>
        </w:tabs>
        <w:ind w:left="306"/>
        <w:rPr>
          <w:i/>
          <w:color w:val="000000"/>
          <w:spacing w:val="-10"/>
          <w:sz w:val="18"/>
          <w:szCs w:val="18"/>
          <w:lang w:val="bg-BG"/>
        </w:rPr>
      </w:pPr>
      <w:r w:rsidRPr="00F824E5">
        <w:rPr>
          <w:i/>
          <w:color w:val="000000"/>
          <w:spacing w:val="-8"/>
          <w:sz w:val="18"/>
          <w:szCs w:val="18"/>
          <w:lang w:val="bg-BG"/>
        </w:rPr>
        <w:t>/номер по съдебния регистър/</w:t>
      </w:r>
      <w:r w:rsidRPr="00F824E5">
        <w:rPr>
          <w:color w:val="000000"/>
          <w:sz w:val="18"/>
          <w:szCs w:val="18"/>
          <w:lang w:val="bg-BG"/>
        </w:rPr>
        <w:tab/>
      </w:r>
      <w:r w:rsidRPr="00F824E5">
        <w:rPr>
          <w:i/>
          <w:color w:val="000000"/>
          <w:spacing w:val="-10"/>
          <w:sz w:val="18"/>
          <w:szCs w:val="18"/>
          <w:lang w:val="bg-BG"/>
        </w:rPr>
        <w:t>/БУЛСТАТ, ЕИК/</w:t>
      </w:r>
    </w:p>
    <w:p w:rsidR="008100BC" w:rsidRPr="00C752A8" w:rsidRDefault="008100BC" w:rsidP="008100BC">
      <w:pPr>
        <w:shd w:val="clear" w:color="auto" w:fill="FFFFFF"/>
        <w:tabs>
          <w:tab w:val="left" w:pos="7373"/>
        </w:tabs>
        <w:ind w:left="306"/>
        <w:rPr>
          <w:sz w:val="8"/>
          <w:szCs w:val="8"/>
          <w:lang w:val="bg-BG"/>
        </w:rPr>
      </w:pPr>
    </w:p>
    <w:p w:rsidR="008100BC" w:rsidRPr="008B07DC" w:rsidRDefault="008100BC" w:rsidP="008100BC">
      <w:pPr>
        <w:shd w:val="clear" w:color="auto" w:fill="FFFFFF"/>
        <w:rPr>
          <w:color w:val="000000"/>
          <w:spacing w:val="-8"/>
          <w:sz w:val="24"/>
          <w:szCs w:val="24"/>
          <w:lang w:val="bg-BG"/>
        </w:rPr>
      </w:pPr>
      <w:r w:rsidRPr="008B07DC">
        <w:rPr>
          <w:color w:val="000000"/>
          <w:spacing w:val="-8"/>
          <w:sz w:val="24"/>
          <w:szCs w:val="24"/>
          <w:lang w:val="bg-BG"/>
        </w:rPr>
        <w:t>.............................................................................................................................................</w:t>
      </w:r>
      <w:r>
        <w:rPr>
          <w:color w:val="000000"/>
          <w:spacing w:val="-8"/>
          <w:sz w:val="24"/>
          <w:szCs w:val="24"/>
          <w:lang w:val="bg-BG"/>
        </w:rPr>
        <w:t>...............................</w:t>
      </w:r>
    </w:p>
    <w:p w:rsidR="008100BC" w:rsidRPr="00F824E5" w:rsidRDefault="008100BC" w:rsidP="008100BC">
      <w:pPr>
        <w:shd w:val="clear" w:color="auto" w:fill="FFFFFF"/>
        <w:ind w:left="79"/>
        <w:jc w:val="center"/>
        <w:rPr>
          <w:i/>
          <w:color w:val="000000"/>
          <w:spacing w:val="-8"/>
          <w:sz w:val="18"/>
          <w:szCs w:val="18"/>
          <w:lang w:val="bg-BG"/>
        </w:rPr>
      </w:pPr>
      <w:r w:rsidRPr="00F824E5">
        <w:rPr>
          <w:i/>
          <w:color w:val="000000"/>
          <w:spacing w:val="-8"/>
          <w:sz w:val="18"/>
          <w:szCs w:val="18"/>
          <w:lang w:val="bg-BG"/>
        </w:rPr>
        <w:t>/адрес по регистрация/</w:t>
      </w:r>
    </w:p>
    <w:p w:rsidR="00B30841" w:rsidRDefault="00442E27" w:rsidP="00442E27">
      <w:pPr>
        <w:pStyle w:val="BodyText"/>
        <w:jc w:val="both"/>
        <w:rPr>
          <w:b w:val="0"/>
          <w:color w:val="000000"/>
          <w:szCs w:val="24"/>
        </w:rPr>
      </w:pPr>
      <w:r>
        <w:rPr>
          <w:color w:val="000000"/>
          <w:szCs w:val="24"/>
        </w:rPr>
        <w:t>п</w:t>
      </w:r>
      <w:r w:rsidRPr="001363AC">
        <w:rPr>
          <w:color w:val="000000"/>
          <w:szCs w:val="24"/>
        </w:rPr>
        <w:t>редлагам да изпълня поръчката</w:t>
      </w:r>
      <w:r>
        <w:rPr>
          <w:color w:val="000000"/>
          <w:szCs w:val="24"/>
        </w:rPr>
        <w:t xml:space="preserve"> </w:t>
      </w:r>
      <w:r>
        <w:rPr>
          <w:b w:val="0"/>
          <w:color w:val="000000"/>
          <w:szCs w:val="24"/>
        </w:rPr>
        <w:t>съгласно изискванията на Възложителя от публичната покана</w:t>
      </w:r>
      <w:r w:rsidRPr="00733DC1">
        <w:rPr>
          <w:b w:val="0"/>
          <w:color w:val="000000"/>
          <w:szCs w:val="24"/>
        </w:rPr>
        <w:t>, при следните  цени</w:t>
      </w:r>
      <w:r>
        <w:rPr>
          <w:b w:val="0"/>
          <w:color w:val="000000"/>
          <w:szCs w:val="24"/>
        </w:rPr>
        <w:t>:</w:t>
      </w:r>
    </w:p>
    <w:p w:rsidR="00A84BCC" w:rsidRDefault="00A84BCC" w:rsidP="00442E27">
      <w:pPr>
        <w:pStyle w:val="BodyText"/>
        <w:jc w:val="both"/>
        <w:rPr>
          <w:b w:val="0"/>
          <w:color w:val="000000"/>
          <w:szCs w:val="24"/>
          <w:lang w:val="en-US"/>
        </w:rPr>
      </w:pPr>
    </w:p>
    <w:tbl>
      <w:tblPr>
        <w:tblW w:w="1049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1805"/>
        <w:gridCol w:w="1418"/>
        <w:gridCol w:w="1275"/>
        <w:gridCol w:w="747"/>
        <w:gridCol w:w="709"/>
        <w:gridCol w:w="708"/>
        <w:gridCol w:w="1134"/>
        <w:gridCol w:w="1134"/>
        <w:gridCol w:w="993"/>
      </w:tblGrid>
      <w:tr w:rsidR="00242CDE" w:rsidRPr="00242CDE" w:rsidTr="00683D82">
        <w:trPr>
          <w:trHeight w:val="375"/>
        </w:trPr>
        <w:tc>
          <w:tcPr>
            <w:tcW w:w="568" w:type="dxa"/>
            <w:vMerge w:val="restart"/>
            <w:shd w:val="clear" w:color="auto" w:fill="auto"/>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 по ред</w:t>
            </w:r>
          </w:p>
        </w:tc>
        <w:tc>
          <w:tcPr>
            <w:tcW w:w="1805" w:type="dxa"/>
            <w:vMerge w:val="restart"/>
            <w:shd w:val="clear" w:color="auto" w:fill="auto"/>
            <w:noWrap/>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Наименование</w:t>
            </w:r>
          </w:p>
        </w:tc>
        <w:tc>
          <w:tcPr>
            <w:tcW w:w="1418" w:type="dxa"/>
            <w:vMerge w:val="restart"/>
            <w:shd w:val="clear" w:color="auto" w:fill="auto"/>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 xml:space="preserve">Каталожен </w:t>
            </w:r>
            <w:r w:rsidRPr="00242CDE">
              <w:rPr>
                <w:color w:val="000000"/>
                <w:sz w:val="24"/>
                <w:szCs w:val="24"/>
                <w:lang w:val="bg-BG" w:eastAsia="bg-BG"/>
              </w:rPr>
              <w:br/>
              <w:t>№</w:t>
            </w:r>
          </w:p>
        </w:tc>
        <w:tc>
          <w:tcPr>
            <w:tcW w:w="1275" w:type="dxa"/>
            <w:vMerge w:val="restart"/>
            <w:shd w:val="clear" w:color="auto" w:fill="auto"/>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Чертежен</w:t>
            </w:r>
            <w:r w:rsidRPr="00242CDE">
              <w:rPr>
                <w:color w:val="000000"/>
                <w:sz w:val="24"/>
                <w:szCs w:val="24"/>
                <w:lang w:val="bg-BG" w:eastAsia="bg-BG"/>
              </w:rPr>
              <w:br/>
              <w:t>№</w:t>
            </w:r>
          </w:p>
        </w:tc>
        <w:tc>
          <w:tcPr>
            <w:tcW w:w="747" w:type="dxa"/>
            <w:vMerge w:val="restart"/>
            <w:shd w:val="clear" w:color="auto" w:fill="auto"/>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мярка</w:t>
            </w:r>
          </w:p>
        </w:tc>
        <w:tc>
          <w:tcPr>
            <w:tcW w:w="1417" w:type="dxa"/>
            <w:gridSpan w:val="2"/>
            <w:shd w:val="clear" w:color="auto" w:fill="auto"/>
            <w:noWrap/>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Количество</w:t>
            </w:r>
          </w:p>
        </w:tc>
        <w:tc>
          <w:tcPr>
            <w:tcW w:w="1134" w:type="dxa"/>
            <w:vMerge w:val="restart"/>
            <w:shd w:val="clear" w:color="auto" w:fill="auto"/>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Общо количество</w:t>
            </w:r>
            <w:r w:rsidRPr="00242CDE">
              <w:rPr>
                <w:color w:val="000000"/>
                <w:sz w:val="24"/>
                <w:szCs w:val="24"/>
                <w:lang w:val="bg-BG" w:eastAsia="bg-BG"/>
              </w:rPr>
              <w:br/>
              <w:t>за възстановяване</w:t>
            </w:r>
          </w:p>
        </w:tc>
        <w:tc>
          <w:tcPr>
            <w:tcW w:w="1134" w:type="dxa"/>
            <w:vMerge w:val="restart"/>
            <w:shd w:val="clear" w:color="auto" w:fill="auto"/>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Единична</w:t>
            </w:r>
            <w:r w:rsidRPr="00242CDE">
              <w:rPr>
                <w:color w:val="000000"/>
                <w:sz w:val="22"/>
                <w:szCs w:val="22"/>
                <w:lang w:val="bg-BG" w:eastAsia="bg-BG"/>
              </w:rPr>
              <w:br/>
              <w:t>цена в лв</w:t>
            </w:r>
            <w:r>
              <w:rPr>
                <w:color w:val="000000"/>
                <w:sz w:val="22"/>
                <w:szCs w:val="22"/>
                <w:lang w:val="bg-BG" w:eastAsia="bg-BG"/>
              </w:rPr>
              <w:t>.</w:t>
            </w:r>
            <w:r w:rsidR="002A22B0">
              <w:rPr>
                <w:color w:val="000000"/>
                <w:sz w:val="22"/>
                <w:szCs w:val="22"/>
                <w:lang w:val="bg-BG" w:eastAsia="bg-BG"/>
              </w:rPr>
              <w:t xml:space="preserve"> без ДДС</w:t>
            </w:r>
            <w:r w:rsidRPr="00242CDE">
              <w:rPr>
                <w:color w:val="000000"/>
                <w:sz w:val="22"/>
                <w:szCs w:val="22"/>
                <w:lang w:val="bg-BG" w:eastAsia="bg-BG"/>
              </w:rPr>
              <w:br/>
              <w:t>за брой</w:t>
            </w:r>
          </w:p>
        </w:tc>
        <w:tc>
          <w:tcPr>
            <w:tcW w:w="993" w:type="dxa"/>
            <w:vMerge w:val="restart"/>
            <w:shd w:val="clear" w:color="auto" w:fill="auto"/>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 xml:space="preserve">Обща стойност </w:t>
            </w:r>
            <w:r w:rsidRPr="00242CDE">
              <w:rPr>
                <w:color w:val="000000"/>
                <w:sz w:val="22"/>
                <w:szCs w:val="22"/>
                <w:lang w:val="bg-BG" w:eastAsia="bg-BG"/>
              </w:rPr>
              <w:br/>
              <w:t>в лв.без ДДС</w:t>
            </w:r>
          </w:p>
        </w:tc>
      </w:tr>
      <w:tr w:rsidR="00242CDE" w:rsidRPr="00242CDE" w:rsidTr="00683D82">
        <w:trPr>
          <w:trHeight w:val="315"/>
        </w:trPr>
        <w:tc>
          <w:tcPr>
            <w:tcW w:w="568" w:type="dxa"/>
            <w:vMerge/>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805" w:type="dxa"/>
            <w:vMerge/>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418" w:type="dxa"/>
            <w:vMerge/>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275" w:type="dxa"/>
            <w:vMerge/>
            <w:vAlign w:val="center"/>
            <w:hideMark/>
          </w:tcPr>
          <w:p w:rsidR="00242CDE" w:rsidRPr="00242CDE" w:rsidRDefault="00242CDE" w:rsidP="00242CDE">
            <w:pPr>
              <w:widowControl/>
              <w:autoSpaceDE/>
              <w:autoSpaceDN/>
              <w:adjustRightInd/>
              <w:rPr>
                <w:color w:val="000000"/>
                <w:sz w:val="24"/>
                <w:szCs w:val="24"/>
                <w:lang w:val="bg-BG" w:eastAsia="bg-BG"/>
              </w:rPr>
            </w:pPr>
          </w:p>
        </w:tc>
        <w:tc>
          <w:tcPr>
            <w:tcW w:w="747" w:type="dxa"/>
            <w:vMerge/>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417" w:type="dxa"/>
            <w:gridSpan w:val="2"/>
            <w:shd w:val="clear" w:color="auto" w:fill="auto"/>
            <w:noWrap/>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Партиди</w:t>
            </w:r>
          </w:p>
        </w:tc>
        <w:tc>
          <w:tcPr>
            <w:tcW w:w="1134" w:type="dxa"/>
            <w:vMerge/>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134" w:type="dxa"/>
            <w:vMerge/>
            <w:vAlign w:val="center"/>
            <w:hideMark/>
          </w:tcPr>
          <w:p w:rsidR="00242CDE" w:rsidRPr="00242CDE" w:rsidRDefault="00242CDE" w:rsidP="00242CDE">
            <w:pPr>
              <w:widowControl/>
              <w:autoSpaceDE/>
              <w:autoSpaceDN/>
              <w:adjustRightInd/>
              <w:rPr>
                <w:color w:val="000000"/>
                <w:sz w:val="22"/>
                <w:szCs w:val="22"/>
                <w:lang w:val="bg-BG" w:eastAsia="bg-BG"/>
              </w:rPr>
            </w:pPr>
          </w:p>
        </w:tc>
        <w:tc>
          <w:tcPr>
            <w:tcW w:w="993" w:type="dxa"/>
            <w:vMerge/>
            <w:vAlign w:val="center"/>
            <w:hideMark/>
          </w:tcPr>
          <w:p w:rsidR="00242CDE" w:rsidRPr="00242CDE" w:rsidRDefault="00242CDE" w:rsidP="00242CDE">
            <w:pPr>
              <w:widowControl/>
              <w:autoSpaceDE/>
              <w:autoSpaceDN/>
              <w:adjustRightInd/>
              <w:rPr>
                <w:color w:val="000000"/>
                <w:sz w:val="22"/>
                <w:szCs w:val="22"/>
                <w:lang w:val="bg-BG" w:eastAsia="bg-BG"/>
              </w:rPr>
            </w:pPr>
          </w:p>
        </w:tc>
      </w:tr>
      <w:tr w:rsidR="00242CDE" w:rsidRPr="00242CDE" w:rsidTr="00683D82">
        <w:trPr>
          <w:trHeight w:val="630"/>
        </w:trPr>
        <w:tc>
          <w:tcPr>
            <w:tcW w:w="568"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805"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418"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275"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4"/>
                <w:szCs w:val="24"/>
                <w:lang w:val="bg-BG" w:eastAsia="bg-BG"/>
              </w:rPr>
            </w:pPr>
          </w:p>
        </w:tc>
        <w:tc>
          <w:tcPr>
            <w:tcW w:w="747"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4"/>
                <w:szCs w:val="24"/>
                <w:lang w:val="bg-BG" w:eastAsia="bg-BG"/>
              </w:rPr>
            </w:pPr>
          </w:p>
        </w:tc>
        <w:tc>
          <w:tcPr>
            <w:tcW w:w="709" w:type="dxa"/>
            <w:tcBorders>
              <w:bottom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I</w:t>
            </w:r>
          </w:p>
        </w:tc>
        <w:tc>
          <w:tcPr>
            <w:tcW w:w="708" w:type="dxa"/>
            <w:tcBorders>
              <w:bottom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4"/>
                <w:szCs w:val="24"/>
                <w:lang w:val="bg-BG" w:eastAsia="bg-BG"/>
              </w:rPr>
            </w:pPr>
            <w:r w:rsidRPr="00242CDE">
              <w:rPr>
                <w:color w:val="000000"/>
                <w:sz w:val="24"/>
                <w:szCs w:val="24"/>
                <w:lang w:val="bg-BG" w:eastAsia="bg-BG"/>
              </w:rPr>
              <w:t>II</w:t>
            </w:r>
          </w:p>
        </w:tc>
        <w:tc>
          <w:tcPr>
            <w:tcW w:w="1134"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4"/>
                <w:szCs w:val="24"/>
                <w:lang w:val="bg-BG" w:eastAsia="bg-BG"/>
              </w:rPr>
            </w:pPr>
          </w:p>
        </w:tc>
        <w:tc>
          <w:tcPr>
            <w:tcW w:w="1134"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2"/>
                <w:szCs w:val="22"/>
                <w:lang w:val="bg-BG" w:eastAsia="bg-BG"/>
              </w:rPr>
            </w:pPr>
          </w:p>
        </w:tc>
        <w:tc>
          <w:tcPr>
            <w:tcW w:w="993" w:type="dxa"/>
            <w:vMerge/>
            <w:tcBorders>
              <w:bottom w:val="single" w:sz="4" w:space="0" w:color="auto"/>
            </w:tcBorders>
            <w:vAlign w:val="center"/>
            <w:hideMark/>
          </w:tcPr>
          <w:p w:rsidR="00242CDE" w:rsidRPr="00242CDE" w:rsidRDefault="00242CDE" w:rsidP="00242CDE">
            <w:pPr>
              <w:widowControl/>
              <w:autoSpaceDE/>
              <w:autoSpaceDN/>
              <w:adjustRightInd/>
              <w:rPr>
                <w:color w:val="000000"/>
                <w:sz w:val="22"/>
                <w:szCs w:val="22"/>
                <w:lang w:val="bg-BG" w:eastAsia="bg-BG"/>
              </w:rPr>
            </w:pPr>
          </w:p>
        </w:tc>
      </w:tr>
      <w:tr w:rsidR="00690D2F" w:rsidRPr="00242CDE" w:rsidTr="00683D82">
        <w:trPr>
          <w:trHeight w:val="600"/>
        </w:trPr>
        <w:tc>
          <w:tcPr>
            <w:tcW w:w="568" w:type="dxa"/>
            <w:tcBorders>
              <w:top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D2F" w:rsidRPr="00690D2F" w:rsidRDefault="00690D2F" w:rsidP="00242CDE">
            <w:pPr>
              <w:widowControl/>
              <w:autoSpaceDE/>
              <w:autoSpaceDN/>
              <w:adjustRightInd/>
              <w:rPr>
                <w:color w:val="000000"/>
                <w:sz w:val="22"/>
                <w:szCs w:val="22"/>
                <w:lang w:eastAsia="bg-BG"/>
              </w:rPr>
            </w:pPr>
            <w:proofErr w:type="spellStart"/>
            <w:r w:rsidRPr="00242CDE">
              <w:rPr>
                <w:color w:val="000000"/>
                <w:sz w:val="22"/>
                <w:szCs w:val="22"/>
                <w:lang w:val="bg-BG" w:eastAsia="bg-BG"/>
              </w:rPr>
              <w:t>Фланец-външен</w:t>
            </w:r>
            <w:proofErr w:type="spellEnd"/>
            <w:r w:rsidRPr="00242CDE">
              <w:rPr>
                <w:color w:val="000000"/>
                <w:sz w:val="22"/>
                <w:szCs w:val="22"/>
                <w:lang w:val="bg-BG" w:eastAsia="bg-BG"/>
              </w:rPr>
              <w:br/>
              <w:t xml:space="preserve">за </w:t>
            </w:r>
            <w:proofErr w:type="spellStart"/>
            <w:r w:rsidRPr="00242CDE">
              <w:rPr>
                <w:color w:val="000000"/>
                <w:sz w:val="22"/>
                <w:szCs w:val="22"/>
                <w:lang w:val="bg-BG" w:eastAsia="bg-BG"/>
              </w:rPr>
              <w:t>карданна</w:t>
            </w:r>
            <w:proofErr w:type="spellEnd"/>
            <w:r w:rsidRPr="00242CDE">
              <w:rPr>
                <w:color w:val="000000"/>
                <w:sz w:val="22"/>
                <w:szCs w:val="22"/>
                <w:lang w:val="bg-BG" w:eastAsia="bg-BG"/>
              </w:rPr>
              <w:t xml:space="preserve"> предавка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68Е 100-016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2F" w:rsidRPr="00242CDE" w:rsidRDefault="00690D2F" w:rsidP="00242CDE">
            <w:pPr>
              <w:widowControl/>
              <w:autoSpaceDE/>
              <w:autoSpaceDN/>
              <w:adjustRightInd/>
              <w:jc w:val="center"/>
              <w:rPr>
                <w:color w:val="000000"/>
                <w:sz w:val="22"/>
                <w:szCs w:val="22"/>
                <w:lang w:val="bg-BG" w:eastAsia="bg-BG"/>
              </w:rPr>
            </w:pPr>
            <w:proofErr w:type="spellStart"/>
            <w:r w:rsidRPr="00242CDE">
              <w:rPr>
                <w:color w:val="000000"/>
                <w:sz w:val="22"/>
                <w:szCs w:val="22"/>
                <w:lang w:val="bg-BG" w:eastAsia="bg-BG"/>
              </w:rPr>
              <w:t>Еd</w:t>
            </w:r>
            <w:proofErr w:type="spellEnd"/>
            <w:r w:rsidRPr="00242CDE">
              <w:rPr>
                <w:color w:val="000000"/>
                <w:sz w:val="22"/>
                <w:szCs w:val="22"/>
                <w:lang w:val="bg-BG" w:eastAsia="bg-BG"/>
              </w:rPr>
              <w:t xml:space="preserve"> 200258</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бр.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rFonts w:ascii="Calibri" w:hAnsi="Calibri"/>
                <w:color w:val="000000"/>
                <w:sz w:val="22"/>
                <w:szCs w:val="22"/>
                <w:lang w:val="bg-BG" w:eastAsia="bg-BG"/>
              </w:rPr>
            </w:pPr>
            <w:r w:rsidRPr="00242CDE">
              <w:rPr>
                <w:rFonts w:ascii="Calibri" w:hAnsi="Calibri"/>
                <w:color w:val="000000"/>
                <w:sz w:val="22"/>
                <w:szCs w:val="22"/>
                <w:lang w:val="bg-B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0D2F" w:rsidRPr="00242CDE" w:rsidRDefault="00690D2F" w:rsidP="00242CDE">
            <w:pPr>
              <w:widowControl/>
              <w:autoSpaceDE/>
              <w:autoSpaceDN/>
              <w:adjustRightInd/>
              <w:jc w:val="center"/>
              <w:rPr>
                <w:rFonts w:ascii="Calibri" w:hAnsi="Calibri"/>
                <w:color w:val="000000"/>
                <w:sz w:val="22"/>
                <w:szCs w:val="22"/>
                <w:lang w:val="bg-BG" w:eastAsia="bg-BG"/>
              </w:rPr>
            </w:pPr>
          </w:p>
        </w:tc>
      </w:tr>
      <w:tr w:rsidR="00690D2F" w:rsidRPr="00242CDE" w:rsidTr="00673CF2">
        <w:trPr>
          <w:trHeight w:val="341"/>
        </w:trPr>
        <w:tc>
          <w:tcPr>
            <w:tcW w:w="568" w:type="dxa"/>
            <w:tcBorders>
              <w:top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D2F" w:rsidRPr="00C752A8" w:rsidRDefault="00690D2F" w:rsidP="00242CDE">
            <w:pPr>
              <w:widowControl/>
              <w:autoSpaceDE/>
              <w:autoSpaceDN/>
              <w:adjustRightInd/>
              <w:rPr>
                <w:color w:val="000000"/>
                <w:sz w:val="22"/>
                <w:szCs w:val="22"/>
                <w:lang w:eastAsia="bg-BG"/>
              </w:rPr>
            </w:pPr>
            <w:r w:rsidRPr="00242CDE">
              <w:rPr>
                <w:color w:val="000000"/>
                <w:sz w:val="22"/>
                <w:szCs w:val="22"/>
                <w:lang w:val="bg-BG" w:eastAsia="bg-BG"/>
              </w:rPr>
              <w:t>Вал карданен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68Е100-017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color w:val="000000"/>
                <w:sz w:val="22"/>
                <w:szCs w:val="22"/>
                <w:lang w:val="bg-BG" w:eastAsia="bg-BG"/>
              </w:rPr>
            </w:pPr>
            <w:proofErr w:type="spellStart"/>
            <w:r w:rsidRPr="00242CDE">
              <w:rPr>
                <w:color w:val="000000"/>
                <w:sz w:val="22"/>
                <w:szCs w:val="22"/>
                <w:lang w:val="bg-BG" w:eastAsia="bg-BG"/>
              </w:rPr>
              <w:t>Еd</w:t>
            </w:r>
            <w:proofErr w:type="spellEnd"/>
            <w:r w:rsidRPr="00242CDE">
              <w:rPr>
                <w:color w:val="000000"/>
                <w:sz w:val="22"/>
                <w:szCs w:val="22"/>
                <w:lang w:val="bg-BG" w:eastAsia="bg-BG"/>
              </w:rPr>
              <w:t xml:space="preserve"> 100331</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бр.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2F" w:rsidRPr="00242CDE" w:rsidRDefault="00690D2F"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2F" w:rsidRPr="00242CDE" w:rsidRDefault="00690D2F" w:rsidP="00242CDE">
            <w:pPr>
              <w:widowControl/>
              <w:autoSpaceDE/>
              <w:autoSpaceDN/>
              <w:adjustRightInd/>
              <w:jc w:val="center"/>
              <w:rPr>
                <w:rFonts w:ascii="Calibri" w:hAnsi="Calibri"/>
                <w:color w:val="000000"/>
                <w:sz w:val="22"/>
                <w:szCs w:val="22"/>
                <w:lang w:val="bg-B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0D2F" w:rsidRPr="00242CDE" w:rsidRDefault="00690D2F" w:rsidP="00242CDE">
            <w:pPr>
              <w:widowControl/>
              <w:autoSpaceDE/>
              <w:autoSpaceDN/>
              <w:adjustRightInd/>
              <w:jc w:val="center"/>
              <w:rPr>
                <w:rFonts w:ascii="Calibri" w:hAnsi="Calibri"/>
                <w:color w:val="000000"/>
                <w:sz w:val="22"/>
                <w:szCs w:val="22"/>
                <w:lang w:val="bg-BG" w:eastAsia="bg-BG"/>
              </w:rPr>
            </w:pPr>
          </w:p>
        </w:tc>
      </w:tr>
      <w:tr w:rsidR="00242CDE" w:rsidRPr="00242CDE" w:rsidTr="00683D82">
        <w:trPr>
          <w:trHeight w:val="300"/>
        </w:trPr>
        <w:tc>
          <w:tcPr>
            <w:tcW w:w="568"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3.</w:t>
            </w:r>
          </w:p>
        </w:tc>
        <w:tc>
          <w:tcPr>
            <w:tcW w:w="1805"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rPr>
                <w:color w:val="000000"/>
                <w:sz w:val="22"/>
                <w:szCs w:val="22"/>
                <w:lang w:val="bg-BG" w:eastAsia="bg-BG"/>
              </w:rPr>
            </w:pPr>
            <w:r w:rsidRPr="00242CDE">
              <w:rPr>
                <w:color w:val="000000"/>
                <w:sz w:val="22"/>
                <w:szCs w:val="22"/>
                <w:lang w:val="bg-BG" w:eastAsia="bg-BG"/>
              </w:rPr>
              <w:t>Карданен кръст външен</w:t>
            </w:r>
          </w:p>
        </w:tc>
        <w:tc>
          <w:tcPr>
            <w:tcW w:w="1418"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68Е100-053</w:t>
            </w:r>
          </w:p>
        </w:tc>
        <w:tc>
          <w:tcPr>
            <w:tcW w:w="1275"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proofErr w:type="spellStart"/>
            <w:r w:rsidRPr="00242CDE">
              <w:rPr>
                <w:color w:val="000000"/>
                <w:sz w:val="22"/>
                <w:szCs w:val="22"/>
                <w:lang w:val="bg-BG" w:eastAsia="bg-BG"/>
              </w:rPr>
              <w:t>Еd</w:t>
            </w:r>
            <w:proofErr w:type="spellEnd"/>
            <w:r w:rsidRPr="00242CDE">
              <w:rPr>
                <w:color w:val="000000"/>
                <w:sz w:val="22"/>
                <w:szCs w:val="22"/>
                <w:lang w:val="bg-BG" w:eastAsia="bg-BG"/>
              </w:rPr>
              <w:t xml:space="preserve"> 200304</w:t>
            </w:r>
          </w:p>
        </w:tc>
        <w:tc>
          <w:tcPr>
            <w:tcW w:w="747"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бр.</w:t>
            </w:r>
          </w:p>
        </w:tc>
        <w:tc>
          <w:tcPr>
            <w:tcW w:w="709"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20</w:t>
            </w:r>
          </w:p>
        </w:tc>
        <w:tc>
          <w:tcPr>
            <w:tcW w:w="708"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20</w:t>
            </w:r>
          </w:p>
        </w:tc>
        <w:tc>
          <w:tcPr>
            <w:tcW w:w="1134"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40</w:t>
            </w:r>
          </w:p>
        </w:tc>
        <w:tc>
          <w:tcPr>
            <w:tcW w:w="1134"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c>
          <w:tcPr>
            <w:tcW w:w="993" w:type="dxa"/>
            <w:tcBorders>
              <w:top w:val="single" w:sz="4" w:space="0" w:color="auto"/>
            </w:tcBorders>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r>
      <w:tr w:rsidR="00242CDE" w:rsidRPr="00242CDE" w:rsidTr="00683D82">
        <w:trPr>
          <w:trHeight w:val="600"/>
        </w:trPr>
        <w:tc>
          <w:tcPr>
            <w:tcW w:w="56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4.</w:t>
            </w:r>
          </w:p>
        </w:tc>
        <w:tc>
          <w:tcPr>
            <w:tcW w:w="1805" w:type="dxa"/>
            <w:shd w:val="clear" w:color="auto" w:fill="auto"/>
            <w:vAlign w:val="bottom"/>
            <w:hideMark/>
          </w:tcPr>
          <w:p w:rsidR="00242CDE" w:rsidRPr="00242CDE" w:rsidRDefault="00242CDE" w:rsidP="00242CDE">
            <w:pPr>
              <w:widowControl/>
              <w:autoSpaceDE/>
              <w:autoSpaceDN/>
              <w:adjustRightInd/>
              <w:rPr>
                <w:color w:val="000000"/>
                <w:sz w:val="22"/>
                <w:szCs w:val="22"/>
                <w:lang w:val="bg-BG" w:eastAsia="bg-BG"/>
              </w:rPr>
            </w:pPr>
            <w:r w:rsidRPr="00242CDE">
              <w:rPr>
                <w:color w:val="000000"/>
                <w:sz w:val="22"/>
                <w:szCs w:val="22"/>
                <w:lang w:val="bg-BG" w:eastAsia="bg-BG"/>
              </w:rPr>
              <w:t>Чашка лагерна за</w:t>
            </w:r>
            <w:r w:rsidRPr="00242CDE">
              <w:rPr>
                <w:color w:val="000000"/>
                <w:sz w:val="22"/>
                <w:szCs w:val="22"/>
                <w:lang w:val="bg-BG" w:eastAsia="bg-BG"/>
              </w:rPr>
              <w:br/>
            </w:r>
            <w:proofErr w:type="spellStart"/>
            <w:r w:rsidRPr="00242CDE">
              <w:rPr>
                <w:color w:val="000000"/>
                <w:sz w:val="22"/>
                <w:szCs w:val="22"/>
                <w:lang w:val="bg-BG" w:eastAsia="bg-BG"/>
              </w:rPr>
              <w:t>карданна</w:t>
            </w:r>
            <w:proofErr w:type="spellEnd"/>
            <w:r w:rsidRPr="00242CDE">
              <w:rPr>
                <w:color w:val="000000"/>
                <w:sz w:val="22"/>
                <w:szCs w:val="22"/>
                <w:lang w:val="bg-BG" w:eastAsia="bg-BG"/>
              </w:rPr>
              <w:t xml:space="preserve"> връзка-външна</w:t>
            </w:r>
          </w:p>
        </w:tc>
        <w:tc>
          <w:tcPr>
            <w:tcW w:w="141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68Е100-020</w:t>
            </w:r>
          </w:p>
        </w:tc>
        <w:tc>
          <w:tcPr>
            <w:tcW w:w="1275"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proofErr w:type="spellStart"/>
            <w:r w:rsidRPr="00242CDE">
              <w:rPr>
                <w:color w:val="000000"/>
                <w:sz w:val="22"/>
                <w:szCs w:val="22"/>
                <w:lang w:val="bg-BG" w:eastAsia="bg-BG"/>
              </w:rPr>
              <w:t>Еd</w:t>
            </w:r>
            <w:proofErr w:type="spellEnd"/>
            <w:r w:rsidRPr="00242CDE">
              <w:rPr>
                <w:color w:val="000000"/>
                <w:sz w:val="22"/>
                <w:szCs w:val="22"/>
                <w:lang w:val="bg-BG" w:eastAsia="bg-BG"/>
              </w:rPr>
              <w:t xml:space="preserve"> 200424</w:t>
            </w:r>
          </w:p>
        </w:tc>
        <w:tc>
          <w:tcPr>
            <w:tcW w:w="747"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бр.</w:t>
            </w:r>
          </w:p>
        </w:tc>
        <w:tc>
          <w:tcPr>
            <w:tcW w:w="709"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30</w:t>
            </w:r>
          </w:p>
        </w:tc>
        <w:tc>
          <w:tcPr>
            <w:tcW w:w="70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30</w:t>
            </w:r>
          </w:p>
        </w:tc>
        <w:tc>
          <w:tcPr>
            <w:tcW w:w="1134"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60</w:t>
            </w:r>
          </w:p>
        </w:tc>
        <w:tc>
          <w:tcPr>
            <w:tcW w:w="1134" w:type="dxa"/>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c>
          <w:tcPr>
            <w:tcW w:w="993" w:type="dxa"/>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r>
      <w:tr w:rsidR="00242CDE" w:rsidRPr="00242CDE" w:rsidTr="00683D82">
        <w:trPr>
          <w:trHeight w:val="531"/>
        </w:trPr>
        <w:tc>
          <w:tcPr>
            <w:tcW w:w="56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5.</w:t>
            </w:r>
          </w:p>
        </w:tc>
        <w:tc>
          <w:tcPr>
            <w:tcW w:w="1805" w:type="dxa"/>
            <w:shd w:val="clear" w:color="auto" w:fill="auto"/>
            <w:vAlign w:val="bottom"/>
            <w:hideMark/>
          </w:tcPr>
          <w:p w:rsidR="00242CDE" w:rsidRPr="00242CDE" w:rsidRDefault="00242CDE" w:rsidP="00242CDE">
            <w:pPr>
              <w:widowControl/>
              <w:autoSpaceDE/>
              <w:autoSpaceDN/>
              <w:adjustRightInd/>
              <w:rPr>
                <w:color w:val="000000"/>
                <w:sz w:val="22"/>
                <w:szCs w:val="22"/>
                <w:lang w:val="bg-BG" w:eastAsia="bg-BG"/>
              </w:rPr>
            </w:pPr>
            <w:r w:rsidRPr="00242CDE">
              <w:rPr>
                <w:color w:val="000000"/>
                <w:sz w:val="22"/>
                <w:szCs w:val="22"/>
                <w:lang w:val="bg-BG" w:eastAsia="bg-BG"/>
              </w:rPr>
              <w:t>Карданен кръст</w:t>
            </w:r>
            <w:r w:rsidRPr="00242CDE">
              <w:rPr>
                <w:color w:val="000000"/>
                <w:sz w:val="22"/>
                <w:szCs w:val="22"/>
                <w:lang w:val="bg-BG" w:eastAsia="bg-BG"/>
              </w:rPr>
              <w:br/>
              <w:t>вътрешен</w:t>
            </w:r>
          </w:p>
        </w:tc>
        <w:tc>
          <w:tcPr>
            <w:tcW w:w="141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68Е100-022</w:t>
            </w:r>
          </w:p>
        </w:tc>
        <w:tc>
          <w:tcPr>
            <w:tcW w:w="1275"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proofErr w:type="spellStart"/>
            <w:r w:rsidRPr="00242CDE">
              <w:rPr>
                <w:color w:val="000000"/>
                <w:sz w:val="22"/>
                <w:szCs w:val="22"/>
                <w:lang w:val="bg-BG" w:eastAsia="bg-BG"/>
              </w:rPr>
              <w:t>Еd</w:t>
            </w:r>
            <w:proofErr w:type="spellEnd"/>
            <w:r w:rsidRPr="00242CDE">
              <w:rPr>
                <w:color w:val="000000"/>
                <w:sz w:val="22"/>
                <w:szCs w:val="22"/>
                <w:lang w:val="bg-BG" w:eastAsia="bg-BG"/>
              </w:rPr>
              <w:t xml:space="preserve"> 100104</w:t>
            </w:r>
          </w:p>
        </w:tc>
        <w:tc>
          <w:tcPr>
            <w:tcW w:w="747"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бр.</w:t>
            </w:r>
          </w:p>
        </w:tc>
        <w:tc>
          <w:tcPr>
            <w:tcW w:w="709"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24</w:t>
            </w:r>
          </w:p>
        </w:tc>
        <w:tc>
          <w:tcPr>
            <w:tcW w:w="70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20</w:t>
            </w:r>
          </w:p>
        </w:tc>
        <w:tc>
          <w:tcPr>
            <w:tcW w:w="1134"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44</w:t>
            </w:r>
          </w:p>
        </w:tc>
        <w:tc>
          <w:tcPr>
            <w:tcW w:w="1134" w:type="dxa"/>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c>
          <w:tcPr>
            <w:tcW w:w="993" w:type="dxa"/>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r>
      <w:tr w:rsidR="00242CDE" w:rsidRPr="00242CDE" w:rsidTr="00683D82">
        <w:trPr>
          <w:trHeight w:val="767"/>
        </w:trPr>
        <w:tc>
          <w:tcPr>
            <w:tcW w:w="56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w:t>
            </w:r>
          </w:p>
        </w:tc>
        <w:tc>
          <w:tcPr>
            <w:tcW w:w="1805" w:type="dxa"/>
            <w:shd w:val="clear" w:color="auto" w:fill="auto"/>
            <w:vAlign w:val="bottom"/>
            <w:hideMark/>
          </w:tcPr>
          <w:p w:rsidR="00242CDE" w:rsidRPr="00242CDE" w:rsidRDefault="00242CDE" w:rsidP="00242CDE">
            <w:pPr>
              <w:widowControl/>
              <w:autoSpaceDE/>
              <w:autoSpaceDN/>
              <w:adjustRightInd/>
              <w:rPr>
                <w:color w:val="000000"/>
                <w:sz w:val="22"/>
                <w:szCs w:val="22"/>
                <w:lang w:val="bg-BG" w:eastAsia="bg-BG"/>
              </w:rPr>
            </w:pPr>
            <w:r w:rsidRPr="00242CDE">
              <w:rPr>
                <w:color w:val="000000"/>
                <w:sz w:val="22"/>
                <w:szCs w:val="22"/>
                <w:lang w:val="bg-BG" w:eastAsia="bg-BG"/>
              </w:rPr>
              <w:t>Чашка лагерна за</w:t>
            </w:r>
            <w:r w:rsidRPr="00242CDE">
              <w:rPr>
                <w:color w:val="000000"/>
                <w:sz w:val="22"/>
                <w:szCs w:val="22"/>
                <w:lang w:val="bg-BG" w:eastAsia="bg-BG"/>
              </w:rPr>
              <w:br/>
            </w:r>
            <w:proofErr w:type="spellStart"/>
            <w:r w:rsidRPr="00242CDE">
              <w:rPr>
                <w:color w:val="000000"/>
                <w:sz w:val="22"/>
                <w:szCs w:val="22"/>
                <w:lang w:val="bg-BG" w:eastAsia="bg-BG"/>
              </w:rPr>
              <w:t>карданна</w:t>
            </w:r>
            <w:proofErr w:type="spellEnd"/>
            <w:r w:rsidRPr="00242CDE">
              <w:rPr>
                <w:color w:val="000000"/>
                <w:sz w:val="22"/>
                <w:szCs w:val="22"/>
                <w:lang w:val="bg-BG" w:eastAsia="bg-BG"/>
              </w:rPr>
              <w:t xml:space="preserve"> връзка-вътрешна</w:t>
            </w:r>
          </w:p>
        </w:tc>
        <w:tc>
          <w:tcPr>
            <w:tcW w:w="141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68Е100-049</w:t>
            </w:r>
          </w:p>
        </w:tc>
        <w:tc>
          <w:tcPr>
            <w:tcW w:w="1275"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proofErr w:type="spellStart"/>
            <w:r w:rsidRPr="00242CDE">
              <w:rPr>
                <w:color w:val="000000"/>
                <w:sz w:val="22"/>
                <w:szCs w:val="22"/>
                <w:lang w:val="bg-BG" w:eastAsia="bg-BG"/>
              </w:rPr>
              <w:t>Еd</w:t>
            </w:r>
            <w:proofErr w:type="spellEnd"/>
            <w:r w:rsidRPr="00242CDE">
              <w:rPr>
                <w:color w:val="000000"/>
                <w:sz w:val="22"/>
                <w:szCs w:val="22"/>
                <w:lang w:val="bg-BG" w:eastAsia="bg-BG"/>
              </w:rPr>
              <w:t xml:space="preserve"> 200205</w:t>
            </w:r>
          </w:p>
        </w:tc>
        <w:tc>
          <w:tcPr>
            <w:tcW w:w="747"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бр.</w:t>
            </w:r>
          </w:p>
        </w:tc>
        <w:tc>
          <w:tcPr>
            <w:tcW w:w="709"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40</w:t>
            </w:r>
          </w:p>
        </w:tc>
        <w:tc>
          <w:tcPr>
            <w:tcW w:w="708"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38</w:t>
            </w:r>
          </w:p>
        </w:tc>
        <w:tc>
          <w:tcPr>
            <w:tcW w:w="1134" w:type="dxa"/>
            <w:shd w:val="clear" w:color="auto" w:fill="auto"/>
            <w:noWrap/>
            <w:vAlign w:val="bottom"/>
            <w:hideMark/>
          </w:tcPr>
          <w:p w:rsidR="00242CDE" w:rsidRPr="00242CDE" w:rsidRDefault="00242CDE" w:rsidP="00242CDE">
            <w:pPr>
              <w:widowControl/>
              <w:autoSpaceDE/>
              <w:autoSpaceDN/>
              <w:adjustRightInd/>
              <w:jc w:val="center"/>
              <w:rPr>
                <w:color w:val="000000"/>
                <w:sz w:val="22"/>
                <w:szCs w:val="22"/>
                <w:lang w:val="bg-BG" w:eastAsia="bg-BG"/>
              </w:rPr>
            </w:pPr>
            <w:r w:rsidRPr="00242CDE">
              <w:rPr>
                <w:color w:val="000000"/>
                <w:sz w:val="22"/>
                <w:szCs w:val="22"/>
                <w:lang w:val="bg-BG" w:eastAsia="bg-BG"/>
              </w:rPr>
              <w:t>78</w:t>
            </w:r>
          </w:p>
        </w:tc>
        <w:tc>
          <w:tcPr>
            <w:tcW w:w="1134" w:type="dxa"/>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c>
          <w:tcPr>
            <w:tcW w:w="993" w:type="dxa"/>
            <w:shd w:val="clear" w:color="auto" w:fill="auto"/>
            <w:noWrap/>
            <w:vAlign w:val="bottom"/>
            <w:hideMark/>
          </w:tcPr>
          <w:p w:rsidR="00242CDE" w:rsidRPr="00242CDE" w:rsidRDefault="00242CDE" w:rsidP="00242CDE">
            <w:pPr>
              <w:widowControl/>
              <w:autoSpaceDE/>
              <w:autoSpaceDN/>
              <w:adjustRightInd/>
              <w:jc w:val="right"/>
              <w:rPr>
                <w:rFonts w:ascii="Calibri" w:hAnsi="Calibri"/>
                <w:color w:val="000000"/>
                <w:sz w:val="22"/>
                <w:szCs w:val="22"/>
                <w:lang w:val="bg-BG" w:eastAsia="bg-BG"/>
              </w:rPr>
            </w:pPr>
          </w:p>
        </w:tc>
      </w:tr>
    </w:tbl>
    <w:p w:rsidR="00EF6950" w:rsidRPr="00C752A8" w:rsidRDefault="00690D2F" w:rsidP="00442E27">
      <w:pPr>
        <w:pStyle w:val="BodyText"/>
        <w:jc w:val="both"/>
        <w:rPr>
          <w:lang w:val="en-US"/>
        </w:rPr>
      </w:pPr>
      <w:r w:rsidRPr="005165F7">
        <w:rPr>
          <w:lang w:val="en-US"/>
        </w:rPr>
        <w:t xml:space="preserve">                                                                                             </w:t>
      </w:r>
      <w:r w:rsidR="00A84BCC">
        <w:rPr>
          <w:lang w:val="en-US"/>
        </w:rPr>
        <w:t xml:space="preserve">                      </w:t>
      </w:r>
      <w:r w:rsidRPr="005165F7">
        <w:t>Общо в лв.без ДДС</w:t>
      </w:r>
      <w:r w:rsidR="005165F7" w:rsidRPr="005165F7">
        <w:rPr>
          <w:lang w:val="en-US"/>
        </w:rPr>
        <w:t>:</w:t>
      </w:r>
    </w:p>
    <w:p w:rsidR="00C752A8" w:rsidRPr="00C752A8" w:rsidRDefault="00242CDE" w:rsidP="00442E27">
      <w:pPr>
        <w:pStyle w:val="BodyText"/>
        <w:jc w:val="both"/>
        <w:rPr>
          <w:color w:val="000000"/>
          <w:sz w:val="8"/>
          <w:szCs w:val="8"/>
          <w:lang w:val="en-US"/>
        </w:rPr>
      </w:pPr>
      <w:r>
        <w:rPr>
          <w:color w:val="000000"/>
          <w:lang w:val="ru-RU"/>
        </w:rPr>
        <w:t xml:space="preserve">     </w:t>
      </w:r>
    </w:p>
    <w:p w:rsidR="00A84BCC" w:rsidRDefault="00C752A8" w:rsidP="00442E27">
      <w:pPr>
        <w:pStyle w:val="BodyText"/>
        <w:jc w:val="both"/>
        <w:rPr>
          <w:color w:val="000000"/>
        </w:rPr>
      </w:pPr>
      <w:r>
        <w:rPr>
          <w:color w:val="000000"/>
          <w:lang w:val="en-US"/>
        </w:rPr>
        <w:t xml:space="preserve">           </w:t>
      </w:r>
    </w:p>
    <w:p w:rsidR="005A1250" w:rsidRDefault="00A84BCC" w:rsidP="00442E27">
      <w:pPr>
        <w:pStyle w:val="BodyText"/>
        <w:jc w:val="both"/>
        <w:rPr>
          <w:b w:val="0"/>
          <w:color w:val="000000"/>
          <w:lang w:val="ru-RU"/>
        </w:rPr>
      </w:pPr>
      <w:r>
        <w:rPr>
          <w:color w:val="000000"/>
        </w:rPr>
        <w:t xml:space="preserve">           </w:t>
      </w:r>
      <w:r w:rsidR="00C752A8">
        <w:rPr>
          <w:color w:val="000000"/>
          <w:lang w:val="en-US"/>
        </w:rPr>
        <w:t xml:space="preserve"> </w:t>
      </w:r>
      <w:r w:rsidR="00242CDE" w:rsidRPr="002A22B0">
        <w:rPr>
          <w:b w:val="0"/>
          <w:color w:val="000000"/>
          <w:lang w:val="ru-RU"/>
        </w:rPr>
        <w:t>Цените са в български лева, без ДДС и включват</w:t>
      </w:r>
      <w:r w:rsidR="00242CDE" w:rsidRPr="00242CDE">
        <w:rPr>
          <w:color w:val="000000"/>
          <w:lang w:val="ru-RU"/>
        </w:rPr>
        <w:t xml:space="preserve">: </w:t>
      </w:r>
      <w:r w:rsidR="00242CDE" w:rsidRPr="00242CDE">
        <w:rPr>
          <w:b w:val="0"/>
          <w:color w:val="000000"/>
          <w:lang w:val="ru-RU"/>
        </w:rPr>
        <w:t>възстановяване</w:t>
      </w:r>
      <w:r w:rsidR="00D5369D">
        <w:rPr>
          <w:b w:val="0"/>
          <w:color w:val="000000"/>
          <w:lang w:val="ru-RU"/>
        </w:rPr>
        <w:t>то</w:t>
      </w:r>
      <w:r w:rsidR="00242CDE" w:rsidRPr="00242CDE">
        <w:rPr>
          <w:b w:val="0"/>
          <w:color w:val="000000"/>
          <w:lang w:val="ru-RU"/>
        </w:rPr>
        <w:t xml:space="preserve"> на резерните части, </w:t>
      </w:r>
      <w:r w:rsidRPr="00A84BCC">
        <w:rPr>
          <w:b w:val="0"/>
          <w:color w:val="000000"/>
          <w:lang w:val="ru-RU"/>
        </w:rPr>
        <w:t>транспортните разходи по приемането им за възстановяване на територията на Възложителя, транспортирането на частите за възстановяване до територията на Изпълнителя, транспортните разходи по предаването им от възстановяване на територията на Възложителя - Локомотивно депо София, район Подуяне, ул."Майчина слава"№2,</w:t>
      </w:r>
      <w:r w:rsidR="00242CDE" w:rsidRPr="00242CDE">
        <w:rPr>
          <w:b w:val="0"/>
          <w:color w:val="000000"/>
          <w:lang w:val="ru-RU"/>
        </w:rPr>
        <w:t xml:space="preserve"> опаковка и маркировка на възстановените части</w:t>
      </w:r>
      <w:r w:rsidR="00242CDE">
        <w:rPr>
          <w:b w:val="0"/>
          <w:color w:val="000000"/>
          <w:lang w:val="ru-RU"/>
        </w:rPr>
        <w:t>, както и всички други преки и непреки разходи, свързани с изпълнението на договора.</w:t>
      </w:r>
    </w:p>
    <w:p w:rsidR="00A84BCC" w:rsidRDefault="00A84BCC" w:rsidP="00442E27">
      <w:pPr>
        <w:pStyle w:val="BodyText"/>
        <w:jc w:val="both"/>
        <w:rPr>
          <w:b w:val="0"/>
          <w:color w:val="000000"/>
          <w:lang w:val="en-US"/>
        </w:rPr>
      </w:pPr>
    </w:p>
    <w:p w:rsidR="005A1250" w:rsidRPr="005A1250" w:rsidRDefault="005A1250" w:rsidP="005A1250">
      <w:pPr>
        <w:pStyle w:val="BodyText"/>
        <w:ind w:firstLine="567"/>
        <w:jc w:val="both"/>
        <w:rPr>
          <w:szCs w:val="24"/>
          <w:lang w:val="en-US"/>
        </w:rPr>
      </w:pPr>
      <w:r>
        <w:rPr>
          <w:color w:val="000000"/>
          <w:spacing w:val="-5"/>
          <w:szCs w:val="24"/>
        </w:rPr>
        <w:t xml:space="preserve">  </w:t>
      </w:r>
      <w:r w:rsidRPr="003A3360">
        <w:rPr>
          <w:b w:val="0"/>
          <w:color w:val="000000"/>
        </w:rPr>
        <w:t>Общата стойност за изпълнение на поръчката за</w:t>
      </w:r>
      <w:r>
        <w:rPr>
          <w:color w:val="000000"/>
        </w:rPr>
        <w:t xml:space="preserve"> </w:t>
      </w:r>
      <w:r>
        <w:rPr>
          <w:i/>
          <w:szCs w:val="24"/>
        </w:rPr>
        <w:t xml:space="preserve">„Възстановяване на резервни части от </w:t>
      </w:r>
      <w:proofErr w:type="spellStart"/>
      <w:r>
        <w:rPr>
          <w:i/>
          <w:szCs w:val="24"/>
        </w:rPr>
        <w:t>карданната</w:t>
      </w:r>
      <w:proofErr w:type="spellEnd"/>
      <w:r>
        <w:rPr>
          <w:i/>
          <w:szCs w:val="24"/>
        </w:rPr>
        <w:t xml:space="preserve"> предавка на локомотиви серия 44 и 45 за нуждите на  „БДЖ-Пътнически превози” ЕООД” </w:t>
      </w:r>
      <w:r>
        <w:rPr>
          <w:szCs w:val="24"/>
          <w:lang w:val="en-US"/>
        </w:rPr>
        <w:t xml:space="preserve"> </w:t>
      </w:r>
      <w:r w:rsidRPr="003A3360">
        <w:rPr>
          <w:b w:val="0"/>
          <w:color w:val="000000"/>
          <w:szCs w:val="24"/>
        </w:rPr>
        <w:t>възлиза на ................ (</w:t>
      </w:r>
      <w:r w:rsidRPr="003A3360">
        <w:rPr>
          <w:b w:val="0"/>
          <w:i/>
          <w:color w:val="000000"/>
          <w:szCs w:val="24"/>
        </w:rPr>
        <w:t>словом:</w:t>
      </w:r>
      <w:r w:rsidRPr="003A3360">
        <w:rPr>
          <w:b w:val="0"/>
          <w:color w:val="000000"/>
          <w:szCs w:val="24"/>
        </w:rPr>
        <w:t xml:space="preserve"> ........................................................)</w:t>
      </w:r>
      <w:r w:rsidRPr="003A3360">
        <w:rPr>
          <w:b w:val="0"/>
          <w:color w:val="000000"/>
          <w:szCs w:val="24"/>
          <w:lang w:val="ru-RU"/>
        </w:rPr>
        <w:t xml:space="preserve"> </w:t>
      </w:r>
      <w:r w:rsidRPr="003A3360">
        <w:rPr>
          <w:b w:val="0"/>
          <w:color w:val="000000"/>
          <w:szCs w:val="24"/>
        </w:rPr>
        <w:t>лева без ДДС.</w:t>
      </w:r>
    </w:p>
    <w:p w:rsidR="005A1250" w:rsidRPr="00C752A8" w:rsidRDefault="005A1250" w:rsidP="00442E27">
      <w:pPr>
        <w:pStyle w:val="BodyText"/>
        <w:jc w:val="both"/>
        <w:rPr>
          <w:b w:val="0"/>
          <w:color w:val="000000"/>
          <w:sz w:val="16"/>
          <w:szCs w:val="16"/>
          <w:lang w:val="en-US"/>
        </w:rPr>
      </w:pPr>
    </w:p>
    <w:p w:rsidR="008100BC" w:rsidRPr="00C752A8" w:rsidRDefault="002A22B0" w:rsidP="00C752A8">
      <w:pPr>
        <w:tabs>
          <w:tab w:val="left" w:pos="567"/>
        </w:tabs>
        <w:rPr>
          <w:color w:val="000000"/>
          <w:sz w:val="22"/>
          <w:szCs w:val="22"/>
          <w:lang w:val="ru-RU"/>
        </w:rPr>
      </w:pPr>
      <w:r>
        <w:rPr>
          <w:color w:val="000000"/>
          <w:spacing w:val="2"/>
          <w:sz w:val="24"/>
          <w:szCs w:val="24"/>
          <w:lang w:val="bg-BG"/>
        </w:rPr>
        <w:t xml:space="preserve">  </w:t>
      </w:r>
      <w:r w:rsidR="008100BC" w:rsidRPr="00490EE4">
        <w:rPr>
          <w:color w:val="000000"/>
          <w:spacing w:val="2"/>
          <w:sz w:val="24"/>
          <w:szCs w:val="24"/>
          <w:lang w:val="bg-BG"/>
        </w:rPr>
        <w:t>Дата ....... / ........ / 201</w:t>
      </w:r>
      <w:r w:rsidR="008279FE">
        <w:rPr>
          <w:color w:val="000000"/>
          <w:spacing w:val="2"/>
          <w:sz w:val="24"/>
          <w:szCs w:val="24"/>
        </w:rPr>
        <w:t>5</w:t>
      </w:r>
      <w:r w:rsidR="008100BC" w:rsidRPr="00490EE4">
        <w:rPr>
          <w:color w:val="000000"/>
          <w:spacing w:val="2"/>
          <w:sz w:val="24"/>
          <w:szCs w:val="24"/>
          <w:lang w:val="bg-BG"/>
        </w:rPr>
        <w:t xml:space="preserve"> г</w:t>
      </w:r>
      <w:r w:rsidR="008100BC">
        <w:rPr>
          <w:color w:val="000000"/>
          <w:spacing w:val="2"/>
          <w:sz w:val="24"/>
          <w:szCs w:val="24"/>
          <w:lang w:val="bg-BG"/>
        </w:rPr>
        <w:t>.</w:t>
      </w:r>
      <w:r w:rsidR="008100BC" w:rsidRPr="00490EE4">
        <w:rPr>
          <w:color w:val="000000"/>
          <w:spacing w:val="2"/>
          <w:sz w:val="24"/>
          <w:szCs w:val="24"/>
          <w:lang w:val="bg-BG"/>
        </w:rPr>
        <w:tab/>
      </w:r>
      <w:r w:rsidR="008100BC" w:rsidRPr="00490EE4">
        <w:rPr>
          <w:color w:val="000000"/>
          <w:spacing w:val="2"/>
          <w:sz w:val="24"/>
          <w:szCs w:val="24"/>
          <w:lang w:val="bg-BG"/>
        </w:rPr>
        <w:tab/>
        <w:t xml:space="preserve">              </w:t>
      </w:r>
      <w:r w:rsidR="00A84BCC">
        <w:rPr>
          <w:color w:val="000000"/>
          <w:spacing w:val="2"/>
          <w:sz w:val="24"/>
          <w:szCs w:val="24"/>
          <w:lang w:val="bg-BG"/>
        </w:rPr>
        <w:t xml:space="preserve"> </w:t>
      </w:r>
      <w:r w:rsidR="008100BC" w:rsidRPr="00C752A8">
        <w:rPr>
          <w:color w:val="000000"/>
          <w:spacing w:val="2"/>
          <w:sz w:val="22"/>
          <w:szCs w:val="22"/>
          <w:lang w:val="bg-BG"/>
        </w:rPr>
        <w:t>Подпис: ................................</w:t>
      </w:r>
      <w:r w:rsidR="008100BC" w:rsidRPr="00C752A8">
        <w:rPr>
          <w:color w:val="000000"/>
          <w:sz w:val="22"/>
          <w:szCs w:val="22"/>
          <w:lang w:val="ru-RU"/>
        </w:rPr>
        <w:t xml:space="preserve"> </w:t>
      </w:r>
    </w:p>
    <w:p w:rsidR="008100BC" w:rsidRPr="00C752A8" w:rsidRDefault="008100BC" w:rsidP="008100BC">
      <w:pPr>
        <w:rPr>
          <w:color w:val="000000"/>
          <w:sz w:val="22"/>
          <w:szCs w:val="22"/>
          <w:lang w:val="ru-RU"/>
        </w:rPr>
      </w:pPr>
      <w:r w:rsidRPr="00C752A8">
        <w:rPr>
          <w:sz w:val="22"/>
          <w:szCs w:val="22"/>
          <w:lang w:val="ru-RU"/>
        </w:rPr>
        <w:tab/>
      </w:r>
      <w:r w:rsidRPr="00C752A8">
        <w:rPr>
          <w:sz w:val="22"/>
          <w:szCs w:val="22"/>
          <w:lang w:val="ru-RU"/>
        </w:rPr>
        <w:tab/>
      </w:r>
      <w:r w:rsidRPr="00C752A8">
        <w:rPr>
          <w:sz w:val="22"/>
          <w:szCs w:val="22"/>
          <w:lang w:val="ru-RU"/>
        </w:rPr>
        <w:tab/>
      </w:r>
      <w:r w:rsidRPr="00C752A8">
        <w:rPr>
          <w:sz w:val="22"/>
          <w:szCs w:val="22"/>
          <w:lang w:val="ru-RU"/>
        </w:rPr>
        <w:tab/>
      </w:r>
      <w:r w:rsidRPr="00C752A8">
        <w:rPr>
          <w:sz w:val="22"/>
          <w:szCs w:val="22"/>
          <w:lang w:val="ru-RU"/>
        </w:rPr>
        <w:tab/>
      </w:r>
      <w:r w:rsidRPr="00C752A8">
        <w:rPr>
          <w:sz w:val="22"/>
          <w:szCs w:val="22"/>
          <w:lang w:val="ru-RU"/>
        </w:rPr>
        <w:tab/>
        <w:t xml:space="preserve">    </w:t>
      </w:r>
      <w:r w:rsidRPr="00C752A8">
        <w:rPr>
          <w:color w:val="000000"/>
          <w:sz w:val="22"/>
          <w:szCs w:val="22"/>
          <w:lang w:val="bg-BG"/>
        </w:rPr>
        <w:t>П</w:t>
      </w:r>
      <w:r w:rsidRPr="00C752A8">
        <w:rPr>
          <w:color w:val="000000"/>
          <w:sz w:val="22"/>
          <w:szCs w:val="22"/>
          <w:lang w:val="ru-RU"/>
        </w:rPr>
        <w:t>ечат</w:t>
      </w:r>
    </w:p>
    <w:p w:rsidR="008100BC" w:rsidRPr="00C752A8" w:rsidRDefault="008100BC" w:rsidP="008100BC">
      <w:pPr>
        <w:ind w:firstLine="4320"/>
        <w:rPr>
          <w:sz w:val="22"/>
          <w:szCs w:val="22"/>
          <w:lang w:val="ru-RU"/>
        </w:rPr>
      </w:pPr>
      <w:r w:rsidRPr="00C752A8">
        <w:rPr>
          <w:sz w:val="22"/>
          <w:szCs w:val="22"/>
          <w:lang w:val="ru-RU"/>
        </w:rPr>
        <w:t xml:space="preserve">   (име и фамилия)</w:t>
      </w:r>
    </w:p>
    <w:p w:rsidR="008100BC" w:rsidRDefault="008100BC" w:rsidP="00A84BCC">
      <w:pPr>
        <w:ind w:firstLine="4320"/>
        <w:rPr>
          <w:sz w:val="22"/>
          <w:szCs w:val="22"/>
          <w:lang w:val="ru-RU"/>
        </w:rPr>
      </w:pPr>
      <w:r w:rsidRPr="00C752A8">
        <w:rPr>
          <w:sz w:val="22"/>
          <w:szCs w:val="22"/>
          <w:lang w:val="ru-RU"/>
        </w:rPr>
        <w:t xml:space="preserve">  (качество на представляващия участника)</w:t>
      </w:r>
    </w:p>
    <w:p w:rsidR="00A84BCC" w:rsidRPr="00A84BCC" w:rsidRDefault="00A84BCC" w:rsidP="00A84BCC">
      <w:pPr>
        <w:ind w:firstLine="4320"/>
        <w:rPr>
          <w:sz w:val="22"/>
          <w:szCs w:val="22"/>
          <w:lang w:val="ru-RU"/>
        </w:rPr>
      </w:pPr>
    </w:p>
    <w:p w:rsidR="008100BC" w:rsidRPr="00C752A8" w:rsidRDefault="008100BC" w:rsidP="00A84BCC">
      <w:pPr>
        <w:shd w:val="clear" w:color="auto" w:fill="FFFFFF"/>
        <w:rPr>
          <w:sz w:val="22"/>
          <w:szCs w:val="22"/>
          <w:lang w:val="bg-BG"/>
        </w:rPr>
      </w:pPr>
      <w:r w:rsidRPr="00C752A8">
        <w:rPr>
          <w:color w:val="000000"/>
          <w:spacing w:val="4"/>
          <w:sz w:val="22"/>
          <w:szCs w:val="22"/>
          <w:lang w:val="bg-BG"/>
        </w:rPr>
        <w:t>Упълномощен да подпише предложението</w:t>
      </w:r>
      <w:r w:rsidRPr="00C752A8">
        <w:rPr>
          <w:sz w:val="22"/>
          <w:szCs w:val="22"/>
          <w:lang w:val="bg-BG"/>
        </w:rPr>
        <w:t xml:space="preserve"> </w:t>
      </w:r>
      <w:r w:rsidRPr="00C752A8">
        <w:rPr>
          <w:color w:val="000000"/>
          <w:spacing w:val="6"/>
          <w:sz w:val="22"/>
          <w:szCs w:val="22"/>
          <w:lang w:val="bg-BG"/>
        </w:rPr>
        <w:t xml:space="preserve">от името на: </w:t>
      </w:r>
    </w:p>
    <w:p w:rsidR="008100BC" w:rsidRPr="00C752A8" w:rsidRDefault="008100BC" w:rsidP="005165F7">
      <w:pPr>
        <w:shd w:val="clear" w:color="auto" w:fill="FFFFFF"/>
        <w:tabs>
          <w:tab w:val="left" w:leader="dot" w:pos="7848"/>
        </w:tabs>
        <w:rPr>
          <w:color w:val="000000"/>
          <w:sz w:val="22"/>
          <w:szCs w:val="22"/>
          <w:lang w:val="bg-BG"/>
        </w:rPr>
      </w:pPr>
      <w:r w:rsidRPr="00C752A8">
        <w:rPr>
          <w:color w:val="000000"/>
          <w:sz w:val="22"/>
          <w:szCs w:val="22"/>
          <w:lang w:val="bg-BG"/>
        </w:rPr>
        <w:t>......................................................................................................................................................</w:t>
      </w:r>
    </w:p>
    <w:p w:rsidR="008100BC" w:rsidRPr="00834BE0" w:rsidRDefault="008100BC" w:rsidP="008100BC">
      <w:pPr>
        <w:shd w:val="clear" w:color="auto" w:fill="FFFFFF"/>
        <w:tabs>
          <w:tab w:val="left" w:leader="dot" w:pos="7848"/>
        </w:tabs>
        <w:ind w:left="24"/>
        <w:jc w:val="center"/>
        <w:rPr>
          <w:i/>
          <w:color w:val="000000"/>
          <w:spacing w:val="2"/>
          <w:sz w:val="16"/>
          <w:szCs w:val="16"/>
          <w:lang w:val="bg-BG"/>
        </w:rPr>
      </w:pPr>
      <w:r w:rsidRPr="00834BE0">
        <w:rPr>
          <w:i/>
          <w:color w:val="000000"/>
          <w:spacing w:val="4"/>
          <w:sz w:val="16"/>
          <w:szCs w:val="16"/>
          <w:lang w:val="bg-BG"/>
        </w:rPr>
        <w:t>/изписва се името на</w:t>
      </w:r>
      <w:r w:rsidRPr="00834BE0">
        <w:rPr>
          <w:i/>
          <w:sz w:val="16"/>
          <w:szCs w:val="16"/>
          <w:lang w:val="bg-BG"/>
        </w:rPr>
        <w:t xml:space="preserve"> </w:t>
      </w:r>
      <w:r w:rsidRPr="00834BE0">
        <w:rPr>
          <w:i/>
          <w:color w:val="000000"/>
          <w:spacing w:val="2"/>
          <w:sz w:val="16"/>
          <w:szCs w:val="16"/>
          <w:lang w:val="bg-BG"/>
        </w:rPr>
        <w:t>участника/</w:t>
      </w:r>
    </w:p>
    <w:p w:rsidR="008100BC" w:rsidRPr="00C752A8" w:rsidRDefault="008100BC" w:rsidP="00C752A8">
      <w:pPr>
        <w:shd w:val="clear" w:color="auto" w:fill="FFFFFF"/>
        <w:tabs>
          <w:tab w:val="left" w:leader="dot" w:pos="7848"/>
        </w:tabs>
        <w:rPr>
          <w:color w:val="000000"/>
          <w:sz w:val="8"/>
          <w:szCs w:val="8"/>
        </w:rPr>
      </w:pPr>
    </w:p>
    <w:p w:rsidR="008100BC" w:rsidRPr="00834BE0" w:rsidRDefault="008100BC" w:rsidP="008100BC">
      <w:pPr>
        <w:shd w:val="clear" w:color="auto" w:fill="FFFFFF"/>
        <w:tabs>
          <w:tab w:val="left" w:leader="dot" w:pos="7848"/>
        </w:tabs>
        <w:ind w:left="24"/>
        <w:rPr>
          <w:color w:val="000000"/>
          <w:sz w:val="16"/>
          <w:szCs w:val="16"/>
          <w:lang w:val="bg-BG"/>
        </w:rPr>
      </w:pPr>
      <w:r w:rsidRPr="00834BE0">
        <w:rPr>
          <w:color w:val="000000"/>
          <w:sz w:val="16"/>
          <w:szCs w:val="16"/>
          <w:lang w:val="bg-BG"/>
        </w:rPr>
        <w:t>......................................................................................................................................................</w:t>
      </w:r>
    </w:p>
    <w:p w:rsidR="00620A0A" w:rsidRPr="00834BE0" w:rsidRDefault="008100BC" w:rsidP="003E4BB6">
      <w:pPr>
        <w:shd w:val="clear" w:color="auto" w:fill="FFFFFF"/>
        <w:tabs>
          <w:tab w:val="left" w:leader="dot" w:pos="7848"/>
        </w:tabs>
        <w:ind w:left="24"/>
        <w:jc w:val="center"/>
        <w:rPr>
          <w:sz w:val="16"/>
          <w:szCs w:val="16"/>
          <w:lang w:val="bg-BG"/>
        </w:rPr>
      </w:pPr>
      <w:r w:rsidRPr="00834BE0">
        <w:rPr>
          <w:i/>
          <w:color w:val="000000"/>
          <w:spacing w:val="4"/>
          <w:sz w:val="16"/>
          <w:szCs w:val="16"/>
          <w:lang w:val="bg-BG"/>
        </w:rPr>
        <w:t>/изписва се името на упълномощеното лице и длъжността</w:t>
      </w:r>
      <w:r w:rsidR="003E4BB6" w:rsidRPr="00834BE0">
        <w:rPr>
          <w:i/>
          <w:color w:val="000000"/>
          <w:spacing w:val="4"/>
          <w:sz w:val="16"/>
          <w:szCs w:val="16"/>
          <w:lang w:val="bg-BG"/>
        </w:rPr>
        <w:t>/</w:t>
      </w:r>
    </w:p>
    <w:sectPr w:rsidR="00620A0A" w:rsidRPr="00834BE0" w:rsidSect="00A84BCC">
      <w:pgSz w:w="11906" w:h="16838"/>
      <w:pgMar w:top="851" w:right="907"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100BC"/>
    <w:rsid w:val="0004242F"/>
    <w:rsid w:val="000566E8"/>
    <w:rsid w:val="00074129"/>
    <w:rsid w:val="001113E4"/>
    <w:rsid w:val="00111444"/>
    <w:rsid w:val="00111927"/>
    <w:rsid w:val="001203A8"/>
    <w:rsid w:val="00124EF0"/>
    <w:rsid w:val="00132AFB"/>
    <w:rsid w:val="00156E1B"/>
    <w:rsid w:val="00193672"/>
    <w:rsid w:val="001C0440"/>
    <w:rsid w:val="001C5DFF"/>
    <w:rsid w:val="00226118"/>
    <w:rsid w:val="00236D6C"/>
    <w:rsid w:val="00242CDE"/>
    <w:rsid w:val="00275943"/>
    <w:rsid w:val="00297806"/>
    <w:rsid w:val="002A22B0"/>
    <w:rsid w:val="002B42D0"/>
    <w:rsid w:val="002C014E"/>
    <w:rsid w:val="002D5EAA"/>
    <w:rsid w:val="003013D4"/>
    <w:rsid w:val="00313194"/>
    <w:rsid w:val="003328DA"/>
    <w:rsid w:val="00332D4C"/>
    <w:rsid w:val="00335A24"/>
    <w:rsid w:val="0036513B"/>
    <w:rsid w:val="003C600A"/>
    <w:rsid w:val="003C6AE5"/>
    <w:rsid w:val="003D0E3A"/>
    <w:rsid w:val="003E19E2"/>
    <w:rsid w:val="003E2DB5"/>
    <w:rsid w:val="003E4BB6"/>
    <w:rsid w:val="003F50BD"/>
    <w:rsid w:val="00442E27"/>
    <w:rsid w:val="004912F1"/>
    <w:rsid w:val="004B2A85"/>
    <w:rsid w:val="004B3374"/>
    <w:rsid w:val="004F2AA2"/>
    <w:rsid w:val="005165F7"/>
    <w:rsid w:val="00521E88"/>
    <w:rsid w:val="005272CB"/>
    <w:rsid w:val="00557236"/>
    <w:rsid w:val="00594AE2"/>
    <w:rsid w:val="005A1250"/>
    <w:rsid w:val="005C089A"/>
    <w:rsid w:val="005C196F"/>
    <w:rsid w:val="005F0ACB"/>
    <w:rsid w:val="00602A16"/>
    <w:rsid w:val="00620A0A"/>
    <w:rsid w:val="00631B4B"/>
    <w:rsid w:val="00647829"/>
    <w:rsid w:val="00662301"/>
    <w:rsid w:val="00672AAA"/>
    <w:rsid w:val="00673CF2"/>
    <w:rsid w:val="00683D82"/>
    <w:rsid w:val="00690D2F"/>
    <w:rsid w:val="006C3AB0"/>
    <w:rsid w:val="006D59DE"/>
    <w:rsid w:val="006D6484"/>
    <w:rsid w:val="00701FD3"/>
    <w:rsid w:val="00762099"/>
    <w:rsid w:val="007A274F"/>
    <w:rsid w:val="007B0430"/>
    <w:rsid w:val="007C0EF3"/>
    <w:rsid w:val="007C78D5"/>
    <w:rsid w:val="007F120B"/>
    <w:rsid w:val="007F63A6"/>
    <w:rsid w:val="0080024C"/>
    <w:rsid w:val="008100BC"/>
    <w:rsid w:val="008279FE"/>
    <w:rsid w:val="00834BE0"/>
    <w:rsid w:val="008407EE"/>
    <w:rsid w:val="0088233B"/>
    <w:rsid w:val="008E0436"/>
    <w:rsid w:val="008E17FE"/>
    <w:rsid w:val="008E4277"/>
    <w:rsid w:val="008F75A0"/>
    <w:rsid w:val="00916E79"/>
    <w:rsid w:val="00927E92"/>
    <w:rsid w:val="00931960"/>
    <w:rsid w:val="00946AD9"/>
    <w:rsid w:val="00956F24"/>
    <w:rsid w:val="00984FD1"/>
    <w:rsid w:val="0099714B"/>
    <w:rsid w:val="009B6B94"/>
    <w:rsid w:val="009D7A76"/>
    <w:rsid w:val="009F4CD6"/>
    <w:rsid w:val="00A10D8E"/>
    <w:rsid w:val="00A63353"/>
    <w:rsid w:val="00A84BCC"/>
    <w:rsid w:val="00AB027F"/>
    <w:rsid w:val="00AC3F94"/>
    <w:rsid w:val="00AD5DAF"/>
    <w:rsid w:val="00AE0F4C"/>
    <w:rsid w:val="00AF1A5D"/>
    <w:rsid w:val="00AF370E"/>
    <w:rsid w:val="00AF7D05"/>
    <w:rsid w:val="00B157C2"/>
    <w:rsid w:val="00B30841"/>
    <w:rsid w:val="00B62AFD"/>
    <w:rsid w:val="00B826CB"/>
    <w:rsid w:val="00B90E42"/>
    <w:rsid w:val="00BC08F7"/>
    <w:rsid w:val="00BE4D9E"/>
    <w:rsid w:val="00C2129C"/>
    <w:rsid w:val="00C2218B"/>
    <w:rsid w:val="00C619FE"/>
    <w:rsid w:val="00C752A8"/>
    <w:rsid w:val="00C84B7C"/>
    <w:rsid w:val="00C87B9C"/>
    <w:rsid w:val="00C92E84"/>
    <w:rsid w:val="00CA7FA1"/>
    <w:rsid w:val="00CB582C"/>
    <w:rsid w:val="00CE72BB"/>
    <w:rsid w:val="00D023A8"/>
    <w:rsid w:val="00D1456D"/>
    <w:rsid w:val="00D40ABA"/>
    <w:rsid w:val="00D5369D"/>
    <w:rsid w:val="00D76703"/>
    <w:rsid w:val="00DD5D4E"/>
    <w:rsid w:val="00DE6975"/>
    <w:rsid w:val="00DF3D6F"/>
    <w:rsid w:val="00E34B45"/>
    <w:rsid w:val="00E50004"/>
    <w:rsid w:val="00E64E3E"/>
    <w:rsid w:val="00EB3F51"/>
    <w:rsid w:val="00EC3E04"/>
    <w:rsid w:val="00EC568B"/>
    <w:rsid w:val="00EF6950"/>
    <w:rsid w:val="00FE06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BC"/>
    <w:pPr>
      <w:widowControl w:val="0"/>
      <w:autoSpaceDE w:val="0"/>
      <w:autoSpaceDN w:val="0"/>
      <w:adjustRightInd w:val="0"/>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00BC"/>
    <w:pPr>
      <w:widowControl/>
      <w:autoSpaceDE/>
      <w:autoSpaceDN/>
      <w:adjustRightInd/>
    </w:pPr>
    <w:rPr>
      <w:b/>
      <w:sz w:val="24"/>
      <w:lang w:val="bg-BG" w:eastAsia="bg-BG"/>
    </w:rPr>
  </w:style>
  <w:style w:type="character" w:customStyle="1" w:styleId="BodyTextChar">
    <w:name w:val="Body Text Char"/>
    <w:link w:val="BodyText"/>
    <w:rsid w:val="008100BC"/>
    <w:rPr>
      <w:rFonts w:ascii="Times New Roman" w:eastAsia="Times New Roman" w:hAnsi="Times New Roman" w:cs="Times New Roman"/>
      <w:b/>
      <w:sz w:val="24"/>
      <w:szCs w:val="20"/>
      <w:lang w:val="bg-BG" w:eastAsia="bg-BG"/>
    </w:rPr>
  </w:style>
  <w:style w:type="paragraph" w:customStyle="1" w:styleId="CharCharCharChar">
    <w:name w:val="Char Char Char Char"/>
    <w:basedOn w:val="Normal"/>
    <w:rsid w:val="008100BC"/>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Char Char"/>
    <w:basedOn w:val="Normal"/>
    <w:rsid w:val="009B6B94"/>
    <w:pPr>
      <w:widowControl/>
      <w:tabs>
        <w:tab w:val="left" w:pos="709"/>
      </w:tabs>
      <w:autoSpaceDE/>
      <w:autoSpaceDN/>
      <w:adjustRightInd/>
    </w:pPr>
    <w:rPr>
      <w:rFonts w:ascii="Tahoma" w:hAnsi="Tahoma"/>
      <w:sz w:val="24"/>
      <w:szCs w:val="24"/>
      <w:lang w:val="pl-PL" w:eastAsia="pl-PL"/>
    </w:rPr>
  </w:style>
  <w:style w:type="paragraph" w:customStyle="1" w:styleId="CharChar1Char">
    <w:name w:val="Char Char1 Char"/>
    <w:basedOn w:val="Normal"/>
    <w:rsid w:val="005A1250"/>
    <w:pPr>
      <w:widowControl/>
      <w:tabs>
        <w:tab w:val="left" w:pos="709"/>
      </w:tabs>
      <w:autoSpaceDE/>
      <w:autoSpaceDN/>
      <w:adjustRightInd/>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98590907">
      <w:bodyDiv w:val="1"/>
      <w:marLeft w:val="0"/>
      <w:marRight w:val="0"/>
      <w:marTop w:val="0"/>
      <w:marBottom w:val="0"/>
      <w:divBdr>
        <w:top w:val="none" w:sz="0" w:space="0" w:color="auto"/>
        <w:left w:val="none" w:sz="0" w:space="0" w:color="auto"/>
        <w:bottom w:val="none" w:sz="0" w:space="0" w:color="auto"/>
        <w:right w:val="none" w:sz="0" w:space="0" w:color="auto"/>
      </w:divBdr>
    </w:div>
    <w:div w:id="284698609">
      <w:bodyDiv w:val="1"/>
      <w:marLeft w:val="0"/>
      <w:marRight w:val="0"/>
      <w:marTop w:val="0"/>
      <w:marBottom w:val="0"/>
      <w:divBdr>
        <w:top w:val="none" w:sz="0" w:space="0" w:color="auto"/>
        <w:left w:val="none" w:sz="0" w:space="0" w:color="auto"/>
        <w:bottom w:val="none" w:sz="0" w:space="0" w:color="auto"/>
        <w:right w:val="none" w:sz="0" w:space="0" w:color="auto"/>
      </w:divBdr>
    </w:div>
    <w:div w:id="711229290">
      <w:bodyDiv w:val="1"/>
      <w:marLeft w:val="0"/>
      <w:marRight w:val="0"/>
      <w:marTop w:val="0"/>
      <w:marBottom w:val="0"/>
      <w:divBdr>
        <w:top w:val="none" w:sz="0" w:space="0" w:color="auto"/>
        <w:left w:val="none" w:sz="0" w:space="0" w:color="auto"/>
        <w:bottom w:val="none" w:sz="0" w:space="0" w:color="auto"/>
        <w:right w:val="none" w:sz="0" w:space="0" w:color="auto"/>
      </w:divBdr>
    </w:div>
    <w:div w:id="1194728587">
      <w:bodyDiv w:val="1"/>
      <w:marLeft w:val="0"/>
      <w:marRight w:val="0"/>
      <w:marTop w:val="0"/>
      <w:marBottom w:val="0"/>
      <w:divBdr>
        <w:top w:val="none" w:sz="0" w:space="0" w:color="auto"/>
        <w:left w:val="none" w:sz="0" w:space="0" w:color="auto"/>
        <w:bottom w:val="none" w:sz="0" w:space="0" w:color="auto"/>
        <w:right w:val="none" w:sz="0" w:space="0" w:color="auto"/>
      </w:divBdr>
    </w:div>
    <w:div w:id="21073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C380-F5AB-4733-8099-332223B6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487</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27</cp:revision>
  <cp:lastPrinted>2015-07-07T06:25:00Z</cp:lastPrinted>
  <dcterms:created xsi:type="dcterms:W3CDTF">2015-05-26T13:04:00Z</dcterms:created>
  <dcterms:modified xsi:type="dcterms:W3CDTF">2015-07-07T06:32:00Z</dcterms:modified>
</cp:coreProperties>
</file>