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1C7" w:rsidRPr="00EE6EE2" w:rsidRDefault="004F61C7" w:rsidP="004F61C7">
      <w:pPr>
        <w:tabs>
          <w:tab w:val="left" w:pos="7797"/>
          <w:tab w:val="left" w:pos="7938"/>
          <w:tab w:val="left" w:pos="8222"/>
        </w:tabs>
        <w:ind w:left="7200" w:firstLine="455"/>
        <w:rPr>
          <w:b/>
          <w:lang w:val="ru-RU"/>
        </w:rPr>
      </w:pPr>
    </w:p>
    <w:p w:rsidR="004F61C7" w:rsidRPr="00EE6EE2" w:rsidRDefault="004F61C7" w:rsidP="004F61C7">
      <w:pPr>
        <w:tabs>
          <w:tab w:val="center" w:pos="4819"/>
          <w:tab w:val="right" w:pos="9639"/>
        </w:tabs>
        <w:rPr>
          <w:b/>
          <w:color w:val="000000"/>
          <w:lang w:val="ru-RU"/>
        </w:rPr>
      </w:pPr>
      <w:r w:rsidRPr="00EE6EE2">
        <w:rPr>
          <w:b/>
          <w:color w:val="000000"/>
          <w:lang w:val="ru-RU"/>
        </w:rPr>
        <w:tab/>
      </w:r>
      <w:r w:rsidRPr="00EE6EE2">
        <w:rPr>
          <w:b/>
          <w:color w:val="000000"/>
          <w:lang w:val="ru-RU"/>
        </w:rPr>
        <w:tab/>
        <w:t>Приложение №</w:t>
      </w:r>
      <w:r w:rsidR="00C33539">
        <w:rPr>
          <w:b/>
          <w:color w:val="000000"/>
          <w:lang w:val="ru-RU"/>
        </w:rPr>
        <w:t xml:space="preserve"> </w:t>
      </w:r>
      <w:r w:rsidR="00804593">
        <w:rPr>
          <w:b/>
          <w:color w:val="000000"/>
          <w:lang w:val="ru-RU"/>
        </w:rPr>
        <w:t>2</w:t>
      </w:r>
    </w:p>
    <w:p w:rsidR="004F61C7" w:rsidRPr="00EE6EE2" w:rsidRDefault="004F61C7" w:rsidP="004F61C7">
      <w:pPr>
        <w:jc w:val="both"/>
        <w:rPr>
          <w:rFonts w:ascii="All Times New Roman" w:hAnsi="All Times New Roman" w:cs="All Times New Roman"/>
          <w:b/>
          <w:bCs/>
          <w:lang w:val="ru-RU"/>
        </w:rPr>
      </w:pPr>
      <w:r w:rsidRPr="00EE6EE2">
        <w:rPr>
          <w:rFonts w:ascii="All Times New Roman" w:hAnsi="All Times New Roman" w:cs="All Times New Roman"/>
          <w:b/>
          <w:bCs/>
          <w:lang w:val="ru-RU"/>
        </w:rPr>
        <w:t>ДО</w:t>
      </w:r>
    </w:p>
    <w:p w:rsidR="004F61C7" w:rsidRPr="00EE6EE2" w:rsidRDefault="004F61C7" w:rsidP="004F61C7">
      <w:pPr>
        <w:jc w:val="both"/>
        <w:rPr>
          <w:rFonts w:ascii="All Times New Roman" w:hAnsi="All Times New Roman" w:cs="All Times New Roman"/>
          <w:b/>
          <w:lang w:val="ru-RU"/>
        </w:rPr>
      </w:pPr>
      <w:r w:rsidRPr="00EE6EE2">
        <w:rPr>
          <w:rFonts w:ascii="All Times New Roman" w:hAnsi="All Times New Roman" w:cs="All Times New Roman"/>
          <w:b/>
          <w:lang w:val="ru-RU"/>
        </w:rPr>
        <w:t>„БДЖ-</w:t>
      </w:r>
      <w:r w:rsidRPr="00EE6EE2">
        <w:rPr>
          <w:rFonts w:ascii="All Times New Roman" w:hAnsi="All Times New Roman" w:cs="All Times New Roman"/>
          <w:b/>
          <w:lang w:val="bg-BG"/>
        </w:rPr>
        <w:t>ТОВАРНИ</w:t>
      </w:r>
      <w:r w:rsidRPr="00EE6EE2">
        <w:rPr>
          <w:rFonts w:ascii="All Times New Roman" w:hAnsi="All Times New Roman" w:cs="All Times New Roman"/>
          <w:b/>
          <w:lang w:val="ru-RU"/>
        </w:rPr>
        <w:t xml:space="preserve"> ПРЕВОЗИ” ЕООД</w:t>
      </w:r>
    </w:p>
    <w:p w:rsidR="004F61C7" w:rsidRPr="00EE6EE2" w:rsidRDefault="004F61C7" w:rsidP="004F61C7">
      <w:pPr>
        <w:jc w:val="both"/>
        <w:rPr>
          <w:rFonts w:ascii="All Times New Roman" w:hAnsi="All Times New Roman" w:cs="All Times New Roman"/>
          <w:b/>
          <w:lang w:val="ru-RU"/>
        </w:rPr>
      </w:pPr>
      <w:r w:rsidRPr="00EE6EE2">
        <w:rPr>
          <w:rFonts w:ascii="All Times New Roman" w:hAnsi="All Times New Roman" w:cs="All Times New Roman"/>
          <w:b/>
          <w:lang w:val="ru-RU"/>
        </w:rPr>
        <w:t>УЛ. „ИВАН ВАЗОВ” № 3</w:t>
      </w:r>
    </w:p>
    <w:p w:rsidR="004F61C7" w:rsidRPr="00EE6EE2" w:rsidRDefault="004F61C7" w:rsidP="004F61C7">
      <w:pPr>
        <w:jc w:val="both"/>
        <w:rPr>
          <w:rFonts w:ascii="All Times New Roman" w:hAnsi="All Times New Roman" w:cs="All Times New Roman"/>
          <w:b/>
          <w:lang w:val="ru-RU"/>
        </w:rPr>
      </w:pPr>
      <w:r w:rsidRPr="00EE6EE2">
        <w:rPr>
          <w:rFonts w:ascii="All Times New Roman" w:hAnsi="All Times New Roman" w:cs="All Times New Roman"/>
          <w:b/>
          <w:lang w:val="ru-RU"/>
        </w:rPr>
        <w:t>1080 ГР. СОФИЯ</w:t>
      </w:r>
    </w:p>
    <w:p w:rsidR="004F61C7" w:rsidRPr="007E51F3" w:rsidRDefault="004F61C7" w:rsidP="004F61C7">
      <w:pPr>
        <w:pStyle w:val="Heading1"/>
        <w:rPr>
          <w:sz w:val="16"/>
          <w:szCs w:val="16"/>
        </w:rPr>
      </w:pPr>
    </w:p>
    <w:p w:rsidR="004F61C7" w:rsidRPr="00C33539" w:rsidRDefault="00C33539" w:rsidP="004F61C7">
      <w:pPr>
        <w:pStyle w:val="Heading1"/>
        <w:rPr>
          <w:sz w:val="24"/>
          <w:lang w:val="bg-BG"/>
        </w:rPr>
      </w:pPr>
      <w:bookmarkStart w:id="0" w:name="oferta"/>
      <w:r w:rsidRPr="00C33539">
        <w:rPr>
          <w:sz w:val="24"/>
          <w:lang w:val="bg-BG"/>
        </w:rPr>
        <w:t>ТЕХНИЧЕСКО ПРЕДЛОЖЕНИЕ</w:t>
      </w:r>
    </w:p>
    <w:bookmarkEnd w:id="0"/>
    <w:p w:rsidR="00AF30A4" w:rsidRPr="007E51F3" w:rsidRDefault="00AF30A4" w:rsidP="00AF30A4">
      <w:pPr>
        <w:shd w:val="clear" w:color="auto" w:fill="FFFFFF"/>
        <w:rPr>
          <w:color w:val="000000"/>
          <w:sz w:val="16"/>
          <w:szCs w:val="16"/>
          <w:lang w:val="bg-BG"/>
        </w:rPr>
      </w:pPr>
    </w:p>
    <w:p w:rsidR="00AF30A4" w:rsidRPr="00EE6EE2" w:rsidRDefault="00AF30A4" w:rsidP="00AF30A4">
      <w:pPr>
        <w:shd w:val="clear" w:color="auto" w:fill="FFFFFF"/>
        <w:rPr>
          <w:i/>
          <w:color w:val="000000"/>
          <w:spacing w:val="-9"/>
          <w:lang w:val="bg-BG"/>
        </w:rPr>
      </w:pPr>
      <w:r>
        <w:rPr>
          <w:color w:val="000000"/>
          <w:lang w:val="bg-BG"/>
        </w:rPr>
        <w:t xml:space="preserve">от </w:t>
      </w:r>
      <w:r w:rsidRPr="00EE6EE2">
        <w:rPr>
          <w:color w:val="000000"/>
          <w:lang w:val="bg-BG"/>
        </w:rPr>
        <w:t>.....................................................................................................................................................</w:t>
      </w:r>
    </w:p>
    <w:p w:rsidR="00AF30A4" w:rsidRDefault="00AF30A4" w:rsidP="00AF30A4">
      <w:pPr>
        <w:tabs>
          <w:tab w:val="left" w:pos="0"/>
          <w:tab w:val="left" w:pos="720"/>
        </w:tabs>
        <w:jc w:val="center"/>
        <w:rPr>
          <w:i/>
          <w:color w:val="000000"/>
          <w:spacing w:val="-10"/>
          <w:sz w:val="16"/>
          <w:szCs w:val="16"/>
          <w:lang w:val="bg-BG"/>
        </w:rPr>
      </w:pPr>
      <w:r w:rsidRPr="00ED6575">
        <w:rPr>
          <w:i/>
          <w:color w:val="000000"/>
          <w:spacing w:val="-9"/>
          <w:sz w:val="16"/>
          <w:szCs w:val="16"/>
          <w:lang w:val="bg-BG"/>
        </w:rPr>
        <w:t>/изписва се името на участника/</w:t>
      </w:r>
      <w:r>
        <w:rPr>
          <w:i/>
          <w:color w:val="000000"/>
          <w:spacing w:val="-9"/>
          <w:sz w:val="16"/>
          <w:szCs w:val="16"/>
          <w:lang w:val="bg-BG"/>
        </w:rPr>
        <w:t xml:space="preserve">                                                                                                                                            </w:t>
      </w:r>
      <w:r w:rsidRPr="00EE6EE2">
        <w:rPr>
          <w:i/>
          <w:color w:val="000000"/>
          <w:spacing w:val="-10"/>
          <w:sz w:val="16"/>
          <w:szCs w:val="16"/>
          <w:lang w:val="bg-BG"/>
        </w:rPr>
        <w:t>/БУЛСТАТ, ЕИК/</w:t>
      </w:r>
    </w:p>
    <w:p w:rsidR="00AF30A4" w:rsidRPr="003917F7" w:rsidRDefault="00AF30A4" w:rsidP="00AF30A4">
      <w:pPr>
        <w:tabs>
          <w:tab w:val="left" w:pos="0"/>
          <w:tab w:val="left" w:pos="720"/>
        </w:tabs>
        <w:jc w:val="center"/>
        <w:rPr>
          <w:i/>
          <w:color w:val="000000"/>
          <w:spacing w:val="-9"/>
          <w:sz w:val="16"/>
          <w:szCs w:val="16"/>
          <w:lang w:val="bg-BG"/>
        </w:rPr>
      </w:pPr>
    </w:p>
    <w:p w:rsidR="00AF30A4" w:rsidRPr="00EE6EE2" w:rsidRDefault="00AF30A4" w:rsidP="00AF30A4">
      <w:pPr>
        <w:shd w:val="clear" w:color="auto" w:fill="FFFFFF"/>
        <w:ind w:left="79"/>
        <w:jc w:val="center"/>
        <w:rPr>
          <w:color w:val="000000"/>
          <w:spacing w:val="-8"/>
          <w:lang w:val="bg-BG"/>
        </w:rPr>
      </w:pPr>
      <w:r w:rsidRPr="00EE6EE2">
        <w:rPr>
          <w:color w:val="000000"/>
          <w:spacing w:val="-8"/>
          <w:lang w:val="bg-BG"/>
        </w:rPr>
        <w:t>............................................................................................................................................................................</w:t>
      </w:r>
    </w:p>
    <w:p w:rsidR="00AF30A4" w:rsidRDefault="00AF30A4" w:rsidP="00AF30A4">
      <w:pPr>
        <w:shd w:val="clear" w:color="auto" w:fill="FFFFFF"/>
        <w:ind w:left="79"/>
        <w:jc w:val="center"/>
        <w:rPr>
          <w:i/>
          <w:color w:val="000000"/>
          <w:spacing w:val="-8"/>
          <w:sz w:val="16"/>
          <w:szCs w:val="16"/>
          <w:lang w:val="bg-BG"/>
        </w:rPr>
      </w:pPr>
      <w:r w:rsidRPr="00EE6EE2">
        <w:rPr>
          <w:i/>
          <w:color w:val="000000"/>
          <w:spacing w:val="-8"/>
          <w:sz w:val="16"/>
          <w:szCs w:val="16"/>
          <w:lang w:val="bg-BG"/>
        </w:rPr>
        <w:t>/адрес по регистрация/</w:t>
      </w:r>
    </w:p>
    <w:p w:rsidR="004F61C7" w:rsidRPr="007E51F3" w:rsidRDefault="004F61C7" w:rsidP="004F61C7">
      <w:pPr>
        <w:ind w:firstLine="720"/>
        <w:jc w:val="both"/>
        <w:rPr>
          <w:b/>
          <w:sz w:val="16"/>
          <w:szCs w:val="16"/>
          <w:lang w:val="bg-BG"/>
        </w:rPr>
      </w:pPr>
    </w:p>
    <w:p w:rsidR="004F61C7" w:rsidRPr="00C33539" w:rsidRDefault="004F61C7" w:rsidP="004F61C7">
      <w:pPr>
        <w:shd w:val="clear" w:color="auto" w:fill="FFFFFF"/>
        <w:ind w:right="922" w:firstLine="720"/>
        <w:rPr>
          <w:b/>
          <w:bCs/>
          <w:color w:val="000000"/>
          <w:spacing w:val="3"/>
          <w:lang w:val="bg-BG"/>
        </w:rPr>
      </w:pPr>
      <w:r w:rsidRPr="00C33539">
        <w:rPr>
          <w:b/>
          <w:bCs/>
          <w:color w:val="000000"/>
          <w:spacing w:val="3"/>
          <w:lang w:val="bg-BG"/>
        </w:rPr>
        <w:t>УВАЖАЕМИ ГОСПОДИН УПРАВИТЕЛ,</w:t>
      </w:r>
    </w:p>
    <w:p w:rsidR="004F61C7" w:rsidRPr="007E51F3" w:rsidRDefault="004F61C7" w:rsidP="004F61C7">
      <w:pPr>
        <w:tabs>
          <w:tab w:val="left" w:pos="0"/>
          <w:tab w:val="left" w:pos="720"/>
        </w:tabs>
        <w:jc w:val="both"/>
        <w:rPr>
          <w:color w:val="000000"/>
          <w:sz w:val="16"/>
          <w:szCs w:val="16"/>
          <w:lang w:val="bg-BG"/>
        </w:rPr>
      </w:pPr>
      <w:r w:rsidRPr="00467F07">
        <w:rPr>
          <w:color w:val="000000"/>
          <w:lang w:val="bg-BG"/>
        </w:rPr>
        <w:tab/>
      </w:r>
    </w:p>
    <w:p w:rsidR="004F61C7" w:rsidRPr="00467F07" w:rsidRDefault="004F61C7" w:rsidP="005F0694">
      <w:pPr>
        <w:spacing w:line="23" w:lineRule="atLeast"/>
        <w:jc w:val="both"/>
        <w:rPr>
          <w:lang w:val="bg-BG"/>
        </w:rPr>
      </w:pPr>
      <w:r w:rsidRPr="00467F07">
        <w:rPr>
          <w:color w:val="000000"/>
          <w:lang w:val="bg-BG"/>
        </w:rPr>
        <w:tab/>
      </w:r>
      <w:r w:rsidRPr="00467F07">
        <w:rPr>
          <w:lang w:val="ru-RU"/>
        </w:rPr>
        <w:t>Представяме Ви наш</w:t>
      </w:r>
      <w:r w:rsidR="00467F07" w:rsidRPr="00467F07">
        <w:rPr>
          <w:lang w:val="bg-BG"/>
        </w:rPr>
        <w:t>ето техническо предложение</w:t>
      </w:r>
      <w:r w:rsidR="00C33539" w:rsidRPr="00467F07">
        <w:rPr>
          <w:lang w:val="ru-RU"/>
        </w:rPr>
        <w:t xml:space="preserve"> за участие в обявената от Вас</w:t>
      </w:r>
      <w:r w:rsidRPr="00467F07">
        <w:rPr>
          <w:lang w:val="ru-RU"/>
        </w:rPr>
        <w:t xml:space="preserve"> процедура</w:t>
      </w:r>
      <w:r w:rsidR="00467F07" w:rsidRPr="00467F07">
        <w:rPr>
          <w:lang w:val="ru-RU"/>
        </w:rPr>
        <w:t xml:space="preserve"> – публично състезани</w:t>
      </w:r>
      <w:r w:rsidRPr="00467F07">
        <w:rPr>
          <w:lang w:val="ru-RU"/>
        </w:rPr>
        <w:t xml:space="preserve"> по ЗОП с предмет: </w:t>
      </w:r>
      <w:r w:rsidR="005F0694" w:rsidRPr="005F0694">
        <w:rPr>
          <w:b/>
        </w:rPr>
        <w:t>„</w:t>
      </w:r>
      <w:proofErr w:type="spellStart"/>
      <w:r w:rsidR="005F0694" w:rsidRPr="005F0694">
        <w:rPr>
          <w:b/>
        </w:rPr>
        <w:t>Ползване</w:t>
      </w:r>
      <w:proofErr w:type="spellEnd"/>
      <w:r w:rsidR="005F0694" w:rsidRPr="005F0694">
        <w:rPr>
          <w:b/>
        </w:rPr>
        <w:t xml:space="preserve"> </w:t>
      </w:r>
      <w:proofErr w:type="spellStart"/>
      <w:r w:rsidR="005F0694" w:rsidRPr="005F0694">
        <w:rPr>
          <w:b/>
        </w:rPr>
        <w:t>на</w:t>
      </w:r>
      <w:proofErr w:type="spellEnd"/>
      <w:r w:rsidR="005F0694" w:rsidRPr="005F0694">
        <w:rPr>
          <w:b/>
        </w:rPr>
        <w:t xml:space="preserve"> </w:t>
      </w:r>
      <w:proofErr w:type="spellStart"/>
      <w:r w:rsidR="005F0694" w:rsidRPr="005F0694">
        <w:rPr>
          <w:b/>
        </w:rPr>
        <w:t>общо</w:t>
      </w:r>
      <w:proofErr w:type="spellEnd"/>
      <w:r w:rsidR="005F0694" w:rsidRPr="005F0694">
        <w:rPr>
          <w:b/>
        </w:rPr>
        <w:t xml:space="preserve"> </w:t>
      </w:r>
      <w:proofErr w:type="spellStart"/>
      <w:r w:rsidR="005F0694" w:rsidRPr="005F0694">
        <w:rPr>
          <w:b/>
        </w:rPr>
        <w:t>обезпечение</w:t>
      </w:r>
      <w:proofErr w:type="spellEnd"/>
      <w:r w:rsidR="005F0694" w:rsidRPr="005F0694">
        <w:rPr>
          <w:b/>
        </w:rPr>
        <w:t xml:space="preserve"> </w:t>
      </w:r>
      <w:proofErr w:type="spellStart"/>
      <w:r w:rsidR="005F0694" w:rsidRPr="005F0694">
        <w:rPr>
          <w:b/>
        </w:rPr>
        <w:t>на</w:t>
      </w:r>
      <w:proofErr w:type="spellEnd"/>
      <w:r w:rsidR="005F0694" w:rsidRPr="005F0694">
        <w:rPr>
          <w:b/>
        </w:rPr>
        <w:t xml:space="preserve"> </w:t>
      </w:r>
      <w:proofErr w:type="spellStart"/>
      <w:r w:rsidR="005F0694" w:rsidRPr="005F0694">
        <w:rPr>
          <w:b/>
        </w:rPr>
        <w:t>външно</w:t>
      </w:r>
      <w:proofErr w:type="spellEnd"/>
      <w:r w:rsidR="005F0694" w:rsidRPr="005F0694">
        <w:rPr>
          <w:b/>
        </w:rPr>
        <w:t xml:space="preserve"> </w:t>
      </w:r>
      <w:proofErr w:type="spellStart"/>
      <w:r w:rsidR="005F0694" w:rsidRPr="005F0694">
        <w:rPr>
          <w:b/>
        </w:rPr>
        <w:t>на</w:t>
      </w:r>
      <w:proofErr w:type="spellEnd"/>
      <w:r w:rsidR="005F0694" w:rsidRPr="005F0694">
        <w:rPr>
          <w:b/>
        </w:rPr>
        <w:t xml:space="preserve"> „БДЖ-</w:t>
      </w:r>
      <w:proofErr w:type="spellStart"/>
      <w:r w:rsidR="005F0694" w:rsidRPr="005F0694">
        <w:rPr>
          <w:b/>
        </w:rPr>
        <w:t>Товарни</w:t>
      </w:r>
      <w:proofErr w:type="spellEnd"/>
      <w:r w:rsidR="005F0694" w:rsidRPr="005F0694">
        <w:rPr>
          <w:b/>
        </w:rPr>
        <w:t xml:space="preserve"> </w:t>
      </w:r>
      <w:proofErr w:type="spellStart"/>
      <w:r w:rsidR="005F0694" w:rsidRPr="005F0694">
        <w:rPr>
          <w:b/>
        </w:rPr>
        <w:t>превози</w:t>
      </w:r>
      <w:proofErr w:type="spellEnd"/>
      <w:r w:rsidR="005F0694" w:rsidRPr="005F0694">
        <w:rPr>
          <w:b/>
        </w:rPr>
        <w:t xml:space="preserve">” ЕООД </w:t>
      </w:r>
      <w:proofErr w:type="spellStart"/>
      <w:r w:rsidR="005F0694" w:rsidRPr="005F0694">
        <w:rPr>
          <w:b/>
        </w:rPr>
        <w:t>предприятие</w:t>
      </w:r>
      <w:proofErr w:type="spellEnd"/>
      <w:r w:rsidR="005F0694" w:rsidRPr="005F0694">
        <w:rPr>
          <w:b/>
        </w:rPr>
        <w:t xml:space="preserve"> </w:t>
      </w:r>
      <w:proofErr w:type="spellStart"/>
      <w:r w:rsidR="005F0694" w:rsidRPr="005F0694">
        <w:rPr>
          <w:b/>
        </w:rPr>
        <w:t>при</w:t>
      </w:r>
      <w:proofErr w:type="spellEnd"/>
      <w:r w:rsidR="005F0694" w:rsidRPr="005F0694">
        <w:rPr>
          <w:b/>
        </w:rPr>
        <w:t xml:space="preserve"> </w:t>
      </w:r>
      <w:proofErr w:type="spellStart"/>
      <w:r w:rsidR="005F0694" w:rsidRPr="005F0694">
        <w:rPr>
          <w:b/>
        </w:rPr>
        <w:t>поставяне</w:t>
      </w:r>
      <w:proofErr w:type="spellEnd"/>
      <w:r w:rsidR="005F0694" w:rsidRPr="005F0694">
        <w:rPr>
          <w:b/>
        </w:rPr>
        <w:t xml:space="preserve"> </w:t>
      </w:r>
      <w:proofErr w:type="spellStart"/>
      <w:r w:rsidR="005F0694" w:rsidRPr="005F0694">
        <w:rPr>
          <w:b/>
        </w:rPr>
        <w:t>на</w:t>
      </w:r>
      <w:proofErr w:type="spellEnd"/>
      <w:r w:rsidR="005F0694" w:rsidRPr="005F0694">
        <w:rPr>
          <w:b/>
        </w:rPr>
        <w:t xml:space="preserve"> </w:t>
      </w:r>
      <w:proofErr w:type="spellStart"/>
      <w:r w:rsidR="005F0694" w:rsidRPr="005F0694">
        <w:rPr>
          <w:b/>
        </w:rPr>
        <w:t>товари</w:t>
      </w:r>
      <w:proofErr w:type="spellEnd"/>
      <w:r w:rsidR="005F0694" w:rsidRPr="005F0694">
        <w:rPr>
          <w:b/>
        </w:rPr>
        <w:t xml:space="preserve"> </w:t>
      </w:r>
      <w:proofErr w:type="spellStart"/>
      <w:r w:rsidR="005F0694" w:rsidRPr="005F0694">
        <w:rPr>
          <w:b/>
        </w:rPr>
        <w:t>под</w:t>
      </w:r>
      <w:proofErr w:type="spellEnd"/>
      <w:r w:rsidR="005F0694" w:rsidRPr="005F0694">
        <w:rPr>
          <w:b/>
        </w:rPr>
        <w:t xml:space="preserve"> </w:t>
      </w:r>
      <w:proofErr w:type="spellStart"/>
      <w:r w:rsidR="005F0694" w:rsidRPr="005F0694">
        <w:rPr>
          <w:b/>
        </w:rPr>
        <w:t>режим</w:t>
      </w:r>
      <w:proofErr w:type="spellEnd"/>
      <w:r w:rsidR="005F0694" w:rsidRPr="005F0694">
        <w:rPr>
          <w:b/>
        </w:rPr>
        <w:t xml:space="preserve"> </w:t>
      </w:r>
      <w:proofErr w:type="spellStart"/>
      <w:r w:rsidR="005F0694" w:rsidRPr="005F0694">
        <w:rPr>
          <w:b/>
        </w:rPr>
        <w:t>митнически</w:t>
      </w:r>
      <w:proofErr w:type="spellEnd"/>
      <w:r w:rsidR="005F0694" w:rsidRPr="005F0694">
        <w:rPr>
          <w:b/>
        </w:rPr>
        <w:t xml:space="preserve"> </w:t>
      </w:r>
      <w:proofErr w:type="spellStart"/>
      <w:r w:rsidR="005F0694" w:rsidRPr="005F0694">
        <w:rPr>
          <w:b/>
        </w:rPr>
        <w:t>транзит</w:t>
      </w:r>
      <w:proofErr w:type="spellEnd"/>
      <w:r w:rsidR="005F0694" w:rsidRPr="005F0694">
        <w:rPr>
          <w:b/>
        </w:rPr>
        <w:t xml:space="preserve"> </w:t>
      </w:r>
      <w:proofErr w:type="spellStart"/>
      <w:r w:rsidR="005F0694" w:rsidRPr="005F0694">
        <w:rPr>
          <w:b/>
        </w:rPr>
        <w:t>за</w:t>
      </w:r>
      <w:proofErr w:type="spellEnd"/>
      <w:r w:rsidR="005F0694" w:rsidRPr="005F0694">
        <w:rPr>
          <w:b/>
        </w:rPr>
        <w:t xml:space="preserve"> </w:t>
      </w:r>
      <w:proofErr w:type="spellStart"/>
      <w:r w:rsidR="005F0694" w:rsidRPr="005F0694">
        <w:rPr>
          <w:b/>
        </w:rPr>
        <w:t>превози</w:t>
      </w:r>
      <w:proofErr w:type="spellEnd"/>
      <w:r w:rsidR="005F0694" w:rsidRPr="005F0694">
        <w:rPr>
          <w:b/>
        </w:rPr>
        <w:t xml:space="preserve"> </w:t>
      </w:r>
      <w:proofErr w:type="spellStart"/>
      <w:r w:rsidR="005F0694" w:rsidRPr="005F0694">
        <w:rPr>
          <w:b/>
        </w:rPr>
        <w:t>на</w:t>
      </w:r>
      <w:proofErr w:type="spellEnd"/>
      <w:r w:rsidR="005F0694" w:rsidRPr="005F0694">
        <w:rPr>
          <w:b/>
        </w:rPr>
        <w:t xml:space="preserve"> </w:t>
      </w:r>
      <w:proofErr w:type="spellStart"/>
      <w:r w:rsidR="005F0694" w:rsidRPr="005F0694">
        <w:rPr>
          <w:b/>
        </w:rPr>
        <w:t>стоки</w:t>
      </w:r>
      <w:proofErr w:type="spellEnd"/>
      <w:r w:rsidR="005F0694" w:rsidRPr="005F0694">
        <w:rPr>
          <w:b/>
        </w:rPr>
        <w:t xml:space="preserve"> </w:t>
      </w:r>
      <w:proofErr w:type="spellStart"/>
      <w:r w:rsidR="005F0694" w:rsidRPr="005F0694">
        <w:rPr>
          <w:b/>
        </w:rPr>
        <w:t>под</w:t>
      </w:r>
      <w:proofErr w:type="spellEnd"/>
      <w:r w:rsidR="005F0694" w:rsidRPr="005F0694">
        <w:rPr>
          <w:b/>
        </w:rPr>
        <w:t xml:space="preserve"> </w:t>
      </w:r>
      <w:proofErr w:type="spellStart"/>
      <w:r w:rsidR="005F0694" w:rsidRPr="005F0694">
        <w:rPr>
          <w:b/>
        </w:rPr>
        <w:t>митнически</w:t>
      </w:r>
      <w:proofErr w:type="spellEnd"/>
      <w:r w:rsidR="005F0694" w:rsidRPr="005F0694">
        <w:rPr>
          <w:b/>
        </w:rPr>
        <w:t xml:space="preserve"> </w:t>
      </w:r>
      <w:proofErr w:type="spellStart"/>
      <w:r w:rsidR="005F0694" w:rsidRPr="005F0694">
        <w:rPr>
          <w:b/>
        </w:rPr>
        <w:t>контрол</w:t>
      </w:r>
      <w:proofErr w:type="spellEnd"/>
      <w:r w:rsidR="005F0694" w:rsidRPr="005F0694">
        <w:rPr>
          <w:b/>
        </w:rPr>
        <w:t xml:space="preserve"> и </w:t>
      </w:r>
      <w:proofErr w:type="spellStart"/>
      <w:r w:rsidR="005F0694" w:rsidRPr="005F0694">
        <w:rPr>
          <w:b/>
        </w:rPr>
        <w:t>надзор</w:t>
      </w:r>
      <w:proofErr w:type="spellEnd"/>
      <w:r w:rsidR="005F0694" w:rsidRPr="005F0694">
        <w:rPr>
          <w:b/>
        </w:rPr>
        <w:t xml:space="preserve"> </w:t>
      </w:r>
      <w:proofErr w:type="spellStart"/>
      <w:r w:rsidR="005F0694" w:rsidRPr="005F0694">
        <w:rPr>
          <w:b/>
        </w:rPr>
        <w:t>от</w:t>
      </w:r>
      <w:proofErr w:type="spellEnd"/>
      <w:r w:rsidR="005F0694" w:rsidRPr="005F0694">
        <w:rPr>
          <w:b/>
        </w:rPr>
        <w:t xml:space="preserve"> </w:t>
      </w:r>
      <w:proofErr w:type="spellStart"/>
      <w:r w:rsidR="005F0694" w:rsidRPr="005F0694">
        <w:rPr>
          <w:b/>
        </w:rPr>
        <w:t>български</w:t>
      </w:r>
      <w:proofErr w:type="spellEnd"/>
      <w:r w:rsidR="005F0694" w:rsidRPr="005F0694">
        <w:rPr>
          <w:b/>
        </w:rPr>
        <w:t xml:space="preserve"> </w:t>
      </w:r>
      <w:proofErr w:type="spellStart"/>
      <w:r w:rsidR="005F0694" w:rsidRPr="005F0694">
        <w:rPr>
          <w:b/>
        </w:rPr>
        <w:t>пристанища</w:t>
      </w:r>
      <w:proofErr w:type="spellEnd"/>
      <w:r w:rsidR="005F0694" w:rsidRPr="005F0694">
        <w:rPr>
          <w:b/>
        </w:rPr>
        <w:t xml:space="preserve"> и </w:t>
      </w:r>
      <w:proofErr w:type="spellStart"/>
      <w:r w:rsidR="005F0694" w:rsidRPr="005F0694">
        <w:rPr>
          <w:b/>
        </w:rPr>
        <w:t>от</w:t>
      </w:r>
      <w:proofErr w:type="spellEnd"/>
      <w:r w:rsidR="005F0694" w:rsidRPr="005F0694">
        <w:rPr>
          <w:b/>
        </w:rPr>
        <w:t xml:space="preserve"> </w:t>
      </w:r>
      <w:proofErr w:type="spellStart"/>
      <w:r w:rsidR="005F0694" w:rsidRPr="005F0694">
        <w:rPr>
          <w:b/>
        </w:rPr>
        <w:t>гара</w:t>
      </w:r>
      <w:proofErr w:type="spellEnd"/>
      <w:r w:rsidR="005F0694" w:rsidRPr="005F0694">
        <w:rPr>
          <w:b/>
        </w:rPr>
        <w:t xml:space="preserve"> </w:t>
      </w:r>
      <w:proofErr w:type="spellStart"/>
      <w:r w:rsidR="005F0694" w:rsidRPr="005F0694">
        <w:rPr>
          <w:b/>
        </w:rPr>
        <w:t>Варна</w:t>
      </w:r>
      <w:proofErr w:type="spellEnd"/>
      <w:r w:rsidR="005F0694" w:rsidRPr="005F0694">
        <w:rPr>
          <w:b/>
        </w:rPr>
        <w:t xml:space="preserve"> </w:t>
      </w:r>
      <w:proofErr w:type="spellStart"/>
      <w:r w:rsidR="005F0694" w:rsidRPr="005F0694">
        <w:rPr>
          <w:b/>
        </w:rPr>
        <w:t>фериботна</w:t>
      </w:r>
      <w:proofErr w:type="spellEnd"/>
      <w:r w:rsidR="005F0694" w:rsidRPr="005F0694">
        <w:rPr>
          <w:b/>
        </w:rPr>
        <w:t xml:space="preserve"> с </w:t>
      </w:r>
      <w:proofErr w:type="spellStart"/>
      <w:r w:rsidR="005F0694" w:rsidRPr="005F0694">
        <w:rPr>
          <w:b/>
        </w:rPr>
        <w:t>вътрешна</w:t>
      </w:r>
      <w:proofErr w:type="spellEnd"/>
      <w:r w:rsidR="005F0694" w:rsidRPr="005F0694">
        <w:rPr>
          <w:b/>
        </w:rPr>
        <w:t xml:space="preserve"> </w:t>
      </w:r>
      <w:proofErr w:type="spellStart"/>
      <w:r w:rsidR="005F0694" w:rsidRPr="005F0694">
        <w:rPr>
          <w:b/>
        </w:rPr>
        <w:t>товарителница</w:t>
      </w:r>
      <w:proofErr w:type="spellEnd"/>
      <w:r w:rsidR="005F0694" w:rsidRPr="005F0694">
        <w:rPr>
          <w:b/>
        </w:rPr>
        <w:t xml:space="preserve"> </w:t>
      </w:r>
      <w:proofErr w:type="spellStart"/>
      <w:r w:rsidR="005F0694" w:rsidRPr="005F0694">
        <w:rPr>
          <w:b/>
        </w:rPr>
        <w:t>обр</w:t>
      </w:r>
      <w:proofErr w:type="spellEnd"/>
      <w:r w:rsidR="005F0694" w:rsidRPr="005F0694">
        <w:rPr>
          <w:b/>
        </w:rPr>
        <w:t xml:space="preserve">. </w:t>
      </w:r>
      <w:proofErr w:type="gramStart"/>
      <w:r w:rsidR="005F0694" w:rsidRPr="005F0694">
        <w:rPr>
          <w:b/>
        </w:rPr>
        <w:t xml:space="preserve">КПМ-Т </w:t>
      </w:r>
      <w:proofErr w:type="spellStart"/>
      <w:r w:rsidR="005F0694" w:rsidRPr="005F0694">
        <w:rPr>
          <w:b/>
        </w:rPr>
        <w:t>или</w:t>
      </w:r>
      <w:proofErr w:type="spellEnd"/>
      <w:r w:rsidR="005F0694" w:rsidRPr="005F0694">
        <w:rPr>
          <w:b/>
        </w:rPr>
        <w:t xml:space="preserve"> с </w:t>
      </w:r>
      <w:proofErr w:type="spellStart"/>
      <w:r w:rsidR="005F0694" w:rsidRPr="005F0694">
        <w:rPr>
          <w:b/>
        </w:rPr>
        <w:t>товарителница</w:t>
      </w:r>
      <w:proofErr w:type="spellEnd"/>
      <w:r w:rsidR="005F0694" w:rsidRPr="005F0694">
        <w:rPr>
          <w:b/>
        </w:rPr>
        <w:t xml:space="preserve"> СМГС”</w:t>
      </w:r>
      <w:r w:rsidR="005F0694">
        <w:rPr>
          <w:lang w:val="bg-BG"/>
        </w:rPr>
        <w:t>.</w:t>
      </w:r>
      <w:proofErr w:type="gramEnd"/>
      <w:r w:rsidR="005F0694">
        <w:rPr>
          <w:lang w:val="bg-BG"/>
        </w:rPr>
        <w:t xml:space="preserve"> </w:t>
      </w:r>
      <w:r w:rsidRPr="00467F07">
        <w:rPr>
          <w:lang w:val="ru-RU"/>
        </w:rPr>
        <w:t xml:space="preserve">Декларираме, че сме се запознали с документацията за участие и условията за участие в обявената от Вас процедура </w:t>
      </w:r>
      <w:r w:rsidR="00467F07" w:rsidRPr="00467F07">
        <w:rPr>
          <w:lang w:val="ru-RU"/>
        </w:rPr>
        <w:t xml:space="preserve"> - публично състезание </w:t>
      </w:r>
      <w:r w:rsidRPr="00467F07">
        <w:rPr>
          <w:lang w:val="ru-RU"/>
        </w:rPr>
        <w:t>и изискванията на ЗОП</w:t>
      </w:r>
      <w:r w:rsidR="00467F07" w:rsidRPr="00467F07">
        <w:rPr>
          <w:lang w:val="ru-RU"/>
        </w:rPr>
        <w:t xml:space="preserve"> и ППЗОП</w:t>
      </w:r>
      <w:r w:rsidRPr="00467F07">
        <w:rPr>
          <w:lang w:val="ru-RU"/>
        </w:rPr>
        <w:t xml:space="preserve">. Съгласни сме с поставените от Вас условия и ги приемаме без възражения. Декларираме, </w:t>
      </w:r>
      <w:r w:rsidR="005F0694">
        <w:rPr>
          <w:lang w:val="ru-RU"/>
        </w:rPr>
        <w:t>че ще извършим обезпечение</w:t>
      </w:r>
      <w:r w:rsidR="00467F07" w:rsidRPr="00467F07">
        <w:rPr>
          <w:lang w:val="ru-RU"/>
        </w:rPr>
        <w:t>, съгласно Техническа спецификация за изпълнение на поръчката</w:t>
      </w:r>
      <w:r w:rsidRPr="00467F07">
        <w:rPr>
          <w:lang w:val="ru-RU"/>
        </w:rPr>
        <w:t xml:space="preserve"> - Приложение №1 към документацията</w:t>
      </w:r>
    </w:p>
    <w:p w:rsidR="004F61C7" w:rsidRPr="007E51F3" w:rsidRDefault="004F61C7" w:rsidP="004F61C7">
      <w:pPr>
        <w:tabs>
          <w:tab w:val="left" w:pos="709"/>
        </w:tabs>
        <w:ind w:firstLine="708"/>
        <w:jc w:val="both"/>
        <w:rPr>
          <w:sz w:val="16"/>
          <w:szCs w:val="16"/>
          <w:lang w:val="ru-RU"/>
        </w:rPr>
      </w:pPr>
    </w:p>
    <w:p w:rsidR="004F61C7" w:rsidRPr="00467F07" w:rsidRDefault="004F61C7" w:rsidP="004F61C7">
      <w:pPr>
        <w:jc w:val="center"/>
        <w:rPr>
          <w:b/>
          <w:u w:val="single"/>
          <w:lang w:val="ru-RU"/>
        </w:rPr>
      </w:pPr>
      <w:r w:rsidRPr="00467F07">
        <w:rPr>
          <w:b/>
          <w:u w:val="single"/>
          <w:lang w:val="ru-RU"/>
        </w:rPr>
        <w:t>ПРЕДЛАГАМЕ:</w:t>
      </w:r>
    </w:p>
    <w:p w:rsidR="004F61C7" w:rsidRPr="007E51F3" w:rsidRDefault="004F61C7" w:rsidP="004F61C7">
      <w:pPr>
        <w:jc w:val="both"/>
        <w:rPr>
          <w:sz w:val="16"/>
          <w:szCs w:val="16"/>
          <w:lang w:val="bg-BG"/>
        </w:rPr>
      </w:pPr>
    </w:p>
    <w:p w:rsidR="00690CAD" w:rsidRDefault="00F663EA" w:rsidP="00690CAD">
      <w:pPr>
        <w:tabs>
          <w:tab w:val="left" w:pos="720"/>
        </w:tabs>
        <w:ind w:right="-1"/>
        <w:jc w:val="both"/>
        <w:rPr>
          <w:lang w:val="bg-BG"/>
        </w:rPr>
      </w:pPr>
      <w:r>
        <w:rPr>
          <w:lang w:val="bg-BG"/>
        </w:rPr>
        <w:tab/>
      </w:r>
      <w:r w:rsidR="005F0694">
        <w:rPr>
          <w:lang w:val="bg-BG"/>
        </w:rPr>
        <w:t>1</w:t>
      </w:r>
      <w:r w:rsidR="00690CAD">
        <w:rPr>
          <w:lang w:val="bg-BG"/>
        </w:rPr>
        <w:t xml:space="preserve">. </w:t>
      </w:r>
      <w:proofErr w:type="spellStart"/>
      <w:r w:rsidR="00690CAD">
        <w:t>Ще</w:t>
      </w:r>
      <w:proofErr w:type="spellEnd"/>
      <w:r w:rsidR="00690CAD">
        <w:t xml:space="preserve"> </w:t>
      </w:r>
      <w:proofErr w:type="spellStart"/>
      <w:r w:rsidR="00690CAD">
        <w:t>изпълним</w:t>
      </w:r>
      <w:proofErr w:type="spellEnd"/>
      <w:r w:rsidR="00690CAD">
        <w:t xml:space="preserve"> </w:t>
      </w:r>
      <w:proofErr w:type="spellStart"/>
      <w:r w:rsidR="00690CAD">
        <w:t>поръчката</w:t>
      </w:r>
      <w:proofErr w:type="spellEnd"/>
      <w:r w:rsidR="00690CAD">
        <w:t xml:space="preserve"> в </w:t>
      </w:r>
      <w:proofErr w:type="spellStart"/>
      <w:r w:rsidR="00690CAD">
        <w:t>съответс</w:t>
      </w:r>
      <w:r w:rsidR="007E51F3">
        <w:t>твие</w:t>
      </w:r>
      <w:proofErr w:type="spellEnd"/>
      <w:r w:rsidR="007E51F3">
        <w:t xml:space="preserve"> с </w:t>
      </w:r>
      <w:r w:rsidR="007E51F3">
        <w:rPr>
          <w:lang w:val="bg-BG"/>
        </w:rPr>
        <w:t>изискванията на Възложителя</w:t>
      </w:r>
      <w:r w:rsidR="00690CAD">
        <w:t xml:space="preserve"> и </w:t>
      </w:r>
      <w:proofErr w:type="spellStart"/>
      <w:r w:rsidR="00690CAD">
        <w:t>цено</w:t>
      </w:r>
      <w:proofErr w:type="spellEnd"/>
      <w:r w:rsidR="00690CAD">
        <w:rPr>
          <w:lang w:val="bg-BG"/>
        </w:rPr>
        <w:t>во</w:t>
      </w:r>
      <w:r w:rsidR="007E51F3">
        <w:rPr>
          <w:lang w:val="bg-BG"/>
        </w:rPr>
        <w:t xml:space="preserve">то </w:t>
      </w:r>
      <w:proofErr w:type="gramStart"/>
      <w:r w:rsidR="007E51F3">
        <w:rPr>
          <w:lang w:val="bg-BG"/>
        </w:rPr>
        <w:t xml:space="preserve">ни </w:t>
      </w:r>
      <w:r w:rsidR="00690CAD">
        <w:rPr>
          <w:lang w:val="bg-BG"/>
        </w:rPr>
        <w:t xml:space="preserve"> предложение</w:t>
      </w:r>
      <w:proofErr w:type="gramEnd"/>
      <w:r w:rsidR="00690CAD">
        <w:t>.</w:t>
      </w:r>
    </w:p>
    <w:p w:rsidR="00690CAD" w:rsidRDefault="004425E5" w:rsidP="00690CAD">
      <w:pPr>
        <w:tabs>
          <w:tab w:val="left" w:pos="720"/>
        </w:tabs>
        <w:ind w:right="-1"/>
        <w:jc w:val="both"/>
        <w:rPr>
          <w:lang w:val="bg-BG"/>
        </w:rPr>
      </w:pPr>
      <w:r>
        <w:rPr>
          <w:lang w:val="bg-BG"/>
        </w:rPr>
        <w:tab/>
      </w:r>
      <w:r w:rsidR="005F0694">
        <w:rPr>
          <w:lang w:val="bg-BG"/>
        </w:rPr>
        <w:t>2</w:t>
      </w:r>
      <w:r w:rsidR="00690CAD">
        <w:rPr>
          <w:lang w:val="bg-BG"/>
        </w:rPr>
        <w:t xml:space="preserve">. </w:t>
      </w:r>
      <w:r w:rsidR="00690CAD">
        <w:t xml:space="preserve">В случай, че нашето предложение бъде прието и бъдем определени за изпълнител, в рамките на нормативно установения срок по чл. </w:t>
      </w:r>
      <w:proofErr w:type="gramStart"/>
      <w:r w:rsidR="00690CAD">
        <w:t>112, ал.6 от ЗОП преди сключване на договора ще представим документите, посочени в приложените към документацията за участие в процедурата „</w:t>
      </w:r>
      <w:r>
        <w:rPr>
          <w:lang w:val="bg-BG"/>
        </w:rPr>
        <w:t>Условия за участие и у</w:t>
      </w:r>
      <w:r w:rsidR="00690CAD">
        <w:t xml:space="preserve">казания към участниците </w:t>
      </w:r>
      <w:proofErr w:type="spellStart"/>
      <w:r w:rsidR="00690CAD">
        <w:t>за</w:t>
      </w:r>
      <w:proofErr w:type="spellEnd"/>
      <w:r w:rsidR="00690CAD">
        <w:t xml:space="preserve"> </w:t>
      </w:r>
      <w:proofErr w:type="spellStart"/>
      <w:r w:rsidR="00690CAD">
        <w:t>подготовка</w:t>
      </w:r>
      <w:proofErr w:type="spellEnd"/>
      <w:r w:rsidR="00690CAD">
        <w:t xml:space="preserve"> </w:t>
      </w:r>
      <w:proofErr w:type="spellStart"/>
      <w:r w:rsidR="00690CAD">
        <w:t>на</w:t>
      </w:r>
      <w:proofErr w:type="spellEnd"/>
      <w:r w:rsidR="00690CAD">
        <w:t xml:space="preserve"> </w:t>
      </w:r>
      <w:proofErr w:type="spellStart"/>
      <w:r w:rsidR="00690CAD">
        <w:t>офертата</w:t>
      </w:r>
      <w:proofErr w:type="spellEnd"/>
      <w:r w:rsidR="00690CAD">
        <w:t>”.</w:t>
      </w:r>
      <w:proofErr w:type="gramEnd"/>
    </w:p>
    <w:p w:rsidR="007E51F3" w:rsidRDefault="007E51F3" w:rsidP="00690CAD">
      <w:pPr>
        <w:tabs>
          <w:tab w:val="left" w:pos="720"/>
        </w:tabs>
        <w:ind w:right="-1"/>
        <w:jc w:val="both"/>
        <w:rPr>
          <w:lang w:val="bg-BG"/>
        </w:rPr>
      </w:pPr>
      <w:r>
        <w:rPr>
          <w:lang w:val="bg-BG"/>
        </w:rPr>
        <w:tab/>
        <w:t>3. Възлагането на всяка една транзитна операция се удостоверява със заявка от страна на Възложителя и се изготвя в два екземпляра – по един за всяка от страните, като се изпраща по E-mail или факс.</w:t>
      </w:r>
    </w:p>
    <w:p w:rsidR="007E51F3" w:rsidRPr="007E51F3" w:rsidRDefault="007E51F3" w:rsidP="00690CAD">
      <w:pPr>
        <w:tabs>
          <w:tab w:val="left" w:pos="720"/>
        </w:tabs>
        <w:ind w:right="-1"/>
        <w:jc w:val="both"/>
        <w:rPr>
          <w:lang w:val="bg-BG"/>
        </w:rPr>
      </w:pPr>
      <w:r>
        <w:rPr>
          <w:lang w:val="bg-BG"/>
        </w:rPr>
        <w:tab/>
        <w:t>4. В срок от 1 /един/ работен ден ние се задължаваме да върнем на Възложителя подписаната от нас заявка по  E-mail или факс, като едновременно я изпратим и на хартиен носител.</w:t>
      </w:r>
    </w:p>
    <w:p w:rsidR="004F61C7" w:rsidRPr="00690CAD" w:rsidRDefault="007E51F3" w:rsidP="00690CAD">
      <w:pPr>
        <w:tabs>
          <w:tab w:val="left" w:pos="993"/>
          <w:tab w:val="left" w:pos="1134"/>
        </w:tabs>
        <w:ind w:left="568"/>
        <w:jc w:val="both"/>
        <w:rPr>
          <w:rFonts w:ascii="All Times New Roman" w:hAnsi="All Times New Roman" w:cs="All Times New Roman"/>
        </w:rPr>
      </w:pPr>
      <w:r>
        <w:rPr>
          <w:lang w:val="bg-BG"/>
        </w:rPr>
        <w:t xml:space="preserve">   5</w:t>
      </w:r>
      <w:r w:rsidR="00690CAD" w:rsidRPr="00690CAD">
        <w:rPr>
          <w:lang w:val="ru-RU"/>
        </w:rPr>
        <w:t>. П</w:t>
      </w:r>
      <w:r w:rsidR="004F61C7" w:rsidRPr="00690CAD">
        <w:rPr>
          <w:lang w:val="ru-RU"/>
        </w:rPr>
        <w:t>ри сключването на договора се задължаваме да представим следното:</w:t>
      </w:r>
    </w:p>
    <w:p w:rsidR="004F61C7" w:rsidRPr="005F0694" w:rsidRDefault="005F0694" w:rsidP="005F0694">
      <w:pPr>
        <w:shd w:val="clear" w:color="auto" w:fill="FFFFFF"/>
        <w:tabs>
          <w:tab w:val="left" w:pos="0"/>
          <w:tab w:val="left" w:pos="426"/>
          <w:tab w:val="left" w:pos="1134"/>
        </w:tabs>
        <w:jc w:val="both"/>
        <w:rPr>
          <w:lang w:val="ru-RU"/>
        </w:rPr>
      </w:pPr>
      <w:r>
        <w:rPr>
          <w:lang w:val="ru-RU"/>
        </w:rPr>
        <w:tab/>
        <w:t xml:space="preserve">- </w:t>
      </w:r>
      <w:r w:rsidR="004F61C7" w:rsidRPr="005F0694">
        <w:rPr>
          <w:lang w:val="ru-RU"/>
        </w:rPr>
        <w:t>Гаранция за изпълнение, с която ще гарантираме предстоящото изпълнение на задълженията си, в съответствие с изискванията на възложителя;</w:t>
      </w:r>
    </w:p>
    <w:p w:rsidR="00F663EA" w:rsidRDefault="004F61C7" w:rsidP="004425E5">
      <w:pPr>
        <w:ind w:firstLine="708"/>
        <w:jc w:val="both"/>
        <w:rPr>
          <w:lang w:val="en-US"/>
        </w:rPr>
      </w:pPr>
      <w:r w:rsidRPr="00690CAD">
        <w:rPr>
          <w:lang w:val="ru-RU"/>
        </w:rPr>
        <w:t>Срокът на валидност на нашата оферта е 180 дни след датата, определена за краен срок за представяне на офертите за участие</w:t>
      </w:r>
      <w:r w:rsidR="00F663EA">
        <w:rPr>
          <w:lang w:val="en-US"/>
        </w:rPr>
        <w:t>.</w:t>
      </w:r>
    </w:p>
    <w:p w:rsidR="007E51F3" w:rsidRDefault="004F61C7" w:rsidP="007E51F3">
      <w:pPr>
        <w:ind w:firstLine="708"/>
        <w:jc w:val="both"/>
        <w:rPr>
          <w:lang w:val="ru-RU"/>
        </w:rPr>
      </w:pPr>
      <w:r w:rsidRPr="00690CAD">
        <w:rPr>
          <w:lang w:val="ru-RU"/>
        </w:rPr>
        <w:t xml:space="preserve"> </w:t>
      </w:r>
    </w:p>
    <w:p w:rsidR="004F61C7" w:rsidRPr="007E51F3" w:rsidRDefault="004F61C7" w:rsidP="007E51F3">
      <w:pPr>
        <w:ind w:firstLine="708"/>
        <w:jc w:val="both"/>
        <w:rPr>
          <w:lang w:val="ru-RU"/>
        </w:rPr>
      </w:pPr>
      <w:r w:rsidRPr="00690CAD">
        <w:rPr>
          <w:lang w:val="bg-BG"/>
        </w:rPr>
        <w:t xml:space="preserve">дата …………….. </w:t>
      </w:r>
      <w:bookmarkStart w:id="1" w:name="_GoBack"/>
      <w:bookmarkEnd w:id="1"/>
      <w:r w:rsidRPr="00690CAD">
        <w:rPr>
          <w:lang w:val="bg-BG"/>
        </w:rPr>
        <w:t xml:space="preserve">                                            подпис</w:t>
      </w:r>
    </w:p>
    <w:p w:rsidR="004F61C7" w:rsidRPr="00690CAD" w:rsidRDefault="007E51F3" w:rsidP="004F61C7">
      <w:pPr>
        <w:ind w:left="4500"/>
        <w:jc w:val="both"/>
        <w:rPr>
          <w:lang w:val="bg-BG"/>
        </w:rPr>
      </w:pPr>
      <w:r>
        <w:rPr>
          <w:lang w:val="bg-BG"/>
        </w:rPr>
        <w:t xml:space="preserve">               </w:t>
      </w:r>
      <w:r w:rsidR="004F61C7" w:rsidRPr="00690CAD">
        <w:rPr>
          <w:lang w:val="bg-BG"/>
        </w:rPr>
        <w:t xml:space="preserve">печат </w:t>
      </w:r>
    </w:p>
    <w:p w:rsidR="004F61C7" w:rsidRPr="00690CAD" w:rsidRDefault="007E51F3" w:rsidP="004F61C7">
      <w:pPr>
        <w:ind w:left="4500"/>
        <w:jc w:val="both"/>
        <w:rPr>
          <w:lang w:val="bg-BG"/>
        </w:rPr>
      </w:pPr>
      <w:r>
        <w:rPr>
          <w:lang w:val="bg-BG"/>
        </w:rPr>
        <w:t xml:space="preserve">              </w:t>
      </w:r>
      <w:r w:rsidR="004F61C7" w:rsidRPr="00690CAD">
        <w:rPr>
          <w:lang w:val="bg-BG"/>
        </w:rPr>
        <w:t>(име и фамилия)</w:t>
      </w:r>
    </w:p>
    <w:p w:rsidR="004F61C7" w:rsidRPr="00EE6EE2" w:rsidRDefault="007E51F3" w:rsidP="007E51F3">
      <w:pPr>
        <w:jc w:val="both"/>
        <w:rPr>
          <w:lang w:val="en-US"/>
        </w:rPr>
      </w:pPr>
      <w:r>
        <w:rPr>
          <w:lang w:val="bg-BG"/>
        </w:rPr>
        <w:t xml:space="preserve">                                                                     </w:t>
      </w:r>
      <w:r w:rsidR="004F61C7" w:rsidRPr="00690CAD">
        <w:rPr>
          <w:lang w:val="bg-BG"/>
        </w:rPr>
        <w:t>(качество на представляващия участника)</w:t>
      </w:r>
    </w:p>
    <w:sectPr w:rsidR="004F61C7" w:rsidRPr="00EE6EE2" w:rsidSect="007E51F3">
      <w:footerReference w:type="default" r:id="rId7"/>
      <w:pgSz w:w="12240" w:h="15840"/>
      <w:pgMar w:top="360" w:right="1440" w:bottom="2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B75" w:rsidRDefault="00105B75" w:rsidP="00224AF3">
      <w:r>
        <w:separator/>
      </w:r>
    </w:p>
  </w:endnote>
  <w:endnote w:type="continuationSeparator" w:id="0">
    <w:p w:rsidR="00105B75" w:rsidRDefault="00105B75" w:rsidP="00224A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ll Times New Roman">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438" w:rsidRDefault="00105B75">
    <w:pPr>
      <w:pStyle w:val="Footer"/>
      <w:jc w:val="right"/>
    </w:pPr>
  </w:p>
  <w:p w:rsidR="00123438" w:rsidRDefault="00105B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B75" w:rsidRDefault="00105B75" w:rsidP="00224AF3">
      <w:r>
        <w:separator/>
      </w:r>
    </w:p>
  </w:footnote>
  <w:footnote w:type="continuationSeparator" w:id="0">
    <w:p w:rsidR="00105B75" w:rsidRDefault="00105B75" w:rsidP="00224A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26BEF"/>
    <w:multiLevelType w:val="multilevel"/>
    <w:tmpl w:val="AE0A21C8"/>
    <w:lvl w:ilvl="0">
      <w:start w:val="8"/>
      <w:numFmt w:val="decimal"/>
      <w:lvlText w:val="%1."/>
      <w:lvlJc w:val="left"/>
      <w:pPr>
        <w:ind w:left="360" w:hanging="360"/>
      </w:pPr>
      <w:rPr>
        <w:rFonts w:hint="default"/>
      </w:rPr>
    </w:lvl>
    <w:lvl w:ilvl="1">
      <w:start w:val="1"/>
      <w:numFmt w:val="decimal"/>
      <w:lvlText w:val="5.%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
    <w:nsid w:val="259B57CD"/>
    <w:multiLevelType w:val="multilevel"/>
    <w:tmpl w:val="FED03AD4"/>
    <w:lvl w:ilvl="0">
      <w:start w:val="1"/>
      <w:numFmt w:val="decimal"/>
      <w:lvlText w:val="%1."/>
      <w:lvlJc w:val="left"/>
      <w:pPr>
        <w:ind w:left="928" w:hanging="360"/>
      </w:pPr>
      <w:rPr>
        <w:rFonts w:hint="default"/>
        <w:b w:val="0"/>
      </w:rPr>
    </w:lvl>
    <w:lvl w:ilvl="1">
      <w:start w:val="1"/>
      <w:numFmt w:val="decimal"/>
      <w:isLgl/>
      <w:lvlText w:val="%1.%2."/>
      <w:lvlJc w:val="left"/>
      <w:pPr>
        <w:ind w:left="1845" w:hanging="1140"/>
      </w:pPr>
      <w:rPr>
        <w:rFonts w:hint="default"/>
        <w:color w:val="000000"/>
      </w:rPr>
    </w:lvl>
    <w:lvl w:ilvl="2">
      <w:start w:val="1"/>
      <w:numFmt w:val="decimal"/>
      <w:isLgl/>
      <w:lvlText w:val="%1.%2.%3."/>
      <w:lvlJc w:val="left"/>
      <w:pPr>
        <w:ind w:left="1982" w:hanging="1140"/>
      </w:pPr>
      <w:rPr>
        <w:rFonts w:hint="default"/>
        <w:color w:val="000000"/>
      </w:rPr>
    </w:lvl>
    <w:lvl w:ilvl="3">
      <w:start w:val="1"/>
      <w:numFmt w:val="decimal"/>
      <w:isLgl/>
      <w:lvlText w:val="%1.%2.%3.%4."/>
      <w:lvlJc w:val="left"/>
      <w:pPr>
        <w:ind w:left="2119" w:hanging="1140"/>
      </w:pPr>
      <w:rPr>
        <w:rFonts w:hint="default"/>
        <w:color w:val="000000"/>
      </w:rPr>
    </w:lvl>
    <w:lvl w:ilvl="4">
      <w:start w:val="1"/>
      <w:numFmt w:val="decimal"/>
      <w:isLgl/>
      <w:lvlText w:val="%1.%2.%3.%4.%5."/>
      <w:lvlJc w:val="left"/>
      <w:pPr>
        <w:ind w:left="2256" w:hanging="1140"/>
      </w:pPr>
      <w:rPr>
        <w:rFonts w:hint="default"/>
        <w:color w:val="000000"/>
      </w:rPr>
    </w:lvl>
    <w:lvl w:ilvl="5">
      <w:start w:val="1"/>
      <w:numFmt w:val="decimal"/>
      <w:isLgl/>
      <w:lvlText w:val="%1.%2.%3.%4.%5.%6."/>
      <w:lvlJc w:val="left"/>
      <w:pPr>
        <w:ind w:left="2393" w:hanging="1140"/>
      </w:pPr>
      <w:rPr>
        <w:rFonts w:hint="default"/>
        <w:color w:val="000000"/>
      </w:rPr>
    </w:lvl>
    <w:lvl w:ilvl="6">
      <w:start w:val="1"/>
      <w:numFmt w:val="decimal"/>
      <w:isLgl/>
      <w:lvlText w:val="%1.%2.%3.%4.%5.%6.%7."/>
      <w:lvlJc w:val="left"/>
      <w:pPr>
        <w:ind w:left="2830" w:hanging="1440"/>
      </w:pPr>
      <w:rPr>
        <w:rFonts w:hint="default"/>
        <w:color w:val="000000"/>
      </w:rPr>
    </w:lvl>
    <w:lvl w:ilvl="7">
      <w:start w:val="1"/>
      <w:numFmt w:val="decimal"/>
      <w:isLgl/>
      <w:lvlText w:val="%1.%2.%3.%4.%5.%6.%7.%8."/>
      <w:lvlJc w:val="left"/>
      <w:pPr>
        <w:ind w:left="2967" w:hanging="1440"/>
      </w:pPr>
      <w:rPr>
        <w:rFonts w:hint="default"/>
        <w:color w:val="000000"/>
      </w:rPr>
    </w:lvl>
    <w:lvl w:ilvl="8">
      <w:start w:val="1"/>
      <w:numFmt w:val="decimal"/>
      <w:isLgl/>
      <w:lvlText w:val="%1.%2.%3.%4.%5.%6.%7.%8.%9."/>
      <w:lvlJc w:val="left"/>
      <w:pPr>
        <w:ind w:left="3464" w:hanging="1800"/>
      </w:pPr>
      <w:rPr>
        <w:rFonts w:hint="default"/>
        <w:color w:val="000000"/>
      </w:rPr>
    </w:lvl>
  </w:abstractNum>
  <w:abstractNum w:abstractNumId="2">
    <w:nsid w:val="42A16987"/>
    <w:multiLevelType w:val="hybridMultilevel"/>
    <w:tmpl w:val="7F1CED60"/>
    <w:lvl w:ilvl="0" w:tplc="DFD812CA">
      <w:start w:val="3"/>
      <w:numFmt w:val="decimal"/>
      <w:lvlText w:val="%1."/>
      <w:lvlJc w:val="left"/>
      <w:pPr>
        <w:ind w:left="927"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1"/>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4F61C7"/>
    <w:rsid w:val="000820A0"/>
    <w:rsid w:val="000D3516"/>
    <w:rsid w:val="00105B75"/>
    <w:rsid w:val="00224AF3"/>
    <w:rsid w:val="00391D1D"/>
    <w:rsid w:val="004425E5"/>
    <w:rsid w:val="004431B5"/>
    <w:rsid w:val="00450B05"/>
    <w:rsid w:val="00467F07"/>
    <w:rsid w:val="004F61C7"/>
    <w:rsid w:val="00543250"/>
    <w:rsid w:val="00574F76"/>
    <w:rsid w:val="005C4A35"/>
    <w:rsid w:val="005F0694"/>
    <w:rsid w:val="006276A1"/>
    <w:rsid w:val="0063111A"/>
    <w:rsid w:val="00690CAD"/>
    <w:rsid w:val="007E51F3"/>
    <w:rsid w:val="00804593"/>
    <w:rsid w:val="00894F36"/>
    <w:rsid w:val="00916F6C"/>
    <w:rsid w:val="0092638E"/>
    <w:rsid w:val="00992B37"/>
    <w:rsid w:val="00AF2094"/>
    <w:rsid w:val="00AF30A4"/>
    <w:rsid w:val="00B26257"/>
    <w:rsid w:val="00C067A3"/>
    <w:rsid w:val="00C33539"/>
    <w:rsid w:val="00CA5088"/>
    <w:rsid w:val="00CB40C7"/>
    <w:rsid w:val="00E25D78"/>
    <w:rsid w:val="00E7747C"/>
    <w:rsid w:val="00F659F6"/>
    <w:rsid w:val="00F663EA"/>
    <w:rsid w:val="00F746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1C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4F61C7"/>
    <w:pPr>
      <w:keepNext/>
      <w:jc w:val="center"/>
      <w:outlineLvl w:val="0"/>
    </w:pPr>
    <w:rPr>
      <w:b/>
      <w:sz w:val="4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61C7"/>
    <w:rPr>
      <w:rFonts w:ascii="Times New Roman" w:eastAsia="Times New Roman" w:hAnsi="Times New Roman" w:cs="Times New Roman"/>
      <w:b/>
      <w:sz w:val="40"/>
      <w:szCs w:val="24"/>
      <w:lang w:eastAsia="bg-BG"/>
    </w:rPr>
  </w:style>
  <w:style w:type="paragraph" w:styleId="Footer">
    <w:name w:val="footer"/>
    <w:aliases w:val=" Char Char Char Char Char, Char Char Char Char Char Char Char Char Char, Char Char Char Char Char Char Char Char Char Char, Char Char Char Char Char Char Char,Char,Char Char Char Char Char Char,Char Char Char C,Char Char Char Char Char"/>
    <w:basedOn w:val="Normal"/>
    <w:link w:val="FooterChar"/>
    <w:uiPriority w:val="99"/>
    <w:rsid w:val="004F61C7"/>
    <w:pPr>
      <w:tabs>
        <w:tab w:val="center" w:pos="4153"/>
        <w:tab w:val="right" w:pos="8306"/>
      </w:tabs>
    </w:pPr>
    <w:rPr>
      <w:rFonts w:ascii="Tahoma" w:hAnsi="Tahoma"/>
      <w:szCs w:val="20"/>
      <w:lang w:val="en-AU"/>
    </w:rPr>
  </w:style>
  <w:style w:type="character" w:customStyle="1" w:styleId="FooterChar">
    <w:name w:val="Footer Char"/>
    <w:aliases w:val=" Char Char Char Char Char Char, Char Char Char Char Char Char Char Char Char Char1, Char Char Char Char Char Char Char Char Char Char Char, Char Char Char Char Char Char Char Char,Char Char,Char Char Char Char Char Char Char"/>
    <w:basedOn w:val="DefaultParagraphFont"/>
    <w:link w:val="Footer"/>
    <w:uiPriority w:val="99"/>
    <w:rsid w:val="004F61C7"/>
    <w:rPr>
      <w:rFonts w:ascii="Tahoma" w:eastAsia="Times New Roman" w:hAnsi="Tahoma" w:cs="Times New Roman"/>
      <w:sz w:val="24"/>
      <w:szCs w:val="20"/>
      <w:lang w:val="en-AU"/>
    </w:rPr>
  </w:style>
  <w:style w:type="paragraph" w:styleId="ListParagraph">
    <w:name w:val="List Paragraph"/>
    <w:basedOn w:val="Normal"/>
    <w:uiPriority w:val="34"/>
    <w:qFormat/>
    <w:rsid w:val="00690CAD"/>
    <w:pPr>
      <w:ind w:left="720"/>
      <w:contextualSpacing/>
    </w:pPr>
  </w:style>
  <w:style w:type="character" w:customStyle="1" w:styleId="Bodytext2">
    <w:name w:val="Body text (2)_"/>
    <w:basedOn w:val="DefaultParagraphFont"/>
    <w:link w:val="Bodytext21"/>
    <w:uiPriority w:val="99"/>
    <w:locked/>
    <w:rsid w:val="004425E5"/>
    <w:rPr>
      <w:rFonts w:ascii="Times New Roman" w:hAnsi="Times New Roman" w:cs="Times New Roman"/>
      <w:shd w:val="clear" w:color="auto" w:fill="FFFFFF"/>
    </w:rPr>
  </w:style>
  <w:style w:type="character" w:customStyle="1" w:styleId="Bodytext2Bold">
    <w:name w:val="Body text (2) + Bold"/>
    <w:basedOn w:val="Bodytext2"/>
    <w:uiPriority w:val="99"/>
    <w:rsid w:val="004425E5"/>
    <w:rPr>
      <w:rFonts w:ascii="Times New Roman" w:hAnsi="Times New Roman" w:cs="Times New Roman"/>
      <w:b/>
      <w:bCs/>
      <w:shd w:val="clear" w:color="auto" w:fill="FFFFFF"/>
    </w:rPr>
  </w:style>
  <w:style w:type="paragraph" w:customStyle="1" w:styleId="Bodytext21">
    <w:name w:val="Body text (2)1"/>
    <w:basedOn w:val="Normal"/>
    <w:link w:val="Bodytext2"/>
    <w:uiPriority w:val="99"/>
    <w:rsid w:val="004425E5"/>
    <w:pPr>
      <w:widowControl w:val="0"/>
      <w:shd w:val="clear" w:color="auto" w:fill="FFFFFF"/>
      <w:spacing w:line="274" w:lineRule="exact"/>
      <w:ind w:hanging="300"/>
      <w:jc w:val="both"/>
    </w:pPr>
    <w:rPr>
      <w:rFonts w:eastAsiaTheme="minorHAnsi"/>
      <w:sz w:val="22"/>
      <w:szCs w:val="22"/>
      <w:lang w:val="en-US"/>
    </w:rPr>
  </w:style>
  <w:style w:type="paragraph" w:styleId="BalloonText">
    <w:name w:val="Balloon Text"/>
    <w:basedOn w:val="Normal"/>
    <w:link w:val="BalloonTextChar"/>
    <w:uiPriority w:val="99"/>
    <w:semiHidden/>
    <w:unhideWhenUsed/>
    <w:rsid w:val="00F663EA"/>
    <w:rPr>
      <w:rFonts w:ascii="Tahoma" w:hAnsi="Tahoma" w:cs="Tahoma"/>
      <w:sz w:val="16"/>
      <w:szCs w:val="16"/>
    </w:rPr>
  </w:style>
  <w:style w:type="character" w:customStyle="1" w:styleId="BalloonTextChar">
    <w:name w:val="Balloon Text Char"/>
    <w:basedOn w:val="DefaultParagraphFont"/>
    <w:link w:val="BalloonText"/>
    <w:uiPriority w:val="99"/>
    <w:semiHidden/>
    <w:rsid w:val="00F663EA"/>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9013715">
      <w:bodyDiv w:val="1"/>
      <w:marLeft w:val="0"/>
      <w:marRight w:val="0"/>
      <w:marTop w:val="0"/>
      <w:marBottom w:val="0"/>
      <w:divBdr>
        <w:top w:val="none" w:sz="0" w:space="0" w:color="auto"/>
        <w:left w:val="none" w:sz="0" w:space="0" w:color="auto"/>
        <w:bottom w:val="none" w:sz="0" w:space="0" w:color="auto"/>
        <w:right w:val="none" w:sz="0" w:space="0" w:color="auto"/>
      </w:divBdr>
    </w:div>
    <w:div w:id="184775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Milusheva</dc:creator>
  <cp:lastModifiedBy>Milena Milusheva</cp:lastModifiedBy>
  <cp:revision>16</cp:revision>
  <cp:lastPrinted>2017-08-29T08:06:00Z</cp:lastPrinted>
  <dcterms:created xsi:type="dcterms:W3CDTF">2017-06-27T15:01:00Z</dcterms:created>
  <dcterms:modified xsi:type="dcterms:W3CDTF">2017-12-19T13:54:00Z</dcterms:modified>
</cp:coreProperties>
</file>