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4F" w:rsidRPr="00212C49" w:rsidRDefault="00FF364F" w:rsidP="00FF364F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12C49"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bg-BG"/>
        </w:rPr>
        <w:t>2</w:t>
      </w:r>
    </w:p>
    <w:p w:rsidR="00FF364F" w:rsidRPr="00212C49" w:rsidRDefault="00FF364F" w:rsidP="00FF364F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  <w:t>/</w:t>
      </w:r>
      <w:r w:rsidRPr="00212C49">
        <w:rPr>
          <w:spacing w:val="-5"/>
          <w:sz w:val="24"/>
          <w:szCs w:val="24"/>
          <w:lang w:val="bg-BG"/>
        </w:rPr>
        <w:t>Образец /</w:t>
      </w:r>
      <w:r w:rsidRPr="00212C49">
        <w:rPr>
          <w:b/>
          <w:spacing w:val="-5"/>
          <w:sz w:val="24"/>
          <w:szCs w:val="24"/>
          <w:lang w:val="bg-BG"/>
        </w:rPr>
        <w:t xml:space="preserve">         </w:t>
      </w:r>
    </w:p>
    <w:p w:rsidR="00FF364F" w:rsidRPr="00212C49" w:rsidRDefault="00FF364F" w:rsidP="00FF364F">
      <w:pPr>
        <w:ind w:left="5040"/>
        <w:jc w:val="both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</w:p>
    <w:p w:rsidR="00FF364F" w:rsidRPr="00212C49" w:rsidRDefault="00FF364F" w:rsidP="00B65B9F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 xml:space="preserve">ДО </w:t>
      </w:r>
    </w:p>
    <w:p w:rsidR="00FF364F" w:rsidRPr="00212C49" w:rsidRDefault="00B65B9F" w:rsidP="00B65B9F">
      <w:pPr>
        <w:tabs>
          <w:tab w:val="left" w:pos="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FF364F" w:rsidRPr="00212C49">
        <w:rPr>
          <w:b/>
          <w:sz w:val="24"/>
          <w:szCs w:val="24"/>
          <w:lang w:val="bg-BG"/>
        </w:rPr>
        <w:t>“БДЖ- ПЪТНИЧЕСКИ ПРЕВОЗИ” ЕООД</w:t>
      </w:r>
    </w:p>
    <w:p w:rsidR="00FF364F" w:rsidRPr="00212C49" w:rsidRDefault="00FF364F" w:rsidP="00B65B9F">
      <w:pPr>
        <w:tabs>
          <w:tab w:val="left" w:pos="0"/>
        </w:tabs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>УЛ.”ИВАН ВАЗОВ” №  3</w:t>
      </w:r>
    </w:p>
    <w:p w:rsidR="00FF364F" w:rsidRPr="00212C49" w:rsidRDefault="00FF364F" w:rsidP="00B65B9F">
      <w:pPr>
        <w:tabs>
          <w:tab w:val="left" w:pos="0"/>
        </w:tabs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>1080 ГР. СОФИЯ</w:t>
      </w:r>
    </w:p>
    <w:p w:rsidR="00FF364F" w:rsidRPr="00212C49" w:rsidRDefault="00FF364F" w:rsidP="00FF364F">
      <w:pPr>
        <w:jc w:val="both"/>
        <w:rPr>
          <w:b/>
          <w:bCs/>
          <w:sz w:val="24"/>
          <w:szCs w:val="24"/>
          <w:lang w:val="bg-BG"/>
        </w:rPr>
      </w:pPr>
    </w:p>
    <w:p w:rsidR="00FF364F" w:rsidRDefault="00FF364F" w:rsidP="00FF364F">
      <w:pPr>
        <w:jc w:val="center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 xml:space="preserve"> ТЕХНИЧЕСКО ПРЕДЛОЖЕНИЕ</w:t>
      </w:r>
    </w:p>
    <w:p w:rsidR="00FF364F" w:rsidRDefault="00FF364F" w:rsidP="00FF364F">
      <w:pPr>
        <w:jc w:val="center"/>
        <w:rPr>
          <w:b/>
          <w:sz w:val="24"/>
          <w:szCs w:val="24"/>
          <w:lang w:val="bg-BG"/>
        </w:rPr>
      </w:pPr>
    </w:p>
    <w:p w:rsidR="00FF364F" w:rsidRPr="00B65B9F" w:rsidRDefault="00FF364F" w:rsidP="00421E4F">
      <w:pPr>
        <w:ind w:firstLine="708"/>
        <w:jc w:val="both"/>
        <w:rPr>
          <w:b/>
          <w:sz w:val="24"/>
          <w:szCs w:val="24"/>
          <w:lang w:val="bg-BG"/>
        </w:rPr>
      </w:pPr>
      <w:r w:rsidRPr="007E09D4">
        <w:rPr>
          <w:b/>
          <w:bCs/>
          <w:sz w:val="24"/>
          <w:szCs w:val="24"/>
          <w:lang w:val="bg-BG"/>
        </w:rPr>
        <w:t>З</w:t>
      </w:r>
      <w:r w:rsidRPr="007E09D4">
        <w:rPr>
          <w:b/>
          <w:bCs/>
          <w:sz w:val="24"/>
          <w:szCs w:val="24"/>
        </w:rPr>
        <w:t xml:space="preserve">а </w:t>
      </w:r>
      <w:r w:rsidRPr="007E09D4">
        <w:rPr>
          <w:b/>
          <w:bCs/>
          <w:sz w:val="24"/>
          <w:szCs w:val="24"/>
          <w:lang w:val="bg-BG"/>
        </w:rPr>
        <w:t xml:space="preserve">участие в </w:t>
      </w:r>
      <w:r w:rsidRPr="007E09D4">
        <w:rPr>
          <w:b/>
          <w:sz w:val="24"/>
          <w:szCs w:val="24"/>
          <w:lang w:val="ru-RU"/>
        </w:rPr>
        <w:t>процедура публично състезание по реда на ЗОП</w:t>
      </w:r>
      <w:r w:rsidRPr="007E09D4">
        <w:rPr>
          <w:b/>
          <w:bCs/>
          <w:sz w:val="24"/>
          <w:szCs w:val="24"/>
        </w:rPr>
        <w:t xml:space="preserve"> </w:t>
      </w:r>
      <w:r w:rsidRPr="007E09D4">
        <w:rPr>
          <w:b/>
          <w:sz w:val="24"/>
          <w:szCs w:val="24"/>
        </w:rPr>
        <w:t xml:space="preserve">с </w:t>
      </w:r>
      <w:proofErr w:type="spellStart"/>
      <w:r w:rsidRPr="007E09D4">
        <w:rPr>
          <w:b/>
          <w:sz w:val="24"/>
          <w:szCs w:val="24"/>
        </w:rPr>
        <w:t>предмет</w:t>
      </w:r>
      <w:proofErr w:type="spellEnd"/>
      <w:r w:rsidRPr="007E09D4">
        <w:rPr>
          <w:b/>
          <w:sz w:val="24"/>
          <w:szCs w:val="24"/>
          <w:lang w:val="bg-BG"/>
        </w:rPr>
        <w:t xml:space="preserve">: 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,,</w:t>
      </w:r>
      <w:r w:rsidR="00B65B9F" w:rsidRPr="00B65B9F">
        <w:rPr>
          <w:rFonts w:eastAsia="TimesNewRoman,Bold"/>
          <w:b/>
          <w:sz w:val="24"/>
          <w:szCs w:val="24"/>
        </w:rPr>
        <w:t>Д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оставка</w:t>
      </w:r>
      <w:r w:rsidR="00B65B9F" w:rsidRPr="00B65B9F">
        <w:rPr>
          <w:rFonts w:eastAsia="TimesNewRoman,Bold"/>
          <w:b/>
          <w:sz w:val="24"/>
          <w:szCs w:val="24"/>
        </w:rPr>
        <w:t xml:space="preserve">, 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монтаж и гаранционно обслужване</w:t>
      </w:r>
      <w:r w:rsidR="00B65B9F" w:rsidRPr="00B65B9F">
        <w:rPr>
          <w:rFonts w:eastAsia="TimesNewRoman,Bold"/>
          <w:b/>
          <w:sz w:val="24"/>
          <w:szCs w:val="24"/>
        </w:rPr>
        <w:t xml:space="preserve"> 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на</w:t>
      </w:r>
      <w:r w:rsidR="00B65B9F" w:rsidRPr="00B65B9F">
        <w:rPr>
          <w:rFonts w:eastAsia="TimesNewRoman,Bold"/>
          <w:b/>
          <w:sz w:val="24"/>
          <w:szCs w:val="24"/>
        </w:rPr>
        <w:t xml:space="preserve"> 30 (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тридесет</w:t>
      </w:r>
      <w:r w:rsidR="00B65B9F" w:rsidRPr="00B65B9F">
        <w:rPr>
          <w:rFonts w:eastAsia="TimesNewRoman,Bold"/>
          <w:b/>
          <w:sz w:val="24"/>
          <w:szCs w:val="24"/>
        </w:rPr>
        <w:t xml:space="preserve">) 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 xml:space="preserve">броя </w:t>
      </w:r>
      <w:proofErr w:type="spellStart"/>
      <w:r w:rsidR="00B65B9F" w:rsidRPr="00B65B9F">
        <w:rPr>
          <w:rFonts w:eastAsia="TimesNewRoman,Bold"/>
          <w:b/>
          <w:sz w:val="24"/>
          <w:szCs w:val="24"/>
          <w:lang w:val="bg-BG"/>
        </w:rPr>
        <w:t>новопроизведени</w:t>
      </w:r>
      <w:proofErr w:type="spellEnd"/>
      <w:r w:rsidR="00B65B9F" w:rsidRPr="00B65B9F">
        <w:rPr>
          <w:rFonts w:eastAsia="TimesNewRoman,Bold"/>
          <w:b/>
          <w:sz w:val="24"/>
          <w:szCs w:val="24"/>
          <w:lang w:val="bg-BG"/>
        </w:rPr>
        <w:t xml:space="preserve"> автомати</w:t>
      </w:r>
      <w:r w:rsidR="00B65B9F" w:rsidRPr="00B65B9F">
        <w:rPr>
          <w:rFonts w:eastAsia="TimesNewRoman,Bold"/>
          <w:b/>
          <w:sz w:val="24"/>
          <w:szCs w:val="24"/>
        </w:rPr>
        <w:t xml:space="preserve"> 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за продажба на хартиени превозни документи</w:t>
      </w:r>
      <w:r w:rsidR="00B65B9F" w:rsidRPr="00B65B9F">
        <w:rPr>
          <w:rFonts w:eastAsia="TimesNewRoman,Bold"/>
          <w:b/>
          <w:sz w:val="24"/>
          <w:szCs w:val="24"/>
        </w:rPr>
        <w:t xml:space="preserve"> </w:t>
      </w:r>
      <w:r w:rsidR="00B65B9F" w:rsidRPr="00B65B9F">
        <w:rPr>
          <w:rFonts w:eastAsia="TimesNewRoman,Bold"/>
          <w:b/>
          <w:sz w:val="24"/>
          <w:szCs w:val="24"/>
          <w:lang w:val="bg-BG"/>
        </w:rPr>
        <w:t>и обработка на електронни безконтактни карти</w:t>
      </w:r>
      <w:r w:rsidR="00B65B9F" w:rsidRPr="00B65B9F">
        <w:rPr>
          <w:rFonts w:eastAsia="TimesNewRoman,Bold"/>
          <w:b/>
          <w:sz w:val="24"/>
          <w:szCs w:val="24"/>
        </w:rPr>
        <w:t>”</w:t>
      </w:r>
      <w:r w:rsidR="00B65B9F" w:rsidRPr="00B65B9F">
        <w:rPr>
          <w:b/>
          <w:iCs/>
          <w:sz w:val="24"/>
          <w:szCs w:val="24"/>
          <w:lang w:val="bg-BG"/>
        </w:rPr>
        <w:t xml:space="preserve"> </w:t>
      </w:r>
    </w:p>
    <w:p w:rsidR="00FF364F" w:rsidRPr="00B65B9F" w:rsidRDefault="00FF364F" w:rsidP="00FF364F">
      <w:pPr>
        <w:rPr>
          <w:b/>
          <w:sz w:val="24"/>
          <w:szCs w:val="24"/>
          <w:lang w:val="bg-BG"/>
        </w:rPr>
      </w:pPr>
    </w:p>
    <w:p w:rsidR="00FF364F" w:rsidRPr="00212C49" w:rsidRDefault="00FF364F" w:rsidP="00FF364F">
      <w:pPr>
        <w:ind w:firstLine="720"/>
        <w:jc w:val="both"/>
        <w:rPr>
          <w:sz w:val="24"/>
          <w:szCs w:val="24"/>
          <w:lang w:val="bg-BG"/>
        </w:rPr>
      </w:pPr>
      <w:r w:rsidRPr="00212C49">
        <w:rPr>
          <w:sz w:val="24"/>
          <w:szCs w:val="24"/>
          <w:lang w:val="bg-BG"/>
        </w:rPr>
        <w:t>От .................................................</w:t>
      </w:r>
      <w:r w:rsidR="00690904" w:rsidRPr="00212C49">
        <w:rPr>
          <w:sz w:val="24"/>
          <w:szCs w:val="24"/>
          <w:lang w:val="bg-BG"/>
        </w:rPr>
        <w:t xml:space="preserve"> </w:t>
      </w:r>
      <w:r w:rsidRPr="00212C49">
        <w:rPr>
          <w:sz w:val="24"/>
          <w:szCs w:val="24"/>
          <w:lang w:val="bg-BG"/>
        </w:rPr>
        <w:t>(наименование на участника), с ЕИК …................................., регистрирано в ........................…....., регистрация по ДДС: …......................., със седалище и адрес на управление..................................., адрес за кореспонденция: …..........................., телефон за контакт …....................................., факс ….................................., представлявано от ............................ (трите имена) в качеството на .................... (длъжност, или друго качество)</w:t>
      </w:r>
    </w:p>
    <w:p w:rsidR="00FF364F" w:rsidRDefault="00FF364F" w:rsidP="00FF364F">
      <w:pPr>
        <w:rPr>
          <w:b/>
          <w:bCs/>
          <w:sz w:val="24"/>
          <w:szCs w:val="24"/>
          <w:lang w:val="ru-RU"/>
        </w:rPr>
      </w:pPr>
    </w:p>
    <w:p w:rsidR="00FF364F" w:rsidRPr="00212C49" w:rsidRDefault="00FF364F" w:rsidP="00FF364F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212C49">
        <w:rPr>
          <w:b/>
          <w:bCs/>
          <w:sz w:val="24"/>
          <w:szCs w:val="24"/>
          <w:lang w:val="ru-RU"/>
        </w:rPr>
        <w:t>УВАЖАЕМИ ГОСПОД</w:t>
      </w:r>
      <w:r>
        <w:rPr>
          <w:b/>
          <w:bCs/>
          <w:sz w:val="24"/>
          <w:szCs w:val="24"/>
          <w:lang w:val="ru-RU"/>
        </w:rPr>
        <w:t>А</w:t>
      </w:r>
      <w:r w:rsidRPr="00212C49">
        <w:rPr>
          <w:b/>
          <w:bCs/>
          <w:sz w:val="24"/>
          <w:szCs w:val="24"/>
          <w:lang w:val="ru-RU"/>
        </w:rPr>
        <w:t>,</w:t>
      </w:r>
    </w:p>
    <w:p w:rsidR="00FF364F" w:rsidRPr="007D2BF6" w:rsidRDefault="00FF364F" w:rsidP="00FF364F">
      <w:pPr>
        <w:tabs>
          <w:tab w:val="left" w:pos="1080"/>
        </w:tabs>
        <w:ind w:firstLine="720"/>
        <w:jc w:val="both"/>
        <w:rPr>
          <w:b/>
          <w:sz w:val="16"/>
          <w:szCs w:val="16"/>
          <w:lang w:val="bg-BG"/>
        </w:rPr>
      </w:pPr>
    </w:p>
    <w:p w:rsidR="00FF364F" w:rsidRPr="00073A4C" w:rsidRDefault="00FF364F" w:rsidP="00BE721A">
      <w:pPr>
        <w:ind w:firstLine="708"/>
        <w:jc w:val="both"/>
        <w:rPr>
          <w:b/>
          <w:sz w:val="24"/>
          <w:szCs w:val="24"/>
          <w:lang w:val="bg-BG"/>
        </w:rPr>
      </w:pPr>
      <w:r w:rsidRPr="00073A4C">
        <w:rPr>
          <w:sz w:val="24"/>
          <w:szCs w:val="24"/>
          <w:lang w:val="bg-BG"/>
        </w:rPr>
        <w:t>Представяме нашето техническо предложение  за изпълнение на обществена поръчка</w:t>
      </w:r>
      <w:r w:rsidRPr="00073A4C">
        <w:rPr>
          <w:b/>
          <w:sz w:val="24"/>
          <w:szCs w:val="24"/>
          <w:lang w:val="bg-BG"/>
        </w:rPr>
        <w:t xml:space="preserve"> </w:t>
      </w:r>
      <w:r w:rsidRPr="00073A4C">
        <w:rPr>
          <w:sz w:val="24"/>
          <w:szCs w:val="24"/>
          <w:lang w:val="bg-BG"/>
        </w:rPr>
        <w:t>с предмет:</w:t>
      </w:r>
      <w:r w:rsidRPr="00073A4C">
        <w:rPr>
          <w:b/>
          <w:sz w:val="24"/>
          <w:szCs w:val="24"/>
          <w:lang w:val="bg-BG"/>
        </w:rPr>
        <w:t xml:space="preserve"> </w:t>
      </w:r>
      <w:r w:rsidR="00BE721A" w:rsidRPr="00073A4C">
        <w:rPr>
          <w:rFonts w:eastAsia="TimesNewRoman,Bold"/>
          <w:b/>
          <w:sz w:val="24"/>
          <w:szCs w:val="24"/>
          <w:lang w:val="bg-BG"/>
        </w:rPr>
        <w:t xml:space="preserve">,,Доставка, монтаж и гаранционно обслужване на 30 (тридесет) броя </w:t>
      </w:r>
      <w:proofErr w:type="spellStart"/>
      <w:r w:rsidR="00BE721A" w:rsidRPr="00073A4C">
        <w:rPr>
          <w:rFonts w:eastAsia="TimesNewRoman,Bold"/>
          <w:b/>
          <w:sz w:val="24"/>
          <w:szCs w:val="24"/>
          <w:lang w:val="bg-BG"/>
        </w:rPr>
        <w:t>новопроизведени</w:t>
      </w:r>
      <w:proofErr w:type="spellEnd"/>
      <w:r w:rsidR="00BE721A" w:rsidRPr="00073A4C">
        <w:rPr>
          <w:rFonts w:eastAsia="TimesNewRoman,Bold"/>
          <w:b/>
          <w:sz w:val="24"/>
          <w:szCs w:val="24"/>
          <w:lang w:val="bg-BG"/>
        </w:rPr>
        <w:t xml:space="preserve"> автомати за продажба на хартиени превозни документи и обработка на електронни безконтактни карти”</w:t>
      </w:r>
      <w:r w:rsidRPr="00073A4C">
        <w:rPr>
          <w:b/>
          <w:sz w:val="24"/>
          <w:szCs w:val="24"/>
          <w:lang w:val="bg-BG"/>
        </w:rPr>
        <w:t xml:space="preserve">, </w:t>
      </w:r>
      <w:r w:rsidRPr="00073A4C">
        <w:rPr>
          <w:sz w:val="24"/>
          <w:szCs w:val="24"/>
          <w:lang w:val="bg-BG"/>
        </w:rPr>
        <w:t>като предлагаме:</w:t>
      </w:r>
    </w:p>
    <w:p w:rsidR="00FF364F" w:rsidRPr="00073A4C" w:rsidRDefault="00FF364F" w:rsidP="00EA4D64">
      <w:pPr>
        <w:ind w:firstLine="708"/>
        <w:jc w:val="both"/>
        <w:rPr>
          <w:b/>
          <w:sz w:val="24"/>
          <w:szCs w:val="24"/>
          <w:lang w:val="bg-BG"/>
        </w:rPr>
      </w:pPr>
      <w:r w:rsidRPr="00073A4C">
        <w:rPr>
          <w:b/>
          <w:color w:val="000000"/>
          <w:sz w:val="24"/>
          <w:szCs w:val="24"/>
          <w:lang w:val="bg-BG"/>
        </w:rPr>
        <w:t>1.</w:t>
      </w:r>
      <w:r w:rsidRPr="00073A4C">
        <w:rPr>
          <w:color w:val="000000"/>
          <w:sz w:val="24"/>
          <w:szCs w:val="24"/>
          <w:lang w:val="bg-BG"/>
        </w:rPr>
        <w:t xml:space="preserve"> </w:t>
      </w:r>
      <w:r w:rsidR="00D63ABA" w:rsidRPr="00073A4C">
        <w:rPr>
          <w:color w:val="000000"/>
          <w:sz w:val="24"/>
          <w:szCs w:val="24"/>
          <w:lang w:val="bg-BG"/>
        </w:rPr>
        <w:t>Да извършим</w:t>
      </w:r>
      <w:r w:rsidRPr="00073A4C">
        <w:rPr>
          <w:color w:val="000000"/>
          <w:sz w:val="24"/>
          <w:szCs w:val="24"/>
          <w:lang w:val="bg-BG"/>
        </w:rPr>
        <w:t xml:space="preserve"> </w:t>
      </w:r>
      <w:r w:rsidR="0064774D" w:rsidRPr="00073A4C">
        <w:rPr>
          <w:rFonts w:eastAsia="TimesNewRoman,Bold"/>
          <w:sz w:val="24"/>
          <w:szCs w:val="24"/>
          <w:lang w:val="bg-BG"/>
        </w:rPr>
        <w:t>д</w:t>
      </w:r>
      <w:r w:rsidR="00EA4D64" w:rsidRPr="00073A4C">
        <w:rPr>
          <w:rFonts w:eastAsia="TimesNewRoman,Bold"/>
          <w:sz w:val="24"/>
          <w:szCs w:val="24"/>
          <w:lang w:val="bg-BG"/>
        </w:rPr>
        <w:t xml:space="preserve">оставка, монтаж и гаранционно обслужване на 30 (тридесет) броя </w:t>
      </w:r>
      <w:proofErr w:type="spellStart"/>
      <w:r w:rsidR="00EA4D64" w:rsidRPr="00073A4C">
        <w:rPr>
          <w:rFonts w:eastAsia="TimesNewRoman,Bold"/>
          <w:sz w:val="24"/>
          <w:szCs w:val="24"/>
          <w:lang w:val="bg-BG"/>
        </w:rPr>
        <w:t>новопроизведени</w:t>
      </w:r>
      <w:proofErr w:type="spellEnd"/>
      <w:r w:rsidR="00EA4D64" w:rsidRPr="00073A4C">
        <w:rPr>
          <w:rFonts w:eastAsia="TimesNewRoman,Bold"/>
          <w:sz w:val="24"/>
          <w:szCs w:val="24"/>
          <w:lang w:val="bg-BG"/>
        </w:rPr>
        <w:t xml:space="preserve"> автомати за продажба на хартиени превозни документи и обработка на електронни безконтактни карти</w:t>
      </w:r>
      <w:r w:rsidR="00EA4D64" w:rsidRPr="00073A4C">
        <w:rPr>
          <w:iCs/>
          <w:sz w:val="24"/>
          <w:szCs w:val="24"/>
          <w:lang w:val="bg-BG"/>
        </w:rPr>
        <w:t xml:space="preserve"> за нуждите на „БДЖ- Пътнически превози” ЕООД</w:t>
      </w:r>
      <w:r w:rsidRPr="00073A4C">
        <w:rPr>
          <w:sz w:val="24"/>
          <w:szCs w:val="24"/>
          <w:lang w:val="bg-BG"/>
        </w:rPr>
        <w:t>,</w:t>
      </w:r>
      <w:r w:rsidRPr="00073A4C">
        <w:rPr>
          <w:b/>
          <w:sz w:val="24"/>
          <w:szCs w:val="24"/>
          <w:lang w:val="bg-BG"/>
        </w:rPr>
        <w:t xml:space="preserve"> </w:t>
      </w:r>
      <w:r w:rsidRPr="00073A4C">
        <w:rPr>
          <w:color w:val="000000"/>
          <w:sz w:val="24"/>
          <w:szCs w:val="24"/>
          <w:lang w:val="bg-BG"/>
        </w:rPr>
        <w:t xml:space="preserve">качествено и в съответствие с </w:t>
      </w:r>
      <w:r w:rsidR="00864DF7" w:rsidRPr="00073A4C">
        <w:rPr>
          <w:sz w:val="24"/>
          <w:szCs w:val="24"/>
          <w:lang w:val="bg-BG"/>
        </w:rPr>
        <w:t>„</w:t>
      </w:r>
      <w:r w:rsidR="00864DF7" w:rsidRPr="00073A4C">
        <w:rPr>
          <w:bCs/>
          <w:sz w:val="24"/>
          <w:szCs w:val="24"/>
          <w:lang w:val="bg-BG"/>
        </w:rPr>
        <w:t xml:space="preserve">Техническа спецификация”, „Техническа спецификация на </w:t>
      </w:r>
      <w:proofErr w:type="spellStart"/>
      <w:r w:rsidR="00864DF7" w:rsidRPr="00073A4C">
        <w:rPr>
          <w:bCs/>
          <w:sz w:val="24"/>
          <w:szCs w:val="24"/>
          <w:lang w:val="bg-BG"/>
        </w:rPr>
        <w:t>термодиректна</w:t>
      </w:r>
      <w:proofErr w:type="spellEnd"/>
      <w:r w:rsidR="00864DF7" w:rsidRPr="00073A4C">
        <w:rPr>
          <w:bCs/>
          <w:sz w:val="24"/>
          <w:szCs w:val="24"/>
          <w:lang w:val="bg-BG"/>
        </w:rPr>
        <w:t xml:space="preserve"> хартия за издаване на превозни документи”</w:t>
      </w:r>
      <w:r w:rsidR="00B82787" w:rsidRPr="00073A4C">
        <w:rPr>
          <w:bCs/>
          <w:sz w:val="24"/>
          <w:szCs w:val="24"/>
          <w:lang w:val="bg-BG"/>
        </w:rPr>
        <w:t xml:space="preserve"> и </w:t>
      </w:r>
      <w:r w:rsidR="00D173F2" w:rsidRPr="00073A4C">
        <w:rPr>
          <w:lang w:val="bg-BG"/>
        </w:rPr>
        <w:t>„</w:t>
      </w:r>
      <w:r w:rsidR="00D173F2" w:rsidRPr="00073A4C">
        <w:rPr>
          <w:sz w:val="24"/>
          <w:szCs w:val="24"/>
          <w:lang w:val="bg-BG"/>
        </w:rPr>
        <w:t xml:space="preserve">Техническа спецификация за доставка с адреси на гарите, в които ще се монтират автомати за продажба на хартиени превозни документи и обработка на електронни безконтактни карти” </w:t>
      </w:r>
      <w:r w:rsidR="00864DF7" w:rsidRPr="00073A4C">
        <w:rPr>
          <w:sz w:val="24"/>
          <w:szCs w:val="24"/>
          <w:lang w:val="bg-BG"/>
        </w:rPr>
        <w:t>на Възложителя</w:t>
      </w:r>
      <w:r w:rsidR="00B82787" w:rsidRPr="00073A4C">
        <w:rPr>
          <w:sz w:val="24"/>
          <w:szCs w:val="24"/>
          <w:lang w:val="bg-BG"/>
        </w:rPr>
        <w:t>.</w:t>
      </w:r>
    </w:p>
    <w:p w:rsidR="00FF364F" w:rsidRPr="00073A4C" w:rsidRDefault="00FF364F" w:rsidP="00FF364F">
      <w:pPr>
        <w:ind w:right="-221" w:firstLine="708"/>
        <w:jc w:val="both"/>
        <w:rPr>
          <w:b/>
          <w:i/>
          <w:sz w:val="24"/>
          <w:szCs w:val="24"/>
          <w:lang w:val="bg-BG"/>
        </w:rPr>
      </w:pPr>
      <w:r w:rsidRPr="00073A4C">
        <w:rPr>
          <w:b/>
          <w:bCs/>
          <w:sz w:val="24"/>
          <w:szCs w:val="24"/>
          <w:lang w:val="bg-BG"/>
        </w:rPr>
        <w:t>2.</w:t>
      </w:r>
      <w:r w:rsidRPr="00073A4C">
        <w:rPr>
          <w:bCs/>
          <w:sz w:val="24"/>
          <w:szCs w:val="24"/>
          <w:lang w:val="bg-BG"/>
        </w:rPr>
        <w:t xml:space="preserve"> </w:t>
      </w:r>
      <w:r w:rsidRPr="00073A4C">
        <w:rPr>
          <w:b/>
          <w:sz w:val="24"/>
          <w:szCs w:val="24"/>
          <w:lang w:val="bg-BG"/>
        </w:rPr>
        <w:t>Срок и начин на изпълнение, монтаж и място на доставка</w:t>
      </w:r>
    </w:p>
    <w:p w:rsidR="000A1E09" w:rsidRPr="00073A4C" w:rsidRDefault="00FF364F" w:rsidP="000A1E09">
      <w:pPr>
        <w:jc w:val="both"/>
        <w:rPr>
          <w:b/>
          <w:sz w:val="24"/>
          <w:szCs w:val="24"/>
          <w:lang w:val="bg-BG"/>
        </w:rPr>
      </w:pPr>
      <w:r w:rsidRPr="00073A4C">
        <w:rPr>
          <w:b/>
          <w:sz w:val="24"/>
          <w:szCs w:val="24"/>
          <w:lang w:val="bg-BG"/>
        </w:rPr>
        <w:tab/>
        <w:t xml:space="preserve">2.1. </w:t>
      </w:r>
      <w:r w:rsidRPr="00073A4C">
        <w:rPr>
          <w:sz w:val="24"/>
          <w:lang w:val="bg-BG"/>
        </w:rPr>
        <w:t>Доставка</w:t>
      </w:r>
      <w:r w:rsidR="00665429" w:rsidRPr="00073A4C">
        <w:rPr>
          <w:sz w:val="24"/>
          <w:lang w:val="bg-BG"/>
        </w:rPr>
        <w:t>та</w:t>
      </w:r>
      <w:r w:rsidRPr="00073A4C">
        <w:rPr>
          <w:sz w:val="24"/>
          <w:lang w:val="bg-BG"/>
        </w:rPr>
        <w:t xml:space="preserve"> и монтаж</w:t>
      </w:r>
      <w:r w:rsidR="00665429" w:rsidRPr="00073A4C">
        <w:rPr>
          <w:sz w:val="24"/>
          <w:lang w:val="bg-BG"/>
        </w:rPr>
        <w:t>а</w:t>
      </w:r>
      <w:r w:rsidRPr="00073A4C">
        <w:rPr>
          <w:sz w:val="24"/>
          <w:lang w:val="bg-BG"/>
        </w:rPr>
        <w:t xml:space="preserve"> на </w:t>
      </w:r>
      <w:r w:rsidR="009C315C" w:rsidRPr="00073A4C">
        <w:rPr>
          <w:sz w:val="24"/>
          <w:lang w:val="bg-BG"/>
        </w:rPr>
        <w:t xml:space="preserve">всички </w:t>
      </w:r>
      <w:r w:rsidR="00AE65E0" w:rsidRPr="00073A4C">
        <w:rPr>
          <w:rFonts w:eastAsia="TimesNewRoman,Bold"/>
          <w:sz w:val="24"/>
          <w:szCs w:val="24"/>
          <w:lang w:val="bg-BG"/>
        </w:rPr>
        <w:t xml:space="preserve">30 (тридесет) броя </w:t>
      </w:r>
      <w:proofErr w:type="spellStart"/>
      <w:r w:rsidR="00AE65E0" w:rsidRPr="00073A4C">
        <w:rPr>
          <w:rFonts w:eastAsia="TimesNewRoman,Bold"/>
          <w:sz w:val="24"/>
          <w:szCs w:val="24"/>
          <w:lang w:val="bg-BG"/>
        </w:rPr>
        <w:t>новопроизведени</w:t>
      </w:r>
      <w:proofErr w:type="spellEnd"/>
      <w:r w:rsidR="00AE65E0" w:rsidRPr="00073A4C">
        <w:rPr>
          <w:rFonts w:eastAsia="TimesNewRoman,Bold"/>
          <w:sz w:val="24"/>
          <w:szCs w:val="24"/>
          <w:lang w:val="bg-BG"/>
        </w:rPr>
        <w:t xml:space="preserve"> автомати за продажба на хартиени превозни документи и обработка на електронни безконтактни карти</w:t>
      </w:r>
      <w:r w:rsidR="00B516FA" w:rsidRPr="00073A4C">
        <w:rPr>
          <w:rFonts w:eastAsia="TimesNewRoman,Bold"/>
          <w:sz w:val="24"/>
          <w:szCs w:val="24"/>
          <w:lang w:val="bg-BG"/>
        </w:rPr>
        <w:t>,</w:t>
      </w:r>
      <w:r w:rsidR="00AE65E0" w:rsidRPr="00073A4C">
        <w:rPr>
          <w:sz w:val="24"/>
          <w:lang w:val="bg-BG"/>
        </w:rPr>
        <w:t xml:space="preserve"> </w:t>
      </w:r>
      <w:r w:rsidRPr="00073A4C">
        <w:rPr>
          <w:sz w:val="24"/>
          <w:lang w:val="bg-BG"/>
        </w:rPr>
        <w:t xml:space="preserve">ще </w:t>
      </w:r>
      <w:r w:rsidRPr="00073A4C">
        <w:rPr>
          <w:sz w:val="24"/>
          <w:szCs w:val="24"/>
          <w:lang w:val="bg-BG"/>
        </w:rPr>
        <w:t>се извършва</w:t>
      </w:r>
      <w:r w:rsidR="00AF671E">
        <w:rPr>
          <w:sz w:val="24"/>
          <w:szCs w:val="24"/>
          <w:lang w:val="bg-BG"/>
        </w:rPr>
        <w:t>т</w:t>
      </w:r>
      <w:r w:rsidRPr="00073A4C">
        <w:rPr>
          <w:sz w:val="24"/>
          <w:szCs w:val="24"/>
          <w:lang w:val="bg-BG"/>
        </w:rPr>
        <w:t xml:space="preserve"> </w:t>
      </w:r>
      <w:r w:rsidR="00AE65E0" w:rsidRPr="00073A4C">
        <w:rPr>
          <w:sz w:val="24"/>
          <w:szCs w:val="24"/>
          <w:lang w:val="bg-BG"/>
        </w:rPr>
        <w:t>периодично</w:t>
      </w:r>
      <w:r w:rsidR="00B516FA" w:rsidRPr="00073A4C">
        <w:rPr>
          <w:sz w:val="24"/>
          <w:szCs w:val="24"/>
          <w:lang w:val="bg-BG"/>
        </w:rPr>
        <w:t xml:space="preserve"> и</w:t>
      </w:r>
      <w:r w:rsidR="00AE65E0" w:rsidRPr="00073A4C">
        <w:rPr>
          <w:sz w:val="24"/>
          <w:szCs w:val="24"/>
          <w:lang w:val="bg-BG"/>
        </w:rPr>
        <w:t xml:space="preserve"> в срок до……………………месеца </w:t>
      </w:r>
      <w:r w:rsidR="00AE65E0" w:rsidRPr="00073A4C">
        <w:rPr>
          <w:i/>
          <w:sz w:val="24"/>
          <w:szCs w:val="24"/>
          <w:lang w:val="bg-BG"/>
        </w:rPr>
        <w:t>/но не по-късно от 6</w:t>
      </w:r>
      <w:r w:rsidR="009C315C" w:rsidRPr="00073A4C">
        <w:rPr>
          <w:i/>
          <w:sz w:val="24"/>
          <w:szCs w:val="24"/>
          <w:lang w:val="bg-BG"/>
        </w:rPr>
        <w:t xml:space="preserve"> (шест)</w:t>
      </w:r>
      <w:r w:rsidR="00AE65E0" w:rsidRPr="00073A4C">
        <w:rPr>
          <w:i/>
          <w:sz w:val="24"/>
          <w:szCs w:val="24"/>
          <w:lang w:val="bg-BG"/>
        </w:rPr>
        <w:t xml:space="preserve"> месеца/</w:t>
      </w:r>
      <w:r w:rsidR="0029155A" w:rsidRPr="00073A4C">
        <w:rPr>
          <w:i/>
          <w:sz w:val="24"/>
          <w:szCs w:val="24"/>
          <w:lang w:val="bg-BG"/>
        </w:rPr>
        <w:t>,</w:t>
      </w:r>
      <w:r w:rsidR="000906CA" w:rsidRPr="00073A4C">
        <w:rPr>
          <w:rFonts w:eastAsia="TimesNewRoman,Bold"/>
          <w:lang w:val="bg-BG"/>
        </w:rPr>
        <w:t xml:space="preserve"> </w:t>
      </w:r>
      <w:r w:rsidR="000906CA" w:rsidRPr="00073A4C">
        <w:rPr>
          <w:rFonts w:eastAsia="TimesNewRoman,Bold"/>
          <w:sz w:val="24"/>
          <w:szCs w:val="24"/>
          <w:lang w:val="bg-BG"/>
        </w:rPr>
        <w:t xml:space="preserve">след сключване на договора и </w:t>
      </w:r>
      <w:r w:rsidR="006D7B28">
        <w:rPr>
          <w:rFonts w:eastAsia="TimesNewRoman,Bold"/>
          <w:sz w:val="24"/>
          <w:szCs w:val="24"/>
          <w:lang w:val="bg-BG"/>
        </w:rPr>
        <w:t xml:space="preserve">след </w:t>
      </w:r>
      <w:r w:rsidR="000906CA" w:rsidRPr="00073A4C">
        <w:rPr>
          <w:rFonts w:eastAsia="TimesNewRoman,Bold"/>
          <w:sz w:val="24"/>
          <w:szCs w:val="24"/>
          <w:lang w:val="bg-BG"/>
        </w:rPr>
        <w:t xml:space="preserve">предоставен </w:t>
      </w:r>
      <w:r w:rsidR="007B2CC5" w:rsidRPr="00073A4C">
        <w:rPr>
          <w:rFonts w:eastAsia="TimesNewRoman,Bold"/>
          <w:sz w:val="24"/>
          <w:szCs w:val="24"/>
          <w:lang w:val="bg-BG"/>
        </w:rPr>
        <w:t>на Възложителя</w:t>
      </w:r>
      <w:r w:rsidR="000906CA" w:rsidRPr="00073A4C">
        <w:rPr>
          <w:rFonts w:eastAsia="TimesNewRoman,Bold"/>
          <w:sz w:val="24"/>
          <w:szCs w:val="24"/>
          <w:lang w:val="bg-BG"/>
        </w:rPr>
        <w:t xml:space="preserve"> график за доставка </w:t>
      </w:r>
      <w:r w:rsidR="007B2CC5" w:rsidRPr="00073A4C">
        <w:rPr>
          <w:rFonts w:eastAsia="TimesNewRoman,Bold"/>
          <w:sz w:val="24"/>
          <w:szCs w:val="24"/>
          <w:lang w:val="bg-BG"/>
        </w:rPr>
        <w:t xml:space="preserve">и монтаж </w:t>
      </w:r>
      <w:r w:rsidR="000906CA" w:rsidRPr="00073A4C">
        <w:rPr>
          <w:rFonts w:eastAsia="TimesNewRoman,Bold"/>
          <w:sz w:val="24"/>
          <w:szCs w:val="24"/>
          <w:lang w:val="bg-BG"/>
        </w:rPr>
        <w:t>на автоматите</w:t>
      </w:r>
      <w:r w:rsidRPr="00073A4C">
        <w:rPr>
          <w:sz w:val="24"/>
          <w:szCs w:val="24"/>
          <w:lang w:val="bg-BG"/>
        </w:rPr>
        <w:t xml:space="preserve">. </w:t>
      </w:r>
      <w:r w:rsidR="00214368" w:rsidRPr="00073A4C">
        <w:rPr>
          <w:rFonts w:eastAsia="TimesNewRoman,Bold"/>
          <w:b/>
          <w:sz w:val="24"/>
          <w:szCs w:val="24"/>
          <w:lang w:val="bg-BG"/>
        </w:rPr>
        <w:t xml:space="preserve">* </w:t>
      </w:r>
      <w:r w:rsidR="00373E2E">
        <w:rPr>
          <w:sz w:val="24"/>
          <w:szCs w:val="24"/>
          <w:lang w:val="bg-BG"/>
        </w:rPr>
        <w:t>/</w:t>
      </w:r>
      <w:r w:rsidR="00214368" w:rsidRPr="00073A4C">
        <w:rPr>
          <w:rFonts w:eastAsia="TimesNewRoman,Bold"/>
          <w:b/>
          <w:sz w:val="24"/>
          <w:szCs w:val="24"/>
          <w:lang w:val="bg-BG"/>
        </w:rPr>
        <w:t>Показател П</w:t>
      </w:r>
      <w:r w:rsidR="00214368" w:rsidRPr="00073A4C">
        <w:rPr>
          <w:rFonts w:eastAsia="TimesNewRoman,Bold"/>
          <w:b/>
          <w:sz w:val="24"/>
          <w:szCs w:val="24"/>
          <w:vertAlign w:val="subscript"/>
          <w:lang w:val="bg-BG"/>
        </w:rPr>
        <w:t xml:space="preserve">2 </w:t>
      </w:r>
      <w:r w:rsidR="000A1E09" w:rsidRPr="00073A4C">
        <w:rPr>
          <w:b/>
          <w:sz w:val="24"/>
          <w:szCs w:val="24"/>
          <w:lang w:val="bg-BG"/>
        </w:rPr>
        <w:t>от „Методика за определяне на комплексната оценка на офертите”</w:t>
      </w:r>
      <w:r w:rsidR="00373E2E">
        <w:rPr>
          <w:b/>
          <w:sz w:val="24"/>
          <w:szCs w:val="24"/>
          <w:lang w:val="bg-BG"/>
        </w:rPr>
        <w:t>/</w:t>
      </w:r>
    </w:p>
    <w:p w:rsidR="002359EE" w:rsidRPr="00073A4C" w:rsidRDefault="000A1E09" w:rsidP="000A1E09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073A4C">
        <w:rPr>
          <w:b/>
          <w:color w:val="000000"/>
          <w:sz w:val="24"/>
          <w:szCs w:val="24"/>
          <w:lang w:val="bg-BG"/>
        </w:rPr>
        <w:tab/>
      </w:r>
      <w:r w:rsidRPr="00073A4C">
        <w:rPr>
          <w:b/>
          <w:color w:val="000000"/>
          <w:sz w:val="24"/>
          <w:szCs w:val="24"/>
          <w:lang w:val="bg-BG"/>
        </w:rPr>
        <w:tab/>
      </w:r>
      <w:r w:rsidR="00FF364F" w:rsidRPr="00073A4C">
        <w:rPr>
          <w:b/>
          <w:color w:val="000000"/>
          <w:sz w:val="24"/>
          <w:szCs w:val="24"/>
          <w:lang w:val="bg-BG"/>
        </w:rPr>
        <w:t>2.</w:t>
      </w:r>
      <w:r w:rsidR="006E4BE8" w:rsidRPr="00073A4C">
        <w:rPr>
          <w:b/>
          <w:color w:val="000000"/>
          <w:sz w:val="24"/>
          <w:szCs w:val="24"/>
          <w:lang w:val="bg-BG"/>
        </w:rPr>
        <w:t>2</w:t>
      </w:r>
      <w:r w:rsidR="00FF364F" w:rsidRPr="00073A4C">
        <w:rPr>
          <w:b/>
          <w:color w:val="000000"/>
          <w:sz w:val="24"/>
          <w:szCs w:val="24"/>
          <w:lang w:val="bg-BG"/>
        </w:rPr>
        <w:t xml:space="preserve">. </w:t>
      </w:r>
      <w:r w:rsidR="00FF364F" w:rsidRPr="00073A4C">
        <w:rPr>
          <w:b/>
          <w:sz w:val="24"/>
          <w:szCs w:val="24"/>
          <w:lang w:val="bg-BG"/>
        </w:rPr>
        <w:t>Място на доставка и монтаж</w:t>
      </w:r>
      <w:r w:rsidR="002359EE" w:rsidRPr="00073A4C">
        <w:rPr>
          <w:b/>
          <w:sz w:val="24"/>
          <w:szCs w:val="24"/>
          <w:lang w:val="bg-BG"/>
        </w:rPr>
        <w:t xml:space="preserve"> на автоматите</w:t>
      </w:r>
      <w:r w:rsidR="00FF364F" w:rsidRPr="00073A4C">
        <w:rPr>
          <w:b/>
          <w:sz w:val="24"/>
          <w:szCs w:val="24"/>
          <w:lang w:val="bg-BG"/>
        </w:rPr>
        <w:t>:</w:t>
      </w:r>
      <w:r w:rsidR="00FF364F" w:rsidRPr="00073A4C">
        <w:rPr>
          <w:sz w:val="24"/>
          <w:szCs w:val="24"/>
          <w:lang w:val="bg-BG"/>
        </w:rPr>
        <w:t xml:space="preserve"> </w:t>
      </w:r>
      <w:r w:rsidR="002359EE" w:rsidRPr="00073A4C">
        <w:rPr>
          <w:sz w:val="24"/>
          <w:szCs w:val="24"/>
          <w:lang w:val="bg-BG"/>
        </w:rPr>
        <w:t xml:space="preserve">на територията на Р България и съгласно </w:t>
      </w:r>
      <w:r w:rsidR="005C7EF3" w:rsidRPr="00073A4C">
        <w:rPr>
          <w:lang w:val="bg-BG"/>
        </w:rPr>
        <w:t>„</w:t>
      </w:r>
      <w:r w:rsidR="005C7EF3" w:rsidRPr="00073A4C">
        <w:rPr>
          <w:sz w:val="24"/>
          <w:szCs w:val="24"/>
          <w:lang w:val="bg-BG"/>
        </w:rPr>
        <w:t>Техническа спецификация за доставка с адреси на гарите, в които ще се монтират автомати за продажба на хартиени превозни документи и обработка на електронни безконтактни карти”</w:t>
      </w:r>
      <w:r w:rsidR="002359EE" w:rsidRPr="00073A4C">
        <w:rPr>
          <w:sz w:val="24"/>
          <w:szCs w:val="24"/>
          <w:lang w:val="bg-BG"/>
        </w:rPr>
        <w:t xml:space="preserve"> на Възложителя</w:t>
      </w:r>
      <w:r w:rsidR="00930FE6" w:rsidRPr="00073A4C">
        <w:rPr>
          <w:sz w:val="24"/>
          <w:szCs w:val="24"/>
          <w:lang w:val="bg-BG"/>
        </w:rPr>
        <w:t>.</w:t>
      </w:r>
      <w:r w:rsidR="008305C9" w:rsidRPr="00073A4C">
        <w:rPr>
          <w:sz w:val="24"/>
          <w:szCs w:val="24"/>
          <w:lang w:val="bg-BG"/>
        </w:rPr>
        <w:t xml:space="preserve"> </w:t>
      </w:r>
    </w:p>
    <w:p w:rsidR="00FF364F" w:rsidRPr="00073A4C" w:rsidRDefault="00FF364F" w:rsidP="00FF364F">
      <w:pPr>
        <w:ind w:right="-30"/>
        <w:jc w:val="both"/>
        <w:rPr>
          <w:color w:val="000000"/>
          <w:sz w:val="24"/>
          <w:szCs w:val="24"/>
          <w:lang w:val="bg-BG"/>
        </w:rPr>
      </w:pPr>
      <w:r w:rsidRPr="00073A4C">
        <w:rPr>
          <w:sz w:val="24"/>
          <w:lang w:val="bg-BG"/>
        </w:rPr>
        <w:tab/>
      </w:r>
      <w:r w:rsidRPr="00073A4C">
        <w:rPr>
          <w:b/>
          <w:color w:val="000000"/>
          <w:sz w:val="24"/>
          <w:szCs w:val="24"/>
          <w:lang w:val="bg-BG"/>
        </w:rPr>
        <w:t>3. Гаранционен срок</w:t>
      </w:r>
      <w:r w:rsidR="00B36B72">
        <w:rPr>
          <w:b/>
          <w:color w:val="000000"/>
          <w:sz w:val="24"/>
          <w:szCs w:val="24"/>
          <w:lang w:val="bg-BG"/>
        </w:rPr>
        <w:t>,</w:t>
      </w:r>
      <w:r w:rsidR="007903DB" w:rsidRPr="00073A4C">
        <w:rPr>
          <w:b/>
          <w:color w:val="000000"/>
          <w:sz w:val="24"/>
          <w:szCs w:val="24"/>
          <w:lang w:val="bg-BG"/>
        </w:rPr>
        <w:t xml:space="preserve"> </w:t>
      </w:r>
      <w:r w:rsidR="005672D7" w:rsidRPr="00073A4C">
        <w:rPr>
          <w:b/>
          <w:color w:val="000000"/>
          <w:sz w:val="24"/>
          <w:szCs w:val="24"/>
          <w:lang w:val="bg-BG"/>
        </w:rPr>
        <w:t xml:space="preserve">срок на </w:t>
      </w:r>
      <w:r w:rsidR="007903DB" w:rsidRPr="00073A4C">
        <w:rPr>
          <w:b/>
          <w:color w:val="000000"/>
          <w:sz w:val="24"/>
          <w:szCs w:val="24"/>
          <w:lang w:val="bg-BG"/>
        </w:rPr>
        <w:t>гаранционно обслужване</w:t>
      </w:r>
      <w:r w:rsidR="00B36B72">
        <w:rPr>
          <w:b/>
          <w:color w:val="000000"/>
          <w:sz w:val="24"/>
          <w:szCs w:val="24"/>
          <w:lang w:val="bg-BG"/>
        </w:rPr>
        <w:t xml:space="preserve"> и експлоатационен срок</w:t>
      </w:r>
      <w:r w:rsidRPr="00073A4C">
        <w:rPr>
          <w:b/>
          <w:color w:val="000000"/>
          <w:sz w:val="24"/>
          <w:szCs w:val="24"/>
          <w:lang w:val="bg-BG"/>
        </w:rPr>
        <w:t xml:space="preserve">: </w:t>
      </w:r>
      <w:r w:rsidRPr="00073A4C">
        <w:rPr>
          <w:color w:val="000000"/>
          <w:sz w:val="24"/>
          <w:szCs w:val="24"/>
          <w:lang w:val="bg-BG"/>
        </w:rPr>
        <w:t xml:space="preserve"> </w:t>
      </w:r>
    </w:p>
    <w:p w:rsidR="00B32383" w:rsidRDefault="00FF364F" w:rsidP="00746459">
      <w:pPr>
        <w:ind w:firstLine="708"/>
        <w:jc w:val="both"/>
        <w:rPr>
          <w:b/>
          <w:sz w:val="24"/>
          <w:szCs w:val="24"/>
          <w:lang w:val="en-US"/>
        </w:rPr>
      </w:pPr>
      <w:r w:rsidRPr="00073A4C">
        <w:rPr>
          <w:b/>
          <w:color w:val="000000"/>
          <w:sz w:val="24"/>
          <w:szCs w:val="24"/>
          <w:lang w:val="bg-BG"/>
        </w:rPr>
        <w:t xml:space="preserve">3.1. </w:t>
      </w:r>
      <w:r w:rsidRPr="00073A4C">
        <w:rPr>
          <w:spacing w:val="2"/>
          <w:sz w:val="24"/>
          <w:szCs w:val="24"/>
          <w:lang w:val="bg-BG"/>
        </w:rPr>
        <w:t xml:space="preserve">Гаранционният срок на доставените и монтирани </w:t>
      </w:r>
      <w:r w:rsidR="005930F3" w:rsidRPr="00073A4C">
        <w:rPr>
          <w:rFonts w:eastAsia="TimesNewRoman,Bold"/>
          <w:sz w:val="24"/>
          <w:szCs w:val="24"/>
          <w:lang w:val="bg-BG"/>
        </w:rPr>
        <w:t xml:space="preserve">30 (тридесет) броя </w:t>
      </w:r>
      <w:proofErr w:type="spellStart"/>
      <w:r w:rsidR="005930F3" w:rsidRPr="00073A4C">
        <w:rPr>
          <w:rFonts w:eastAsia="TimesNewRoman,Bold"/>
          <w:sz w:val="24"/>
          <w:szCs w:val="24"/>
          <w:lang w:val="bg-BG"/>
        </w:rPr>
        <w:t>новопроизведени</w:t>
      </w:r>
      <w:proofErr w:type="spellEnd"/>
      <w:r w:rsidR="005930F3" w:rsidRPr="00073A4C">
        <w:rPr>
          <w:rFonts w:eastAsia="TimesNewRoman,Bold"/>
          <w:sz w:val="24"/>
          <w:szCs w:val="24"/>
          <w:lang w:val="bg-BG"/>
        </w:rPr>
        <w:t xml:space="preserve"> автомати за продажба на хартиени превозни документи и обработка на електронни безконтактни карти</w:t>
      </w:r>
      <w:r w:rsidR="005930F3" w:rsidRPr="00073A4C">
        <w:rPr>
          <w:spacing w:val="2"/>
          <w:sz w:val="24"/>
          <w:szCs w:val="24"/>
          <w:lang w:val="bg-BG"/>
        </w:rPr>
        <w:t xml:space="preserve"> </w:t>
      </w:r>
      <w:r w:rsidRPr="00073A4C">
        <w:rPr>
          <w:spacing w:val="2"/>
          <w:sz w:val="24"/>
          <w:szCs w:val="24"/>
          <w:lang w:val="bg-BG"/>
        </w:rPr>
        <w:t xml:space="preserve">е ………….. </w:t>
      </w:r>
      <w:r w:rsidRPr="00073A4C">
        <w:rPr>
          <w:sz w:val="24"/>
          <w:szCs w:val="24"/>
          <w:lang w:val="bg-BG"/>
        </w:rPr>
        <w:t>месеца /</w:t>
      </w:r>
      <w:r w:rsidRPr="00073A4C">
        <w:rPr>
          <w:i/>
          <w:sz w:val="24"/>
          <w:szCs w:val="24"/>
          <w:lang w:val="bg-BG"/>
        </w:rPr>
        <w:t>но не по-</w:t>
      </w:r>
      <w:r w:rsidR="00F15B0F" w:rsidRPr="00073A4C">
        <w:rPr>
          <w:i/>
          <w:sz w:val="24"/>
          <w:szCs w:val="24"/>
          <w:lang w:val="bg-BG"/>
        </w:rPr>
        <w:t>кратък</w:t>
      </w:r>
      <w:r w:rsidRPr="00073A4C">
        <w:rPr>
          <w:i/>
          <w:sz w:val="24"/>
          <w:szCs w:val="24"/>
          <w:lang w:val="bg-BG"/>
        </w:rPr>
        <w:t xml:space="preserve"> от 24 месеца</w:t>
      </w:r>
      <w:r w:rsidRPr="00073A4C">
        <w:rPr>
          <w:sz w:val="24"/>
          <w:szCs w:val="24"/>
          <w:lang w:val="bg-BG"/>
        </w:rPr>
        <w:t>/</w:t>
      </w:r>
      <w:r w:rsidRPr="00073A4C">
        <w:rPr>
          <w:spacing w:val="2"/>
          <w:sz w:val="24"/>
          <w:szCs w:val="24"/>
          <w:lang w:val="bg-BG"/>
        </w:rPr>
        <w:t xml:space="preserve">, считано </w:t>
      </w:r>
      <w:r w:rsidR="0045291B" w:rsidRPr="00073A4C">
        <w:rPr>
          <w:sz w:val="24"/>
          <w:szCs w:val="24"/>
          <w:lang w:val="bg-BG"/>
        </w:rPr>
        <w:t>от датата на предавателно-приемателния протокол за пускането им в експлоатация.</w:t>
      </w:r>
      <w:r w:rsidR="007903DB" w:rsidRPr="00073A4C">
        <w:rPr>
          <w:sz w:val="24"/>
          <w:szCs w:val="24"/>
          <w:lang w:val="bg-BG"/>
        </w:rPr>
        <w:br/>
      </w:r>
      <w:r w:rsidR="00D35AE4" w:rsidRPr="00073A4C">
        <w:rPr>
          <w:sz w:val="24"/>
          <w:szCs w:val="24"/>
          <w:lang w:val="bg-BG"/>
        </w:rPr>
        <w:t xml:space="preserve">         </w:t>
      </w:r>
      <w:r w:rsidR="008C3CD4">
        <w:rPr>
          <w:sz w:val="24"/>
          <w:szCs w:val="24"/>
          <w:lang w:val="bg-BG"/>
        </w:rPr>
        <w:t xml:space="preserve"> </w:t>
      </w:r>
      <w:r w:rsidR="007903DB" w:rsidRPr="00073A4C">
        <w:rPr>
          <w:b/>
          <w:sz w:val="24"/>
          <w:szCs w:val="24"/>
          <w:lang w:val="bg-BG"/>
        </w:rPr>
        <w:t xml:space="preserve">3.2. </w:t>
      </w:r>
      <w:r w:rsidR="009A4730" w:rsidRPr="00073A4C">
        <w:rPr>
          <w:sz w:val="24"/>
          <w:szCs w:val="24"/>
          <w:lang w:val="bg-BG"/>
        </w:rPr>
        <w:t xml:space="preserve">Срок </w:t>
      </w:r>
      <w:r w:rsidR="001963A7">
        <w:rPr>
          <w:sz w:val="24"/>
          <w:szCs w:val="24"/>
          <w:lang w:val="bg-BG"/>
        </w:rPr>
        <w:t>з</w:t>
      </w:r>
      <w:r w:rsidR="005672D7" w:rsidRPr="00073A4C">
        <w:rPr>
          <w:sz w:val="24"/>
          <w:szCs w:val="24"/>
          <w:lang w:val="bg-BG"/>
        </w:rPr>
        <w:t>а</w:t>
      </w:r>
      <w:r w:rsidR="009A4730" w:rsidRPr="00073A4C">
        <w:rPr>
          <w:sz w:val="24"/>
          <w:szCs w:val="24"/>
          <w:lang w:val="bg-BG"/>
        </w:rPr>
        <w:t xml:space="preserve"> гаранционно обслужване</w:t>
      </w:r>
      <w:r w:rsidR="00B31281" w:rsidRPr="00073A4C">
        <w:rPr>
          <w:sz w:val="24"/>
          <w:szCs w:val="24"/>
          <w:lang w:val="bg-BG"/>
        </w:rPr>
        <w:t>,</w:t>
      </w:r>
      <w:r w:rsidR="009A4730" w:rsidRPr="00073A4C">
        <w:rPr>
          <w:sz w:val="24"/>
          <w:szCs w:val="24"/>
          <w:lang w:val="bg-BG"/>
        </w:rPr>
        <w:t xml:space="preserve"> </w:t>
      </w:r>
      <w:r w:rsidR="00962EB5" w:rsidRPr="00073A4C">
        <w:rPr>
          <w:sz w:val="24"/>
          <w:szCs w:val="24"/>
          <w:lang w:val="bg-BG"/>
        </w:rPr>
        <w:t>н</w:t>
      </w:r>
      <w:r w:rsidR="009A4730" w:rsidRPr="00073A4C">
        <w:rPr>
          <w:sz w:val="24"/>
          <w:szCs w:val="24"/>
          <w:lang w:val="bg-BG"/>
        </w:rPr>
        <w:t xml:space="preserve">а </w:t>
      </w:r>
      <w:proofErr w:type="spellStart"/>
      <w:r w:rsidR="00ED21C7" w:rsidRPr="00073A4C">
        <w:rPr>
          <w:sz w:val="24"/>
          <w:szCs w:val="24"/>
          <w:lang w:val="bg-BG"/>
        </w:rPr>
        <w:t>новопроизведените</w:t>
      </w:r>
      <w:proofErr w:type="spellEnd"/>
      <w:r w:rsidR="00ED21C7" w:rsidRPr="00073A4C">
        <w:rPr>
          <w:sz w:val="24"/>
          <w:szCs w:val="24"/>
          <w:lang w:val="bg-BG"/>
        </w:rPr>
        <w:t xml:space="preserve"> </w:t>
      </w:r>
      <w:r w:rsidR="009A4730" w:rsidRPr="00073A4C">
        <w:rPr>
          <w:sz w:val="24"/>
          <w:szCs w:val="24"/>
          <w:lang w:val="bg-BG"/>
        </w:rPr>
        <w:t>автоматите за продажба</w:t>
      </w:r>
      <w:r w:rsidR="009A4730" w:rsidRPr="00073A4C">
        <w:rPr>
          <w:spacing w:val="37"/>
          <w:sz w:val="24"/>
          <w:szCs w:val="24"/>
          <w:lang w:val="bg-BG"/>
        </w:rPr>
        <w:t xml:space="preserve"> </w:t>
      </w:r>
      <w:r w:rsidR="009A4730" w:rsidRPr="00073A4C">
        <w:rPr>
          <w:sz w:val="24"/>
          <w:szCs w:val="24"/>
          <w:lang w:val="bg-BG"/>
        </w:rPr>
        <w:t>на превозни документи</w:t>
      </w:r>
      <w:r w:rsidR="00962EB5" w:rsidRPr="00073A4C">
        <w:rPr>
          <w:sz w:val="24"/>
          <w:szCs w:val="24"/>
          <w:lang w:val="bg-BG"/>
        </w:rPr>
        <w:t>,</w:t>
      </w:r>
      <w:r w:rsidR="009F2132" w:rsidRPr="00073A4C">
        <w:rPr>
          <w:sz w:val="24"/>
          <w:szCs w:val="24"/>
          <w:lang w:val="bg-BG"/>
        </w:rPr>
        <w:t xml:space="preserve"> </w:t>
      </w:r>
      <w:r w:rsidR="00011C24" w:rsidRPr="00C42DF1">
        <w:rPr>
          <w:sz w:val="24"/>
          <w:szCs w:val="24"/>
          <w:u w:val="single"/>
          <w:lang w:val="bg-BG"/>
        </w:rPr>
        <w:t>в рамките на предложения гаранционен срок</w:t>
      </w:r>
      <w:r w:rsidR="00011C24" w:rsidRPr="00C42DF1">
        <w:rPr>
          <w:lang w:val="bg-BG"/>
        </w:rPr>
        <w:t xml:space="preserve"> </w:t>
      </w:r>
      <w:r w:rsidR="00ED21C7" w:rsidRPr="00073A4C">
        <w:rPr>
          <w:sz w:val="24"/>
          <w:szCs w:val="24"/>
          <w:lang w:val="bg-BG"/>
        </w:rPr>
        <w:t xml:space="preserve">- </w:t>
      </w:r>
      <w:r w:rsidR="009A4730" w:rsidRPr="00073A4C">
        <w:rPr>
          <w:b/>
          <w:sz w:val="24"/>
          <w:szCs w:val="24"/>
          <w:lang w:val="bg-BG"/>
        </w:rPr>
        <w:lastRenderedPageBreak/>
        <w:t xml:space="preserve">……… </w:t>
      </w:r>
      <w:r w:rsidR="009A4730" w:rsidRPr="00073A4C">
        <w:rPr>
          <w:sz w:val="24"/>
          <w:szCs w:val="24"/>
          <w:lang w:val="bg-BG"/>
        </w:rPr>
        <w:t xml:space="preserve">месеца </w:t>
      </w:r>
      <w:r w:rsidR="00CB6C92" w:rsidRPr="00073A4C">
        <w:rPr>
          <w:i/>
          <w:sz w:val="24"/>
          <w:szCs w:val="24"/>
          <w:lang w:val="bg-BG"/>
        </w:rPr>
        <w:t xml:space="preserve">/но </w:t>
      </w:r>
      <w:r w:rsidR="009A4730" w:rsidRPr="00073A4C">
        <w:rPr>
          <w:i/>
          <w:sz w:val="24"/>
          <w:szCs w:val="24"/>
          <w:lang w:val="bg-BG"/>
        </w:rPr>
        <w:t>не по-</w:t>
      </w:r>
      <w:r w:rsidR="00CB6C92" w:rsidRPr="00073A4C">
        <w:rPr>
          <w:i/>
          <w:sz w:val="24"/>
          <w:szCs w:val="24"/>
          <w:lang w:val="bg-BG"/>
        </w:rPr>
        <w:t>кратък</w:t>
      </w:r>
      <w:r w:rsidR="009A4730" w:rsidRPr="00073A4C">
        <w:rPr>
          <w:i/>
          <w:sz w:val="24"/>
          <w:szCs w:val="24"/>
          <w:lang w:val="bg-BG"/>
        </w:rPr>
        <w:t xml:space="preserve"> от 24 месеца</w:t>
      </w:r>
      <w:r w:rsidR="00CB6C92" w:rsidRPr="00073A4C">
        <w:rPr>
          <w:sz w:val="24"/>
          <w:szCs w:val="24"/>
          <w:lang w:val="bg-BG"/>
        </w:rPr>
        <w:t>/</w:t>
      </w:r>
      <w:r w:rsidR="009A4730" w:rsidRPr="00073A4C">
        <w:rPr>
          <w:sz w:val="24"/>
          <w:szCs w:val="24"/>
          <w:lang w:val="bg-BG"/>
        </w:rPr>
        <w:t xml:space="preserve">, считан от датата на подписване на </w:t>
      </w:r>
      <w:proofErr w:type="spellStart"/>
      <w:r w:rsidR="009A4730" w:rsidRPr="00073A4C">
        <w:rPr>
          <w:sz w:val="24"/>
          <w:szCs w:val="24"/>
          <w:lang w:val="bg-BG"/>
        </w:rPr>
        <w:t>приемо-предавателния</w:t>
      </w:r>
      <w:proofErr w:type="spellEnd"/>
      <w:r w:rsidR="009A4730" w:rsidRPr="00073A4C">
        <w:rPr>
          <w:sz w:val="24"/>
          <w:szCs w:val="24"/>
          <w:lang w:val="bg-BG"/>
        </w:rPr>
        <w:t xml:space="preserve"> протокол между страните за изпълнението на всички </w:t>
      </w:r>
      <w:r w:rsidR="003678B0" w:rsidRPr="00073A4C">
        <w:rPr>
          <w:sz w:val="24"/>
          <w:szCs w:val="24"/>
          <w:lang w:val="bg-BG"/>
        </w:rPr>
        <w:t>задължения</w:t>
      </w:r>
      <w:r w:rsidR="009A4730" w:rsidRPr="00073A4C">
        <w:rPr>
          <w:sz w:val="24"/>
          <w:szCs w:val="24"/>
          <w:lang w:val="bg-BG"/>
        </w:rPr>
        <w:t xml:space="preserve"> по </w:t>
      </w:r>
      <w:r w:rsidR="00E72BF6" w:rsidRPr="00073A4C">
        <w:rPr>
          <w:sz w:val="24"/>
          <w:szCs w:val="24"/>
          <w:lang w:val="bg-BG"/>
        </w:rPr>
        <w:t>д</w:t>
      </w:r>
      <w:r w:rsidR="009A4730" w:rsidRPr="00073A4C">
        <w:rPr>
          <w:sz w:val="24"/>
          <w:szCs w:val="24"/>
          <w:lang w:val="bg-BG"/>
        </w:rPr>
        <w:t>оговора, вкл.</w:t>
      </w:r>
      <w:r w:rsidR="003678B0" w:rsidRPr="00073A4C">
        <w:rPr>
          <w:sz w:val="24"/>
          <w:szCs w:val="24"/>
          <w:lang w:val="bg-BG"/>
        </w:rPr>
        <w:t xml:space="preserve"> и </w:t>
      </w:r>
      <w:r w:rsidR="009A4730" w:rsidRPr="00073A4C">
        <w:rPr>
          <w:sz w:val="24"/>
          <w:szCs w:val="24"/>
          <w:lang w:val="bg-BG"/>
        </w:rPr>
        <w:t xml:space="preserve"> пускането в експлоатация на новите автомати за продажба на </w:t>
      </w:r>
      <w:r w:rsidR="007B5FBE">
        <w:rPr>
          <w:sz w:val="24"/>
          <w:szCs w:val="24"/>
          <w:lang w:val="bg-BG"/>
        </w:rPr>
        <w:t xml:space="preserve">хартиени </w:t>
      </w:r>
      <w:r w:rsidR="009A4730" w:rsidRPr="00073A4C">
        <w:rPr>
          <w:sz w:val="24"/>
          <w:szCs w:val="24"/>
          <w:lang w:val="bg-BG"/>
        </w:rPr>
        <w:t>превозни</w:t>
      </w:r>
      <w:r w:rsidR="009A4730" w:rsidRPr="00073A4C">
        <w:rPr>
          <w:spacing w:val="-18"/>
          <w:sz w:val="24"/>
          <w:szCs w:val="24"/>
          <w:lang w:val="bg-BG"/>
        </w:rPr>
        <w:t xml:space="preserve"> </w:t>
      </w:r>
      <w:r w:rsidR="009A4730" w:rsidRPr="00073A4C">
        <w:rPr>
          <w:sz w:val="24"/>
          <w:szCs w:val="24"/>
          <w:lang w:val="bg-BG"/>
        </w:rPr>
        <w:t>документи.</w:t>
      </w:r>
      <w:r w:rsidR="00B32383" w:rsidRPr="00B32383">
        <w:rPr>
          <w:rFonts w:eastAsia="TimesNewRoman,Bold"/>
          <w:b/>
          <w:sz w:val="24"/>
          <w:szCs w:val="24"/>
          <w:lang w:val="bg-BG"/>
        </w:rPr>
        <w:t xml:space="preserve"> </w:t>
      </w:r>
      <w:r w:rsidR="00B32383" w:rsidRPr="00073A4C">
        <w:rPr>
          <w:rFonts w:eastAsia="TimesNewRoman,Bold"/>
          <w:b/>
          <w:sz w:val="24"/>
          <w:szCs w:val="24"/>
          <w:lang w:val="bg-BG"/>
        </w:rPr>
        <w:t xml:space="preserve">* </w:t>
      </w:r>
      <w:r w:rsidR="00B32383">
        <w:rPr>
          <w:sz w:val="24"/>
          <w:szCs w:val="24"/>
          <w:lang w:val="bg-BG"/>
        </w:rPr>
        <w:t>/</w:t>
      </w:r>
      <w:r w:rsidR="00B32383" w:rsidRPr="00073A4C">
        <w:rPr>
          <w:rFonts w:eastAsia="TimesNewRoman,Bold"/>
          <w:b/>
          <w:sz w:val="24"/>
          <w:szCs w:val="24"/>
          <w:lang w:val="bg-BG"/>
        </w:rPr>
        <w:t>Показател П</w:t>
      </w:r>
      <w:r w:rsidR="00B32383">
        <w:rPr>
          <w:rFonts w:eastAsia="TimesNewRoman,Bold"/>
          <w:b/>
          <w:sz w:val="24"/>
          <w:szCs w:val="24"/>
          <w:vertAlign w:val="subscript"/>
          <w:lang w:val="bg-BG"/>
        </w:rPr>
        <w:t>3</w:t>
      </w:r>
      <w:r w:rsidR="00B32383" w:rsidRPr="00073A4C">
        <w:rPr>
          <w:rFonts w:eastAsia="TimesNewRoman,Bold"/>
          <w:b/>
          <w:sz w:val="24"/>
          <w:szCs w:val="24"/>
          <w:vertAlign w:val="subscript"/>
          <w:lang w:val="bg-BG"/>
        </w:rPr>
        <w:t xml:space="preserve"> </w:t>
      </w:r>
      <w:r w:rsidR="00B32383" w:rsidRPr="00073A4C">
        <w:rPr>
          <w:b/>
          <w:sz w:val="24"/>
          <w:szCs w:val="24"/>
          <w:lang w:val="bg-BG"/>
        </w:rPr>
        <w:t>от „Методика за определяне на комплексната оценка на офертите”</w:t>
      </w:r>
      <w:r w:rsidR="00B32383">
        <w:rPr>
          <w:b/>
          <w:sz w:val="24"/>
          <w:szCs w:val="24"/>
          <w:lang w:val="bg-BG"/>
        </w:rPr>
        <w:t>/</w:t>
      </w:r>
    </w:p>
    <w:p w:rsidR="00906D21" w:rsidRDefault="00B36B72" w:rsidP="00AB0F71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3.3. </w:t>
      </w:r>
      <w:r w:rsidR="00420C32">
        <w:rPr>
          <w:spacing w:val="2"/>
          <w:sz w:val="24"/>
          <w:szCs w:val="24"/>
          <w:lang w:val="bg-BG"/>
        </w:rPr>
        <w:t>Експлоатационен</w:t>
      </w:r>
      <w:r w:rsidR="00420C32" w:rsidRPr="00073A4C">
        <w:rPr>
          <w:spacing w:val="2"/>
          <w:sz w:val="24"/>
          <w:szCs w:val="24"/>
          <w:lang w:val="bg-BG"/>
        </w:rPr>
        <w:t xml:space="preserve"> срок на </w:t>
      </w:r>
      <w:proofErr w:type="spellStart"/>
      <w:r w:rsidR="00420C32" w:rsidRPr="00073A4C">
        <w:rPr>
          <w:rFonts w:eastAsia="TimesNewRoman,Bold"/>
          <w:sz w:val="24"/>
          <w:szCs w:val="24"/>
          <w:lang w:val="bg-BG"/>
        </w:rPr>
        <w:t>новопроизведени</w:t>
      </w:r>
      <w:proofErr w:type="spellEnd"/>
      <w:r w:rsidR="00420C32" w:rsidRPr="00073A4C">
        <w:rPr>
          <w:rFonts w:eastAsia="TimesNewRoman,Bold"/>
          <w:sz w:val="24"/>
          <w:szCs w:val="24"/>
          <w:lang w:val="bg-BG"/>
        </w:rPr>
        <w:t xml:space="preserve"> автомати за продажба на хартиени превозни документи</w:t>
      </w:r>
      <w:r w:rsidR="00494D51">
        <w:rPr>
          <w:rFonts w:eastAsia="TimesNewRoman,Bold"/>
          <w:sz w:val="24"/>
          <w:szCs w:val="24"/>
          <w:lang w:val="bg-BG"/>
        </w:rPr>
        <w:t>,</w:t>
      </w:r>
      <w:r w:rsidR="00420C32" w:rsidRPr="00073A4C">
        <w:rPr>
          <w:rFonts w:eastAsia="TimesNewRoman,Bold"/>
          <w:sz w:val="24"/>
          <w:szCs w:val="24"/>
          <w:lang w:val="bg-BG"/>
        </w:rPr>
        <w:t xml:space="preserve"> </w:t>
      </w:r>
      <w:r w:rsidR="00494D51">
        <w:rPr>
          <w:rFonts w:eastAsia="TimesNewRoman,Bold"/>
          <w:sz w:val="24"/>
          <w:szCs w:val="24"/>
          <w:lang w:val="bg-BG"/>
        </w:rPr>
        <w:t xml:space="preserve">при изпълнение на всички инструкции и изисквания </w:t>
      </w:r>
      <w:r w:rsidR="007E219B">
        <w:rPr>
          <w:rFonts w:eastAsia="TimesNewRoman,Bold"/>
          <w:sz w:val="24"/>
          <w:szCs w:val="24"/>
          <w:lang w:val="bg-BG"/>
        </w:rPr>
        <w:t>за работа, предоставени от производителя,</w:t>
      </w:r>
      <w:r w:rsidR="00420C32" w:rsidRPr="00073A4C">
        <w:rPr>
          <w:spacing w:val="2"/>
          <w:sz w:val="24"/>
          <w:szCs w:val="24"/>
          <w:lang w:val="bg-BG"/>
        </w:rPr>
        <w:t xml:space="preserve"> </w:t>
      </w:r>
      <w:r w:rsidR="007E219B" w:rsidRPr="007E219B">
        <w:rPr>
          <w:sz w:val="24"/>
          <w:szCs w:val="24"/>
          <w:lang w:val="bg-BG"/>
        </w:rPr>
        <w:t>не по-кратък от</w:t>
      </w:r>
      <w:r w:rsidR="007E219B" w:rsidRPr="00073A4C">
        <w:rPr>
          <w:i/>
          <w:sz w:val="24"/>
          <w:szCs w:val="24"/>
          <w:lang w:val="bg-BG"/>
        </w:rPr>
        <w:t xml:space="preserve"> </w:t>
      </w:r>
      <w:r w:rsidR="00420C32" w:rsidRPr="00073A4C">
        <w:rPr>
          <w:spacing w:val="2"/>
          <w:sz w:val="24"/>
          <w:szCs w:val="24"/>
          <w:lang w:val="bg-BG"/>
        </w:rPr>
        <w:t xml:space="preserve">………….. </w:t>
      </w:r>
      <w:r w:rsidR="00420C32" w:rsidRPr="00073A4C">
        <w:rPr>
          <w:sz w:val="24"/>
          <w:szCs w:val="24"/>
          <w:lang w:val="bg-BG"/>
        </w:rPr>
        <w:t>месеца</w:t>
      </w:r>
      <w:r w:rsidR="00420C32" w:rsidRPr="00073A4C">
        <w:rPr>
          <w:spacing w:val="2"/>
          <w:sz w:val="24"/>
          <w:szCs w:val="24"/>
          <w:lang w:val="bg-BG"/>
        </w:rPr>
        <w:t xml:space="preserve">, считано </w:t>
      </w:r>
      <w:r w:rsidR="00420C32" w:rsidRPr="00073A4C">
        <w:rPr>
          <w:sz w:val="24"/>
          <w:szCs w:val="24"/>
          <w:lang w:val="bg-BG"/>
        </w:rPr>
        <w:t>от датата на предавателно-приемателния протокол за пускането им в експлоатация.</w:t>
      </w:r>
      <w:r w:rsidR="00420C32" w:rsidRPr="00073A4C">
        <w:rPr>
          <w:sz w:val="24"/>
          <w:szCs w:val="24"/>
          <w:lang w:val="bg-BG"/>
        </w:rPr>
        <w:br/>
      </w:r>
      <w:r w:rsidR="00906D21" w:rsidRPr="00073A4C">
        <w:rPr>
          <w:b/>
          <w:sz w:val="24"/>
          <w:szCs w:val="24"/>
          <w:lang w:val="bg-BG"/>
        </w:rPr>
        <w:t xml:space="preserve">          </w:t>
      </w:r>
      <w:r w:rsidR="00DD6774" w:rsidRPr="00073A4C">
        <w:rPr>
          <w:b/>
          <w:sz w:val="24"/>
          <w:szCs w:val="24"/>
          <w:lang w:val="bg-BG"/>
        </w:rPr>
        <w:t xml:space="preserve"> </w:t>
      </w:r>
      <w:r w:rsidR="00C42DF1">
        <w:rPr>
          <w:b/>
          <w:sz w:val="24"/>
          <w:szCs w:val="24"/>
          <w:lang w:val="bg-BG"/>
        </w:rPr>
        <w:t>4</w:t>
      </w:r>
      <w:r w:rsidR="00672FCD" w:rsidRPr="00073A4C">
        <w:rPr>
          <w:b/>
          <w:sz w:val="24"/>
          <w:szCs w:val="24"/>
          <w:lang w:val="bg-BG"/>
        </w:rPr>
        <w:t xml:space="preserve">. </w:t>
      </w:r>
      <w:r w:rsidR="00DD6774" w:rsidRPr="00073A4C">
        <w:rPr>
          <w:b/>
          <w:sz w:val="24"/>
          <w:szCs w:val="24"/>
          <w:lang w:val="bg-BG"/>
        </w:rPr>
        <w:t xml:space="preserve"> </w:t>
      </w:r>
      <w:r w:rsidR="003869FC" w:rsidRPr="00073A4C">
        <w:rPr>
          <w:sz w:val="24"/>
          <w:szCs w:val="24"/>
          <w:lang w:val="bg-BG"/>
        </w:rPr>
        <w:t>Време за реакция п</w:t>
      </w:r>
      <w:r w:rsidR="00906D21" w:rsidRPr="00073A4C">
        <w:rPr>
          <w:sz w:val="24"/>
          <w:szCs w:val="24"/>
          <w:lang w:val="bg-BG"/>
        </w:rPr>
        <w:t>ри необходимост от обслужване на автоматите, по време на гаранционния срок</w:t>
      </w:r>
      <w:r w:rsidR="003869FC" w:rsidRPr="00073A4C">
        <w:rPr>
          <w:sz w:val="24"/>
          <w:szCs w:val="24"/>
          <w:lang w:val="bg-BG"/>
        </w:rPr>
        <w:t xml:space="preserve"> </w:t>
      </w:r>
      <w:r w:rsidR="005361FF">
        <w:rPr>
          <w:sz w:val="24"/>
          <w:szCs w:val="24"/>
          <w:lang w:val="bg-BG"/>
        </w:rPr>
        <w:t>–</w:t>
      </w:r>
      <w:r w:rsidR="003869FC" w:rsidRPr="00073A4C">
        <w:rPr>
          <w:sz w:val="24"/>
          <w:szCs w:val="24"/>
          <w:lang w:val="bg-BG"/>
        </w:rPr>
        <w:t xml:space="preserve"> </w:t>
      </w:r>
      <w:r w:rsidR="005361FF">
        <w:rPr>
          <w:sz w:val="24"/>
          <w:szCs w:val="24"/>
          <w:lang w:val="bg-BG"/>
        </w:rPr>
        <w:t xml:space="preserve">до </w:t>
      </w:r>
      <w:r w:rsidR="003869FC" w:rsidRPr="00073A4C">
        <w:rPr>
          <w:sz w:val="24"/>
          <w:szCs w:val="24"/>
          <w:lang w:val="bg-BG"/>
        </w:rPr>
        <w:t>…………..часа</w:t>
      </w:r>
      <w:r w:rsidR="00906D21" w:rsidRPr="00073A4C">
        <w:rPr>
          <w:sz w:val="24"/>
          <w:szCs w:val="24"/>
          <w:lang w:val="bg-BG"/>
        </w:rPr>
        <w:t xml:space="preserve"> </w:t>
      </w:r>
      <w:r w:rsidR="003869FC" w:rsidRPr="00073A4C">
        <w:rPr>
          <w:sz w:val="24"/>
          <w:szCs w:val="24"/>
          <w:lang w:val="bg-BG"/>
        </w:rPr>
        <w:t>/но не е повече от 36 часа/ от</w:t>
      </w:r>
      <w:r w:rsidR="00906D21" w:rsidRPr="00073A4C">
        <w:rPr>
          <w:sz w:val="24"/>
          <w:szCs w:val="24"/>
          <w:lang w:val="bg-BG"/>
        </w:rPr>
        <w:t xml:space="preserve"> </w:t>
      </w:r>
      <w:r w:rsidR="003869FC" w:rsidRPr="00073A4C">
        <w:rPr>
          <w:sz w:val="24"/>
          <w:szCs w:val="24"/>
          <w:lang w:val="bg-BG"/>
        </w:rPr>
        <w:t xml:space="preserve">получаването на </w:t>
      </w:r>
      <w:r w:rsidR="00906D21" w:rsidRPr="00073A4C">
        <w:rPr>
          <w:sz w:val="24"/>
          <w:szCs w:val="24"/>
          <w:lang w:val="bg-BG"/>
        </w:rPr>
        <w:t xml:space="preserve">подаден сигнал от Възложителя. </w:t>
      </w:r>
    </w:p>
    <w:p w:rsidR="00F01EE0" w:rsidRPr="00F01EE0" w:rsidRDefault="001548C6" w:rsidP="00F01EE0">
      <w:pPr>
        <w:shd w:val="clear" w:color="auto" w:fill="FFFFFF"/>
        <w:tabs>
          <w:tab w:val="left" w:pos="149"/>
        </w:tabs>
        <w:jc w:val="both"/>
        <w:rPr>
          <w:b/>
          <w:sz w:val="24"/>
          <w:szCs w:val="24"/>
          <w:lang w:val="bg-BG"/>
        </w:rPr>
      </w:pPr>
      <w:r w:rsidRPr="00F01EE0">
        <w:rPr>
          <w:b/>
          <w:sz w:val="24"/>
          <w:szCs w:val="24"/>
          <w:lang w:val="bg-BG"/>
        </w:rPr>
        <w:t xml:space="preserve">           </w:t>
      </w:r>
      <w:r w:rsidR="00C42DF1">
        <w:rPr>
          <w:b/>
          <w:sz w:val="24"/>
          <w:szCs w:val="24"/>
          <w:lang w:val="bg-BG"/>
        </w:rPr>
        <w:t>5</w:t>
      </w:r>
      <w:r w:rsidRPr="00F01EE0">
        <w:rPr>
          <w:b/>
          <w:sz w:val="24"/>
          <w:szCs w:val="24"/>
          <w:lang w:val="bg-BG"/>
        </w:rPr>
        <w:t>.</w:t>
      </w:r>
      <w:r w:rsidR="00F01EE0" w:rsidRPr="00F01EE0">
        <w:rPr>
          <w:rFonts w:eastAsia="Calibri"/>
          <w:b/>
          <w:sz w:val="24"/>
          <w:szCs w:val="24"/>
          <w:lang w:val="en-US"/>
        </w:rPr>
        <w:t xml:space="preserve"> </w:t>
      </w:r>
      <w:r w:rsidR="00F01EE0" w:rsidRPr="00F01EE0">
        <w:rPr>
          <w:b/>
          <w:sz w:val="24"/>
          <w:szCs w:val="24"/>
          <w:lang w:val="bg-BG"/>
        </w:rPr>
        <w:t xml:space="preserve">Технически </w:t>
      </w:r>
      <w:r w:rsidR="00F01EE0">
        <w:rPr>
          <w:b/>
          <w:sz w:val="24"/>
          <w:szCs w:val="24"/>
          <w:lang w:val="bg-BG"/>
        </w:rPr>
        <w:t>изисквания</w:t>
      </w:r>
    </w:p>
    <w:p w:rsidR="00F01EE0" w:rsidRPr="001146A6" w:rsidRDefault="00803CC3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   </w:t>
      </w:r>
      <w:r w:rsidR="00C42DF1">
        <w:rPr>
          <w:b/>
          <w:sz w:val="24"/>
          <w:szCs w:val="24"/>
          <w:lang w:val="bg-BG"/>
        </w:rPr>
        <w:t>5</w:t>
      </w:r>
      <w:r w:rsidR="00F01EE0" w:rsidRPr="00F01EE0">
        <w:rPr>
          <w:b/>
          <w:sz w:val="24"/>
          <w:szCs w:val="24"/>
          <w:lang w:val="bg-BG"/>
        </w:rPr>
        <w:t xml:space="preserve">.1. Основни </w:t>
      </w:r>
      <w:r w:rsidR="00E23756">
        <w:rPr>
          <w:b/>
          <w:sz w:val="24"/>
          <w:szCs w:val="24"/>
          <w:lang w:val="bg-BG"/>
        </w:rPr>
        <w:t>изисквания: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F01EE0" w:rsidTr="00FB65D3">
        <w:trPr>
          <w:trHeight w:val="453"/>
        </w:trPr>
        <w:tc>
          <w:tcPr>
            <w:tcW w:w="4678" w:type="dxa"/>
            <w:vAlign w:val="center"/>
          </w:tcPr>
          <w:p w:rsidR="00BC6A01" w:rsidRPr="008B55F3" w:rsidRDefault="00BC6A01" w:rsidP="00BC6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8B55F3">
              <w:rPr>
                <w:b/>
                <w:sz w:val="24"/>
                <w:szCs w:val="24"/>
                <w:lang w:val="bg-BG"/>
              </w:rPr>
              <w:t>Общи технически изисквания</w:t>
            </w:r>
          </w:p>
          <w:p w:rsidR="00F01EE0" w:rsidRPr="008B55F3" w:rsidRDefault="00F01EE0" w:rsidP="00BC6A01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sz w:val="24"/>
                <w:szCs w:val="24"/>
                <w:u w:val="single"/>
                <w:lang w:val="bg-BG"/>
              </w:rPr>
            </w:pPr>
            <w:r w:rsidRPr="008B55F3">
              <w:rPr>
                <w:rFonts w:eastAsia="Calibri"/>
                <w:sz w:val="24"/>
                <w:szCs w:val="24"/>
                <w:u w:val="single"/>
                <w:lang w:val="bg-BG"/>
              </w:rPr>
              <w:t>/поставени от  Възложителя/</w:t>
            </w:r>
          </w:p>
          <w:p w:rsidR="00F01EE0" w:rsidRPr="008B55F3" w:rsidRDefault="00F01EE0" w:rsidP="00FB65D3">
            <w:pPr>
              <w:tabs>
                <w:tab w:val="left" w:pos="149"/>
              </w:tabs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F01EE0" w:rsidRPr="008B55F3" w:rsidRDefault="00F01EE0" w:rsidP="00FB65D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B55F3">
              <w:rPr>
                <w:b/>
                <w:sz w:val="24"/>
                <w:szCs w:val="24"/>
                <w:lang w:val="bg-BG"/>
              </w:rPr>
              <w:t>Технически характеристики</w:t>
            </w:r>
          </w:p>
          <w:p w:rsidR="00F01EE0" w:rsidRPr="008B55F3" w:rsidRDefault="00F01EE0" w:rsidP="00FB65D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sz w:val="24"/>
                <w:szCs w:val="24"/>
                <w:u w:val="single"/>
                <w:lang w:val="bg-BG"/>
              </w:rPr>
            </w:pPr>
            <w:r w:rsidRPr="008B55F3">
              <w:rPr>
                <w:rFonts w:eastAsia="Calibri"/>
                <w:sz w:val="24"/>
                <w:szCs w:val="24"/>
                <w:u w:val="single"/>
                <w:lang w:val="bg-BG"/>
              </w:rPr>
              <w:t>/предложени от  участника/</w:t>
            </w:r>
          </w:p>
          <w:p w:rsidR="00F01EE0" w:rsidRPr="008B55F3" w:rsidRDefault="00F01EE0" w:rsidP="00FB65D3">
            <w:pPr>
              <w:tabs>
                <w:tab w:val="left" w:pos="149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F01EE0" w:rsidTr="000845E4">
        <w:trPr>
          <w:trHeight w:val="586"/>
        </w:trPr>
        <w:tc>
          <w:tcPr>
            <w:tcW w:w="4678" w:type="dxa"/>
          </w:tcPr>
          <w:p w:rsidR="00F01EE0" w:rsidRPr="009B51D6" w:rsidRDefault="000845E4" w:rsidP="00C42DF1">
            <w:pPr>
              <w:pStyle w:val="ListParagraph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7" w:hanging="141"/>
              <w:jc w:val="both"/>
            </w:pPr>
            <w:bookmarkStart w:id="0" w:name="_GoBack"/>
            <w:bookmarkEnd w:id="0"/>
            <w:r w:rsidRPr="009B51D6">
              <w:t>Височина, Ширина, Дълбочина (без стойка)</w:t>
            </w:r>
            <w:r w:rsidR="00CE163F" w:rsidRPr="009B51D6">
              <w:rPr>
                <w:lang w:eastAsia="bg-BG"/>
              </w:rPr>
              <w:t xml:space="preserve"> ≤ 1100, 650, 270 mm</w:t>
            </w:r>
            <w:r w:rsidRPr="009B51D6">
              <w:tab/>
            </w:r>
          </w:p>
        </w:tc>
        <w:tc>
          <w:tcPr>
            <w:tcW w:w="4394" w:type="dxa"/>
          </w:tcPr>
          <w:p w:rsidR="00F01EE0" w:rsidRPr="00E43039" w:rsidRDefault="00F01EE0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0845E4" w:rsidTr="0025216A">
        <w:trPr>
          <w:trHeight w:val="682"/>
        </w:trPr>
        <w:tc>
          <w:tcPr>
            <w:tcW w:w="4678" w:type="dxa"/>
            <w:vAlign w:val="center"/>
          </w:tcPr>
          <w:p w:rsidR="000845E4" w:rsidRPr="009B51D6" w:rsidRDefault="0091746F" w:rsidP="0025216A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6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CE163F" w:rsidRPr="009B51D6">
              <w:rPr>
                <w:b/>
                <w:sz w:val="24"/>
                <w:szCs w:val="24"/>
                <w:lang w:val="bg-BG"/>
              </w:rPr>
              <w:t>.1.2.</w:t>
            </w:r>
            <w:r w:rsidR="00CE163F" w:rsidRPr="009B51D6">
              <w:rPr>
                <w:sz w:val="24"/>
                <w:szCs w:val="24"/>
                <w:lang w:val="bg-BG"/>
              </w:rPr>
              <w:t xml:space="preserve"> Външно захранване 220-230V AC</w:t>
            </w:r>
          </w:p>
        </w:tc>
        <w:tc>
          <w:tcPr>
            <w:tcW w:w="4394" w:type="dxa"/>
          </w:tcPr>
          <w:p w:rsidR="000845E4" w:rsidRPr="00E43039" w:rsidRDefault="000845E4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0845E4" w:rsidTr="00161223">
        <w:trPr>
          <w:trHeight w:val="1065"/>
        </w:trPr>
        <w:tc>
          <w:tcPr>
            <w:tcW w:w="4678" w:type="dxa"/>
            <w:vAlign w:val="center"/>
          </w:tcPr>
          <w:p w:rsidR="000845E4" w:rsidRPr="009B51D6" w:rsidRDefault="00161223" w:rsidP="0091746F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  <w:jc w:val="both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25216A" w:rsidRPr="009B51D6">
              <w:rPr>
                <w:b/>
                <w:sz w:val="24"/>
                <w:szCs w:val="24"/>
                <w:lang w:val="bg-BG"/>
              </w:rPr>
              <w:t>.1.3.</w:t>
            </w:r>
            <w:r w:rsidR="0025216A" w:rsidRPr="009B51D6">
              <w:rPr>
                <w:sz w:val="24"/>
                <w:szCs w:val="24"/>
                <w:lang w:val="bg-BG"/>
              </w:rPr>
              <w:t xml:space="preserve"> </w:t>
            </w:r>
            <w:r w:rsidR="000845E4" w:rsidRPr="009B51D6">
              <w:rPr>
                <w:sz w:val="24"/>
                <w:szCs w:val="24"/>
                <w:lang w:val="bg-BG"/>
              </w:rPr>
              <w:t>Вътрешно непрекъсваем</w:t>
            </w:r>
            <w:r w:rsidR="0025216A" w:rsidRPr="009B51D6">
              <w:rPr>
                <w:sz w:val="24"/>
                <w:szCs w:val="24"/>
                <w:lang w:val="bg-BG"/>
              </w:rPr>
              <w:t>о</w:t>
            </w:r>
            <w:r w:rsidR="000845E4" w:rsidRPr="009B51D6">
              <w:rPr>
                <w:sz w:val="24"/>
                <w:szCs w:val="24"/>
                <w:lang w:val="bg-BG"/>
              </w:rPr>
              <w:t xml:space="preserve"> аварийно захранване, осигуряващо минимум довършване на текущата транзакция.</w:t>
            </w:r>
          </w:p>
        </w:tc>
        <w:tc>
          <w:tcPr>
            <w:tcW w:w="4394" w:type="dxa"/>
          </w:tcPr>
          <w:p w:rsidR="000845E4" w:rsidRPr="00E43039" w:rsidRDefault="000845E4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0845E4" w:rsidTr="00161223">
        <w:trPr>
          <w:trHeight w:val="566"/>
        </w:trPr>
        <w:tc>
          <w:tcPr>
            <w:tcW w:w="4678" w:type="dxa"/>
            <w:vAlign w:val="center"/>
          </w:tcPr>
          <w:p w:rsidR="000845E4" w:rsidRDefault="0091746F" w:rsidP="00161223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147DAC" w:rsidRPr="00147DAC">
              <w:rPr>
                <w:b/>
                <w:sz w:val="24"/>
                <w:szCs w:val="24"/>
                <w:lang w:val="bg-BG"/>
              </w:rPr>
              <w:t>.1.</w:t>
            </w:r>
            <w:r w:rsidR="00147DAC">
              <w:rPr>
                <w:b/>
                <w:sz w:val="24"/>
                <w:szCs w:val="24"/>
                <w:lang w:val="bg-BG"/>
              </w:rPr>
              <w:t>4</w:t>
            </w:r>
            <w:r w:rsidR="00147DAC" w:rsidRPr="00147DAC">
              <w:rPr>
                <w:b/>
                <w:sz w:val="24"/>
                <w:szCs w:val="24"/>
                <w:lang w:val="bg-BG"/>
              </w:rPr>
              <w:t>.</w:t>
            </w:r>
            <w:r w:rsidR="00161223">
              <w:rPr>
                <w:b/>
                <w:sz w:val="24"/>
                <w:szCs w:val="24"/>
                <w:lang w:val="bg-BG"/>
              </w:rPr>
              <w:t xml:space="preserve"> </w:t>
            </w:r>
            <w:r w:rsidR="00147DAC" w:rsidRPr="00147DAC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0845E4" w:rsidRPr="009B51D6">
              <w:rPr>
                <w:sz w:val="24"/>
                <w:szCs w:val="24"/>
              </w:rPr>
              <w:t>Сензорен</w:t>
            </w:r>
            <w:proofErr w:type="spellEnd"/>
            <w:r w:rsidR="000845E4" w:rsidRPr="009B51D6">
              <w:rPr>
                <w:sz w:val="24"/>
                <w:szCs w:val="24"/>
              </w:rPr>
              <w:t xml:space="preserve"> </w:t>
            </w:r>
            <w:proofErr w:type="spellStart"/>
            <w:r w:rsidR="000845E4" w:rsidRPr="009B51D6">
              <w:rPr>
                <w:sz w:val="24"/>
                <w:szCs w:val="24"/>
              </w:rPr>
              <w:t>екран</w:t>
            </w:r>
            <w:proofErr w:type="spellEnd"/>
            <w:r w:rsidR="00147DAC" w:rsidRPr="009B51D6">
              <w:rPr>
                <w:sz w:val="24"/>
                <w:szCs w:val="24"/>
              </w:rPr>
              <w:t xml:space="preserve"> ≥</w:t>
            </w:r>
            <w:r w:rsidR="00147DAC" w:rsidRPr="009B51D6">
              <w:rPr>
                <w:sz w:val="24"/>
                <w:szCs w:val="24"/>
                <w:lang w:val="en-US"/>
              </w:rPr>
              <w:t xml:space="preserve">19 </w:t>
            </w:r>
            <w:proofErr w:type="spellStart"/>
            <w:r w:rsidR="00147DAC" w:rsidRPr="009B51D6">
              <w:rPr>
                <w:sz w:val="24"/>
                <w:szCs w:val="24"/>
              </w:rPr>
              <w:t>инча</w:t>
            </w:r>
            <w:proofErr w:type="spellEnd"/>
          </w:p>
        </w:tc>
        <w:tc>
          <w:tcPr>
            <w:tcW w:w="4394" w:type="dxa"/>
          </w:tcPr>
          <w:p w:rsidR="000845E4" w:rsidRPr="00E43039" w:rsidRDefault="000845E4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0845E4" w:rsidTr="00161223">
        <w:trPr>
          <w:trHeight w:val="334"/>
        </w:trPr>
        <w:tc>
          <w:tcPr>
            <w:tcW w:w="4678" w:type="dxa"/>
            <w:vAlign w:val="center"/>
          </w:tcPr>
          <w:p w:rsidR="00E12B18" w:rsidRPr="00E12B18" w:rsidRDefault="0091746F" w:rsidP="00161223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E12B18" w:rsidRPr="00E12B18">
              <w:rPr>
                <w:b/>
                <w:sz w:val="24"/>
                <w:szCs w:val="24"/>
                <w:lang w:val="bg-BG"/>
              </w:rPr>
              <w:t>.1.5.</w:t>
            </w:r>
            <w:r w:rsidR="00E12B18" w:rsidRPr="007875CE">
              <w:t xml:space="preserve"> </w:t>
            </w:r>
            <w:r w:rsidR="00E12B18" w:rsidRPr="00E12B18">
              <w:rPr>
                <w:sz w:val="24"/>
                <w:szCs w:val="24"/>
              </w:rPr>
              <w:t>Стойка за монтаж, позволяваща монтаж върху твърда повърхност и с възможност за регулиране на височината на окачване на основното тяло. Да позволява монтаж на стената или на стойка, в зависимост от интериора на различните обекти.</w:t>
            </w:r>
          </w:p>
          <w:p w:rsidR="000845E4" w:rsidRDefault="000845E4" w:rsidP="00161223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  <w:jc w:val="center"/>
            </w:pPr>
          </w:p>
        </w:tc>
        <w:tc>
          <w:tcPr>
            <w:tcW w:w="4394" w:type="dxa"/>
          </w:tcPr>
          <w:p w:rsidR="000845E4" w:rsidRPr="00E43039" w:rsidRDefault="000845E4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</w:tbl>
    <w:p w:rsidR="009A2DBC" w:rsidRDefault="00F01EE0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b/>
          <w:lang w:val="en-US"/>
        </w:rPr>
        <w:t xml:space="preserve"> </w:t>
      </w:r>
    </w:p>
    <w:p w:rsidR="009A2DBC" w:rsidRDefault="009A2DBC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  <w:r>
        <w:rPr>
          <w:b/>
          <w:sz w:val="24"/>
          <w:szCs w:val="24"/>
          <w:lang w:val="bg-BG"/>
        </w:rPr>
        <w:tab/>
        <w:t xml:space="preserve"> </w:t>
      </w:r>
      <w:r w:rsidR="000036C1">
        <w:rPr>
          <w:b/>
          <w:sz w:val="24"/>
          <w:szCs w:val="24"/>
          <w:lang w:val="bg-BG"/>
        </w:rPr>
        <w:t xml:space="preserve">     </w:t>
      </w:r>
      <w:r w:rsidR="0091746F">
        <w:rPr>
          <w:b/>
          <w:sz w:val="24"/>
          <w:szCs w:val="24"/>
          <w:lang w:val="bg-BG"/>
        </w:rPr>
        <w:t>5</w:t>
      </w:r>
      <w:r w:rsidRPr="00F01EE0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2</w:t>
      </w:r>
      <w:r w:rsidRPr="00F01EE0">
        <w:rPr>
          <w:b/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/>
        </w:rPr>
        <w:t>Функционални</w:t>
      </w:r>
      <w:r w:rsidRPr="00F01EE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изисквания: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9A2DBC" w:rsidTr="00FB65D3">
        <w:trPr>
          <w:trHeight w:val="615"/>
        </w:trPr>
        <w:tc>
          <w:tcPr>
            <w:tcW w:w="4678" w:type="dxa"/>
          </w:tcPr>
          <w:p w:rsidR="009A2DBC" w:rsidRPr="00155D33" w:rsidRDefault="009A2DBC" w:rsidP="009A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Функционални  изисквания</w:t>
            </w:r>
          </w:p>
          <w:p w:rsidR="009A2DBC" w:rsidRPr="00E228C2" w:rsidRDefault="009A2DBC" w:rsidP="00621BAC">
            <w:pPr>
              <w:ind w:left="720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 w:rsidRPr="00E228C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Възложителя/</w:t>
            </w:r>
          </w:p>
        </w:tc>
        <w:tc>
          <w:tcPr>
            <w:tcW w:w="4394" w:type="dxa"/>
          </w:tcPr>
          <w:p w:rsidR="009A2DBC" w:rsidRPr="00155D33" w:rsidRDefault="00DF42C1" w:rsidP="009A2DBC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Функционални</w:t>
            </w:r>
            <w:r w:rsidR="009A2DBC" w:rsidRPr="00155D33">
              <w:rPr>
                <w:b/>
                <w:sz w:val="24"/>
                <w:szCs w:val="24"/>
                <w:lang w:val="bg-BG"/>
              </w:rPr>
              <w:t xml:space="preserve"> характеристики</w:t>
            </w:r>
          </w:p>
          <w:p w:rsidR="009A2DBC" w:rsidRPr="00E228C2" w:rsidRDefault="009A2DBC" w:rsidP="009A2DBC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E228C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/предложени от  участника/</w:t>
            </w:r>
          </w:p>
          <w:p w:rsidR="009A2DBC" w:rsidRPr="00155D33" w:rsidRDefault="009A2DBC" w:rsidP="00FB65D3">
            <w:pPr>
              <w:tabs>
                <w:tab w:val="left" w:pos="149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2DBC" w:rsidTr="00FB65D3">
        <w:trPr>
          <w:trHeight w:val="644"/>
        </w:trPr>
        <w:tc>
          <w:tcPr>
            <w:tcW w:w="4678" w:type="dxa"/>
          </w:tcPr>
          <w:p w:rsidR="009A2DBC" w:rsidRPr="00965B2B" w:rsidRDefault="008647D8" w:rsidP="0091746F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bCs/>
                <w:lang w:val="bg-BG"/>
              </w:rPr>
            </w:pPr>
            <w:r w:rsidRPr="00965B2B">
              <w:rPr>
                <w:b/>
                <w:sz w:val="24"/>
                <w:szCs w:val="24"/>
                <w:lang w:val="bg-BG"/>
              </w:rPr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Pr="00965B2B">
              <w:rPr>
                <w:b/>
                <w:sz w:val="24"/>
                <w:szCs w:val="24"/>
                <w:lang w:val="bg-BG"/>
              </w:rPr>
              <w:t>.2.1.</w:t>
            </w:r>
            <w:r w:rsidR="007E0821" w:rsidRPr="00965B2B">
              <w:rPr>
                <w:sz w:val="24"/>
                <w:szCs w:val="24"/>
                <w:lang w:val="bg-BG"/>
              </w:rPr>
              <w:t xml:space="preserve"> Да издава хартиени превозни документи срещу заплащане чрез банкова карта </w:t>
            </w:r>
            <w:r w:rsidR="00C83B72">
              <w:rPr>
                <w:sz w:val="24"/>
                <w:szCs w:val="24"/>
                <w:lang w:val="en-US"/>
              </w:rPr>
              <w:t>(</w:t>
            </w:r>
            <w:r w:rsidR="00C83B72">
              <w:rPr>
                <w:sz w:val="24"/>
                <w:szCs w:val="24"/>
                <w:lang w:val="bg-BG"/>
              </w:rPr>
              <w:t>дебитна и кредитна</w:t>
            </w:r>
            <w:r w:rsidR="00C83B72">
              <w:rPr>
                <w:sz w:val="24"/>
                <w:szCs w:val="24"/>
                <w:lang w:val="en-US"/>
              </w:rPr>
              <w:t>)</w:t>
            </w:r>
            <w:r w:rsidR="00C83B72">
              <w:rPr>
                <w:sz w:val="24"/>
                <w:szCs w:val="24"/>
                <w:lang w:val="bg-BG"/>
              </w:rPr>
              <w:t xml:space="preserve"> </w:t>
            </w:r>
            <w:r w:rsidR="007E0821" w:rsidRPr="00965B2B">
              <w:rPr>
                <w:sz w:val="24"/>
                <w:szCs w:val="24"/>
                <w:lang w:val="bg-BG"/>
              </w:rPr>
              <w:t xml:space="preserve">за пътуване в </w:t>
            </w:r>
            <w:r w:rsidR="00D509A3" w:rsidRPr="00965B2B">
              <w:rPr>
                <w:sz w:val="24"/>
                <w:szCs w:val="24"/>
                <w:lang w:val="bg-BG"/>
              </w:rPr>
              <w:t>„БДЖ - ПП” ЕООД</w:t>
            </w:r>
            <w:r w:rsidR="007E0821" w:rsidRPr="00965B2B">
              <w:rPr>
                <w:sz w:val="24"/>
                <w:szCs w:val="24"/>
                <w:lang w:val="bg-BG"/>
              </w:rPr>
              <w:t>, о</w:t>
            </w:r>
            <w:r w:rsidR="00CE2C91" w:rsidRPr="00965B2B">
              <w:rPr>
                <w:sz w:val="24"/>
                <w:szCs w:val="24"/>
                <w:lang w:val="bg-BG"/>
              </w:rPr>
              <w:t>тп</w:t>
            </w:r>
            <w:r w:rsidR="007E0821" w:rsidRPr="00965B2B">
              <w:rPr>
                <w:sz w:val="24"/>
                <w:szCs w:val="24"/>
                <w:lang w:val="bg-BG"/>
              </w:rPr>
              <w:t xml:space="preserve">ечатани върху </w:t>
            </w:r>
            <w:proofErr w:type="spellStart"/>
            <w:r w:rsidR="007E0821" w:rsidRPr="00965B2B">
              <w:rPr>
                <w:sz w:val="24"/>
                <w:szCs w:val="24"/>
                <w:lang w:val="bg-BG"/>
              </w:rPr>
              <w:t>термохартия</w:t>
            </w:r>
            <w:proofErr w:type="spellEnd"/>
            <w:r w:rsidR="007E0821" w:rsidRPr="00965B2B">
              <w:rPr>
                <w:sz w:val="24"/>
                <w:szCs w:val="24"/>
                <w:lang w:val="bg-BG"/>
              </w:rPr>
              <w:t xml:space="preserve"> с ролки с ширина, съгласно „Спецификация </w:t>
            </w:r>
            <w:proofErr w:type="spellStart"/>
            <w:r w:rsidR="007E0821" w:rsidRPr="00965B2B">
              <w:rPr>
                <w:bCs/>
                <w:sz w:val="24"/>
                <w:szCs w:val="24"/>
                <w:lang w:val="bg-BG"/>
              </w:rPr>
              <w:t>термодиректна</w:t>
            </w:r>
            <w:proofErr w:type="spellEnd"/>
            <w:r w:rsidR="007E0821" w:rsidRPr="00965B2B">
              <w:rPr>
                <w:bCs/>
                <w:sz w:val="24"/>
                <w:szCs w:val="24"/>
                <w:lang w:val="bg-BG"/>
              </w:rPr>
              <w:t xml:space="preserve"> хартия за издаване на превозни документи” на Възложителя.</w:t>
            </w:r>
          </w:p>
        </w:tc>
        <w:tc>
          <w:tcPr>
            <w:tcW w:w="4394" w:type="dxa"/>
          </w:tcPr>
          <w:p w:rsidR="009A2DBC" w:rsidRDefault="009A2DBC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9A2DBC" w:rsidTr="00FB65D3">
        <w:trPr>
          <w:trHeight w:val="568"/>
        </w:trPr>
        <w:tc>
          <w:tcPr>
            <w:tcW w:w="4678" w:type="dxa"/>
          </w:tcPr>
          <w:p w:rsidR="00D73B69" w:rsidRPr="00965B2B" w:rsidRDefault="0091746F" w:rsidP="00D73B69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7E0821" w:rsidRPr="00965B2B">
              <w:rPr>
                <w:b/>
                <w:sz w:val="24"/>
                <w:szCs w:val="24"/>
                <w:lang w:val="bg-BG"/>
              </w:rPr>
              <w:t>.2.2.</w:t>
            </w:r>
            <w:r w:rsidR="00D73B69" w:rsidRPr="00965B2B">
              <w:rPr>
                <w:sz w:val="24"/>
                <w:szCs w:val="24"/>
                <w:lang w:val="bg-BG"/>
              </w:rPr>
              <w:t xml:space="preserve"> Издадените хартиени билети да са идентични с билетите на </w:t>
            </w:r>
            <w:r w:rsidR="00D509A3" w:rsidRPr="00965B2B">
              <w:rPr>
                <w:sz w:val="24"/>
                <w:szCs w:val="24"/>
                <w:lang w:val="bg-BG"/>
              </w:rPr>
              <w:t>„БДЖ - ПП” ЕООД</w:t>
            </w:r>
            <w:r w:rsidR="00D73B69" w:rsidRPr="00965B2B">
              <w:rPr>
                <w:sz w:val="24"/>
                <w:szCs w:val="24"/>
                <w:lang w:val="bg-BG"/>
              </w:rPr>
              <w:t xml:space="preserve">, които се издават от касите на </w:t>
            </w:r>
            <w:r w:rsidR="00D509A3" w:rsidRPr="00965B2B">
              <w:rPr>
                <w:sz w:val="24"/>
                <w:szCs w:val="24"/>
                <w:lang w:val="bg-BG"/>
              </w:rPr>
              <w:t>„</w:t>
            </w:r>
            <w:r w:rsidR="00D73B69" w:rsidRPr="00965B2B">
              <w:rPr>
                <w:sz w:val="24"/>
                <w:szCs w:val="24"/>
                <w:lang w:val="bg-BG"/>
              </w:rPr>
              <w:t xml:space="preserve">БДЖ </w:t>
            </w:r>
            <w:r w:rsidR="00D509A3" w:rsidRPr="00965B2B">
              <w:rPr>
                <w:sz w:val="24"/>
                <w:szCs w:val="24"/>
                <w:lang w:val="bg-BG"/>
              </w:rPr>
              <w:t xml:space="preserve">- </w:t>
            </w:r>
            <w:r w:rsidR="00D73B69" w:rsidRPr="00965B2B">
              <w:rPr>
                <w:sz w:val="24"/>
                <w:szCs w:val="24"/>
                <w:lang w:val="bg-BG"/>
              </w:rPr>
              <w:t>ПП</w:t>
            </w:r>
            <w:r w:rsidR="00D509A3" w:rsidRPr="00965B2B">
              <w:rPr>
                <w:sz w:val="24"/>
                <w:szCs w:val="24"/>
                <w:lang w:val="bg-BG"/>
              </w:rPr>
              <w:t>” ЕООД</w:t>
            </w:r>
          </w:p>
          <w:p w:rsidR="009A2DBC" w:rsidRPr="00965B2B" w:rsidRDefault="009A2DBC" w:rsidP="007E0821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394" w:type="dxa"/>
          </w:tcPr>
          <w:p w:rsidR="009A2DBC" w:rsidRDefault="009A2DBC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9A2DBC" w:rsidTr="00AD51C8">
        <w:trPr>
          <w:trHeight w:val="771"/>
        </w:trPr>
        <w:tc>
          <w:tcPr>
            <w:tcW w:w="4678" w:type="dxa"/>
          </w:tcPr>
          <w:p w:rsidR="009A2DBC" w:rsidRPr="00965B2B" w:rsidRDefault="008F3248" w:rsidP="0091746F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bCs/>
                <w:sz w:val="24"/>
                <w:szCs w:val="24"/>
                <w:lang w:val="bg-BG"/>
              </w:rPr>
            </w:pPr>
            <w:r w:rsidRPr="00965B2B">
              <w:rPr>
                <w:b/>
                <w:sz w:val="24"/>
                <w:szCs w:val="24"/>
                <w:lang w:val="bg-BG"/>
              </w:rPr>
              <w:lastRenderedPageBreak/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Pr="00965B2B">
              <w:rPr>
                <w:b/>
                <w:sz w:val="24"/>
                <w:szCs w:val="24"/>
                <w:lang w:val="bg-BG"/>
              </w:rPr>
              <w:t>.2.3.</w:t>
            </w:r>
            <w:r w:rsidR="003363A2" w:rsidRPr="00965B2B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3A2" w:rsidRPr="00965B2B">
              <w:rPr>
                <w:sz w:val="24"/>
                <w:szCs w:val="24"/>
                <w:lang w:val="bg-BG"/>
              </w:rPr>
              <w:t xml:space="preserve">Автоматите да могат да се зареждат с ролки </w:t>
            </w:r>
            <w:proofErr w:type="spellStart"/>
            <w:r w:rsidR="003363A2" w:rsidRPr="00965B2B">
              <w:rPr>
                <w:sz w:val="24"/>
                <w:szCs w:val="24"/>
                <w:lang w:val="bg-BG"/>
              </w:rPr>
              <w:t>термохартия</w:t>
            </w:r>
            <w:proofErr w:type="spellEnd"/>
            <w:r w:rsidR="003363A2" w:rsidRPr="00965B2B">
              <w:rPr>
                <w:sz w:val="24"/>
                <w:szCs w:val="24"/>
                <w:lang w:val="bg-BG"/>
              </w:rPr>
              <w:t xml:space="preserve"> за отпечатване на еднократни билети.</w:t>
            </w:r>
          </w:p>
        </w:tc>
        <w:tc>
          <w:tcPr>
            <w:tcW w:w="4394" w:type="dxa"/>
          </w:tcPr>
          <w:p w:rsidR="009A2DBC" w:rsidRDefault="009A2DBC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AD51C8" w:rsidTr="00D509A3">
        <w:trPr>
          <w:trHeight w:val="870"/>
        </w:trPr>
        <w:tc>
          <w:tcPr>
            <w:tcW w:w="4678" w:type="dxa"/>
          </w:tcPr>
          <w:p w:rsidR="00AD51C8" w:rsidRPr="003363A2" w:rsidRDefault="0091746F" w:rsidP="00D509A3">
            <w:pPr>
              <w:ind w:left="356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AD51C8" w:rsidRPr="007D09A4">
              <w:rPr>
                <w:b/>
                <w:sz w:val="24"/>
                <w:szCs w:val="24"/>
                <w:lang w:val="bg-BG"/>
              </w:rPr>
              <w:t>.2.4.</w:t>
            </w:r>
            <w:r w:rsidR="00AD51C8" w:rsidRPr="007D09A4">
              <w:rPr>
                <w:sz w:val="24"/>
                <w:szCs w:val="24"/>
                <w:lang w:val="bg-BG"/>
              </w:rPr>
              <w:t xml:space="preserve"> Автоматите </w:t>
            </w:r>
            <w:r w:rsidR="00AD51C8">
              <w:rPr>
                <w:sz w:val="24"/>
                <w:szCs w:val="24"/>
                <w:lang w:val="bg-BG"/>
              </w:rPr>
              <w:t>д</w:t>
            </w:r>
            <w:r w:rsidR="00AD51C8" w:rsidRPr="007D09A4">
              <w:rPr>
                <w:sz w:val="24"/>
                <w:szCs w:val="24"/>
                <w:lang w:val="bg-BG"/>
              </w:rPr>
              <w:t>а имат вграден терминал за обработка на безконтактни електронни карти</w:t>
            </w:r>
          </w:p>
        </w:tc>
        <w:tc>
          <w:tcPr>
            <w:tcW w:w="4394" w:type="dxa"/>
          </w:tcPr>
          <w:p w:rsidR="00AD51C8" w:rsidRDefault="00AD51C8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9A2DBC" w:rsidTr="00FB65D3">
        <w:trPr>
          <w:trHeight w:val="690"/>
        </w:trPr>
        <w:tc>
          <w:tcPr>
            <w:tcW w:w="4678" w:type="dxa"/>
          </w:tcPr>
          <w:p w:rsidR="00421EFF" w:rsidRPr="00401A82" w:rsidRDefault="0091746F" w:rsidP="00421EFF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CB4321" w:rsidRPr="00421EFF">
              <w:rPr>
                <w:b/>
                <w:sz w:val="24"/>
                <w:szCs w:val="24"/>
                <w:lang w:val="bg-BG"/>
              </w:rPr>
              <w:t>.2.5.</w:t>
            </w:r>
            <w:r w:rsidR="00421EFF" w:rsidRPr="00421EFF">
              <w:rPr>
                <w:b/>
                <w:sz w:val="24"/>
                <w:szCs w:val="24"/>
                <w:lang w:val="bg-BG"/>
              </w:rPr>
              <w:t xml:space="preserve"> </w:t>
            </w:r>
            <w:r w:rsidR="00421EFF" w:rsidRPr="00155714">
              <w:rPr>
                <w:sz w:val="24"/>
                <w:szCs w:val="24"/>
                <w:lang w:val="bg-BG"/>
              </w:rPr>
              <w:t>Да позвол</w:t>
            </w:r>
            <w:r w:rsidR="006F7042" w:rsidRPr="00155714">
              <w:rPr>
                <w:sz w:val="24"/>
                <w:szCs w:val="24"/>
                <w:lang w:val="bg-BG"/>
              </w:rPr>
              <w:t>и</w:t>
            </w:r>
            <w:r w:rsidR="00421EFF" w:rsidRPr="008D61E0">
              <w:rPr>
                <w:sz w:val="24"/>
                <w:szCs w:val="24"/>
                <w:lang w:val="bg-BG"/>
              </w:rPr>
              <w:t xml:space="preserve"> вграждане </w:t>
            </w:r>
            <w:r w:rsidR="00401A82">
              <w:rPr>
                <w:sz w:val="24"/>
                <w:szCs w:val="24"/>
                <w:lang w:val="en-US"/>
              </w:rPr>
              <w:t>(</w:t>
            </w:r>
            <w:r w:rsidR="00401A82">
              <w:rPr>
                <w:sz w:val="24"/>
                <w:szCs w:val="24"/>
                <w:lang w:val="bg-BG"/>
              </w:rPr>
              <w:t>място за монтаж</w:t>
            </w:r>
            <w:r w:rsidR="00401A82">
              <w:rPr>
                <w:sz w:val="24"/>
                <w:szCs w:val="24"/>
                <w:lang w:val="en-US"/>
              </w:rPr>
              <w:t>)</w:t>
            </w:r>
            <w:r w:rsidR="00401A82">
              <w:rPr>
                <w:sz w:val="24"/>
                <w:szCs w:val="24"/>
                <w:lang w:val="bg-BG"/>
              </w:rPr>
              <w:t xml:space="preserve"> </w:t>
            </w:r>
            <w:r w:rsidR="00421EFF" w:rsidRPr="008D61E0">
              <w:rPr>
                <w:sz w:val="24"/>
                <w:szCs w:val="24"/>
                <w:lang w:val="bg-BG"/>
              </w:rPr>
              <w:t>на ПОС терминал за контактни и безконтакт</w:t>
            </w:r>
            <w:r w:rsidR="00ED73AB">
              <w:rPr>
                <w:sz w:val="24"/>
                <w:szCs w:val="24"/>
                <w:lang w:val="bg-BG"/>
              </w:rPr>
              <w:t>н</w:t>
            </w:r>
            <w:r w:rsidR="00421EFF" w:rsidRPr="008D61E0">
              <w:rPr>
                <w:sz w:val="24"/>
                <w:szCs w:val="24"/>
                <w:lang w:val="bg-BG"/>
              </w:rPr>
              <w:t>и банкови карти, включващ четец за контактни карти, четец за безконтактни карти, цифрова клавиатура, принтер за разписка.</w:t>
            </w:r>
            <w:r w:rsidR="00401A82">
              <w:rPr>
                <w:sz w:val="24"/>
                <w:szCs w:val="24"/>
                <w:lang w:val="bg-BG"/>
              </w:rPr>
              <w:t xml:space="preserve"> </w:t>
            </w:r>
            <w:r w:rsidR="00401A82" w:rsidRPr="00401A82">
              <w:rPr>
                <w:sz w:val="24"/>
                <w:szCs w:val="24"/>
                <w:u w:val="single"/>
                <w:lang w:val="bg-BG"/>
              </w:rPr>
              <w:t xml:space="preserve">ПОС терминали, четци др. </w:t>
            </w:r>
            <w:r w:rsidR="00401A82" w:rsidRPr="00401A82">
              <w:rPr>
                <w:b/>
                <w:sz w:val="24"/>
                <w:szCs w:val="24"/>
                <w:u w:val="single"/>
                <w:lang w:val="bg-BG"/>
              </w:rPr>
              <w:t>не са</w:t>
            </w:r>
            <w:r w:rsidR="00401A82" w:rsidRPr="00401A82">
              <w:rPr>
                <w:sz w:val="24"/>
                <w:szCs w:val="24"/>
                <w:u w:val="single"/>
                <w:lang w:val="bg-BG"/>
              </w:rPr>
              <w:t xml:space="preserve"> част от настоящата обществена поръчка.</w:t>
            </w:r>
          </w:p>
          <w:p w:rsidR="009A2DBC" w:rsidRPr="000828C4" w:rsidRDefault="009A2DBC" w:rsidP="00CB4321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394" w:type="dxa"/>
          </w:tcPr>
          <w:p w:rsidR="009A2DBC" w:rsidRDefault="009A2DBC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9A2DBC" w:rsidTr="00FB65D3">
        <w:trPr>
          <w:trHeight w:val="510"/>
        </w:trPr>
        <w:tc>
          <w:tcPr>
            <w:tcW w:w="4678" w:type="dxa"/>
          </w:tcPr>
          <w:p w:rsidR="00513ACE" w:rsidRDefault="0091746F" w:rsidP="00513ACE">
            <w:pPr>
              <w:widowControl w:val="0"/>
              <w:autoSpaceDE w:val="0"/>
              <w:autoSpaceDN w:val="0"/>
              <w:adjustRightInd w:val="0"/>
              <w:ind w:left="354"/>
              <w:jc w:val="both"/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CB74EF" w:rsidRPr="00513ACE">
              <w:rPr>
                <w:b/>
                <w:sz w:val="24"/>
                <w:szCs w:val="24"/>
                <w:lang w:val="bg-BG"/>
              </w:rPr>
              <w:t>.2.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="00CB74EF" w:rsidRPr="00513ACE">
              <w:rPr>
                <w:b/>
                <w:sz w:val="24"/>
                <w:szCs w:val="24"/>
                <w:lang w:val="bg-BG"/>
              </w:rPr>
              <w:t>.</w:t>
            </w:r>
            <w:r w:rsidR="009A14FE" w:rsidRPr="00513ACE">
              <w:rPr>
                <w:b/>
                <w:sz w:val="24"/>
                <w:szCs w:val="24"/>
                <w:lang w:val="bg-BG"/>
              </w:rPr>
              <w:t xml:space="preserve"> </w:t>
            </w:r>
            <w:r w:rsidR="00513ACE" w:rsidRPr="00513ACE">
              <w:rPr>
                <w:sz w:val="24"/>
                <w:szCs w:val="24"/>
              </w:rPr>
              <w:t>Да използват сензорен екран като интерфейс за активен диалогов режим между потребителите и автомата, поддържайки най-малко два езика – български и английски.</w:t>
            </w:r>
          </w:p>
          <w:p w:rsidR="009A2DBC" w:rsidRDefault="009A2DBC" w:rsidP="00CB74EF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394" w:type="dxa"/>
          </w:tcPr>
          <w:p w:rsidR="009A2DBC" w:rsidRDefault="009A2DBC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E6772" w:rsidRPr="00E43039" w:rsidTr="00790ADA">
        <w:trPr>
          <w:trHeight w:val="586"/>
        </w:trPr>
        <w:tc>
          <w:tcPr>
            <w:tcW w:w="4678" w:type="dxa"/>
            <w:vAlign w:val="center"/>
          </w:tcPr>
          <w:p w:rsidR="00FB7532" w:rsidRPr="00FB7532" w:rsidRDefault="0091746F" w:rsidP="00790ADA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BE6772" w:rsidRPr="00FB7532">
              <w:rPr>
                <w:b/>
                <w:sz w:val="24"/>
                <w:szCs w:val="24"/>
                <w:lang w:val="bg-BG"/>
              </w:rPr>
              <w:t>.2.7.</w:t>
            </w:r>
            <w:r w:rsidR="00FB7532" w:rsidRPr="00FB7532">
              <w:rPr>
                <w:b/>
                <w:sz w:val="24"/>
                <w:szCs w:val="24"/>
                <w:lang w:val="bg-BG"/>
              </w:rPr>
              <w:t xml:space="preserve"> </w:t>
            </w:r>
            <w:r w:rsidR="00FB7532" w:rsidRPr="00FB7532">
              <w:rPr>
                <w:sz w:val="24"/>
                <w:szCs w:val="24"/>
              </w:rPr>
              <w:t>Да бъдат конструирани в метален корпус с надежден заключващ механизъм.</w:t>
            </w:r>
          </w:p>
          <w:p w:rsidR="00BE6772" w:rsidRPr="009B51D6" w:rsidRDefault="00BE6772" w:rsidP="00790ADA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BE6772" w:rsidRPr="00E43039" w:rsidRDefault="00BE6772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E6772" w:rsidRPr="00E43039" w:rsidTr="00790ADA">
        <w:trPr>
          <w:trHeight w:val="682"/>
        </w:trPr>
        <w:tc>
          <w:tcPr>
            <w:tcW w:w="4678" w:type="dxa"/>
          </w:tcPr>
          <w:p w:rsidR="005048EF" w:rsidRPr="00AD51C8" w:rsidRDefault="0091746F" w:rsidP="00790ADA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5048EF" w:rsidRPr="00AD51C8">
              <w:rPr>
                <w:b/>
                <w:sz w:val="24"/>
                <w:szCs w:val="24"/>
                <w:lang w:val="bg-BG"/>
              </w:rPr>
              <w:t xml:space="preserve">.2.8. </w:t>
            </w:r>
            <w:r w:rsidR="00D551A4" w:rsidRPr="00AD51C8">
              <w:rPr>
                <w:b/>
                <w:sz w:val="24"/>
                <w:szCs w:val="24"/>
                <w:lang w:val="bg-BG"/>
              </w:rPr>
              <w:t xml:space="preserve"> </w:t>
            </w:r>
            <w:r w:rsidR="005048EF" w:rsidRPr="00AD51C8">
              <w:rPr>
                <w:sz w:val="24"/>
                <w:szCs w:val="24"/>
                <w:lang w:val="bg-BG"/>
              </w:rPr>
              <w:t xml:space="preserve">Автоматът да има вграден, или да позволи вграждане, на телекомуникационен модул за свързване с информационната система на </w:t>
            </w:r>
            <w:r w:rsidR="00D509A3" w:rsidRPr="00AD51C8">
              <w:rPr>
                <w:sz w:val="24"/>
                <w:szCs w:val="24"/>
                <w:lang w:val="bg-BG"/>
              </w:rPr>
              <w:t xml:space="preserve">„БДЖ - ПП” ЕООД </w:t>
            </w:r>
            <w:r w:rsidR="005048EF" w:rsidRPr="00AD51C8">
              <w:rPr>
                <w:sz w:val="24"/>
                <w:szCs w:val="24"/>
                <w:lang w:val="bg-BG"/>
              </w:rPr>
              <w:t xml:space="preserve">за </w:t>
            </w:r>
            <w:proofErr w:type="spellStart"/>
            <w:r w:rsidR="005048EF" w:rsidRPr="00AD51C8">
              <w:rPr>
                <w:sz w:val="24"/>
                <w:szCs w:val="24"/>
                <w:lang w:val="bg-BG"/>
              </w:rPr>
              <w:t>билетоиздаване</w:t>
            </w:r>
            <w:proofErr w:type="spellEnd"/>
            <w:r w:rsidR="005048EF" w:rsidRPr="00AD51C8">
              <w:rPr>
                <w:sz w:val="24"/>
                <w:szCs w:val="24"/>
                <w:lang w:val="bg-BG"/>
              </w:rPr>
              <w:t>.</w:t>
            </w:r>
          </w:p>
          <w:p w:rsidR="00BE6772" w:rsidRPr="00AD51C8" w:rsidRDefault="00BE6772" w:rsidP="00790ADA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6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BE6772" w:rsidRPr="00E43039" w:rsidRDefault="00BE6772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E6772" w:rsidRPr="00E43039" w:rsidTr="00FB65D3">
        <w:trPr>
          <w:trHeight w:val="1065"/>
        </w:trPr>
        <w:tc>
          <w:tcPr>
            <w:tcW w:w="4678" w:type="dxa"/>
            <w:vAlign w:val="center"/>
          </w:tcPr>
          <w:p w:rsidR="00D551A4" w:rsidRPr="00AD51C8" w:rsidRDefault="0091746F" w:rsidP="00D551A4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1F6BE4" w:rsidRPr="00AD51C8">
              <w:rPr>
                <w:b/>
                <w:sz w:val="24"/>
                <w:szCs w:val="24"/>
                <w:lang w:val="bg-BG"/>
              </w:rPr>
              <w:t>.2.9.</w:t>
            </w:r>
            <w:r w:rsidR="00D551A4" w:rsidRPr="00AD51C8">
              <w:rPr>
                <w:lang w:val="bg-BG"/>
              </w:rPr>
              <w:t xml:space="preserve"> </w:t>
            </w:r>
            <w:r w:rsidR="00D551A4" w:rsidRPr="00AD51C8">
              <w:rPr>
                <w:sz w:val="24"/>
                <w:szCs w:val="24"/>
                <w:lang w:val="bg-BG"/>
              </w:rPr>
              <w:t>Да имат възмож</w:t>
            </w:r>
            <w:r w:rsidR="00CD4CDE" w:rsidRPr="00AD51C8">
              <w:rPr>
                <w:sz w:val="24"/>
                <w:szCs w:val="24"/>
                <w:lang w:val="bg-BG"/>
              </w:rPr>
              <w:t>н</w:t>
            </w:r>
            <w:r w:rsidR="00D551A4" w:rsidRPr="00AD51C8">
              <w:rPr>
                <w:sz w:val="24"/>
                <w:szCs w:val="24"/>
                <w:lang w:val="bg-BG"/>
              </w:rPr>
              <w:t xml:space="preserve">ост за отдалечен мониторинг и диагностика, които да следят състоянието на автомата и да предават информация за текущото му състояние към системите на </w:t>
            </w:r>
            <w:r w:rsidR="00D509A3" w:rsidRPr="00AD51C8">
              <w:rPr>
                <w:sz w:val="24"/>
                <w:szCs w:val="24"/>
                <w:lang w:val="bg-BG"/>
              </w:rPr>
              <w:t>„БДЖ - ПП” ЕООД</w:t>
            </w:r>
            <w:r w:rsidR="00D551A4" w:rsidRPr="00AD51C8">
              <w:rPr>
                <w:sz w:val="24"/>
                <w:szCs w:val="24"/>
                <w:lang w:val="bg-BG"/>
              </w:rPr>
              <w:t>.</w:t>
            </w:r>
          </w:p>
          <w:p w:rsidR="00BE6772" w:rsidRPr="00AD51C8" w:rsidRDefault="00BE6772" w:rsidP="001F6BE4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  <w:jc w:val="both"/>
              <w:rPr>
                <w:lang w:val="bg-BG"/>
              </w:rPr>
            </w:pPr>
          </w:p>
        </w:tc>
        <w:tc>
          <w:tcPr>
            <w:tcW w:w="4394" w:type="dxa"/>
          </w:tcPr>
          <w:p w:rsidR="00BE6772" w:rsidRPr="00E43039" w:rsidRDefault="00BE6772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E6772" w:rsidRPr="00E43039" w:rsidTr="000E6454">
        <w:trPr>
          <w:trHeight w:val="566"/>
        </w:trPr>
        <w:tc>
          <w:tcPr>
            <w:tcW w:w="4678" w:type="dxa"/>
            <w:vAlign w:val="center"/>
          </w:tcPr>
          <w:p w:rsidR="00BA03D2" w:rsidRPr="00BA03D2" w:rsidRDefault="0091746F" w:rsidP="0091746F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AD5298" w:rsidRPr="00BA03D2">
              <w:rPr>
                <w:b/>
                <w:sz w:val="24"/>
                <w:szCs w:val="24"/>
                <w:lang w:val="bg-BG"/>
              </w:rPr>
              <w:t>.2.10.</w:t>
            </w:r>
            <w:r w:rsidR="00AD5298" w:rsidRPr="00BA03D2">
              <w:rPr>
                <w:sz w:val="24"/>
                <w:szCs w:val="24"/>
              </w:rPr>
              <w:t xml:space="preserve"> </w:t>
            </w:r>
            <w:r w:rsidR="00BA03D2" w:rsidRPr="00BA03D2">
              <w:rPr>
                <w:sz w:val="24"/>
                <w:szCs w:val="24"/>
              </w:rPr>
              <w:t>Достъпът за зареждане на автомата с консумативи да е възможен само след предварителна идентификация на сервизния или обслужващ персонал.</w:t>
            </w:r>
          </w:p>
          <w:p w:rsidR="00BE6772" w:rsidRDefault="00BE6772" w:rsidP="000E6454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  <w:jc w:val="center"/>
            </w:pPr>
          </w:p>
        </w:tc>
        <w:tc>
          <w:tcPr>
            <w:tcW w:w="4394" w:type="dxa"/>
          </w:tcPr>
          <w:p w:rsidR="00BE6772" w:rsidRPr="00E43039" w:rsidRDefault="00BE6772" w:rsidP="00FB65D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</w:tbl>
    <w:p w:rsidR="009A2DBC" w:rsidRDefault="009A2DBC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</w:p>
    <w:p w:rsidR="00BA03D2" w:rsidRDefault="00BA03D2" w:rsidP="00BA03D2">
      <w:pPr>
        <w:shd w:val="clear" w:color="auto" w:fill="FFFFFF"/>
        <w:tabs>
          <w:tab w:val="left" w:pos="149"/>
        </w:tabs>
        <w:jc w:val="both"/>
        <w:rPr>
          <w:rFonts w:eastAsia="Calibri"/>
          <w:b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</w:t>
      </w:r>
      <w:r w:rsidR="0091746F">
        <w:rPr>
          <w:b/>
          <w:sz w:val="24"/>
          <w:szCs w:val="24"/>
          <w:lang w:val="bg-BG"/>
        </w:rPr>
        <w:t>5</w:t>
      </w:r>
      <w:r w:rsidRPr="00F01EE0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3</w:t>
      </w:r>
      <w:r w:rsidRPr="00F01EE0">
        <w:rPr>
          <w:b/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/>
        </w:rPr>
        <w:t>Изисквания към отделните модули: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6"/>
        <w:gridCol w:w="3537"/>
      </w:tblGrid>
      <w:tr w:rsidR="00BA03D2" w:rsidTr="001D0EA3">
        <w:trPr>
          <w:trHeight w:val="375"/>
        </w:trPr>
        <w:tc>
          <w:tcPr>
            <w:tcW w:w="5529" w:type="dxa"/>
          </w:tcPr>
          <w:p w:rsidR="00BA03D2" w:rsidRPr="00155D33" w:rsidRDefault="00BA03D2" w:rsidP="001D0EA3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Изисквания към печатащото устройство</w:t>
            </w:r>
            <w:r w:rsidR="00262AEC" w:rsidRPr="00155D33">
              <w:rPr>
                <w:rFonts w:eastAsia="Calibri"/>
                <w:sz w:val="24"/>
                <w:szCs w:val="24"/>
                <w:lang w:val="bg-BG"/>
              </w:rPr>
              <w:t xml:space="preserve">      </w:t>
            </w:r>
            <w:r w:rsidR="004B4C2C" w:rsidRPr="00155D33">
              <w:rPr>
                <w:rFonts w:eastAsia="Calibri"/>
                <w:sz w:val="24"/>
                <w:szCs w:val="24"/>
                <w:lang w:val="bg-BG"/>
              </w:rPr>
              <w:br/>
            </w:r>
            <w:r w:rsidR="00262AEC" w:rsidRPr="00E228C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Възложителя/</w:t>
            </w:r>
          </w:p>
          <w:p w:rsidR="00BA03D2" w:rsidRPr="00155D33" w:rsidRDefault="00BA03D2" w:rsidP="001D0EA3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3543" w:type="dxa"/>
            <w:gridSpan w:val="2"/>
          </w:tcPr>
          <w:p w:rsidR="00DC5AC0" w:rsidRPr="00155D33" w:rsidRDefault="00DC5AC0" w:rsidP="001D0EA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DC5AC0" w:rsidRPr="00E228C2" w:rsidRDefault="00DC5AC0" w:rsidP="001D0EA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E228C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BA03D2" w:rsidRPr="00155D33" w:rsidRDefault="00BA03D2" w:rsidP="001D0EA3">
            <w:pPr>
              <w:tabs>
                <w:tab w:val="left" w:pos="149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BA03D2" w:rsidTr="00965B2B">
        <w:trPr>
          <w:trHeight w:val="624"/>
        </w:trPr>
        <w:tc>
          <w:tcPr>
            <w:tcW w:w="5529" w:type="dxa"/>
          </w:tcPr>
          <w:p w:rsidR="00DD66B6" w:rsidRPr="00DD66B6" w:rsidRDefault="0091746F" w:rsidP="001D0EA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262AEC" w:rsidRPr="00DD66B6">
              <w:rPr>
                <w:b/>
                <w:sz w:val="24"/>
                <w:szCs w:val="24"/>
                <w:lang w:val="bg-BG"/>
              </w:rPr>
              <w:t>.3.1.</w:t>
            </w:r>
            <w:r w:rsidR="00DD66B6" w:rsidRPr="00DD66B6">
              <w:rPr>
                <w:sz w:val="24"/>
                <w:szCs w:val="24"/>
              </w:rPr>
              <w:t xml:space="preserve"> Автомата трябва да разполага с поне 2 печатащи устройства за билети</w:t>
            </w:r>
          </w:p>
          <w:p w:rsidR="00BA03D2" w:rsidRPr="000828C4" w:rsidRDefault="00BA03D2" w:rsidP="001D0EA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3543" w:type="dxa"/>
            <w:gridSpan w:val="2"/>
          </w:tcPr>
          <w:p w:rsidR="00BA03D2" w:rsidRPr="008876C9" w:rsidRDefault="008876C9" w:rsidP="001D0EA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 </w:t>
            </w:r>
          </w:p>
        </w:tc>
      </w:tr>
      <w:tr w:rsidR="00BA03D2" w:rsidTr="001D0EA3">
        <w:trPr>
          <w:trHeight w:val="510"/>
        </w:trPr>
        <w:tc>
          <w:tcPr>
            <w:tcW w:w="5529" w:type="dxa"/>
          </w:tcPr>
          <w:p w:rsidR="00BA03D2" w:rsidRDefault="0091746F" w:rsidP="001D0EA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both"/>
              <w:rPr>
                <w:bCs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D92AB0" w:rsidRPr="00D92AB0">
              <w:rPr>
                <w:b/>
                <w:sz w:val="24"/>
                <w:szCs w:val="24"/>
                <w:lang w:val="bg-BG"/>
              </w:rPr>
              <w:t xml:space="preserve">.3.2. </w:t>
            </w:r>
            <w:r w:rsidR="00D92AB0" w:rsidRPr="00D92AB0">
              <w:rPr>
                <w:sz w:val="24"/>
                <w:szCs w:val="24"/>
                <w:lang w:val="bg-BG"/>
              </w:rPr>
              <w:t xml:space="preserve">Технология на печат - </w:t>
            </w:r>
            <w:proofErr w:type="spellStart"/>
            <w:r w:rsidR="00D92AB0" w:rsidRPr="00D92AB0">
              <w:rPr>
                <w:sz w:val="24"/>
                <w:szCs w:val="24"/>
                <w:lang w:val="bg-BG"/>
              </w:rPr>
              <w:t>термопечат</w:t>
            </w:r>
            <w:proofErr w:type="spellEnd"/>
            <w:r w:rsidR="00D92AB0" w:rsidRPr="00D92AB0">
              <w:rPr>
                <w:sz w:val="24"/>
                <w:szCs w:val="24"/>
                <w:lang w:val="bg-BG"/>
              </w:rPr>
              <w:t xml:space="preserve"> с автоматично отрязване</w:t>
            </w:r>
            <w:r w:rsidR="00D92AB0">
              <w:tab/>
            </w:r>
          </w:p>
        </w:tc>
        <w:tc>
          <w:tcPr>
            <w:tcW w:w="3543" w:type="dxa"/>
            <w:gridSpan w:val="2"/>
          </w:tcPr>
          <w:p w:rsidR="00BA03D2" w:rsidRDefault="00BA03D2" w:rsidP="001D0EA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A03D2" w:rsidRPr="00E43039" w:rsidTr="0024748C">
        <w:trPr>
          <w:trHeight w:val="586"/>
        </w:trPr>
        <w:tc>
          <w:tcPr>
            <w:tcW w:w="5529" w:type="dxa"/>
            <w:vAlign w:val="center"/>
          </w:tcPr>
          <w:p w:rsidR="00110210" w:rsidRDefault="000F250A" w:rsidP="0024748C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 xml:space="preserve"> 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D92AB0" w:rsidRPr="00110210">
              <w:rPr>
                <w:b/>
                <w:sz w:val="24"/>
                <w:szCs w:val="24"/>
                <w:lang w:val="bg-BG"/>
              </w:rPr>
              <w:t>.3.3.</w:t>
            </w:r>
            <w:r w:rsidR="00110210">
              <w:t xml:space="preserve"> </w:t>
            </w:r>
            <w:r w:rsidR="00756F0E">
              <w:rPr>
                <w:sz w:val="24"/>
                <w:szCs w:val="24"/>
                <w:lang w:val="bg-BG"/>
              </w:rPr>
              <w:t xml:space="preserve">Ширина на </w:t>
            </w:r>
            <w:proofErr w:type="spellStart"/>
            <w:r w:rsidR="00756F0E">
              <w:rPr>
                <w:sz w:val="24"/>
                <w:szCs w:val="24"/>
                <w:lang w:val="bg-BG"/>
              </w:rPr>
              <w:t>термо</w:t>
            </w:r>
            <w:r w:rsidR="00110210" w:rsidRPr="009F5045">
              <w:rPr>
                <w:sz w:val="24"/>
                <w:szCs w:val="24"/>
                <w:lang w:val="bg-BG"/>
              </w:rPr>
              <w:t>хартията</w:t>
            </w:r>
            <w:proofErr w:type="spellEnd"/>
            <w:r w:rsidR="00110210" w:rsidRPr="00110210">
              <w:rPr>
                <w:sz w:val="24"/>
                <w:szCs w:val="24"/>
              </w:rPr>
              <w:t xml:space="preserve"> </w:t>
            </w:r>
            <w:r w:rsidR="00110210" w:rsidRPr="00110210">
              <w:rPr>
                <w:sz w:val="24"/>
                <w:szCs w:val="24"/>
                <w:lang w:val="bg-BG"/>
              </w:rPr>
              <w:t xml:space="preserve"> </w:t>
            </w:r>
            <w:r w:rsidR="00110210" w:rsidRPr="00110210">
              <w:rPr>
                <w:sz w:val="24"/>
                <w:szCs w:val="24"/>
              </w:rPr>
              <w:t>79,5 +/- 0,5 mm</w:t>
            </w:r>
          </w:p>
          <w:p w:rsidR="00BA03D2" w:rsidRPr="009B51D6" w:rsidRDefault="00BA03D2" w:rsidP="0024748C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43" w:type="dxa"/>
            <w:gridSpan w:val="2"/>
          </w:tcPr>
          <w:p w:rsidR="00BA03D2" w:rsidRPr="00E43039" w:rsidRDefault="00BA03D2" w:rsidP="001D0EA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A03D2" w:rsidRPr="00E43039" w:rsidTr="001D0EA3">
        <w:trPr>
          <w:trHeight w:val="691"/>
        </w:trPr>
        <w:tc>
          <w:tcPr>
            <w:tcW w:w="5529" w:type="dxa"/>
            <w:vAlign w:val="center"/>
          </w:tcPr>
          <w:p w:rsidR="00926CF8" w:rsidRPr="00926CF8" w:rsidRDefault="0091746F" w:rsidP="001D0EA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926CF8" w:rsidRPr="00926CF8">
              <w:rPr>
                <w:b/>
                <w:sz w:val="24"/>
                <w:szCs w:val="24"/>
                <w:lang w:val="bg-BG"/>
              </w:rPr>
              <w:t>.3.4.</w:t>
            </w:r>
            <w:r w:rsidR="00926CF8" w:rsidRPr="00926CF8">
              <w:rPr>
                <w:sz w:val="24"/>
                <w:szCs w:val="24"/>
              </w:rPr>
              <w:t xml:space="preserve"> </w:t>
            </w:r>
            <w:r w:rsidR="00756F0E">
              <w:rPr>
                <w:sz w:val="24"/>
                <w:szCs w:val="24"/>
                <w:lang w:val="bg-BG"/>
              </w:rPr>
              <w:t xml:space="preserve">Ролка с </w:t>
            </w:r>
            <w:proofErr w:type="spellStart"/>
            <w:r w:rsidR="00756F0E">
              <w:rPr>
                <w:sz w:val="24"/>
                <w:szCs w:val="24"/>
                <w:lang w:val="bg-BG"/>
              </w:rPr>
              <w:t>термо</w:t>
            </w:r>
            <w:r w:rsidR="00926CF8" w:rsidRPr="009F5045">
              <w:rPr>
                <w:sz w:val="24"/>
                <w:szCs w:val="24"/>
                <w:lang w:val="bg-BG"/>
              </w:rPr>
              <w:t>хартия</w:t>
            </w:r>
            <w:proofErr w:type="spellEnd"/>
            <w:r w:rsidR="00926CF8" w:rsidRPr="00926CF8">
              <w:rPr>
                <w:sz w:val="24"/>
                <w:szCs w:val="24"/>
                <w:lang w:val="bg-BG"/>
              </w:rPr>
              <w:t xml:space="preserve">  </w:t>
            </w:r>
            <w:r w:rsidR="00926CF8" w:rsidRPr="00926CF8">
              <w:rPr>
                <w:sz w:val="24"/>
                <w:szCs w:val="24"/>
              </w:rPr>
              <w:t xml:space="preserve">70-75 </w:t>
            </w:r>
            <w:r w:rsidR="00926CF8" w:rsidRPr="00926CF8">
              <w:rPr>
                <w:sz w:val="24"/>
                <w:szCs w:val="24"/>
                <w:lang w:val="en-US"/>
              </w:rPr>
              <w:t>m</w:t>
            </w:r>
          </w:p>
          <w:p w:rsidR="00BA03D2" w:rsidRPr="00926CF8" w:rsidRDefault="00BA03D2" w:rsidP="001D0EA3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  <w:jc w:val="both"/>
              <w:rPr>
                <w:lang w:val="bg-BG"/>
              </w:rPr>
            </w:pPr>
          </w:p>
        </w:tc>
        <w:tc>
          <w:tcPr>
            <w:tcW w:w="3543" w:type="dxa"/>
            <w:gridSpan w:val="2"/>
          </w:tcPr>
          <w:p w:rsidR="00BA03D2" w:rsidRPr="00E43039" w:rsidRDefault="00BA03D2" w:rsidP="001D0EA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BA03D2" w:rsidRPr="00E43039" w:rsidTr="001D0EA3">
        <w:trPr>
          <w:trHeight w:val="566"/>
        </w:trPr>
        <w:tc>
          <w:tcPr>
            <w:tcW w:w="5529" w:type="dxa"/>
            <w:vAlign w:val="center"/>
          </w:tcPr>
          <w:p w:rsidR="003C35A9" w:rsidRPr="003C35A9" w:rsidRDefault="0091746F" w:rsidP="001D0EA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926CF8" w:rsidRPr="003C35A9">
              <w:rPr>
                <w:b/>
                <w:sz w:val="24"/>
                <w:szCs w:val="24"/>
                <w:lang w:val="bg-BG"/>
              </w:rPr>
              <w:t xml:space="preserve">.3.5. </w:t>
            </w:r>
            <w:r w:rsidR="003C35A9" w:rsidRPr="003C35A9">
              <w:rPr>
                <w:sz w:val="24"/>
                <w:szCs w:val="24"/>
              </w:rPr>
              <w:t>Разделителна способност</w:t>
            </w:r>
            <w:r w:rsidR="003C35A9" w:rsidRPr="003C35A9">
              <w:rPr>
                <w:sz w:val="24"/>
                <w:szCs w:val="24"/>
                <w:lang w:val="bg-BG"/>
              </w:rPr>
              <w:t xml:space="preserve"> </w:t>
            </w:r>
            <w:r w:rsidR="003C35A9" w:rsidRPr="003C35A9">
              <w:rPr>
                <w:sz w:val="24"/>
                <w:szCs w:val="24"/>
              </w:rPr>
              <w:t>8 точки</w:t>
            </w:r>
            <w:r w:rsidR="003C35A9" w:rsidRPr="003C35A9">
              <w:rPr>
                <w:sz w:val="24"/>
                <w:szCs w:val="24"/>
                <w:lang w:val="en-US"/>
              </w:rPr>
              <w:t>/mm</w:t>
            </w:r>
          </w:p>
          <w:p w:rsidR="00BA03D2" w:rsidRPr="003C35A9" w:rsidRDefault="00BA03D2" w:rsidP="001D0EA3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ind w:left="354"/>
              <w:rPr>
                <w:lang w:val="bg-BG"/>
              </w:rPr>
            </w:pPr>
          </w:p>
        </w:tc>
        <w:tc>
          <w:tcPr>
            <w:tcW w:w="3543" w:type="dxa"/>
            <w:gridSpan w:val="2"/>
          </w:tcPr>
          <w:p w:rsidR="00BA03D2" w:rsidRPr="00E43039" w:rsidRDefault="00BA03D2" w:rsidP="001D0EA3">
            <w:pPr>
              <w:tabs>
                <w:tab w:val="left" w:pos="149"/>
              </w:tabs>
              <w:jc w:val="both"/>
              <w:rPr>
                <w:rFonts w:eastAsia="Calibri"/>
                <w:lang w:val="en-US"/>
              </w:rPr>
            </w:pPr>
          </w:p>
        </w:tc>
      </w:tr>
      <w:tr w:rsidR="001D0EA3" w:rsidTr="00965B2B">
        <w:trPr>
          <w:trHeight w:val="556"/>
        </w:trPr>
        <w:tc>
          <w:tcPr>
            <w:tcW w:w="5535" w:type="dxa"/>
            <w:gridSpan w:val="2"/>
          </w:tcPr>
          <w:p w:rsidR="001D0EA3" w:rsidRDefault="001D0EA3" w:rsidP="001D0EA3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lang w:val="bg-BG"/>
              </w:rPr>
            </w:pPr>
          </w:p>
          <w:p w:rsidR="00D05E81" w:rsidRPr="00D05E81" w:rsidRDefault="00D05E81" w:rsidP="00D05E8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1D0EA3" w:rsidRPr="00D05E81">
              <w:rPr>
                <w:b/>
                <w:sz w:val="24"/>
                <w:szCs w:val="24"/>
                <w:lang w:val="bg-BG"/>
              </w:rPr>
              <w:t>.3.6.</w:t>
            </w:r>
            <w:r w:rsidRPr="00D05E81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D05E81">
              <w:rPr>
                <w:sz w:val="24"/>
                <w:szCs w:val="24"/>
              </w:rPr>
              <w:t>Скорост на печат</w:t>
            </w:r>
            <w:r w:rsidRPr="00D05E81">
              <w:rPr>
                <w:sz w:val="24"/>
                <w:szCs w:val="24"/>
                <w:lang w:val="bg-BG"/>
              </w:rPr>
              <w:t xml:space="preserve"> </w:t>
            </w:r>
            <w:r w:rsidRPr="00D05E81">
              <w:rPr>
                <w:sz w:val="24"/>
                <w:szCs w:val="24"/>
              </w:rPr>
              <w:t>≥</w:t>
            </w:r>
            <w:r w:rsidRPr="00D05E81">
              <w:rPr>
                <w:sz w:val="24"/>
                <w:szCs w:val="24"/>
                <w:lang w:val="en-US"/>
              </w:rPr>
              <w:t xml:space="preserve"> 140 mm/s</w:t>
            </w:r>
          </w:p>
          <w:p w:rsidR="001D0EA3" w:rsidRDefault="001D0EA3" w:rsidP="001D0EA3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lang w:val="bg-BG"/>
              </w:rPr>
            </w:pPr>
          </w:p>
        </w:tc>
        <w:tc>
          <w:tcPr>
            <w:tcW w:w="3537" w:type="dxa"/>
          </w:tcPr>
          <w:p w:rsidR="001D0EA3" w:rsidRDefault="001D0EA3" w:rsidP="001D0EA3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lang w:val="bg-BG"/>
              </w:rPr>
            </w:pPr>
          </w:p>
        </w:tc>
      </w:tr>
    </w:tbl>
    <w:p w:rsidR="00D9203B" w:rsidRDefault="00D9203B" w:rsidP="00F01EE0">
      <w:pPr>
        <w:shd w:val="clear" w:color="auto" w:fill="FFFFFF"/>
        <w:tabs>
          <w:tab w:val="left" w:pos="149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</w:p>
    <w:p w:rsidR="00D9203B" w:rsidRPr="0031417A" w:rsidRDefault="00D9203B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 </w:t>
      </w:r>
      <w:r w:rsidR="0024748C">
        <w:rPr>
          <w:b/>
          <w:sz w:val="24"/>
          <w:szCs w:val="24"/>
          <w:lang w:val="bg-BG"/>
        </w:rPr>
        <w:t xml:space="preserve">  </w:t>
      </w:r>
      <w:r w:rsidR="0091746F">
        <w:rPr>
          <w:b/>
          <w:sz w:val="24"/>
          <w:szCs w:val="24"/>
          <w:lang w:val="bg-BG"/>
        </w:rPr>
        <w:t>5</w:t>
      </w:r>
      <w:r w:rsidRPr="0031417A">
        <w:rPr>
          <w:b/>
          <w:sz w:val="24"/>
          <w:szCs w:val="24"/>
          <w:lang w:val="bg-BG"/>
        </w:rPr>
        <w:t xml:space="preserve">.4. </w:t>
      </w:r>
      <w:r w:rsidRPr="004B4C2C">
        <w:rPr>
          <w:b/>
          <w:sz w:val="24"/>
          <w:szCs w:val="24"/>
          <w:lang w:val="bg-BG"/>
        </w:rPr>
        <w:t>Изисквания към сензорния екран</w:t>
      </w:r>
    </w:p>
    <w:tbl>
      <w:tblPr>
        <w:tblW w:w="91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6"/>
        <w:gridCol w:w="3577"/>
      </w:tblGrid>
      <w:tr w:rsidR="0024748C" w:rsidRPr="0031417A" w:rsidTr="006A5A7E">
        <w:trPr>
          <w:trHeight w:val="375"/>
        </w:trPr>
        <w:tc>
          <w:tcPr>
            <w:tcW w:w="5529" w:type="dxa"/>
          </w:tcPr>
          <w:p w:rsidR="0024748C" w:rsidRPr="00D91D1A" w:rsidRDefault="0031417A" w:rsidP="006A5A7E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Изисквания към сензорния екран</w:t>
            </w:r>
            <w:r w:rsidR="0024748C" w:rsidRPr="00155D33">
              <w:rPr>
                <w:rFonts w:eastAsia="Calibri"/>
                <w:b/>
                <w:sz w:val="24"/>
                <w:szCs w:val="24"/>
                <w:lang w:val="bg-BG"/>
              </w:rPr>
              <w:br/>
            </w:r>
            <w:r w:rsidR="0024748C" w:rsidRPr="00D91D1A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Възложителя/</w:t>
            </w:r>
          </w:p>
          <w:p w:rsidR="0024748C" w:rsidRPr="00155D33" w:rsidRDefault="0024748C" w:rsidP="006A5A7E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24748C" w:rsidRPr="00155D33" w:rsidRDefault="0024748C" w:rsidP="006A5A7E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24748C" w:rsidRPr="00D91D1A" w:rsidRDefault="0024748C" w:rsidP="006A5A7E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D91D1A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24748C" w:rsidRPr="00155D33" w:rsidRDefault="0024748C" w:rsidP="006A5A7E">
            <w:pPr>
              <w:tabs>
                <w:tab w:val="left" w:pos="149"/>
              </w:tabs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7018F" w:rsidRPr="0031417A" w:rsidTr="006A5A7E">
        <w:trPr>
          <w:trHeight w:val="450"/>
        </w:trPr>
        <w:tc>
          <w:tcPr>
            <w:tcW w:w="5529" w:type="dxa"/>
            <w:vAlign w:val="center"/>
          </w:tcPr>
          <w:p w:rsidR="0027018F" w:rsidRPr="00D81C94" w:rsidRDefault="00146536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27018F" w:rsidRPr="00D81C94">
              <w:rPr>
                <w:b/>
                <w:sz w:val="24"/>
                <w:szCs w:val="24"/>
                <w:lang w:val="bg-BG"/>
              </w:rPr>
              <w:t xml:space="preserve">.4.1. </w:t>
            </w:r>
            <w:r w:rsidR="0027018F" w:rsidRPr="00D81C94">
              <w:rPr>
                <w:sz w:val="24"/>
                <w:szCs w:val="24"/>
                <w:lang w:val="bg-BG"/>
              </w:rPr>
              <w:t>Диагонал на екрана  ≥ 19 инча (482 mm)</w:t>
            </w:r>
          </w:p>
          <w:p w:rsidR="0027018F" w:rsidRPr="00D81C94" w:rsidRDefault="0027018F" w:rsidP="006A5A7E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7018F" w:rsidRPr="0031417A" w:rsidTr="006A5A7E">
        <w:trPr>
          <w:trHeight w:val="630"/>
        </w:trPr>
        <w:tc>
          <w:tcPr>
            <w:tcW w:w="5529" w:type="dxa"/>
            <w:vAlign w:val="center"/>
          </w:tcPr>
          <w:p w:rsidR="0027018F" w:rsidRPr="00D81C94" w:rsidRDefault="00F848E9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rPr>
                <w:bCs/>
                <w:sz w:val="24"/>
                <w:szCs w:val="24"/>
                <w:lang w:val="bg-BG"/>
              </w:rPr>
            </w:pPr>
            <w:r w:rsidRPr="00D81C94">
              <w:rPr>
                <w:b/>
                <w:sz w:val="24"/>
                <w:szCs w:val="24"/>
                <w:lang w:val="bg-BG"/>
              </w:rPr>
              <w:t xml:space="preserve">  </w:t>
            </w:r>
            <w:r w:rsidR="00146536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D81C94">
              <w:rPr>
                <w:b/>
                <w:sz w:val="24"/>
                <w:szCs w:val="24"/>
                <w:lang w:val="bg-BG"/>
              </w:rPr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27018F" w:rsidRPr="00D81C94">
              <w:rPr>
                <w:b/>
                <w:sz w:val="24"/>
                <w:szCs w:val="24"/>
                <w:lang w:val="bg-BG"/>
              </w:rPr>
              <w:t xml:space="preserve">.4.2. </w:t>
            </w:r>
            <w:r w:rsidR="0027018F" w:rsidRPr="00D81C94">
              <w:rPr>
                <w:sz w:val="24"/>
                <w:szCs w:val="24"/>
                <w:lang w:val="bg-BG"/>
              </w:rPr>
              <w:t>Активна зона</w:t>
            </w:r>
            <w:r w:rsidR="003860B6" w:rsidRPr="00D81C94">
              <w:rPr>
                <w:sz w:val="24"/>
                <w:szCs w:val="24"/>
                <w:lang w:val="bg-BG"/>
              </w:rPr>
              <w:t xml:space="preserve"> </w:t>
            </w:r>
            <w:r w:rsidR="0027018F" w:rsidRPr="00D81C94">
              <w:rPr>
                <w:sz w:val="24"/>
                <w:szCs w:val="24"/>
                <w:lang w:val="bg-BG"/>
              </w:rPr>
              <w:t>≥ 376х301 mm (</w:t>
            </w:r>
            <w:proofErr w:type="spellStart"/>
            <w:r w:rsidR="0027018F" w:rsidRPr="00D81C94">
              <w:rPr>
                <w:sz w:val="24"/>
                <w:szCs w:val="24"/>
                <w:lang w:val="bg-BG"/>
              </w:rPr>
              <w:t>HxV</w:t>
            </w:r>
            <w:proofErr w:type="spellEnd"/>
            <w:r w:rsidR="0027018F" w:rsidRPr="00D81C94">
              <w:rPr>
                <w:sz w:val="24"/>
                <w:szCs w:val="24"/>
                <w:lang w:val="bg-BG"/>
              </w:rPr>
              <w:t>)</w:t>
            </w:r>
          </w:p>
          <w:p w:rsidR="0027018F" w:rsidRPr="00D81C94" w:rsidRDefault="0027018F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792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7018F" w:rsidRPr="0031417A" w:rsidTr="002233F9">
        <w:trPr>
          <w:trHeight w:val="376"/>
        </w:trPr>
        <w:tc>
          <w:tcPr>
            <w:tcW w:w="5529" w:type="dxa"/>
            <w:vAlign w:val="center"/>
          </w:tcPr>
          <w:p w:rsidR="00BE1EE2" w:rsidRPr="00D81C94" w:rsidRDefault="00F848E9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81C94">
              <w:rPr>
                <w:b/>
                <w:sz w:val="24"/>
                <w:szCs w:val="24"/>
                <w:lang w:val="bg-BG"/>
              </w:rPr>
              <w:t xml:space="preserve">         </w:t>
            </w:r>
            <w:r w:rsidR="00146536">
              <w:rPr>
                <w:b/>
                <w:sz w:val="24"/>
                <w:szCs w:val="24"/>
                <w:lang w:val="bg-BG"/>
              </w:rPr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343330" w:rsidRPr="00D81C94">
              <w:rPr>
                <w:b/>
                <w:sz w:val="24"/>
                <w:szCs w:val="24"/>
                <w:lang w:val="bg-BG"/>
              </w:rPr>
              <w:t>.4.3.</w:t>
            </w:r>
            <w:r w:rsidR="00BE1EE2" w:rsidRPr="00D81C94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18F" w:rsidRPr="00D81C94">
              <w:rPr>
                <w:sz w:val="24"/>
                <w:szCs w:val="24"/>
                <w:lang w:val="bg-BG"/>
              </w:rPr>
              <w:t>Пиксели</w:t>
            </w:r>
            <w:r w:rsidR="003860B6" w:rsidRPr="00D81C94">
              <w:rPr>
                <w:sz w:val="24"/>
                <w:szCs w:val="24"/>
                <w:lang w:val="bg-BG"/>
              </w:rPr>
              <w:t xml:space="preserve"> </w:t>
            </w:r>
            <w:r w:rsidR="00343330" w:rsidRPr="00D81C94">
              <w:rPr>
                <w:sz w:val="24"/>
                <w:szCs w:val="24"/>
                <w:lang w:val="bg-BG"/>
              </w:rPr>
              <w:t>≥</w:t>
            </w:r>
            <w:r w:rsidR="00BE1EE2" w:rsidRPr="00D81C94">
              <w:rPr>
                <w:sz w:val="24"/>
                <w:szCs w:val="24"/>
                <w:lang w:val="bg-BG"/>
              </w:rPr>
              <w:t xml:space="preserve"> 1280х1024 (</w:t>
            </w:r>
            <w:proofErr w:type="spellStart"/>
            <w:r w:rsidR="00BE1EE2" w:rsidRPr="00D81C94">
              <w:rPr>
                <w:sz w:val="24"/>
                <w:szCs w:val="24"/>
                <w:lang w:val="bg-BG"/>
              </w:rPr>
              <w:t>HxV</w:t>
            </w:r>
            <w:proofErr w:type="spellEnd"/>
            <w:r w:rsidR="00BE1EE2" w:rsidRPr="00D81C94">
              <w:rPr>
                <w:sz w:val="24"/>
                <w:szCs w:val="24"/>
                <w:lang w:val="bg-BG"/>
              </w:rPr>
              <w:t>)</w:t>
            </w:r>
          </w:p>
          <w:p w:rsidR="0027018F" w:rsidRPr="00D81C94" w:rsidRDefault="0027018F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center"/>
              <w:rPr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7018F" w:rsidRPr="0031417A" w:rsidTr="006A5A7E">
        <w:trPr>
          <w:trHeight w:val="615"/>
        </w:trPr>
        <w:tc>
          <w:tcPr>
            <w:tcW w:w="5529" w:type="dxa"/>
            <w:vAlign w:val="center"/>
          </w:tcPr>
          <w:p w:rsidR="0027018F" w:rsidRPr="00D81C94" w:rsidRDefault="00F848E9" w:rsidP="0091746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rPr>
                <w:lang w:val="bg-BG"/>
              </w:rPr>
            </w:pPr>
            <w:r w:rsidRPr="00D81C94">
              <w:rPr>
                <w:b/>
                <w:sz w:val="24"/>
                <w:szCs w:val="24"/>
                <w:lang w:val="bg-BG"/>
              </w:rPr>
              <w:t xml:space="preserve">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BE1EE2" w:rsidRPr="00D81C94">
              <w:rPr>
                <w:b/>
                <w:sz w:val="24"/>
                <w:szCs w:val="24"/>
                <w:lang w:val="bg-BG"/>
              </w:rPr>
              <w:t xml:space="preserve">.4.4. </w:t>
            </w:r>
            <w:r w:rsidR="0027018F" w:rsidRPr="00D81C94">
              <w:rPr>
                <w:sz w:val="24"/>
                <w:szCs w:val="24"/>
                <w:lang w:val="bg-BG"/>
              </w:rPr>
              <w:t>Контраст</w:t>
            </w:r>
            <w:r w:rsidR="00BE1EE2" w:rsidRPr="00D81C94">
              <w:rPr>
                <w:lang w:val="bg-BG"/>
              </w:rPr>
              <w:t xml:space="preserve"> </w:t>
            </w:r>
            <w:r w:rsidR="005B03FE" w:rsidRPr="00D81C94">
              <w:rPr>
                <w:sz w:val="24"/>
                <w:szCs w:val="24"/>
                <w:lang w:val="bg-BG"/>
              </w:rPr>
              <w:t>≥ 1000:1</w:t>
            </w: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7018F" w:rsidRPr="0031417A" w:rsidTr="002233F9">
        <w:trPr>
          <w:trHeight w:val="436"/>
        </w:trPr>
        <w:tc>
          <w:tcPr>
            <w:tcW w:w="5529" w:type="dxa"/>
            <w:vAlign w:val="center"/>
          </w:tcPr>
          <w:p w:rsidR="00F848E9" w:rsidRPr="00D81C94" w:rsidRDefault="00512329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81C94">
              <w:rPr>
                <w:b/>
                <w:sz w:val="24"/>
                <w:szCs w:val="24"/>
                <w:lang w:val="bg-BG"/>
              </w:rPr>
              <w:t xml:space="preserve">      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AD3AA6" w:rsidRPr="00D81C94">
              <w:rPr>
                <w:b/>
                <w:sz w:val="24"/>
                <w:szCs w:val="24"/>
                <w:lang w:val="bg-BG"/>
              </w:rPr>
              <w:t xml:space="preserve">.4.5. </w:t>
            </w:r>
            <w:r w:rsidR="0027018F" w:rsidRPr="00D81C94">
              <w:rPr>
                <w:sz w:val="24"/>
                <w:szCs w:val="24"/>
                <w:lang w:val="bg-BG"/>
              </w:rPr>
              <w:t>Скорост на опресняване</w:t>
            </w:r>
            <w:r w:rsidR="00F848E9" w:rsidRPr="00D81C94">
              <w:rPr>
                <w:sz w:val="24"/>
                <w:szCs w:val="24"/>
                <w:lang w:val="bg-BG"/>
              </w:rPr>
              <w:t xml:space="preserve"> ≤ 10 </w:t>
            </w:r>
            <w:proofErr w:type="spellStart"/>
            <w:r w:rsidR="00F848E9" w:rsidRPr="00D81C94">
              <w:rPr>
                <w:sz w:val="24"/>
                <w:szCs w:val="24"/>
                <w:lang w:val="bg-BG"/>
              </w:rPr>
              <w:t>ms</w:t>
            </w:r>
            <w:proofErr w:type="spellEnd"/>
          </w:p>
          <w:p w:rsidR="0027018F" w:rsidRPr="00D81C94" w:rsidRDefault="0027018F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jc w:val="center"/>
              <w:rPr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7018F" w:rsidRPr="0031417A" w:rsidTr="006A5A7E">
        <w:trPr>
          <w:trHeight w:val="619"/>
        </w:trPr>
        <w:tc>
          <w:tcPr>
            <w:tcW w:w="5529" w:type="dxa"/>
            <w:vAlign w:val="center"/>
          </w:tcPr>
          <w:p w:rsidR="0027018F" w:rsidRPr="00D81C94" w:rsidRDefault="0011726E" w:rsidP="0091746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81C94">
              <w:rPr>
                <w:b/>
                <w:sz w:val="24"/>
                <w:szCs w:val="24"/>
                <w:lang w:val="bg-BG"/>
              </w:rPr>
              <w:t xml:space="preserve">         </w:t>
            </w:r>
            <w:r w:rsidR="00BD0950">
              <w:rPr>
                <w:b/>
                <w:sz w:val="24"/>
                <w:szCs w:val="24"/>
                <w:lang w:val="bg-BG"/>
              </w:rPr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F848E9" w:rsidRPr="00D81C94">
              <w:rPr>
                <w:b/>
                <w:sz w:val="24"/>
                <w:szCs w:val="24"/>
                <w:lang w:val="bg-BG"/>
              </w:rPr>
              <w:t xml:space="preserve">.4.6. </w:t>
            </w:r>
            <w:r w:rsidR="0027018F" w:rsidRPr="00D81C94">
              <w:rPr>
                <w:sz w:val="24"/>
                <w:szCs w:val="24"/>
                <w:lang w:val="bg-BG"/>
              </w:rPr>
              <w:t>Работна температура</w:t>
            </w:r>
            <w:r w:rsidR="00F848E9" w:rsidRPr="00D81C94">
              <w:rPr>
                <w:sz w:val="24"/>
                <w:szCs w:val="24"/>
                <w:lang w:val="bg-BG"/>
              </w:rPr>
              <w:t xml:space="preserve"> от </w:t>
            </w:r>
            <w:r w:rsidR="0027018F" w:rsidRPr="00D81C94">
              <w:rPr>
                <w:sz w:val="24"/>
                <w:szCs w:val="24"/>
                <w:lang w:val="bg-BG"/>
              </w:rPr>
              <w:t>-30 C до +70 С</w:t>
            </w: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7018F" w:rsidRPr="0031417A" w:rsidTr="002233F9">
        <w:trPr>
          <w:trHeight w:val="638"/>
        </w:trPr>
        <w:tc>
          <w:tcPr>
            <w:tcW w:w="5529" w:type="dxa"/>
            <w:vAlign w:val="center"/>
          </w:tcPr>
          <w:p w:rsidR="0027018F" w:rsidRPr="00D81C94" w:rsidRDefault="00BD0950" w:rsidP="00BD095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B56C19" w:rsidRPr="00D81C94">
              <w:rPr>
                <w:b/>
                <w:sz w:val="24"/>
                <w:szCs w:val="24"/>
                <w:lang w:val="bg-BG"/>
              </w:rPr>
              <w:t xml:space="preserve">.4.6. </w:t>
            </w:r>
            <w:r w:rsidR="0027018F" w:rsidRPr="00D81C94">
              <w:rPr>
                <w:sz w:val="24"/>
                <w:szCs w:val="24"/>
                <w:lang w:val="bg-BG"/>
              </w:rPr>
              <w:t>Устойчивост на екрана</w:t>
            </w:r>
            <w:r w:rsidR="00B56C19" w:rsidRPr="00D81C94">
              <w:rPr>
                <w:sz w:val="24"/>
                <w:szCs w:val="24"/>
                <w:lang w:val="bg-BG"/>
              </w:rPr>
              <w:t xml:space="preserve"> </w:t>
            </w:r>
            <w:r w:rsidR="0027018F" w:rsidRPr="00D81C94">
              <w:rPr>
                <w:sz w:val="24"/>
                <w:szCs w:val="24"/>
                <w:lang w:val="bg-BG"/>
              </w:rPr>
              <w:t>≥ 3H</w:t>
            </w:r>
          </w:p>
          <w:p w:rsidR="0027018F" w:rsidRPr="00D81C94" w:rsidRDefault="0027018F" w:rsidP="002233F9">
            <w:pPr>
              <w:rPr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27018F" w:rsidRPr="0031417A" w:rsidRDefault="0027018F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911C37" w:rsidRPr="0031417A" w:rsidTr="006A5A7E">
        <w:trPr>
          <w:trHeight w:val="510"/>
        </w:trPr>
        <w:tc>
          <w:tcPr>
            <w:tcW w:w="9112" w:type="dxa"/>
            <w:gridSpan w:val="3"/>
            <w:tcBorders>
              <w:left w:val="nil"/>
              <w:right w:val="nil"/>
            </w:tcBorders>
          </w:tcPr>
          <w:p w:rsidR="00911C37" w:rsidRPr="00911C37" w:rsidRDefault="00911C37" w:rsidP="006A5A7E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b/>
              </w:rPr>
            </w:pPr>
          </w:p>
          <w:p w:rsidR="0063491A" w:rsidRPr="00AB60CC" w:rsidRDefault="0017098D" w:rsidP="0091746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bg-BG"/>
              </w:rPr>
            </w:pPr>
            <w:r w:rsidRPr="0017098D">
              <w:rPr>
                <w:b/>
                <w:sz w:val="24"/>
                <w:szCs w:val="24"/>
                <w:lang w:val="bg-BG"/>
              </w:rPr>
              <w:t xml:space="preserve">        </w:t>
            </w:r>
            <w:r w:rsidR="00656F95">
              <w:rPr>
                <w:b/>
                <w:sz w:val="24"/>
                <w:szCs w:val="24"/>
                <w:lang w:val="bg-BG"/>
              </w:rPr>
              <w:t xml:space="preserve">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Pr="00AB60CC">
              <w:rPr>
                <w:b/>
                <w:sz w:val="24"/>
                <w:szCs w:val="24"/>
                <w:lang w:val="bg-BG"/>
              </w:rPr>
              <w:t xml:space="preserve">.5. </w:t>
            </w:r>
            <w:r w:rsidR="00911C37" w:rsidRPr="00AB60CC">
              <w:rPr>
                <w:b/>
                <w:sz w:val="24"/>
                <w:szCs w:val="24"/>
                <w:lang w:val="bg-BG"/>
              </w:rPr>
              <w:t xml:space="preserve">Изисквания към четеца </w:t>
            </w:r>
            <w:r w:rsidR="0063491A" w:rsidRPr="00AB60CC">
              <w:rPr>
                <w:b/>
                <w:sz w:val="24"/>
                <w:szCs w:val="24"/>
                <w:lang w:val="bg-BG"/>
              </w:rPr>
              <w:t>за</w:t>
            </w:r>
            <w:r w:rsidR="0063491A" w:rsidRPr="00AB60CC">
              <w:rPr>
                <w:b/>
                <w:sz w:val="24"/>
                <w:szCs w:val="24"/>
                <w:lang w:val="bg-BG"/>
              </w:rPr>
              <w:br/>
              <w:t xml:space="preserve">       </w:t>
            </w:r>
            <w:r w:rsidR="00656F95" w:rsidRPr="00AB60CC">
              <w:rPr>
                <w:b/>
                <w:sz w:val="24"/>
                <w:szCs w:val="24"/>
                <w:lang w:val="bg-BG"/>
              </w:rPr>
              <w:t xml:space="preserve">  </w:t>
            </w:r>
            <w:r w:rsidR="0063491A" w:rsidRPr="00AB60CC">
              <w:rPr>
                <w:b/>
                <w:sz w:val="24"/>
                <w:szCs w:val="24"/>
                <w:lang w:val="bg-BG"/>
              </w:rPr>
              <w:t xml:space="preserve"> </w:t>
            </w:r>
            <w:r w:rsidR="00911C37" w:rsidRPr="00AB60CC">
              <w:rPr>
                <w:b/>
                <w:sz w:val="24"/>
                <w:szCs w:val="24"/>
                <w:lang w:val="bg-BG"/>
              </w:rPr>
              <w:t>безконтактни електронни карти</w:t>
            </w:r>
          </w:p>
        </w:tc>
      </w:tr>
      <w:tr w:rsidR="0024748C" w:rsidRPr="0031417A" w:rsidTr="00AB60CC">
        <w:trPr>
          <w:trHeight w:val="883"/>
        </w:trPr>
        <w:tc>
          <w:tcPr>
            <w:tcW w:w="5529" w:type="dxa"/>
            <w:vAlign w:val="center"/>
          </w:tcPr>
          <w:p w:rsidR="0063491A" w:rsidRPr="00155D33" w:rsidRDefault="0063491A" w:rsidP="006A5A7E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Изисквания към четеца за безконтактни електронни карти</w:t>
            </w:r>
            <w:r w:rsidRPr="00155D33">
              <w:rPr>
                <w:rFonts w:eastAsia="Calibri"/>
                <w:sz w:val="24"/>
                <w:szCs w:val="24"/>
                <w:u w:val="single"/>
                <w:lang w:val="bg-BG"/>
              </w:rPr>
              <w:br/>
            </w:r>
            <w:r w:rsidRPr="00155D33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</w:t>
            </w:r>
            <w:r w:rsidRPr="00155D33">
              <w:rPr>
                <w:rFonts w:eastAsia="Calibri"/>
                <w:sz w:val="24"/>
                <w:szCs w:val="24"/>
                <w:u w:val="single"/>
                <w:lang w:val="bg-BG"/>
              </w:rPr>
              <w:t>/</w:t>
            </w:r>
          </w:p>
          <w:p w:rsidR="0024748C" w:rsidRPr="0031417A" w:rsidRDefault="0024748C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63491A" w:rsidRPr="00155D33" w:rsidRDefault="0063491A" w:rsidP="006A5A7E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63491A" w:rsidRPr="00155D33" w:rsidRDefault="0063491A" w:rsidP="006A5A7E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155D33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24748C" w:rsidRPr="0031417A" w:rsidRDefault="0024748C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24748C" w:rsidRPr="0031417A" w:rsidTr="002233F9">
        <w:trPr>
          <w:trHeight w:val="550"/>
        </w:trPr>
        <w:tc>
          <w:tcPr>
            <w:tcW w:w="5529" w:type="dxa"/>
            <w:vAlign w:val="center"/>
          </w:tcPr>
          <w:p w:rsidR="0024748C" w:rsidRPr="00656F95" w:rsidRDefault="00114686" w:rsidP="0091746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656F95" w:rsidRPr="0017098D">
              <w:rPr>
                <w:b/>
                <w:sz w:val="24"/>
                <w:szCs w:val="24"/>
              </w:rPr>
              <w:t>.5.</w:t>
            </w:r>
            <w:r w:rsidR="00656F95">
              <w:rPr>
                <w:b/>
                <w:sz w:val="24"/>
                <w:szCs w:val="24"/>
                <w:lang w:val="bg-BG"/>
              </w:rPr>
              <w:t>1.</w:t>
            </w:r>
            <w:r w:rsidR="00656F95" w:rsidRPr="0017098D">
              <w:rPr>
                <w:b/>
                <w:sz w:val="24"/>
                <w:szCs w:val="24"/>
              </w:rPr>
              <w:t xml:space="preserve"> </w:t>
            </w:r>
            <w:r w:rsidR="00656F95" w:rsidRPr="007370AB">
              <w:rPr>
                <w:sz w:val="24"/>
                <w:szCs w:val="24"/>
                <w:lang w:val="bg-BG"/>
              </w:rPr>
              <w:t xml:space="preserve">Стандарт </w:t>
            </w:r>
            <w:r w:rsidR="00656F95" w:rsidRPr="00656F95">
              <w:rPr>
                <w:sz w:val="24"/>
                <w:szCs w:val="24"/>
                <w:lang w:val="en-US"/>
              </w:rPr>
              <w:t>ISO</w:t>
            </w:r>
            <w:r w:rsidR="00656F95" w:rsidRPr="00656F95">
              <w:rPr>
                <w:sz w:val="24"/>
                <w:szCs w:val="24"/>
              </w:rPr>
              <w:t xml:space="preserve"> 14443 </w:t>
            </w:r>
            <w:r w:rsidR="00656F95" w:rsidRPr="00656F95">
              <w:rPr>
                <w:sz w:val="24"/>
                <w:szCs w:val="24"/>
                <w:lang w:val="en-US"/>
              </w:rPr>
              <w:t>A/B</w:t>
            </w:r>
            <w:r w:rsidR="00656F95" w:rsidRPr="00656F95">
              <w:rPr>
                <w:sz w:val="24"/>
                <w:szCs w:val="24"/>
              </w:rPr>
              <w:tab/>
            </w:r>
          </w:p>
        </w:tc>
        <w:tc>
          <w:tcPr>
            <w:tcW w:w="3583" w:type="dxa"/>
            <w:gridSpan w:val="2"/>
          </w:tcPr>
          <w:p w:rsidR="0024748C" w:rsidRPr="0031417A" w:rsidRDefault="0024748C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656F95" w:rsidRPr="0031417A" w:rsidTr="00AB60CC">
        <w:trPr>
          <w:trHeight w:val="397"/>
        </w:trPr>
        <w:tc>
          <w:tcPr>
            <w:tcW w:w="5529" w:type="dxa"/>
            <w:vAlign w:val="center"/>
          </w:tcPr>
          <w:p w:rsidR="00947199" w:rsidRPr="00947199" w:rsidRDefault="00947199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  <w:lang w:val="bg-BG"/>
              </w:rPr>
              <w:t xml:space="preserve">  </w:t>
            </w:r>
            <w:r w:rsidRPr="00947199">
              <w:rPr>
                <w:b/>
                <w:szCs w:val="24"/>
                <w:lang w:val="bg-BG"/>
              </w:rPr>
              <w:t xml:space="preserve">           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="00656F95" w:rsidRPr="00947199">
              <w:rPr>
                <w:b/>
                <w:sz w:val="24"/>
                <w:szCs w:val="24"/>
              </w:rPr>
              <w:t>.5.</w:t>
            </w:r>
            <w:r w:rsidR="00656F95" w:rsidRPr="00947199">
              <w:rPr>
                <w:b/>
                <w:sz w:val="24"/>
                <w:szCs w:val="24"/>
                <w:lang w:val="bg-BG"/>
              </w:rPr>
              <w:t>2</w:t>
            </w:r>
            <w:r w:rsidRPr="00947199">
              <w:rPr>
                <w:sz w:val="24"/>
                <w:szCs w:val="24"/>
                <w:lang w:val="bg-BG"/>
              </w:rPr>
              <w:t>. Че</w:t>
            </w:r>
            <w:r w:rsidRPr="00947199">
              <w:rPr>
                <w:sz w:val="24"/>
                <w:szCs w:val="24"/>
              </w:rPr>
              <w:t>стота на RF интерфейса</w:t>
            </w:r>
            <w:r w:rsidRPr="00947199">
              <w:rPr>
                <w:sz w:val="24"/>
                <w:szCs w:val="24"/>
                <w:lang w:val="bg-BG"/>
              </w:rPr>
              <w:t xml:space="preserve"> </w:t>
            </w:r>
            <w:r w:rsidRPr="00947199">
              <w:rPr>
                <w:sz w:val="24"/>
                <w:szCs w:val="24"/>
                <w:lang w:val="en-US"/>
              </w:rPr>
              <w:t>13.56 MHz</w:t>
            </w:r>
          </w:p>
          <w:p w:rsidR="00656F95" w:rsidRPr="00947199" w:rsidRDefault="00656F95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83" w:type="dxa"/>
            <w:gridSpan w:val="2"/>
          </w:tcPr>
          <w:p w:rsidR="00656F95" w:rsidRPr="0031417A" w:rsidRDefault="00656F95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656F95" w:rsidRPr="0031417A" w:rsidTr="002233F9">
        <w:trPr>
          <w:trHeight w:val="565"/>
        </w:trPr>
        <w:tc>
          <w:tcPr>
            <w:tcW w:w="5529" w:type="dxa"/>
            <w:vAlign w:val="center"/>
          </w:tcPr>
          <w:p w:rsidR="00656F95" w:rsidRPr="005E2FD3" w:rsidRDefault="00947199" w:rsidP="0091746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639"/>
              <w:jc w:val="both"/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91746F">
              <w:rPr>
                <w:b/>
                <w:sz w:val="24"/>
                <w:szCs w:val="24"/>
                <w:lang w:val="bg-BG"/>
              </w:rPr>
              <w:t>5</w:t>
            </w:r>
            <w:r w:rsidRPr="00947199">
              <w:rPr>
                <w:b/>
                <w:sz w:val="24"/>
                <w:szCs w:val="24"/>
              </w:rPr>
              <w:t>.5.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947199">
              <w:rPr>
                <w:sz w:val="24"/>
                <w:szCs w:val="24"/>
                <w:lang w:val="bg-BG"/>
              </w:rPr>
              <w:t>.</w:t>
            </w:r>
            <w:r>
              <w:rPr>
                <w:b/>
                <w:szCs w:val="24"/>
                <w:lang w:val="bg-BG"/>
              </w:rPr>
              <w:t xml:space="preserve">  </w:t>
            </w:r>
            <w:proofErr w:type="spellStart"/>
            <w:r w:rsidR="00EB31FC" w:rsidRPr="007370AB">
              <w:rPr>
                <w:sz w:val="24"/>
                <w:szCs w:val="24"/>
                <w:lang w:val="bg-BG"/>
              </w:rPr>
              <w:t>Криптографски</w:t>
            </w:r>
            <w:proofErr w:type="spellEnd"/>
            <w:r w:rsidR="00EB31FC" w:rsidRPr="007370AB">
              <w:rPr>
                <w:sz w:val="24"/>
                <w:szCs w:val="24"/>
                <w:lang w:val="bg-BG"/>
              </w:rPr>
              <w:t xml:space="preserve"> протокол</w:t>
            </w:r>
            <w:r w:rsidRPr="007370AB">
              <w:rPr>
                <w:b/>
                <w:sz w:val="24"/>
                <w:szCs w:val="24"/>
                <w:lang w:val="bg-BG"/>
              </w:rPr>
              <w:t xml:space="preserve">  </w:t>
            </w:r>
            <w:proofErr w:type="spellStart"/>
            <w:r w:rsidR="00EB31FC" w:rsidRPr="007370AB">
              <w:rPr>
                <w:sz w:val="24"/>
                <w:szCs w:val="24"/>
                <w:highlight w:val="yellow"/>
                <w:lang w:val="bg-BG"/>
              </w:rPr>
              <w:t>Mifare</w:t>
            </w:r>
            <w:proofErr w:type="spellEnd"/>
            <w:r w:rsidR="00EB31FC" w:rsidRPr="007370AB">
              <w:rPr>
                <w:sz w:val="24"/>
                <w:szCs w:val="24"/>
                <w:highlight w:val="yellow"/>
                <w:lang w:val="bg-BG"/>
              </w:rPr>
              <w:t xml:space="preserve"> </w:t>
            </w:r>
            <w:proofErr w:type="spellStart"/>
            <w:r w:rsidR="00EB31FC" w:rsidRPr="007370AB">
              <w:rPr>
                <w:sz w:val="24"/>
                <w:szCs w:val="24"/>
                <w:highlight w:val="yellow"/>
                <w:lang w:val="bg-BG"/>
              </w:rPr>
              <w:t>asic</w:t>
            </w:r>
            <w:proofErr w:type="spellEnd"/>
            <w:r w:rsidRPr="00947199">
              <w:rPr>
                <w:b/>
                <w:szCs w:val="24"/>
                <w:lang w:val="bg-BG"/>
              </w:rPr>
              <w:t xml:space="preserve">      </w:t>
            </w:r>
          </w:p>
        </w:tc>
        <w:tc>
          <w:tcPr>
            <w:tcW w:w="3583" w:type="dxa"/>
            <w:gridSpan w:val="2"/>
          </w:tcPr>
          <w:p w:rsidR="00656F95" w:rsidRPr="0031417A" w:rsidRDefault="00656F95" w:rsidP="006A5A7E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3E2E64" w:rsidRPr="0031417A" w:rsidTr="006A5A7E">
        <w:trPr>
          <w:trHeight w:val="350"/>
        </w:trPr>
        <w:tc>
          <w:tcPr>
            <w:tcW w:w="9112" w:type="dxa"/>
            <w:gridSpan w:val="3"/>
            <w:tcBorders>
              <w:left w:val="nil"/>
              <w:right w:val="nil"/>
            </w:tcBorders>
            <w:vAlign w:val="center"/>
          </w:tcPr>
          <w:p w:rsidR="003E2E64" w:rsidRDefault="003E2E64" w:rsidP="006A5A7E">
            <w:pPr>
              <w:tabs>
                <w:tab w:val="left" w:pos="149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BA64AB" w:rsidRPr="00BA64AB" w:rsidRDefault="00BA64AB" w:rsidP="006A5A7E">
            <w:pPr>
              <w:tabs>
                <w:tab w:val="left" w:pos="149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E2E64" w:rsidRPr="00F54645" w:rsidRDefault="00F54645" w:rsidP="003813BE">
            <w:pPr>
              <w:widowControl w:val="0"/>
              <w:autoSpaceDE w:val="0"/>
              <w:autoSpaceDN w:val="0"/>
              <w:adjustRightInd w:val="0"/>
              <w:ind w:left="354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3E2E64" w:rsidRPr="00F54645">
              <w:rPr>
                <w:b/>
                <w:sz w:val="24"/>
                <w:szCs w:val="24"/>
              </w:rPr>
              <w:t>.</w:t>
            </w:r>
            <w:r w:rsidR="003E2E64" w:rsidRPr="00F54645">
              <w:rPr>
                <w:b/>
                <w:sz w:val="24"/>
                <w:szCs w:val="24"/>
                <w:lang w:val="bg-BG"/>
              </w:rPr>
              <w:t>6</w:t>
            </w:r>
            <w:r w:rsidR="003E2E64" w:rsidRPr="00F54645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54645">
              <w:rPr>
                <w:b/>
                <w:sz w:val="24"/>
                <w:szCs w:val="24"/>
              </w:rPr>
              <w:t xml:space="preserve">Изисквания </w:t>
            </w:r>
            <w:r w:rsidRPr="004C754E">
              <w:rPr>
                <w:b/>
                <w:sz w:val="24"/>
                <w:szCs w:val="24"/>
                <w:lang w:val="bg-BG"/>
              </w:rPr>
              <w:t>към вградената компютърна система</w:t>
            </w:r>
          </w:p>
        </w:tc>
      </w:tr>
      <w:tr w:rsidR="00CB2EC0" w:rsidTr="006A5A7E">
        <w:trPr>
          <w:trHeight w:val="405"/>
        </w:trPr>
        <w:tc>
          <w:tcPr>
            <w:tcW w:w="5535" w:type="dxa"/>
            <w:gridSpan w:val="2"/>
            <w:vAlign w:val="center"/>
          </w:tcPr>
          <w:p w:rsidR="00CB2EC0" w:rsidRPr="0005664D" w:rsidRDefault="0005664D" w:rsidP="006A5A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05664D">
              <w:rPr>
                <w:b/>
                <w:sz w:val="24"/>
                <w:szCs w:val="24"/>
                <w:lang w:val="bg-BG"/>
              </w:rPr>
              <w:t>Изисквания към вградената компютърна система</w:t>
            </w:r>
            <w:r w:rsidRPr="0005664D">
              <w:rPr>
                <w:b/>
                <w:sz w:val="24"/>
                <w:szCs w:val="24"/>
                <w:lang w:val="bg-BG"/>
              </w:rPr>
              <w:br/>
            </w:r>
            <w:r w:rsidRPr="0005664D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</w:t>
            </w:r>
            <w:r w:rsidRPr="0005664D">
              <w:rPr>
                <w:rFonts w:eastAsia="Calibri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3577" w:type="dxa"/>
          </w:tcPr>
          <w:p w:rsidR="0005664D" w:rsidRPr="00155D33" w:rsidRDefault="0005664D" w:rsidP="006A5A7E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155D33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05664D" w:rsidRPr="00155D33" w:rsidRDefault="0005664D" w:rsidP="006A5A7E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155D33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CB2EC0" w:rsidRDefault="00CB2EC0" w:rsidP="006A5A7E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05664D" w:rsidTr="006A5A7E">
        <w:trPr>
          <w:trHeight w:val="640"/>
        </w:trPr>
        <w:tc>
          <w:tcPr>
            <w:tcW w:w="5535" w:type="dxa"/>
            <w:gridSpan w:val="2"/>
            <w:vAlign w:val="center"/>
          </w:tcPr>
          <w:p w:rsidR="0005664D" w:rsidRPr="006A4EF9" w:rsidRDefault="0005664D" w:rsidP="003813B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Pr="00F54645">
              <w:rPr>
                <w:b/>
                <w:sz w:val="24"/>
                <w:szCs w:val="24"/>
              </w:rPr>
              <w:t>.</w:t>
            </w:r>
            <w:r w:rsidRPr="00F54645">
              <w:rPr>
                <w:b/>
                <w:sz w:val="24"/>
                <w:szCs w:val="24"/>
                <w:lang w:val="bg-BG"/>
              </w:rPr>
              <w:t>6</w:t>
            </w:r>
            <w:r w:rsidRPr="00F546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1.</w:t>
            </w:r>
            <w:r w:rsidR="006A4EF9">
              <w:rPr>
                <w:b/>
                <w:sz w:val="24"/>
                <w:szCs w:val="24"/>
                <w:lang w:val="bg-BG"/>
              </w:rPr>
              <w:t xml:space="preserve"> </w:t>
            </w:r>
            <w:r w:rsidR="006A4EF9" w:rsidRPr="004C754E">
              <w:rPr>
                <w:sz w:val="24"/>
                <w:szCs w:val="24"/>
                <w:lang w:val="bg-BG"/>
              </w:rPr>
              <w:t>Архитектура  x86, x86-64 съвместима</w:t>
            </w:r>
          </w:p>
        </w:tc>
        <w:tc>
          <w:tcPr>
            <w:tcW w:w="3577" w:type="dxa"/>
          </w:tcPr>
          <w:p w:rsidR="0005664D" w:rsidRDefault="0005664D" w:rsidP="006A5A7E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05664D" w:rsidTr="00AB60CC">
        <w:trPr>
          <w:trHeight w:val="612"/>
        </w:trPr>
        <w:tc>
          <w:tcPr>
            <w:tcW w:w="5535" w:type="dxa"/>
            <w:gridSpan w:val="2"/>
          </w:tcPr>
          <w:p w:rsidR="0005664D" w:rsidRDefault="0005664D" w:rsidP="006A5A7E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05664D" w:rsidRPr="00B20B6A" w:rsidRDefault="00B20B6A" w:rsidP="003813BE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Pr="00F54645">
              <w:rPr>
                <w:b/>
                <w:sz w:val="24"/>
                <w:szCs w:val="24"/>
              </w:rPr>
              <w:t>.</w:t>
            </w:r>
            <w:r w:rsidRPr="00F54645">
              <w:rPr>
                <w:b/>
                <w:sz w:val="24"/>
                <w:szCs w:val="24"/>
                <w:lang w:val="bg-BG"/>
              </w:rPr>
              <w:t>6</w:t>
            </w:r>
            <w:r w:rsidRPr="00F546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 xml:space="preserve">2. </w:t>
            </w:r>
            <w:r w:rsidRPr="00B20B6A">
              <w:rPr>
                <w:sz w:val="24"/>
                <w:szCs w:val="24"/>
                <w:lang w:val="en-US"/>
              </w:rPr>
              <w:t>Hard drive</w:t>
            </w:r>
            <w:r w:rsidRPr="00B20B6A">
              <w:rPr>
                <w:sz w:val="24"/>
                <w:szCs w:val="24"/>
                <w:lang w:val="bg-BG"/>
              </w:rPr>
              <w:t xml:space="preserve"> </w:t>
            </w:r>
            <w:r w:rsidRPr="00B20B6A">
              <w:rPr>
                <w:sz w:val="24"/>
                <w:szCs w:val="24"/>
                <w:lang w:val="en-US"/>
              </w:rPr>
              <w:t>≥ 250 GB, SSD</w:t>
            </w:r>
          </w:p>
        </w:tc>
        <w:tc>
          <w:tcPr>
            <w:tcW w:w="3577" w:type="dxa"/>
          </w:tcPr>
          <w:p w:rsidR="0005664D" w:rsidRDefault="0005664D" w:rsidP="006A5A7E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05664D" w:rsidRDefault="0005664D" w:rsidP="006A5A7E">
            <w:pPr>
              <w:shd w:val="clear" w:color="auto" w:fill="FFFFFF"/>
              <w:tabs>
                <w:tab w:val="left" w:pos="149"/>
              </w:tabs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  <w:tr w:rsidR="006A5A7E" w:rsidTr="006A5A7E">
        <w:trPr>
          <w:trHeight w:val="570"/>
        </w:trPr>
        <w:tc>
          <w:tcPr>
            <w:tcW w:w="5535" w:type="dxa"/>
            <w:gridSpan w:val="2"/>
            <w:vAlign w:val="center"/>
          </w:tcPr>
          <w:p w:rsidR="00895090" w:rsidRDefault="006A5A7E" w:rsidP="0089509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895090">
              <w:rPr>
                <w:b/>
                <w:sz w:val="24"/>
                <w:szCs w:val="24"/>
              </w:rPr>
              <w:t xml:space="preserve"> 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Pr="00895090">
              <w:rPr>
                <w:b/>
                <w:sz w:val="24"/>
                <w:szCs w:val="24"/>
              </w:rPr>
              <w:t xml:space="preserve">.6.3. </w:t>
            </w:r>
            <w:r w:rsidR="00895090" w:rsidRPr="00895090">
              <w:rPr>
                <w:sz w:val="24"/>
                <w:szCs w:val="24"/>
                <w:lang w:val="en-US"/>
              </w:rPr>
              <w:t>RAM</w:t>
            </w:r>
            <w:r w:rsidR="00895090" w:rsidRPr="00895090">
              <w:rPr>
                <w:sz w:val="24"/>
                <w:szCs w:val="24"/>
              </w:rPr>
              <w:t xml:space="preserve"> </w:t>
            </w:r>
            <w:r w:rsidR="00895090" w:rsidRPr="00895090">
              <w:rPr>
                <w:sz w:val="24"/>
                <w:szCs w:val="24"/>
                <w:lang w:val="en-US"/>
              </w:rPr>
              <w:t>≥ 8GB, DDR3 1333/1600 SDRAM</w:t>
            </w:r>
          </w:p>
          <w:p w:rsidR="006A5A7E" w:rsidRPr="00895090" w:rsidRDefault="006A5A7E" w:rsidP="006A5A7E">
            <w:pPr>
              <w:tabs>
                <w:tab w:val="left" w:pos="149"/>
              </w:tabs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3577" w:type="dxa"/>
          </w:tcPr>
          <w:p w:rsidR="006A5A7E" w:rsidRDefault="006A5A7E" w:rsidP="006A5A7E">
            <w:pPr>
              <w:tabs>
                <w:tab w:val="left" w:pos="149"/>
              </w:tabs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</w:tr>
    </w:tbl>
    <w:p w:rsidR="0005664D" w:rsidRDefault="0005664D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sz w:val="24"/>
          <w:szCs w:val="24"/>
          <w:lang w:val="bg-BG"/>
        </w:rPr>
      </w:pPr>
    </w:p>
    <w:p w:rsidR="00D41B35" w:rsidRDefault="007D372B" w:rsidP="00F01EE0">
      <w:pPr>
        <w:shd w:val="clear" w:color="auto" w:fill="FFFFFF"/>
        <w:tabs>
          <w:tab w:val="left" w:pos="149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ab/>
        <w:t xml:space="preserve">     </w:t>
      </w:r>
    </w:p>
    <w:p w:rsidR="00D41B35" w:rsidRDefault="00D41B35" w:rsidP="00F01EE0">
      <w:pPr>
        <w:shd w:val="clear" w:color="auto" w:fill="FFFFFF"/>
        <w:tabs>
          <w:tab w:val="left" w:pos="149"/>
        </w:tabs>
        <w:jc w:val="both"/>
        <w:rPr>
          <w:b/>
          <w:sz w:val="24"/>
          <w:szCs w:val="24"/>
          <w:lang w:val="en-US"/>
        </w:rPr>
      </w:pPr>
    </w:p>
    <w:p w:rsidR="007D372B" w:rsidRPr="00BA0DA1" w:rsidRDefault="00D41B35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3813BE">
        <w:rPr>
          <w:b/>
          <w:sz w:val="24"/>
          <w:szCs w:val="24"/>
          <w:lang w:val="bg-BG"/>
        </w:rPr>
        <w:t>5</w:t>
      </w:r>
      <w:r w:rsidR="007D372B" w:rsidRPr="00F54645">
        <w:rPr>
          <w:b/>
          <w:sz w:val="24"/>
          <w:szCs w:val="24"/>
        </w:rPr>
        <w:t>.</w:t>
      </w:r>
      <w:r w:rsidR="007D372B">
        <w:rPr>
          <w:b/>
          <w:sz w:val="24"/>
          <w:szCs w:val="24"/>
          <w:lang w:val="bg-BG"/>
        </w:rPr>
        <w:t>7</w:t>
      </w:r>
      <w:r w:rsidR="007D372B" w:rsidRPr="00BA0DA1">
        <w:rPr>
          <w:b/>
          <w:sz w:val="24"/>
          <w:szCs w:val="24"/>
          <w:lang w:val="bg-BG"/>
        </w:rPr>
        <w:t>.</w:t>
      </w:r>
      <w:r w:rsidR="007D372B" w:rsidRPr="00BA0DA1">
        <w:rPr>
          <w:lang w:val="bg-BG"/>
        </w:rPr>
        <w:t xml:space="preserve"> </w:t>
      </w:r>
      <w:r w:rsidR="007D372B" w:rsidRPr="00BA0DA1">
        <w:rPr>
          <w:b/>
          <w:sz w:val="24"/>
          <w:szCs w:val="24"/>
          <w:lang w:val="bg-BG"/>
        </w:rPr>
        <w:t>Изисквания към механичната конструкция</w:t>
      </w:r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3583"/>
        <w:gridCol w:w="10"/>
      </w:tblGrid>
      <w:tr w:rsidR="007D372B" w:rsidRPr="00BA0DA1" w:rsidTr="008C1E41">
        <w:trPr>
          <w:gridAfter w:val="1"/>
          <w:wAfter w:w="10" w:type="dxa"/>
          <w:trHeight w:val="586"/>
        </w:trPr>
        <w:tc>
          <w:tcPr>
            <w:tcW w:w="5529" w:type="dxa"/>
            <w:vAlign w:val="center"/>
          </w:tcPr>
          <w:p w:rsidR="007D372B" w:rsidRPr="00BA0DA1" w:rsidRDefault="007D372B" w:rsidP="00FB65D3">
            <w:pPr>
              <w:widowControl w:val="0"/>
              <w:autoSpaceDE w:val="0"/>
              <w:autoSpaceDN w:val="0"/>
              <w:adjustRightInd w:val="0"/>
              <w:ind w:left="354"/>
              <w:jc w:val="center"/>
              <w:rPr>
                <w:b/>
                <w:sz w:val="24"/>
                <w:szCs w:val="24"/>
                <w:lang w:val="bg-BG"/>
              </w:rPr>
            </w:pPr>
            <w:r w:rsidRPr="00BA0DA1">
              <w:rPr>
                <w:b/>
                <w:sz w:val="24"/>
                <w:szCs w:val="24"/>
                <w:lang w:val="bg-BG"/>
              </w:rPr>
              <w:t xml:space="preserve">Изисквания към </w:t>
            </w:r>
            <w:r w:rsidR="00F87BFF" w:rsidRPr="00BA0DA1">
              <w:rPr>
                <w:b/>
                <w:sz w:val="24"/>
                <w:szCs w:val="24"/>
                <w:lang w:val="bg-BG"/>
              </w:rPr>
              <w:t>механичната конструкция</w:t>
            </w:r>
            <w:r w:rsidRPr="00BA0DA1">
              <w:rPr>
                <w:rFonts w:eastAsia="Calibri"/>
                <w:sz w:val="24"/>
                <w:szCs w:val="24"/>
                <w:u w:val="single"/>
                <w:lang w:val="bg-BG"/>
              </w:rPr>
              <w:br/>
            </w:r>
            <w:r w:rsidRPr="00BA0DA1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</w:t>
            </w:r>
            <w:r w:rsidRPr="00BA0DA1">
              <w:rPr>
                <w:rFonts w:eastAsia="Calibri"/>
                <w:sz w:val="24"/>
                <w:szCs w:val="24"/>
                <w:u w:val="single"/>
                <w:lang w:val="bg-BG"/>
              </w:rPr>
              <w:t>/</w:t>
            </w:r>
          </w:p>
          <w:p w:rsidR="007D372B" w:rsidRPr="00BA0DA1" w:rsidRDefault="007D372B" w:rsidP="00FB65D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bg-BG"/>
              </w:rPr>
            </w:pPr>
          </w:p>
        </w:tc>
        <w:tc>
          <w:tcPr>
            <w:tcW w:w="3583" w:type="dxa"/>
          </w:tcPr>
          <w:p w:rsidR="007D372B" w:rsidRPr="00BA0DA1" w:rsidRDefault="007D372B" w:rsidP="00FB65D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BA0DA1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7D372B" w:rsidRPr="00BA0DA1" w:rsidRDefault="007D372B" w:rsidP="00FB65D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BA0DA1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7D372B" w:rsidRPr="00BA0DA1" w:rsidRDefault="007D372B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7D372B" w:rsidRPr="0031417A" w:rsidTr="00AB60CC">
        <w:trPr>
          <w:gridAfter w:val="1"/>
          <w:wAfter w:w="10" w:type="dxa"/>
          <w:trHeight w:val="975"/>
        </w:trPr>
        <w:tc>
          <w:tcPr>
            <w:tcW w:w="5529" w:type="dxa"/>
            <w:vAlign w:val="center"/>
          </w:tcPr>
          <w:p w:rsidR="007D372B" w:rsidRPr="00656F95" w:rsidRDefault="0001293F" w:rsidP="00381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</w:t>
            </w:r>
            <w:r w:rsidR="007D372B" w:rsidRPr="00FB20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7D372B" w:rsidRPr="00FB20CD">
              <w:rPr>
                <w:b/>
                <w:sz w:val="24"/>
                <w:szCs w:val="24"/>
              </w:rPr>
              <w:t>.</w:t>
            </w:r>
            <w:r w:rsidR="008C4839" w:rsidRPr="00FB20CD">
              <w:rPr>
                <w:b/>
                <w:sz w:val="24"/>
                <w:szCs w:val="24"/>
                <w:lang w:val="bg-BG"/>
              </w:rPr>
              <w:t>7</w:t>
            </w:r>
            <w:r w:rsidR="007D372B" w:rsidRPr="00FB20CD">
              <w:rPr>
                <w:b/>
                <w:sz w:val="24"/>
                <w:szCs w:val="24"/>
              </w:rPr>
              <w:t>.</w:t>
            </w:r>
            <w:r w:rsidR="007D372B" w:rsidRPr="00FB20CD">
              <w:rPr>
                <w:b/>
                <w:sz w:val="24"/>
                <w:szCs w:val="24"/>
                <w:lang w:val="bg-BG"/>
              </w:rPr>
              <w:t>1.</w:t>
            </w:r>
            <w:r w:rsidR="00FB20CD">
              <w:t xml:space="preserve"> </w:t>
            </w:r>
            <w:r w:rsidR="00FB20CD" w:rsidRPr="008A7ACE">
              <w:rPr>
                <w:sz w:val="24"/>
                <w:szCs w:val="24"/>
                <w:lang w:val="bg-BG"/>
              </w:rPr>
              <w:t xml:space="preserve">Метален корпус с антикорозионно покритие, покрито с цветове съгласно изискванията на </w:t>
            </w:r>
            <w:r w:rsidRPr="008A7ACE">
              <w:rPr>
                <w:sz w:val="24"/>
                <w:szCs w:val="24"/>
                <w:lang w:val="bg-BG"/>
              </w:rPr>
              <w:t>„</w:t>
            </w:r>
            <w:r w:rsidR="00FB20CD" w:rsidRPr="008A7ACE">
              <w:rPr>
                <w:sz w:val="24"/>
                <w:szCs w:val="24"/>
                <w:lang w:val="bg-BG"/>
              </w:rPr>
              <w:t>БДЖ</w:t>
            </w:r>
            <w:r w:rsidRPr="008A7ACE">
              <w:rPr>
                <w:sz w:val="24"/>
                <w:szCs w:val="24"/>
                <w:lang w:val="bg-BG"/>
              </w:rPr>
              <w:t xml:space="preserve"> -</w:t>
            </w:r>
            <w:r w:rsidR="00FB20CD" w:rsidRPr="008A7ACE">
              <w:rPr>
                <w:sz w:val="24"/>
                <w:szCs w:val="24"/>
                <w:lang w:val="bg-BG"/>
              </w:rPr>
              <w:t xml:space="preserve"> ПП</w:t>
            </w:r>
            <w:r w:rsidRPr="008A7ACE">
              <w:rPr>
                <w:sz w:val="24"/>
                <w:szCs w:val="24"/>
                <w:lang w:val="bg-BG"/>
              </w:rPr>
              <w:t>” ЕООД</w:t>
            </w:r>
            <w:r w:rsidR="00FB20CD" w:rsidRPr="008A7AC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583" w:type="dxa"/>
          </w:tcPr>
          <w:p w:rsidR="007D372B" w:rsidRPr="0031417A" w:rsidRDefault="007D372B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7D372B" w:rsidRPr="0031417A" w:rsidTr="008C1E41">
        <w:trPr>
          <w:gridAfter w:val="1"/>
          <w:wAfter w:w="10" w:type="dxa"/>
          <w:trHeight w:val="600"/>
        </w:trPr>
        <w:tc>
          <w:tcPr>
            <w:tcW w:w="5529" w:type="dxa"/>
            <w:vAlign w:val="center"/>
          </w:tcPr>
          <w:p w:rsidR="007D372B" w:rsidRPr="00947199" w:rsidRDefault="00DE758B" w:rsidP="00381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 xml:space="preserve">      </w:t>
            </w:r>
            <w:r w:rsidR="009F181F">
              <w:rPr>
                <w:b/>
                <w:szCs w:val="24"/>
                <w:lang w:val="bg-BG"/>
              </w:rPr>
              <w:t xml:space="preserve">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7D372B" w:rsidRPr="00DE758B">
              <w:rPr>
                <w:b/>
                <w:sz w:val="24"/>
                <w:szCs w:val="24"/>
              </w:rPr>
              <w:t>.</w:t>
            </w:r>
            <w:r w:rsidR="008C4839" w:rsidRPr="00DE758B">
              <w:rPr>
                <w:b/>
                <w:sz w:val="24"/>
                <w:szCs w:val="24"/>
                <w:lang w:val="bg-BG"/>
              </w:rPr>
              <w:t>7</w:t>
            </w:r>
            <w:r w:rsidR="007D372B" w:rsidRPr="00DE758B">
              <w:rPr>
                <w:b/>
                <w:sz w:val="24"/>
                <w:szCs w:val="24"/>
              </w:rPr>
              <w:t>.</w:t>
            </w:r>
            <w:r w:rsidR="007D372B" w:rsidRPr="00DE758B">
              <w:rPr>
                <w:b/>
                <w:sz w:val="24"/>
                <w:szCs w:val="24"/>
                <w:lang w:val="bg-BG"/>
              </w:rPr>
              <w:t>2</w:t>
            </w:r>
            <w:r w:rsidR="007D372B" w:rsidRPr="00DE758B">
              <w:rPr>
                <w:sz w:val="24"/>
                <w:szCs w:val="24"/>
                <w:lang w:val="bg-BG"/>
              </w:rPr>
              <w:t xml:space="preserve">. </w:t>
            </w:r>
            <w:r w:rsidRPr="00BA0DA1">
              <w:rPr>
                <w:sz w:val="24"/>
                <w:szCs w:val="24"/>
                <w:lang w:val="bg-BG"/>
              </w:rPr>
              <w:t>Възможност за монтаж на стойка или стена, в зависимост от интериора на обектите.</w:t>
            </w:r>
          </w:p>
        </w:tc>
        <w:tc>
          <w:tcPr>
            <w:tcW w:w="3583" w:type="dxa"/>
          </w:tcPr>
          <w:p w:rsidR="007D372B" w:rsidRPr="0031417A" w:rsidRDefault="007D372B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0E198B" w:rsidRPr="0031417A" w:rsidTr="008C1E41">
        <w:trPr>
          <w:gridAfter w:val="1"/>
          <w:wAfter w:w="10" w:type="dxa"/>
          <w:trHeight w:val="3630"/>
        </w:trPr>
        <w:tc>
          <w:tcPr>
            <w:tcW w:w="5529" w:type="dxa"/>
            <w:vAlign w:val="center"/>
          </w:tcPr>
          <w:p w:rsidR="00544371" w:rsidRPr="00544371" w:rsidRDefault="00544371" w:rsidP="00544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0E198B" w:rsidRPr="00544371">
              <w:rPr>
                <w:b/>
                <w:sz w:val="24"/>
                <w:szCs w:val="24"/>
              </w:rPr>
              <w:t>.</w:t>
            </w:r>
            <w:r w:rsidR="000E198B" w:rsidRPr="00544371">
              <w:rPr>
                <w:b/>
                <w:sz w:val="24"/>
                <w:szCs w:val="24"/>
                <w:lang w:val="bg-BG"/>
              </w:rPr>
              <w:t>7</w:t>
            </w:r>
            <w:r w:rsidR="000E198B" w:rsidRPr="00544371">
              <w:rPr>
                <w:b/>
                <w:sz w:val="24"/>
                <w:szCs w:val="24"/>
              </w:rPr>
              <w:t>.</w:t>
            </w:r>
            <w:r w:rsidR="000E198B" w:rsidRPr="00544371">
              <w:rPr>
                <w:b/>
                <w:sz w:val="24"/>
                <w:szCs w:val="24"/>
                <w:lang w:val="bg-BG"/>
              </w:rPr>
              <w:t>3</w:t>
            </w:r>
            <w:r w:rsidR="000E198B" w:rsidRPr="00544371">
              <w:rPr>
                <w:sz w:val="24"/>
                <w:szCs w:val="24"/>
                <w:lang w:val="bg-BG"/>
              </w:rPr>
              <w:t>.</w:t>
            </w:r>
            <w:r w:rsidRPr="00544371">
              <w:rPr>
                <w:sz w:val="24"/>
                <w:szCs w:val="24"/>
              </w:rPr>
              <w:t xml:space="preserve"> </w:t>
            </w:r>
            <w:r w:rsidRPr="006A0167">
              <w:rPr>
                <w:sz w:val="24"/>
                <w:szCs w:val="24"/>
                <w:lang w:val="bg-BG"/>
              </w:rPr>
              <w:t>Предният панел на конструкцията трябва да предостави възможност за монтаж на:</w:t>
            </w:r>
            <w:r w:rsidRPr="00544371">
              <w:rPr>
                <w:sz w:val="24"/>
                <w:szCs w:val="24"/>
              </w:rPr>
              <w:t xml:space="preserve"> </w:t>
            </w:r>
          </w:p>
          <w:p w:rsidR="00544371" w:rsidRDefault="00544371" w:rsidP="00544371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81" w:hanging="28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19 инчов сензорен екран, </w:t>
            </w:r>
          </w:p>
          <w:p w:rsidR="00544371" w:rsidRDefault="00544371" w:rsidP="00544371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81" w:hanging="28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2 броя принтери за хартиени билети, </w:t>
            </w:r>
          </w:p>
          <w:p w:rsidR="00544371" w:rsidRDefault="00544371" w:rsidP="00544371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81" w:hanging="284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модул с четец на безконтакт</w:t>
            </w:r>
            <w:r w:rsidR="0041001C">
              <w:rPr>
                <w:lang w:eastAsia="bg-BG"/>
              </w:rPr>
              <w:t>н</w:t>
            </w:r>
            <w:r>
              <w:rPr>
                <w:lang w:eastAsia="bg-BG"/>
              </w:rPr>
              <w:t xml:space="preserve">и електронни карти, </w:t>
            </w:r>
          </w:p>
          <w:p w:rsidR="00544371" w:rsidRDefault="00544371" w:rsidP="00544371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81" w:hanging="28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модул за четене на контакти банкови карти с клавиатура, </w:t>
            </w:r>
          </w:p>
          <w:p w:rsidR="00544371" w:rsidRDefault="00544371" w:rsidP="00544371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81" w:hanging="284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модул за четене на безконтакт</w:t>
            </w:r>
            <w:r w:rsidR="0041001C">
              <w:rPr>
                <w:lang w:eastAsia="bg-BG"/>
              </w:rPr>
              <w:t>н</w:t>
            </w:r>
            <w:r>
              <w:rPr>
                <w:lang w:eastAsia="bg-BG"/>
              </w:rPr>
              <w:t>и банкови карти,</w:t>
            </w:r>
          </w:p>
          <w:p w:rsidR="000E198B" w:rsidRDefault="00544371" w:rsidP="0064685B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81" w:hanging="284"/>
              <w:jc w:val="both"/>
              <w:rPr>
                <w:b/>
                <w:szCs w:val="24"/>
              </w:rPr>
            </w:pPr>
            <w:r>
              <w:rPr>
                <w:lang w:eastAsia="bg-BG"/>
              </w:rPr>
              <w:t>Светлинен индикатор над отворите за принтерите и над четеца за безконтактни електронни карти.</w:t>
            </w:r>
          </w:p>
        </w:tc>
        <w:tc>
          <w:tcPr>
            <w:tcW w:w="3583" w:type="dxa"/>
          </w:tcPr>
          <w:p w:rsidR="000E198B" w:rsidRPr="0031417A" w:rsidRDefault="000E198B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8C1E41" w:rsidRPr="00A87142" w:rsidTr="004F7154">
        <w:trPr>
          <w:trHeight w:val="554"/>
        </w:trPr>
        <w:tc>
          <w:tcPr>
            <w:tcW w:w="9122" w:type="dxa"/>
            <w:gridSpan w:val="3"/>
            <w:tcBorders>
              <w:left w:val="nil"/>
              <w:right w:val="nil"/>
            </w:tcBorders>
            <w:vAlign w:val="center"/>
          </w:tcPr>
          <w:p w:rsidR="00950DCB" w:rsidRDefault="008C1E41" w:rsidP="00381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</w:t>
            </w:r>
          </w:p>
          <w:p w:rsidR="00950DCB" w:rsidRDefault="00950DCB" w:rsidP="00381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8C1E41" w:rsidRPr="00A87142" w:rsidRDefault="005F2680" w:rsidP="00381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="008C1E41"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8C1E41" w:rsidRPr="00A87142">
              <w:rPr>
                <w:b/>
                <w:sz w:val="24"/>
                <w:szCs w:val="24"/>
                <w:lang w:val="bg-BG"/>
              </w:rPr>
              <w:t>.8.</w:t>
            </w:r>
            <w:r w:rsidR="008C1E41" w:rsidRPr="00A87142">
              <w:rPr>
                <w:lang w:val="bg-BG"/>
              </w:rPr>
              <w:t xml:space="preserve"> </w:t>
            </w:r>
            <w:r w:rsidR="008C1E41" w:rsidRPr="00A87142">
              <w:rPr>
                <w:b/>
                <w:sz w:val="24"/>
                <w:szCs w:val="24"/>
                <w:lang w:val="bg-BG"/>
              </w:rPr>
              <w:t>Изисквания към модула за комуникация</w:t>
            </w:r>
          </w:p>
        </w:tc>
      </w:tr>
      <w:tr w:rsidR="007D372B" w:rsidRPr="00A87142" w:rsidTr="008C1E41">
        <w:trPr>
          <w:gridAfter w:val="1"/>
          <w:wAfter w:w="10" w:type="dxa"/>
          <w:trHeight w:val="434"/>
        </w:trPr>
        <w:tc>
          <w:tcPr>
            <w:tcW w:w="5529" w:type="dxa"/>
            <w:vAlign w:val="center"/>
          </w:tcPr>
          <w:p w:rsidR="007D372B" w:rsidRPr="00A87142" w:rsidRDefault="005F2680" w:rsidP="005F268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>Изисквания към модула за комуникация</w:t>
            </w:r>
          </w:p>
          <w:p w:rsidR="005F2680" w:rsidRPr="00A87142" w:rsidRDefault="005F2680" w:rsidP="005F268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</w:t>
            </w:r>
            <w:r w:rsidRPr="00A87142">
              <w:rPr>
                <w:rFonts w:eastAsia="Calibri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3583" w:type="dxa"/>
          </w:tcPr>
          <w:p w:rsidR="005F2680" w:rsidRPr="00A87142" w:rsidRDefault="005F2680" w:rsidP="005F2680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5F2680" w:rsidRPr="00A87142" w:rsidRDefault="005F2680" w:rsidP="005F2680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7D372B" w:rsidRPr="00A87142" w:rsidRDefault="007D372B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5F2680" w:rsidRPr="00A87142" w:rsidTr="007D6B8B">
        <w:trPr>
          <w:gridAfter w:val="1"/>
          <w:wAfter w:w="10" w:type="dxa"/>
          <w:trHeight w:val="480"/>
        </w:trPr>
        <w:tc>
          <w:tcPr>
            <w:tcW w:w="5529" w:type="dxa"/>
            <w:vAlign w:val="center"/>
          </w:tcPr>
          <w:p w:rsidR="005F2680" w:rsidRPr="00A87142" w:rsidRDefault="007D6B8B" w:rsidP="003813B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.8.1.</w:t>
            </w:r>
            <w:r w:rsidR="00164F20" w:rsidRPr="00A87142">
              <w:rPr>
                <w:lang w:val="bg-BG"/>
              </w:rPr>
              <w:t xml:space="preserve"> </w:t>
            </w:r>
            <w:r w:rsidR="00164F20" w:rsidRPr="00A87142">
              <w:rPr>
                <w:sz w:val="24"/>
                <w:szCs w:val="24"/>
                <w:lang w:val="bg-BG"/>
              </w:rPr>
              <w:t>Автоматът трябва да има вграден или да позволява вграждане на LAN маршрутизатор с възможност за добавяне на 4G модул за резервираност на свързаността</w:t>
            </w:r>
          </w:p>
        </w:tc>
        <w:tc>
          <w:tcPr>
            <w:tcW w:w="3583" w:type="dxa"/>
          </w:tcPr>
          <w:p w:rsidR="005F2680" w:rsidRPr="00A87142" w:rsidRDefault="005F2680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5F2680" w:rsidRPr="00A87142" w:rsidTr="007D6B8B">
        <w:trPr>
          <w:gridAfter w:val="1"/>
          <w:wAfter w:w="10" w:type="dxa"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0" w:rsidRPr="00A87142" w:rsidRDefault="007D6B8B" w:rsidP="00164F2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 </w:t>
            </w:r>
            <w:r w:rsidR="0093247D"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</w:t>
            </w:r>
            <w:r w:rsidR="004E3C31" w:rsidRPr="00A87142">
              <w:rPr>
                <w:b/>
                <w:sz w:val="24"/>
                <w:szCs w:val="24"/>
                <w:lang w:val="bg-BG"/>
              </w:rPr>
              <w:t>8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</w:t>
            </w:r>
            <w:r w:rsidR="004E3C31" w:rsidRPr="00A87142">
              <w:rPr>
                <w:b/>
                <w:sz w:val="24"/>
                <w:szCs w:val="24"/>
                <w:lang w:val="bg-BG"/>
              </w:rPr>
              <w:t>2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</w:t>
            </w:r>
            <w:r w:rsidR="00164F20" w:rsidRPr="00A87142">
              <w:rPr>
                <w:lang w:val="bg-BG"/>
              </w:rPr>
              <w:t xml:space="preserve"> </w:t>
            </w:r>
            <w:r w:rsidR="00164F20" w:rsidRPr="00A87142">
              <w:rPr>
                <w:sz w:val="24"/>
                <w:szCs w:val="24"/>
                <w:lang w:val="bg-BG"/>
              </w:rPr>
              <w:t>Работна температура от -30 C до +70 С</w:t>
            </w:r>
          </w:p>
          <w:p w:rsidR="005F2680" w:rsidRPr="00A87142" w:rsidRDefault="005F2680" w:rsidP="007D6B8B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0" w:rsidRPr="00A87142" w:rsidRDefault="005F2680" w:rsidP="005F2680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5F2680" w:rsidRPr="00A87142" w:rsidTr="007D6B8B">
        <w:trPr>
          <w:gridAfter w:val="1"/>
          <w:wAfter w:w="10" w:type="dxa"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87142" w:rsidRDefault="009930F3" w:rsidP="009930F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</w:t>
            </w:r>
            <w:r w:rsidR="007D6B8B"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="0093247D"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7D6B8B" w:rsidRPr="00A87142">
              <w:rPr>
                <w:b/>
                <w:sz w:val="24"/>
                <w:szCs w:val="24"/>
                <w:lang w:val="bg-BG"/>
              </w:rPr>
              <w:t>.8.3.</w:t>
            </w:r>
            <w:r w:rsidR="00966556"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87142">
              <w:rPr>
                <w:sz w:val="24"/>
                <w:szCs w:val="24"/>
                <w:lang w:val="bg-BG"/>
              </w:rPr>
              <w:t>Слот за SIM карта</w:t>
            </w:r>
            <w:r w:rsidRPr="00A87142">
              <w:rPr>
                <w:lang w:val="bg-BG"/>
              </w:rPr>
              <w:t xml:space="preserve"> </w:t>
            </w:r>
          </w:p>
          <w:p w:rsidR="005F2680" w:rsidRPr="00A87142" w:rsidRDefault="005F2680" w:rsidP="00E537AA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0" w:rsidRPr="00A87142" w:rsidRDefault="005F2680" w:rsidP="005F2680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  <w:p w:rsidR="005F2680" w:rsidRPr="00A87142" w:rsidRDefault="005F2680" w:rsidP="005F2680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5F2680" w:rsidRPr="00A87142" w:rsidTr="007D6B8B">
        <w:trPr>
          <w:gridAfter w:val="1"/>
          <w:wAfter w:w="10" w:type="dxa"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2F" w:rsidRPr="00A87142" w:rsidRDefault="00891B2F" w:rsidP="00891B2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</w:t>
            </w:r>
            <w:r w:rsidR="0093247D"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="003813BE">
              <w:rPr>
                <w:b/>
                <w:sz w:val="24"/>
                <w:szCs w:val="24"/>
                <w:lang w:val="bg-BG"/>
              </w:rPr>
              <w:t xml:space="preserve"> 5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</w:t>
            </w:r>
            <w:r w:rsidR="007D6B8B" w:rsidRPr="00A87142">
              <w:rPr>
                <w:b/>
                <w:sz w:val="24"/>
                <w:szCs w:val="24"/>
                <w:lang w:val="bg-BG"/>
              </w:rPr>
              <w:t>8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</w:t>
            </w:r>
            <w:r w:rsidR="004E3C31" w:rsidRPr="00A87142">
              <w:rPr>
                <w:b/>
                <w:sz w:val="24"/>
                <w:szCs w:val="24"/>
                <w:lang w:val="bg-BG"/>
              </w:rPr>
              <w:t>4</w:t>
            </w:r>
            <w:r w:rsidR="005F2680" w:rsidRPr="00A87142">
              <w:rPr>
                <w:b/>
                <w:sz w:val="24"/>
                <w:szCs w:val="24"/>
                <w:lang w:val="bg-BG"/>
              </w:rPr>
              <w:t>.</w:t>
            </w:r>
            <w:r w:rsidRPr="00A87142">
              <w:rPr>
                <w:lang w:val="bg-BG"/>
              </w:rPr>
              <w:t xml:space="preserve"> </w:t>
            </w:r>
            <w:r w:rsidRPr="00A87142">
              <w:rPr>
                <w:sz w:val="24"/>
                <w:szCs w:val="24"/>
                <w:lang w:val="bg-BG"/>
              </w:rPr>
              <w:t xml:space="preserve">10/100 </w:t>
            </w:r>
            <w:proofErr w:type="spellStart"/>
            <w:r w:rsidRPr="00A87142">
              <w:rPr>
                <w:sz w:val="24"/>
                <w:szCs w:val="24"/>
                <w:lang w:val="bg-BG"/>
              </w:rPr>
              <w:t>Ethernet</w:t>
            </w:r>
            <w:proofErr w:type="spellEnd"/>
            <w:r w:rsidRPr="00A87142">
              <w:rPr>
                <w:sz w:val="24"/>
                <w:szCs w:val="24"/>
                <w:lang w:val="bg-BG"/>
              </w:rPr>
              <w:t xml:space="preserve"> порт</w:t>
            </w:r>
            <w:r w:rsidRPr="00A87142">
              <w:rPr>
                <w:lang w:val="bg-BG"/>
              </w:rPr>
              <w:t xml:space="preserve"> </w:t>
            </w:r>
          </w:p>
          <w:p w:rsidR="005F2680" w:rsidRPr="00A87142" w:rsidRDefault="005F2680" w:rsidP="007D6B8B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0" w:rsidRPr="00A87142" w:rsidRDefault="005F2680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</w:tbl>
    <w:p w:rsidR="007D372B" w:rsidRDefault="007D372B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sz w:val="24"/>
          <w:szCs w:val="24"/>
          <w:lang w:val="bg-BG"/>
        </w:rPr>
      </w:pPr>
    </w:p>
    <w:p w:rsidR="00950DCB" w:rsidRPr="00A87142" w:rsidRDefault="00950DCB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sz w:val="24"/>
          <w:szCs w:val="24"/>
          <w:lang w:val="bg-BG"/>
        </w:rPr>
      </w:pPr>
    </w:p>
    <w:p w:rsidR="005F2680" w:rsidRPr="00A87142" w:rsidRDefault="00335963" w:rsidP="00F01EE0">
      <w:pPr>
        <w:shd w:val="clear" w:color="auto" w:fill="FFFFFF"/>
        <w:tabs>
          <w:tab w:val="left" w:pos="149"/>
        </w:tabs>
        <w:jc w:val="both"/>
        <w:rPr>
          <w:rFonts w:eastAsia="Calibri"/>
          <w:b/>
          <w:sz w:val="24"/>
          <w:szCs w:val="24"/>
          <w:lang w:val="bg-BG"/>
        </w:rPr>
      </w:pPr>
      <w:r w:rsidRPr="00A87142">
        <w:rPr>
          <w:b/>
          <w:sz w:val="24"/>
          <w:szCs w:val="24"/>
          <w:lang w:val="bg-BG"/>
        </w:rPr>
        <w:t xml:space="preserve">      </w:t>
      </w:r>
      <w:r w:rsidR="004A3057" w:rsidRPr="00A87142">
        <w:rPr>
          <w:b/>
          <w:sz w:val="24"/>
          <w:szCs w:val="24"/>
          <w:lang w:val="bg-BG"/>
        </w:rPr>
        <w:t xml:space="preserve"> </w:t>
      </w:r>
      <w:r w:rsidR="003813BE">
        <w:rPr>
          <w:b/>
          <w:sz w:val="24"/>
          <w:szCs w:val="24"/>
          <w:lang w:val="bg-BG"/>
        </w:rPr>
        <w:t>5</w:t>
      </w:r>
      <w:r w:rsidRPr="00A87142">
        <w:rPr>
          <w:b/>
          <w:sz w:val="24"/>
          <w:szCs w:val="24"/>
          <w:lang w:val="bg-BG"/>
        </w:rPr>
        <w:t>.9.</w:t>
      </w:r>
      <w:r w:rsidRPr="00A87142">
        <w:rPr>
          <w:lang w:val="bg-BG"/>
        </w:rPr>
        <w:t xml:space="preserve"> </w:t>
      </w:r>
      <w:r w:rsidR="00C007B1" w:rsidRPr="00A87142">
        <w:rPr>
          <w:b/>
          <w:sz w:val="24"/>
          <w:szCs w:val="24"/>
          <w:lang w:val="bg-BG"/>
        </w:rPr>
        <w:t>Климатични изисквания</w:t>
      </w:r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5"/>
        <w:gridCol w:w="3587"/>
      </w:tblGrid>
      <w:tr w:rsidR="00C007B1" w:rsidRPr="00A87142" w:rsidTr="00980E05">
        <w:trPr>
          <w:trHeight w:val="434"/>
        </w:trPr>
        <w:tc>
          <w:tcPr>
            <w:tcW w:w="5535" w:type="dxa"/>
            <w:vAlign w:val="center"/>
          </w:tcPr>
          <w:p w:rsidR="00C007B1" w:rsidRPr="00A87142" w:rsidRDefault="00C007B1" w:rsidP="00FB65D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>Климатични изисквания</w:t>
            </w: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 xml:space="preserve"> </w:t>
            </w: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br/>
              <w:t>/поставени от  Възложителя</w:t>
            </w:r>
            <w:r w:rsidRPr="00A87142">
              <w:rPr>
                <w:rFonts w:eastAsia="Calibri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3587" w:type="dxa"/>
          </w:tcPr>
          <w:p w:rsidR="00C007B1" w:rsidRPr="00A87142" w:rsidRDefault="00C007B1" w:rsidP="00FB65D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C007B1" w:rsidRPr="00A87142" w:rsidRDefault="00C007B1" w:rsidP="00FB65D3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  <w:p w:rsidR="00C007B1" w:rsidRPr="00A87142" w:rsidRDefault="00C007B1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C007B1" w:rsidRPr="00A87142" w:rsidTr="00980E05">
        <w:trPr>
          <w:trHeight w:val="480"/>
        </w:trPr>
        <w:tc>
          <w:tcPr>
            <w:tcW w:w="5535" w:type="dxa"/>
            <w:vAlign w:val="center"/>
          </w:tcPr>
          <w:p w:rsidR="00F74570" w:rsidRPr="00A87142" w:rsidRDefault="003813BE" w:rsidP="00F7457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left="356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F74570" w:rsidRPr="00A87142">
              <w:rPr>
                <w:b/>
                <w:sz w:val="24"/>
                <w:szCs w:val="24"/>
                <w:lang w:val="bg-BG"/>
              </w:rPr>
              <w:t>.9.</w:t>
            </w:r>
            <w:r w:rsidR="00F74570" w:rsidRPr="00A87142">
              <w:rPr>
                <w:sz w:val="24"/>
                <w:szCs w:val="24"/>
                <w:lang w:val="bg-BG"/>
              </w:rPr>
              <w:t xml:space="preserve"> </w:t>
            </w:r>
            <w:r w:rsidR="00F74570" w:rsidRPr="00A87142">
              <w:rPr>
                <w:b/>
                <w:sz w:val="24"/>
                <w:szCs w:val="24"/>
                <w:lang w:val="bg-BG"/>
              </w:rPr>
              <w:t>1.</w:t>
            </w:r>
            <w:r w:rsidR="00F74570" w:rsidRPr="00A87142">
              <w:rPr>
                <w:sz w:val="24"/>
                <w:szCs w:val="24"/>
                <w:lang w:val="bg-BG"/>
              </w:rPr>
              <w:t xml:space="preserve"> Работна температура </w:t>
            </w:r>
            <w:r w:rsidR="000F4F03" w:rsidRPr="00A87142">
              <w:rPr>
                <w:sz w:val="24"/>
                <w:szCs w:val="24"/>
                <w:lang w:val="bg-BG"/>
              </w:rPr>
              <w:t xml:space="preserve"> / </w:t>
            </w:r>
            <w:r w:rsidR="00F74570" w:rsidRPr="00A87142">
              <w:rPr>
                <w:sz w:val="24"/>
                <w:szCs w:val="24"/>
                <w:lang w:val="bg-BG"/>
              </w:rPr>
              <w:t>- 20 C до + 50 C</w:t>
            </w:r>
          </w:p>
          <w:p w:rsidR="00C007B1" w:rsidRPr="00A87142" w:rsidRDefault="00C007B1" w:rsidP="00F7457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3587" w:type="dxa"/>
          </w:tcPr>
          <w:p w:rsidR="00C007B1" w:rsidRPr="00A87142" w:rsidRDefault="00C007B1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C007B1" w:rsidRPr="00A87142" w:rsidTr="00980E05">
        <w:trPr>
          <w:trHeight w:val="48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82" w:rsidRPr="00A87142" w:rsidRDefault="00125582" w:rsidP="00125582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FA1F7E" w:rsidRPr="00A87142">
              <w:rPr>
                <w:b/>
                <w:sz w:val="24"/>
                <w:szCs w:val="24"/>
                <w:lang w:val="bg-BG"/>
              </w:rPr>
              <w:t>.9.</w:t>
            </w:r>
            <w:r w:rsidR="00FA1F7E" w:rsidRPr="00A87142">
              <w:rPr>
                <w:sz w:val="24"/>
                <w:szCs w:val="24"/>
                <w:lang w:val="bg-BG"/>
              </w:rPr>
              <w:t xml:space="preserve"> </w:t>
            </w:r>
            <w:r w:rsidR="00FA1F7E" w:rsidRPr="00A87142">
              <w:rPr>
                <w:b/>
                <w:sz w:val="24"/>
                <w:szCs w:val="24"/>
                <w:lang w:val="bg-BG"/>
              </w:rPr>
              <w:t>2.</w:t>
            </w:r>
            <w:r w:rsidRPr="00A871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87142">
              <w:rPr>
                <w:sz w:val="24"/>
                <w:szCs w:val="24"/>
                <w:lang w:val="bg-BG"/>
              </w:rPr>
              <w:t xml:space="preserve">Влажност, относителна </w:t>
            </w:r>
            <w:r w:rsidR="008D7B22" w:rsidRPr="00A87142">
              <w:rPr>
                <w:sz w:val="24"/>
                <w:szCs w:val="24"/>
                <w:lang w:val="bg-BG"/>
              </w:rPr>
              <w:t xml:space="preserve"> </w:t>
            </w:r>
            <w:r w:rsidR="000F4F03" w:rsidRPr="00A87142">
              <w:rPr>
                <w:sz w:val="24"/>
                <w:szCs w:val="24"/>
                <w:lang w:val="bg-BG"/>
              </w:rPr>
              <w:t xml:space="preserve"> </w:t>
            </w:r>
            <w:r w:rsidRPr="00A87142">
              <w:rPr>
                <w:sz w:val="24"/>
                <w:szCs w:val="24"/>
                <w:lang w:val="bg-BG"/>
              </w:rPr>
              <w:t>30% до 90%</w:t>
            </w:r>
          </w:p>
          <w:p w:rsidR="00C007B1" w:rsidRPr="00A87142" w:rsidRDefault="00C007B1" w:rsidP="00FA1F7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1" w:rsidRPr="00A87142" w:rsidRDefault="00C007B1" w:rsidP="00FB65D3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</w:tbl>
    <w:p w:rsidR="00980E05" w:rsidRPr="00A87142" w:rsidRDefault="00980E05" w:rsidP="00980E05">
      <w:pPr>
        <w:widowControl w:val="0"/>
        <w:autoSpaceDE w:val="0"/>
        <w:autoSpaceDN w:val="0"/>
        <w:adjustRightInd w:val="0"/>
        <w:rPr>
          <w:lang w:val="bg-BG"/>
        </w:rPr>
      </w:pPr>
    </w:p>
    <w:p w:rsidR="00950DCB" w:rsidRDefault="00980E05" w:rsidP="00980E05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  <w:r w:rsidRPr="00A87142">
        <w:rPr>
          <w:b/>
          <w:sz w:val="24"/>
          <w:szCs w:val="24"/>
          <w:lang w:val="bg-BG"/>
        </w:rPr>
        <w:t xml:space="preserve">      </w:t>
      </w:r>
      <w:r w:rsidR="00A54017" w:rsidRPr="00A87142">
        <w:rPr>
          <w:b/>
          <w:sz w:val="24"/>
          <w:szCs w:val="24"/>
          <w:lang w:val="bg-BG"/>
        </w:rPr>
        <w:t xml:space="preserve"> </w:t>
      </w:r>
    </w:p>
    <w:p w:rsidR="00950DCB" w:rsidRDefault="00950DCB" w:rsidP="00980E05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</w:p>
    <w:p w:rsidR="00950DCB" w:rsidRDefault="00950DCB" w:rsidP="00980E05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</w:p>
    <w:p w:rsidR="00950DCB" w:rsidRDefault="00950DCB" w:rsidP="00980E05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</w:p>
    <w:p w:rsidR="00980E05" w:rsidRPr="00A87142" w:rsidRDefault="00A54017" w:rsidP="00950DCB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  <w:lang w:val="bg-BG"/>
        </w:rPr>
      </w:pPr>
      <w:r w:rsidRPr="00A87142">
        <w:rPr>
          <w:b/>
          <w:sz w:val="24"/>
          <w:szCs w:val="24"/>
          <w:lang w:val="bg-BG"/>
        </w:rPr>
        <w:t xml:space="preserve"> </w:t>
      </w:r>
      <w:r w:rsidR="003813BE">
        <w:rPr>
          <w:b/>
          <w:sz w:val="24"/>
          <w:szCs w:val="24"/>
          <w:lang w:val="bg-BG"/>
        </w:rPr>
        <w:t>5</w:t>
      </w:r>
      <w:r w:rsidR="00980E05" w:rsidRPr="00A87142">
        <w:rPr>
          <w:b/>
          <w:sz w:val="24"/>
          <w:szCs w:val="24"/>
          <w:lang w:val="bg-BG"/>
        </w:rPr>
        <w:t>.10. Надеж</w:t>
      </w:r>
      <w:r w:rsidR="00F52D09">
        <w:rPr>
          <w:b/>
          <w:sz w:val="24"/>
          <w:szCs w:val="24"/>
          <w:lang w:val="bg-BG"/>
        </w:rPr>
        <w:t>д</w:t>
      </w:r>
      <w:r w:rsidR="00980E05" w:rsidRPr="00A87142">
        <w:rPr>
          <w:b/>
          <w:sz w:val="24"/>
          <w:szCs w:val="24"/>
          <w:lang w:val="bg-BG"/>
        </w:rPr>
        <w:t>ност и гаранционен срок</w:t>
      </w:r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5"/>
        <w:gridCol w:w="3587"/>
      </w:tblGrid>
      <w:tr w:rsidR="00980E05" w:rsidRPr="00A87142" w:rsidTr="009A6FBA">
        <w:trPr>
          <w:trHeight w:val="129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05" w:rsidRPr="00A87142" w:rsidRDefault="008D7B22" w:rsidP="008D7B22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>Изисквания за надеж</w:t>
            </w:r>
            <w:r w:rsidR="00F52D09">
              <w:rPr>
                <w:b/>
                <w:sz w:val="24"/>
                <w:szCs w:val="24"/>
                <w:lang w:val="bg-BG"/>
              </w:rPr>
              <w:t>д</w:t>
            </w:r>
            <w:r w:rsidRPr="00A87142">
              <w:rPr>
                <w:b/>
                <w:sz w:val="24"/>
                <w:szCs w:val="24"/>
                <w:lang w:val="bg-BG"/>
              </w:rPr>
              <w:t>ност и гаранционен срок</w:t>
            </w:r>
          </w:p>
          <w:p w:rsidR="008D7B22" w:rsidRPr="00A87142" w:rsidRDefault="008D7B22" w:rsidP="008D7B22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/поставени от  Възложителя</w:t>
            </w:r>
            <w:r w:rsidRPr="00A87142">
              <w:rPr>
                <w:rFonts w:eastAsia="Calibri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5" w:rsidRPr="00A87142" w:rsidRDefault="00980E05" w:rsidP="00325BE1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  <w:p w:rsidR="008D7B22" w:rsidRPr="00A87142" w:rsidRDefault="008D7B22" w:rsidP="008D7B22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>Предложени параметри</w:t>
            </w:r>
          </w:p>
          <w:p w:rsidR="00980E05" w:rsidRPr="00A87142" w:rsidRDefault="008D7B22" w:rsidP="00FA7A8C">
            <w:pPr>
              <w:shd w:val="clear" w:color="auto" w:fill="FFFFFF"/>
              <w:tabs>
                <w:tab w:val="left" w:pos="149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</w:pPr>
            <w:r w:rsidRPr="00A87142">
              <w:rPr>
                <w:rFonts w:eastAsia="Calibri"/>
                <w:b/>
                <w:sz w:val="24"/>
                <w:szCs w:val="24"/>
                <w:u w:val="single"/>
                <w:lang w:val="bg-BG"/>
              </w:rPr>
              <w:t>от  участника</w:t>
            </w:r>
          </w:p>
        </w:tc>
      </w:tr>
      <w:tr w:rsidR="00980E05" w:rsidRPr="00A87142" w:rsidTr="00980E05">
        <w:trPr>
          <w:trHeight w:val="48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05" w:rsidRPr="00A87142" w:rsidRDefault="009A6FBA" w:rsidP="003813B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8D7B22" w:rsidRPr="00A87142">
              <w:rPr>
                <w:b/>
                <w:sz w:val="24"/>
                <w:szCs w:val="24"/>
                <w:lang w:val="bg-BG"/>
              </w:rPr>
              <w:t>.10.1.</w:t>
            </w:r>
            <w:r w:rsidR="008D7B22" w:rsidRPr="00A87142">
              <w:rPr>
                <w:lang w:val="bg-BG"/>
              </w:rPr>
              <w:t xml:space="preserve"> </w:t>
            </w:r>
            <w:r w:rsidR="008D7B22" w:rsidRPr="00A87142">
              <w:rPr>
                <w:sz w:val="24"/>
                <w:szCs w:val="24"/>
                <w:lang w:val="bg-BG"/>
              </w:rPr>
              <w:t>Непрекъсната работоспособност  24x7x365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5" w:rsidRPr="00A87142" w:rsidRDefault="00980E05" w:rsidP="00325BE1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  <w:tr w:rsidR="008D7B22" w:rsidRPr="00A87142" w:rsidTr="001F0AC1">
        <w:trPr>
          <w:trHeight w:val="80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22" w:rsidRPr="00A87142" w:rsidRDefault="009A6FBA" w:rsidP="003813B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87142">
              <w:rPr>
                <w:b/>
                <w:sz w:val="24"/>
                <w:szCs w:val="24"/>
                <w:lang w:val="bg-BG"/>
              </w:rPr>
              <w:t xml:space="preserve">        </w:t>
            </w:r>
            <w:r w:rsidR="003813BE">
              <w:rPr>
                <w:b/>
                <w:sz w:val="24"/>
                <w:szCs w:val="24"/>
                <w:lang w:val="bg-BG"/>
              </w:rPr>
              <w:t>5</w:t>
            </w:r>
            <w:r w:rsidR="008D7B22" w:rsidRPr="00A87142">
              <w:rPr>
                <w:b/>
                <w:sz w:val="24"/>
                <w:szCs w:val="24"/>
                <w:lang w:val="bg-BG"/>
              </w:rPr>
              <w:t>.10.</w:t>
            </w:r>
            <w:r w:rsidR="0079200B" w:rsidRPr="00A87142">
              <w:rPr>
                <w:b/>
                <w:sz w:val="24"/>
                <w:szCs w:val="24"/>
                <w:lang w:val="bg-BG"/>
              </w:rPr>
              <w:t>2</w:t>
            </w:r>
            <w:r w:rsidR="008D7B22" w:rsidRPr="00A87142">
              <w:rPr>
                <w:b/>
                <w:sz w:val="24"/>
                <w:szCs w:val="24"/>
                <w:lang w:val="bg-BG"/>
              </w:rPr>
              <w:t>.</w:t>
            </w:r>
            <w:r w:rsidR="001F0AC1" w:rsidRPr="00A87142">
              <w:rPr>
                <w:sz w:val="24"/>
                <w:szCs w:val="24"/>
                <w:lang w:val="bg-BG"/>
              </w:rPr>
              <w:t xml:space="preserve">  Време за възстановя</w:t>
            </w:r>
            <w:r w:rsidR="00A87142">
              <w:rPr>
                <w:sz w:val="24"/>
                <w:szCs w:val="24"/>
                <w:lang w:val="bg-BG"/>
              </w:rPr>
              <w:t>ва</w:t>
            </w:r>
            <w:r w:rsidR="001F0AC1" w:rsidRPr="00A87142">
              <w:rPr>
                <w:sz w:val="24"/>
                <w:szCs w:val="24"/>
                <w:lang w:val="bg-BG"/>
              </w:rPr>
              <w:t>не на функционалността 1 час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22" w:rsidRPr="00A87142" w:rsidRDefault="008D7B22" w:rsidP="00083268">
            <w:pPr>
              <w:tabs>
                <w:tab w:val="left" w:pos="149"/>
              </w:tabs>
              <w:jc w:val="both"/>
              <w:rPr>
                <w:rFonts w:eastAsia="Calibri"/>
                <w:lang w:val="bg-BG"/>
              </w:rPr>
            </w:pPr>
          </w:p>
        </w:tc>
      </w:tr>
    </w:tbl>
    <w:p w:rsidR="00FF364F" w:rsidRPr="00073A4C" w:rsidRDefault="00FF364F" w:rsidP="00FF364F">
      <w:pPr>
        <w:shd w:val="clear" w:color="auto" w:fill="FFFFFF"/>
        <w:tabs>
          <w:tab w:val="left" w:pos="149"/>
        </w:tabs>
        <w:jc w:val="both"/>
        <w:rPr>
          <w:sz w:val="24"/>
          <w:szCs w:val="24"/>
          <w:lang w:val="bg-BG"/>
        </w:rPr>
      </w:pPr>
      <w:r w:rsidRPr="00073A4C">
        <w:rPr>
          <w:b/>
          <w:color w:val="000000"/>
          <w:sz w:val="24"/>
          <w:szCs w:val="24"/>
          <w:lang w:val="bg-BG"/>
        </w:rPr>
        <w:tab/>
      </w:r>
      <w:r w:rsidRPr="00073A4C">
        <w:rPr>
          <w:b/>
          <w:color w:val="000000"/>
          <w:sz w:val="24"/>
          <w:szCs w:val="24"/>
          <w:lang w:val="bg-BG"/>
        </w:rPr>
        <w:tab/>
      </w:r>
      <w:r w:rsidR="003813BE">
        <w:rPr>
          <w:b/>
          <w:color w:val="000000"/>
          <w:sz w:val="24"/>
          <w:szCs w:val="24"/>
          <w:lang w:val="bg-BG"/>
        </w:rPr>
        <w:t>6</w:t>
      </w:r>
      <w:r w:rsidRPr="00073A4C">
        <w:rPr>
          <w:b/>
          <w:color w:val="000000"/>
          <w:sz w:val="24"/>
          <w:szCs w:val="24"/>
          <w:lang w:val="bg-BG"/>
        </w:rPr>
        <w:t xml:space="preserve">. </w:t>
      </w:r>
      <w:r w:rsidRPr="00073A4C">
        <w:rPr>
          <w:b/>
          <w:sz w:val="24"/>
          <w:szCs w:val="24"/>
          <w:lang w:val="bg-BG"/>
        </w:rPr>
        <w:t xml:space="preserve">Декларираме, </w:t>
      </w:r>
      <w:r w:rsidRPr="00073A4C">
        <w:rPr>
          <w:sz w:val="24"/>
          <w:szCs w:val="24"/>
          <w:lang w:val="bg-BG"/>
        </w:rPr>
        <w:t xml:space="preserve">че при изготвяне на офертата са спазени задълженията, свързани с данъци и осигуровки, </w:t>
      </w:r>
      <w:r w:rsidRPr="00073A4C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Pr="00073A4C">
        <w:rPr>
          <w:sz w:val="24"/>
          <w:szCs w:val="24"/>
          <w:lang w:val="bg-BG"/>
        </w:rPr>
        <w:t>закрила на заетостта и условията на труд.</w:t>
      </w:r>
    </w:p>
    <w:p w:rsidR="00FF364F" w:rsidRPr="00073A4C" w:rsidRDefault="003813BE" w:rsidP="00FF364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="00FF364F" w:rsidRPr="00073A4C">
        <w:rPr>
          <w:b/>
          <w:color w:val="000000"/>
          <w:sz w:val="24"/>
          <w:szCs w:val="24"/>
          <w:lang w:val="bg-BG"/>
        </w:rPr>
        <w:t xml:space="preserve">. </w:t>
      </w:r>
      <w:r w:rsidR="00FF364F" w:rsidRPr="00073A4C">
        <w:rPr>
          <w:sz w:val="24"/>
          <w:szCs w:val="24"/>
          <w:lang w:val="bg-BG"/>
        </w:rPr>
        <w:t>В случай, че бъда (</w:t>
      </w:r>
      <w:proofErr w:type="spellStart"/>
      <w:r w:rsidR="00FF364F" w:rsidRPr="00073A4C">
        <w:rPr>
          <w:sz w:val="24"/>
          <w:szCs w:val="24"/>
          <w:lang w:val="bg-BG"/>
        </w:rPr>
        <w:t>ем</w:t>
      </w:r>
      <w:proofErr w:type="spellEnd"/>
      <w:r w:rsidR="00FF364F" w:rsidRPr="00073A4C">
        <w:rPr>
          <w:sz w:val="24"/>
          <w:szCs w:val="24"/>
          <w:lang w:val="bg-BG"/>
        </w:rPr>
        <w:t>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FF364F" w:rsidRPr="002632D7" w:rsidRDefault="00FF364F" w:rsidP="00FF364F">
      <w:pPr>
        <w:shd w:val="clear" w:color="auto" w:fill="FFFFFF"/>
        <w:tabs>
          <w:tab w:val="left" w:pos="149"/>
        </w:tabs>
        <w:jc w:val="both"/>
        <w:rPr>
          <w:sz w:val="24"/>
          <w:szCs w:val="24"/>
          <w:lang w:val="en-US"/>
        </w:rPr>
      </w:pPr>
    </w:p>
    <w:p w:rsidR="00FF364F" w:rsidRPr="002B16EA" w:rsidRDefault="00FF364F" w:rsidP="00FF364F">
      <w:pPr>
        <w:rPr>
          <w:b/>
          <w:sz w:val="24"/>
          <w:szCs w:val="24"/>
          <w:u w:val="single"/>
          <w:lang w:val="ru-RU"/>
        </w:rPr>
      </w:pPr>
      <w:r w:rsidRPr="00315F95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bg-BG"/>
        </w:rPr>
        <w:t xml:space="preserve"> </w:t>
      </w:r>
      <w:r w:rsidRPr="002B16EA">
        <w:rPr>
          <w:b/>
          <w:sz w:val="24"/>
          <w:szCs w:val="24"/>
          <w:u w:val="single"/>
          <w:lang w:val="ru-RU"/>
        </w:rPr>
        <w:t>Прилагаме:</w:t>
      </w:r>
    </w:p>
    <w:p w:rsidR="002B16EA" w:rsidRPr="002B16EA" w:rsidRDefault="002B16EA" w:rsidP="002B16EA">
      <w:pPr>
        <w:ind w:firstLine="708"/>
        <w:jc w:val="both"/>
        <w:rPr>
          <w:sz w:val="24"/>
          <w:szCs w:val="24"/>
          <w:lang w:val="bg-BG"/>
        </w:rPr>
      </w:pPr>
      <w:r w:rsidRPr="002B16EA">
        <w:rPr>
          <w:rStyle w:val="FontStyle17"/>
          <w:sz w:val="24"/>
          <w:szCs w:val="24"/>
          <w:lang w:val="bg-BG"/>
        </w:rPr>
        <w:t xml:space="preserve">1. </w:t>
      </w:r>
      <w:r w:rsidRPr="002B16EA">
        <w:rPr>
          <w:color w:val="000000" w:themeColor="text1"/>
          <w:sz w:val="24"/>
          <w:szCs w:val="24"/>
          <w:lang w:val="bg-BG"/>
        </w:rPr>
        <w:t>Когато участникът не е производител,</w:t>
      </w:r>
      <w:r w:rsidRPr="002B16EA">
        <w:rPr>
          <w:sz w:val="24"/>
          <w:szCs w:val="24"/>
          <w:lang w:val="bg-BG"/>
        </w:rPr>
        <w:t xml:space="preserve"> трябва да представи оторизационно писмо, договор за дистрибуция или друг еквивалентен документ, доказващ правото му да предлага и доставя продукцията на производителя – автомати за продажба на хартиени превозни документи, заверено копие от участника. </w:t>
      </w:r>
    </w:p>
    <w:p w:rsidR="002B16EA" w:rsidRPr="002B16EA" w:rsidRDefault="002B16EA" w:rsidP="002B16EA">
      <w:pPr>
        <w:ind w:left="709"/>
        <w:jc w:val="both"/>
        <w:rPr>
          <w:i/>
          <w:color w:val="000000" w:themeColor="text1"/>
          <w:sz w:val="24"/>
          <w:szCs w:val="24"/>
          <w:lang w:val="bg-BG"/>
        </w:rPr>
      </w:pPr>
      <w:r w:rsidRPr="002B16EA">
        <w:rPr>
          <w:i/>
          <w:color w:val="000000" w:themeColor="text1"/>
          <w:sz w:val="24"/>
          <w:szCs w:val="24"/>
          <w:lang w:val="bg-BG"/>
        </w:rPr>
        <w:t>*/ Представя се в случаите, когато участникът не е производител./</w:t>
      </w:r>
    </w:p>
    <w:p w:rsidR="002B16EA" w:rsidRPr="002B16EA" w:rsidRDefault="002B16EA" w:rsidP="002B16EA">
      <w:pPr>
        <w:pStyle w:val="BodyTextIndent"/>
        <w:spacing w:after="0"/>
        <w:ind w:left="0" w:firstLine="708"/>
        <w:jc w:val="both"/>
        <w:rPr>
          <w:rStyle w:val="FontStyle20"/>
          <w:sz w:val="24"/>
          <w:szCs w:val="24"/>
        </w:rPr>
      </w:pPr>
      <w:r w:rsidRPr="002B16EA">
        <w:rPr>
          <w:rStyle w:val="FontStyle20"/>
          <w:b/>
          <w:sz w:val="24"/>
          <w:szCs w:val="24"/>
          <w:lang w:val="bg-BG"/>
        </w:rPr>
        <w:t>2.</w:t>
      </w:r>
      <w:r w:rsidRPr="002B16EA">
        <w:rPr>
          <w:rStyle w:val="FontStyle20"/>
          <w:sz w:val="24"/>
          <w:szCs w:val="24"/>
          <w:lang w:val="bg-BG"/>
        </w:rPr>
        <w:t xml:space="preserve"> </w:t>
      </w:r>
      <w:r w:rsidRPr="002B16EA">
        <w:rPr>
          <w:rStyle w:val="FontStyle18"/>
          <w:lang w:val="bg-BG" w:eastAsia="bg-BG"/>
        </w:rPr>
        <w:t xml:space="preserve">Образец на сертификат за произход </w:t>
      </w:r>
      <w:r w:rsidRPr="002B16EA">
        <w:rPr>
          <w:rStyle w:val="FontStyle20"/>
          <w:sz w:val="24"/>
          <w:szCs w:val="24"/>
          <w:lang w:val="bg-BG"/>
        </w:rPr>
        <w:t>на предлаганите</w:t>
      </w:r>
      <w:r w:rsidRPr="002B16EA">
        <w:rPr>
          <w:sz w:val="24"/>
          <w:szCs w:val="24"/>
          <w:lang w:val="bg-BG"/>
        </w:rPr>
        <w:t xml:space="preserve"> автомати за продажба на хартиени превозни документи</w:t>
      </w:r>
      <w:r w:rsidRPr="002B16EA">
        <w:rPr>
          <w:rStyle w:val="FontStyle20"/>
          <w:sz w:val="24"/>
          <w:szCs w:val="24"/>
          <w:lang w:val="bg-BG"/>
        </w:rPr>
        <w:t>, издаден от производителя – копи</w:t>
      </w:r>
      <w:r w:rsidR="007D7987">
        <w:rPr>
          <w:rStyle w:val="FontStyle20"/>
          <w:sz w:val="24"/>
          <w:szCs w:val="24"/>
          <w:lang w:val="bg-BG"/>
        </w:rPr>
        <w:t>е</w:t>
      </w:r>
      <w:r w:rsidRPr="002B16EA">
        <w:rPr>
          <w:rStyle w:val="FontStyle20"/>
          <w:sz w:val="24"/>
          <w:szCs w:val="24"/>
          <w:lang w:val="bg-BG"/>
        </w:rPr>
        <w:t>, заверен</w:t>
      </w:r>
      <w:r w:rsidR="007D7987">
        <w:rPr>
          <w:rStyle w:val="FontStyle20"/>
          <w:sz w:val="24"/>
          <w:szCs w:val="24"/>
          <w:lang w:val="bg-BG"/>
        </w:rPr>
        <w:t>о</w:t>
      </w:r>
      <w:r w:rsidRPr="002B16EA">
        <w:rPr>
          <w:rStyle w:val="FontStyle20"/>
          <w:sz w:val="24"/>
          <w:szCs w:val="24"/>
          <w:lang w:val="bg-BG"/>
        </w:rPr>
        <w:t xml:space="preserve"> от участника. </w:t>
      </w:r>
    </w:p>
    <w:p w:rsidR="002B16EA" w:rsidRPr="002B16EA" w:rsidRDefault="002B16EA" w:rsidP="002B16EA">
      <w:pPr>
        <w:jc w:val="both"/>
        <w:rPr>
          <w:sz w:val="24"/>
          <w:szCs w:val="24"/>
        </w:rPr>
      </w:pPr>
      <w:r w:rsidRPr="002B16EA">
        <w:rPr>
          <w:rStyle w:val="FontStyle20"/>
          <w:b/>
          <w:sz w:val="24"/>
          <w:szCs w:val="24"/>
          <w:lang w:val="bg-BG"/>
        </w:rPr>
        <w:t xml:space="preserve">           </w:t>
      </w:r>
      <w:r w:rsidRPr="002B16EA">
        <w:rPr>
          <w:b/>
          <w:sz w:val="24"/>
          <w:szCs w:val="24"/>
          <w:lang w:val="bg-BG"/>
        </w:rPr>
        <w:t>3.</w:t>
      </w:r>
      <w:r w:rsidRPr="002B16EA">
        <w:rPr>
          <w:sz w:val="24"/>
          <w:szCs w:val="24"/>
          <w:lang w:val="bg-BG"/>
        </w:rPr>
        <w:t xml:space="preserve"> Образец на документ за потвърждаване на съответствието (</w:t>
      </w:r>
      <w:r w:rsidR="000D57FF">
        <w:rPr>
          <w:b/>
          <w:sz w:val="24"/>
          <w:szCs w:val="24"/>
          <w:lang w:val="bg-BG"/>
        </w:rPr>
        <w:t>д</w:t>
      </w:r>
      <w:r w:rsidRPr="002B16EA">
        <w:rPr>
          <w:b/>
          <w:sz w:val="24"/>
          <w:szCs w:val="24"/>
          <w:lang w:val="bg-BG"/>
        </w:rPr>
        <w:t>екларация за съответствие или сертификат за съответствие</w:t>
      </w:r>
      <w:r w:rsidRPr="002B16EA">
        <w:rPr>
          <w:sz w:val="24"/>
          <w:szCs w:val="24"/>
          <w:lang w:val="bg-BG"/>
        </w:rPr>
        <w:t>) с изискванията на Възложителя – копие заверено от участника;</w:t>
      </w:r>
    </w:p>
    <w:p w:rsidR="002B16EA" w:rsidRPr="002B16EA" w:rsidRDefault="002B16EA" w:rsidP="002B16EA">
      <w:pPr>
        <w:tabs>
          <w:tab w:val="left" w:leader="dot" w:pos="0"/>
          <w:tab w:val="left" w:pos="567"/>
        </w:tabs>
        <w:jc w:val="both"/>
        <w:rPr>
          <w:sz w:val="24"/>
          <w:szCs w:val="24"/>
          <w:lang w:val="bg-BG"/>
        </w:rPr>
      </w:pPr>
      <w:r w:rsidRPr="002B16EA">
        <w:rPr>
          <w:b/>
          <w:sz w:val="24"/>
          <w:szCs w:val="24"/>
          <w:lang w:val="bg-BG"/>
        </w:rPr>
        <w:tab/>
        <w:t xml:space="preserve">  4.</w:t>
      </w:r>
      <w:r w:rsidRPr="002B16EA">
        <w:rPr>
          <w:color w:val="FF0000"/>
          <w:sz w:val="24"/>
          <w:szCs w:val="24"/>
          <w:lang w:val="bg-BG"/>
        </w:rPr>
        <w:t xml:space="preserve"> </w:t>
      </w:r>
      <w:r w:rsidRPr="002B16EA">
        <w:rPr>
          <w:sz w:val="24"/>
          <w:szCs w:val="24"/>
          <w:lang w:val="bg-BG"/>
        </w:rPr>
        <w:t xml:space="preserve">Друга информация и/или документи по преценка на участника </w:t>
      </w:r>
      <w:proofErr w:type="spellStart"/>
      <w:r w:rsidRPr="002B16EA">
        <w:rPr>
          <w:sz w:val="24"/>
          <w:szCs w:val="24"/>
          <w:lang w:val="bg-BG"/>
        </w:rPr>
        <w:t>относими</w:t>
      </w:r>
      <w:proofErr w:type="spellEnd"/>
      <w:r w:rsidRPr="002B16EA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FF364F" w:rsidRPr="002B16EA" w:rsidRDefault="00FF364F" w:rsidP="00FF364F">
      <w:pPr>
        <w:tabs>
          <w:tab w:val="left" w:leader="dot" w:pos="0"/>
          <w:tab w:val="left" w:pos="567"/>
        </w:tabs>
        <w:jc w:val="both"/>
        <w:rPr>
          <w:i/>
          <w:sz w:val="24"/>
          <w:szCs w:val="24"/>
          <w:lang w:val="bg-BG"/>
        </w:rPr>
      </w:pPr>
      <w:r w:rsidRPr="002B16EA">
        <w:rPr>
          <w:b/>
          <w:bCs/>
          <w:iCs/>
          <w:sz w:val="24"/>
          <w:szCs w:val="24"/>
          <w:lang w:val="bg-BG"/>
        </w:rPr>
        <w:tab/>
        <w:t>*</w:t>
      </w:r>
      <w:r w:rsidRPr="002B16EA">
        <w:rPr>
          <w:b/>
          <w:bCs/>
          <w:i/>
          <w:iCs/>
          <w:sz w:val="24"/>
          <w:szCs w:val="24"/>
          <w:lang w:val="bg-BG"/>
        </w:rPr>
        <w:t>Забележка</w:t>
      </w:r>
      <w:r w:rsidRPr="002B16EA">
        <w:rPr>
          <w:b/>
          <w:bCs/>
          <w:i/>
          <w:iCs/>
          <w:sz w:val="24"/>
          <w:szCs w:val="24"/>
          <w:lang w:val="en-US"/>
        </w:rPr>
        <w:t>:</w:t>
      </w:r>
      <w:r w:rsidRPr="002B16EA">
        <w:rPr>
          <w:b/>
          <w:bCs/>
          <w:i/>
          <w:iCs/>
          <w:sz w:val="24"/>
          <w:szCs w:val="24"/>
          <w:lang w:val="bg-BG"/>
        </w:rPr>
        <w:t xml:space="preserve"> Участникът описва в т.</w:t>
      </w:r>
      <w:r w:rsidR="002B16EA" w:rsidRPr="002B16EA">
        <w:rPr>
          <w:b/>
          <w:bCs/>
          <w:iCs/>
          <w:sz w:val="24"/>
          <w:szCs w:val="24"/>
          <w:lang w:val="bg-BG"/>
        </w:rPr>
        <w:t>4</w:t>
      </w:r>
      <w:r w:rsidRPr="002B16EA">
        <w:rPr>
          <w:b/>
          <w:bCs/>
          <w:i/>
          <w:iCs/>
          <w:sz w:val="24"/>
          <w:szCs w:val="24"/>
          <w:lang w:val="bg-BG"/>
        </w:rPr>
        <w:t xml:space="preserve"> като приложения към настоящото техническо предложение конкретните документи,</w:t>
      </w:r>
      <w:r w:rsidRPr="002B16EA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2B16EA">
        <w:rPr>
          <w:b/>
          <w:bCs/>
          <w:i/>
          <w:iCs/>
          <w:sz w:val="24"/>
          <w:szCs w:val="24"/>
          <w:lang w:val="bg-BG"/>
        </w:rPr>
        <w:t>които прилага /ако има такива/.</w:t>
      </w:r>
    </w:p>
    <w:p w:rsidR="00FF364F" w:rsidRDefault="00FF364F" w:rsidP="00FF364F">
      <w:pPr>
        <w:tabs>
          <w:tab w:val="left" w:pos="1276"/>
        </w:tabs>
        <w:jc w:val="both"/>
        <w:rPr>
          <w:b/>
          <w:bCs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 xml:space="preserve">            </w:t>
      </w:r>
    </w:p>
    <w:p w:rsidR="0082135C" w:rsidRPr="00F03056" w:rsidRDefault="0082135C" w:rsidP="00FF364F">
      <w:pPr>
        <w:tabs>
          <w:tab w:val="left" w:pos="1276"/>
        </w:tabs>
        <w:jc w:val="both"/>
        <w:rPr>
          <w:b/>
          <w:bCs/>
          <w:iCs/>
          <w:sz w:val="24"/>
          <w:szCs w:val="24"/>
          <w:lang w:val="bg-BG"/>
        </w:rPr>
      </w:pPr>
    </w:p>
    <w:p w:rsidR="00FF364F" w:rsidRPr="00315F95" w:rsidRDefault="00FF364F" w:rsidP="00FF364F">
      <w:pPr>
        <w:rPr>
          <w:sz w:val="24"/>
          <w:szCs w:val="24"/>
          <w:lang w:val="bg-BG"/>
        </w:rPr>
      </w:pPr>
      <w:r w:rsidRPr="00315F95">
        <w:rPr>
          <w:spacing w:val="2"/>
          <w:sz w:val="24"/>
          <w:szCs w:val="24"/>
          <w:lang w:val="bg-BG"/>
        </w:rPr>
        <w:t>Дата ....... / ........ / 20</w:t>
      </w:r>
      <w:r w:rsidR="00A20051">
        <w:rPr>
          <w:spacing w:val="2"/>
          <w:sz w:val="24"/>
          <w:szCs w:val="24"/>
          <w:lang w:val="bg-BG"/>
        </w:rPr>
        <w:t xml:space="preserve">20 </w:t>
      </w:r>
      <w:r w:rsidRPr="00315F95">
        <w:rPr>
          <w:spacing w:val="2"/>
          <w:sz w:val="24"/>
          <w:szCs w:val="24"/>
          <w:lang w:val="bg-BG"/>
        </w:rPr>
        <w:t>г.</w:t>
      </w:r>
      <w:r w:rsidRPr="00315F95">
        <w:rPr>
          <w:spacing w:val="2"/>
          <w:sz w:val="24"/>
          <w:szCs w:val="24"/>
          <w:lang w:val="bg-BG"/>
        </w:rPr>
        <w:tab/>
      </w:r>
      <w:r w:rsidRPr="00315F95">
        <w:rPr>
          <w:spacing w:val="2"/>
          <w:sz w:val="24"/>
          <w:szCs w:val="24"/>
          <w:lang w:val="bg-BG"/>
        </w:rPr>
        <w:tab/>
        <w:t xml:space="preserve">              </w:t>
      </w:r>
      <w:r>
        <w:rPr>
          <w:spacing w:val="2"/>
          <w:sz w:val="24"/>
          <w:szCs w:val="24"/>
          <w:lang w:val="bg-BG"/>
        </w:rPr>
        <w:t xml:space="preserve">            </w:t>
      </w:r>
      <w:r w:rsidR="006808F4">
        <w:rPr>
          <w:spacing w:val="2"/>
          <w:sz w:val="24"/>
          <w:szCs w:val="24"/>
          <w:lang w:val="bg-BG"/>
        </w:rPr>
        <w:t xml:space="preserve"> </w:t>
      </w:r>
      <w:r w:rsidRPr="00315F95">
        <w:rPr>
          <w:spacing w:val="2"/>
          <w:sz w:val="24"/>
          <w:szCs w:val="24"/>
          <w:lang w:val="bg-BG"/>
        </w:rPr>
        <w:t>Подпис: ................................</w:t>
      </w:r>
      <w:r w:rsidRPr="00315F95">
        <w:rPr>
          <w:sz w:val="24"/>
          <w:szCs w:val="24"/>
          <w:lang w:val="bg-BG"/>
        </w:rPr>
        <w:t xml:space="preserve"> </w:t>
      </w:r>
    </w:p>
    <w:p w:rsidR="00FF364F" w:rsidRPr="00315F95" w:rsidRDefault="00FF364F" w:rsidP="00FF364F">
      <w:pPr>
        <w:rPr>
          <w:sz w:val="24"/>
          <w:szCs w:val="24"/>
          <w:lang w:val="bg-BG"/>
        </w:rPr>
      </w:pP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 xml:space="preserve">           </w:t>
      </w:r>
      <w:r w:rsidR="006808F4">
        <w:rPr>
          <w:sz w:val="24"/>
          <w:szCs w:val="24"/>
          <w:lang w:val="bg-BG"/>
        </w:rPr>
        <w:t xml:space="preserve"> </w:t>
      </w:r>
      <w:r w:rsidRPr="00315F95">
        <w:rPr>
          <w:sz w:val="24"/>
          <w:szCs w:val="24"/>
          <w:lang w:val="bg-BG"/>
        </w:rPr>
        <w:t>Печат</w:t>
      </w:r>
    </w:p>
    <w:p w:rsidR="00FF364F" w:rsidRPr="00315F95" w:rsidRDefault="009A2122" w:rsidP="009A2122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</w:t>
      </w:r>
      <w:r w:rsidR="00FF364F" w:rsidRPr="00315F95">
        <w:rPr>
          <w:i/>
          <w:sz w:val="24"/>
          <w:szCs w:val="24"/>
          <w:lang w:val="bg-BG"/>
        </w:rPr>
        <w:t>(име и фамилия)</w:t>
      </w:r>
    </w:p>
    <w:p w:rsidR="00FF364F" w:rsidRPr="00315F95" w:rsidRDefault="009A2122" w:rsidP="009A2122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</w:t>
      </w:r>
      <w:r w:rsidR="00FF364F" w:rsidRPr="00315F95">
        <w:rPr>
          <w:i/>
          <w:sz w:val="24"/>
          <w:szCs w:val="24"/>
          <w:lang w:val="bg-BG"/>
        </w:rPr>
        <w:t xml:space="preserve">  </w:t>
      </w:r>
      <w:r>
        <w:rPr>
          <w:i/>
          <w:sz w:val="24"/>
          <w:szCs w:val="24"/>
          <w:lang w:val="bg-BG"/>
        </w:rPr>
        <w:t xml:space="preserve">  </w:t>
      </w:r>
      <w:r w:rsidR="00FF364F">
        <w:rPr>
          <w:i/>
          <w:sz w:val="24"/>
          <w:szCs w:val="24"/>
          <w:lang w:val="bg-BG"/>
        </w:rPr>
        <w:t xml:space="preserve"> </w:t>
      </w:r>
      <w:r w:rsidR="00FF364F" w:rsidRPr="00315F95"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FF364F" w:rsidRDefault="00FF364F" w:rsidP="00FF364F">
      <w:pPr>
        <w:shd w:val="clear" w:color="auto" w:fill="FFFFFF"/>
        <w:ind w:left="19"/>
        <w:rPr>
          <w:spacing w:val="4"/>
          <w:lang w:val="bg-BG"/>
        </w:rPr>
      </w:pPr>
    </w:p>
    <w:p w:rsidR="002F2919" w:rsidRDefault="002F2919" w:rsidP="001219B4">
      <w:pPr>
        <w:shd w:val="clear" w:color="auto" w:fill="FFFFFF"/>
        <w:rPr>
          <w:spacing w:val="4"/>
          <w:lang w:val="bg-BG"/>
        </w:rPr>
      </w:pPr>
    </w:p>
    <w:p w:rsidR="007538E8" w:rsidRDefault="007538E8" w:rsidP="001219B4">
      <w:pPr>
        <w:shd w:val="clear" w:color="auto" w:fill="FFFFFF"/>
        <w:rPr>
          <w:spacing w:val="4"/>
          <w:lang w:val="bg-BG"/>
        </w:rPr>
      </w:pPr>
    </w:p>
    <w:p w:rsidR="007538E8" w:rsidRDefault="007538E8" w:rsidP="001219B4">
      <w:pPr>
        <w:shd w:val="clear" w:color="auto" w:fill="FFFFFF"/>
        <w:rPr>
          <w:spacing w:val="4"/>
          <w:lang w:val="bg-BG"/>
        </w:rPr>
      </w:pPr>
    </w:p>
    <w:p w:rsidR="00FF364F" w:rsidRPr="00CF1560" w:rsidRDefault="00FF364F" w:rsidP="00FF364F">
      <w:pPr>
        <w:shd w:val="clear" w:color="auto" w:fill="FFFFFF"/>
        <w:ind w:left="19"/>
        <w:jc w:val="center"/>
        <w:rPr>
          <w:i/>
          <w:sz w:val="22"/>
          <w:szCs w:val="22"/>
          <w:lang w:val="bg-BG"/>
        </w:rPr>
      </w:pPr>
      <w:r w:rsidRPr="00CF1560">
        <w:rPr>
          <w:i/>
          <w:spacing w:val="4"/>
          <w:sz w:val="22"/>
          <w:szCs w:val="22"/>
          <w:lang w:val="bg-BG"/>
        </w:rPr>
        <w:t>Упълномощен да подпише предложението</w:t>
      </w:r>
      <w:r w:rsidRPr="00CF1560">
        <w:rPr>
          <w:i/>
          <w:sz w:val="22"/>
          <w:szCs w:val="22"/>
          <w:lang w:val="bg-BG"/>
        </w:rPr>
        <w:t xml:space="preserve"> </w:t>
      </w:r>
      <w:r w:rsidRPr="00CF1560">
        <w:rPr>
          <w:i/>
          <w:spacing w:val="6"/>
          <w:sz w:val="22"/>
          <w:szCs w:val="22"/>
          <w:lang w:val="bg-BG"/>
        </w:rPr>
        <w:t>от името на:</w:t>
      </w:r>
    </w:p>
    <w:p w:rsidR="009A2122" w:rsidRPr="00AA1102" w:rsidRDefault="009A2122" w:rsidP="00FF364F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</w:p>
    <w:p w:rsidR="00FF364F" w:rsidRPr="00AA1102" w:rsidRDefault="00FF364F" w:rsidP="00FF364F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A1102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FF364F" w:rsidRPr="00AA1102" w:rsidRDefault="00FF364F" w:rsidP="00FF364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2"/>
          <w:szCs w:val="22"/>
          <w:lang w:val="bg-BG"/>
        </w:rPr>
      </w:pPr>
      <w:r w:rsidRPr="00AA1102">
        <w:rPr>
          <w:i/>
          <w:spacing w:val="4"/>
          <w:sz w:val="22"/>
          <w:szCs w:val="22"/>
          <w:lang w:val="bg-BG"/>
        </w:rPr>
        <w:t>/изписва се името на</w:t>
      </w:r>
      <w:r w:rsidRPr="00AA1102">
        <w:rPr>
          <w:i/>
          <w:sz w:val="22"/>
          <w:szCs w:val="22"/>
          <w:lang w:val="bg-BG"/>
        </w:rPr>
        <w:t xml:space="preserve"> </w:t>
      </w:r>
      <w:r w:rsidRPr="00AA1102">
        <w:rPr>
          <w:i/>
          <w:spacing w:val="2"/>
          <w:sz w:val="22"/>
          <w:szCs w:val="22"/>
          <w:lang w:val="bg-BG"/>
        </w:rPr>
        <w:t>участника/</w:t>
      </w:r>
    </w:p>
    <w:p w:rsidR="00FF364F" w:rsidRPr="00AA1102" w:rsidRDefault="00FF364F" w:rsidP="00FF364F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</w:p>
    <w:p w:rsidR="00FF364F" w:rsidRPr="00AA1102" w:rsidRDefault="00FF364F" w:rsidP="00FF364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2"/>
          <w:szCs w:val="22"/>
          <w:lang w:val="bg-BG"/>
        </w:rPr>
      </w:pPr>
      <w:r w:rsidRPr="00AA1102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 w:rsidRPr="00AA1102">
        <w:rPr>
          <w:i/>
          <w:spacing w:val="4"/>
          <w:sz w:val="22"/>
          <w:szCs w:val="22"/>
          <w:lang w:val="bg-BG"/>
        </w:rPr>
        <w:t xml:space="preserve"> /изписва се името на упълномощеното лице и длъжността/</w:t>
      </w:r>
    </w:p>
    <w:p w:rsidR="00FF364F" w:rsidRPr="00AA1102" w:rsidRDefault="00FF364F" w:rsidP="00FF364F">
      <w:pPr>
        <w:shd w:val="clear" w:color="auto" w:fill="FFFFFF"/>
        <w:ind w:left="7200" w:firstLine="720"/>
        <w:jc w:val="center"/>
        <w:rPr>
          <w:b/>
          <w:spacing w:val="-5"/>
          <w:sz w:val="22"/>
          <w:szCs w:val="22"/>
          <w:lang w:val="en-US"/>
        </w:rPr>
      </w:pPr>
    </w:p>
    <w:p w:rsidR="00326056" w:rsidRPr="00AA1102" w:rsidRDefault="00326056">
      <w:pPr>
        <w:rPr>
          <w:sz w:val="22"/>
          <w:szCs w:val="22"/>
        </w:rPr>
      </w:pPr>
    </w:p>
    <w:sectPr w:rsidR="00326056" w:rsidRPr="00AA1102" w:rsidSect="00D41B35">
      <w:footerReference w:type="default" r:id="rId7"/>
      <w:pgSz w:w="11906" w:h="16838"/>
      <w:pgMar w:top="568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A8" w:rsidRDefault="00F435A8" w:rsidP="00D41B35">
      <w:r>
        <w:separator/>
      </w:r>
    </w:p>
  </w:endnote>
  <w:endnote w:type="continuationSeparator" w:id="0">
    <w:p w:rsidR="00F435A8" w:rsidRDefault="00F435A8" w:rsidP="00D4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092"/>
      <w:docPartObj>
        <w:docPartGallery w:val="Page Numbers (Bottom of Page)"/>
        <w:docPartUnique/>
      </w:docPartObj>
    </w:sdtPr>
    <w:sdtContent>
      <w:p w:rsidR="00D41B35" w:rsidRDefault="00CD097C">
        <w:pPr>
          <w:pStyle w:val="Footer"/>
          <w:jc w:val="right"/>
        </w:pPr>
        <w:fldSimple w:instr=" PAGE   \* MERGEFORMAT ">
          <w:r w:rsidR="00950DCB">
            <w:rPr>
              <w:noProof/>
            </w:rPr>
            <w:t>5</w:t>
          </w:r>
        </w:fldSimple>
      </w:p>
    </w:sdtContent>
  </w:sdt>
  <w:p w:rsidR="00D41B35" w:rsidRDefault="00D41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A8" w:rsidRDefault="00F435A8" w:rsidP="00D41B35">
      <w:r>
        <w:separator/>
      </w:r>
    </w:p>
  </w:footnote>
  <w:footnote w:type="continuationSeparator" w:id="0">
    <w:p w:rsidR="00F435A8" w:rsidRDefault="00F435A8" w:rsidP="00D4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3C7"/>
    <w:multiLevelType w:val="hybridMultilevel"/>
    <w:tmpl w:val="36A4AEB2"/>
    <w:lvl w:ilvl="0" w:tplc="D7A2E664">
      <w:start w:val="1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C7D134A"/>
    <w:multiLevelType w:val="multilevel"/>
    <w:tmpl w:val="5000A962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</w:rPr>
    </w:lvl>
  </w:abstractNum>
  <w:abstractNum w:abstractNumId="2">
    <w:nsid w:val="2222369A"/>
    <w:multiLevelType w:val="multilevel"/>
    <w:tmpl w:val="F97ED7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3">
    <w:nsid w:val="22E01D2D"/>
    <w:multiLevelType w:val="multilevel"/>
    <w:tmpl w:val="158A92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>
    <w:nsid w:val="2F70151F"/>
    <w:multiLevelType w:val="hybridMultilevel"/>
    <w:tmpl w:val="76A8AA76"/>
    <w:lvl w:ilvl="0" w:tplc="CE46E2F6">
      <w:start w:val="1"/>
      <w:numFmt w:val="decimal"/>
      <w:lvlText w:val="%1."/>
      <w:lvlJc w:val="left"/>
      <w:pPr>
        <w:ind w:left="1080" w:hanging="360"/>
      </w:pPr>
      <w:rPr>
        <w:rFonts w:eastAsia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8594E"/>
    <w:multiLevelType w:val="multilevel"/>
    <w:tmpl w:val="5000A962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</w:rPr>
    </w:lvl>
  </w:abstractNum>
  <w:abstractNum w:abstractNumId="6">
    <w:nsid w:val="44EC6448"/>
    <w:multiLevelType w:val="multilevel"/>
    <w:tmpl w:val="5F3E6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>
    <w:nsid w:val="5718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A65715"/>
    <w:multiLevelType w:val="multilevel"/>
    <w:tmpl w:val="F064D7E0"/>
    <w:lvl w:ilvl="0">
      <w:start w:val="5"/>
      <w:numFmt w:val="decimal"/>
      <w:lvlText w:val="%1"/>
      <w:lvlJc w:val="left"/>
      <w:pPr>
        <w:ind w:left="420" w:hanging="420"/>
      </w:pPr>
      <w:rPr>
        <w:rFonts w:eastAsia="Calibri" w:hint="default"/>
        <w:b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eastAsia="Calibri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sz w:val="24"/>
      </w:rPr>
    </w:lvl>
  </w:abstractNum>
  <w:abstractNum w:abstractNumId="9">
    <w:nsid w:val="7618432F"/>
    <w:multiLevelType w:val="multilevel"/>
    <w:tmpl w:val="4BFA05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4F"/>
    <w:rsid w:val="000036C1"/>
    <w:rsid w:val="00011C24"/>
    <w:rsid w:val="0001293F"/>
    <w:rsid w:val="00014131"/>
    <w:rsid w:val="00021820"/>
    <w:rsid w:val="00046FC9"/>
    <w:rsid w:val="0005664D"/>
    <w:rsid w:val="00073A4C"/>
    <w:rsid w:val="000845E4"/>
    <w:rsid w:val="000906CA"/>
    <w:rsid w:val="000A1E09"/>
    <w:rsid w:val="000A1EB0"/>
    <w:rsid w:val="000D57FF"/>
    <w:rsid w:val="000E198B"/>
    <w:rsid w:val="000E6454"/>
    <w:rsid w:val="000F250A"/>
    <w:rsid w:val="000F4F03"/>
    <w:rsid w:val="00110210"/>
    <w:rsid w:val="00111F3A"/>
    <w:rsid w:val="00114686"/>
    <w:rsid w:val="0011726E"/>
    <w:rsid w:val="001219B4"/>
    <w:rsid w:val="0012304C"/>
    <w:rsid w:val="00125582"/>
    <w:rsid w:val="0012619B"/>
    <w:rsid w:val="00141C11"/>
    <w:rsid w:val="00145B6B"/>
    <w:rsid w:val="00146536"/>
    <w:rsid w:val="00147DAC"/>
    <w:rsid w:val="001548C6"/>
    <w:rsid w:val="00155714"/>
    <w:rsid w:val="00155D33"/>
    <w:rsid w:val="00161223"/>
    <w:rsid w:val="00164F20"/>
    <w:rsid w:val="0017098D"/>
    <w:rsid w:val="001963A7"/>
    <w:rsid w:val="001B299B"/>
    <w:rsid w:val="001D0EA3"/>
    <w:rsid w:val="001D68A2"/>
    <w:rsid w:val="001F0AC1"/>
    <w:rsid w:val="001F3F1A"/>
    <w:rsid w:val="001F6BE4"/>
    <w:rsid w:val="00214368"/>
    <w:rsid w:val="002233F9"/>
    <w:rsid w:val="002359EE"/>
    <w:rsid w:val="00243B55"/>
    <w:rsid w:val="0024748C"/>
    <w:rsid w:val="00250650"/>
    <w:rsid w:val="0025216A"/>
    <w:rsid w:val="00255270"/>
    <w:rsid w:val="00262AEC"/>
    <w:rsid w:val="002633DB"/>
    <w:rsid w:val="0027018F"/>
    <w:rsid w:val="0029155A"/>
    <w:rsid w:val="002A54A0"/>
    <w:rsid w:val="002B16EA"/>
    <w:rsid w:val="002B732F"/>
    <w:rsid w:val="002F2919"/>
    <w:rsid w:val="0031417A"/>
    <w:rsid w:val="00326056"/>
    <w:rsid w:val="00335963"/>
    <w:rsid w:val="003363A2"/>
    <w:rsid w:val="0033792E"/>
    <w:rsid w:val="00343330"/>
    <w:rsid w:val="003629F1"/>
    <w:rsid w:val="003678B0"/>
    <w:rsid w:val="00373E2E"/>
    <w:rsid w:val="00374947"/>
    <w:rsid w:val="00376F7A"/>
    <w:rsid w:val="003813BE"/>
    <w:rsid w:val="003860B6"/>
    <w:rsid w:val="003869FC"/>
    <w:rsid w:val="0038725E"/>
    <w:rsid w:val="003C35A9"/>
    <w:rsid w:val="003D4D9F"/>
    <w:rsid w:val="003E2E64"/>
    <w:rsid w:val="003E5AC4"/>
    <w:rsid w:val="00401A82"/>
    <w:rsid w:val="00401E5F"/>
    <w:rsid w:val="0041001C"/>
    <w:rsid w:val="00420C32"/>
    <w:rsid w:val="00421E4F"/>
    <w:rsid w:val="00421EFF"/>
    <w:rsid w:val="00447D7E"/>
    <w:rsid w:val="0045291B"/>
    <w:rsid w:val="0046400D"/>
    <w:rsid w:val="00494D51"/>
    <w:rsid w:val="004A3057"/>
    <w:rsid w:val="004B4C2C"/>
    <w:rsid w:val="004C4AD1"/>
    <w:rsid w:val="004C754E"/>
    <w:rsid w:val="004E3C31"/>
    <w:rsid w:val="004F3E2E"/>
    <w:rsid w:val="004F7154"/>
    <w:rsid w:val="005048EF"/>
    <w:rsid w:val="00512329"/>
    <w:rsid w:val="00513ACE"/>
    <w:rsid w:val="00535165"/>
    <w:rsid w:val="005361FF"/>
    <w:rsid w:val="00544371"/>
    <w:rsid w:val="005672D7"/>
    <w:rsid w:val="005930F3"/>
    <w:rsid w:val="005950E2"/>
    <w:rsid w:val="005B03FE"/>
    <w:rsid w:val="005C6A95"/>
    <w:rsid w:val="005C7EF3"/>
    <w:rsid w:val="005E1D99"/>
    <w:rsid w:val="005F2680"/>
    <w:rsid w:val="00621BAC"/>
    <w:rsid w:val="00633B2F"/>
    <w:rsid w:val="0063491A"/>
    <w:rsid w:val="0064685B"/>
    <w:rsid w:val="0064774D"/>
    <w:rsid w:val="00656F95"/>
    <w:rsid w:val="00665429"/>
    <w:rsid w:val="00672FCD"/>
    <w:rsid w:val="006808F4"/>
    <w:rsid w:val="00690904"/>
    <w:rsid w:val="006A0167"/>
    <w:rsid w:val="006A4B9D"/>
    <w:rsid w:val="006A4EF9"/>
    <w:rsid w:val="006A5A7E"/>
    <w:rsid w:val="006B36D4"/>
    <w:rsid w:val="006D7B28"/>
    <w:rsid w:val="006E4BE8"/>
    <w:rsid w:val="006F7042"/>
    <w:rsid w:val="00703655"/>
    <w:rsid w:val="007208A2"/>
    <w:rsid w:val="00721ACF"/>
    <w:rsid w:val="007370AB"/>
    <w:rsid w:val="00746459"/>
    <w:rsid w:val="007538E8"/>
    <w:rsid w:val="00756F0E"/>
    <w:rsid w:val="00786137"/>
    <w:rsid w:val="007903DB"/>
    <w:rsid w:val="00790ADA"/>
    <w:rsid w:val="0079200B"/>
    <w:rsid w:val="007B2CC5"/>
    <w:rsid w:val="007B5FBE"/>
    <w:rsid w:val="007C1DB4"/>
    <w:rsid w:val="007D09A4"/>
    <w:rsid w:val="007D372B"/>
    <w:rsid w:val="007D6B8B"/>
    <w:rsid w:val="007D7987"/>
    <w:rsid w:val="007E0821"/>
    <w:rsid w:val="007E219B"/>
    <w:rsid w:val="00803CC3"/>
    <w:rsid w:val="008120D6"/>
    <w:rsid w:val="0082135C"/>
    <w:rsid w:val="008305C9"/>
    <w:rsid w:val="0084450F"/>
    <w:rsid w:val="00844BDE"/>
    <w:rsid w:val="0085189E"/>
    <w:rsid w:val="00856C4F"/>
    <w:rsid w:val="008647D8"/>
    <w:rsid w:val="00864DF7"/>
    <w:rsid w:val="00875F51"/>
    <w:rsid w:val="00881CE9"/>
    <w:rsid w:val="008876C9"/>
    <w:rsid w:val="00891B2F"/>
    <w:rsid w:val="00895090"/>
    <w:rsid w:val="008A25AD"/>
    <w:rsid w:val="008A7ACE"/>
    <w:rsid w:val="008B47BB"/>
    <w:rsid w:val="008B55F3"/>
    <w:rsid w:val="008C1E41"/>
    <w:rsid w:val="008C3CD4"/>
    <w:rsid w:val="008C4839"/>
    <w:rsid w:val="008C7BD2"/>
    <w:rsid w:val="008D2DB7"/>
    <w:rsid w:val="008D61E0"/>
    <w:rsid w:val="008D7B22"/>
    <w:rsid w:val="008F0428"/>
    <w:rsid w:val="008F2DA2"/>
    <w:rsid w:val="008F3248"/>
    <w:rsid w:val="00906D21"/>
    <w:rsid w:val="00911C37"/>
    <w:rsid w:val="00913363"/>
    <w:rsid w:val="0091746F"/>
    <w:rsid w:val="00926CF8"/>
    <w:rsid w:val="00930FE6"/>
    <w:rsid w:val="0093247D"/>
    <w:rsid w:val="009413DB"/>
    <w:rsid w:val="00947199"/>
    <w:rsid w:val="00950DCB"/>
    <w:rsid w:val="00962EB5"/>
    <w:rsid w:val="00963022"/>
    <w:rsid w:val="00965B2B"/>
    <w:rsid w:val="00966556"/>
    <w:rsid w:val="00972B04"/>
    <w:rsid w:val="00980E05"/>
    <w:rsid w:val="00983611"/>
    <w:rsid w:val="009930F3"/>
    <w:rsid w:val="009A0456"/>
    <w:rsid w:val="009A14FE"/>
    <w:rsid w:val="009A2122"/>
    <w:rsid w:val="009A2DBC"/>
    <w:rsid w:val="009A4730"/>
    <w:rsid w:val="009A6FBA"/>
    <w:rsid w:val="009B51D6"/>
    <w:rsid w:val="009C315C"/>
    <w:rsid w:val="009D7FD2"/>
    <w:rsid w:val="009E747B"/>
    <w:rsid w:val="009F181F"/>
    <w:rsid w:val="009F2132"/>
    <w:rsid w:val="009F5045"/>
    <w:rsid w:val="00A20051"/>
    <w:rsid w:val="00A316FF"/>
    <w:rsid w:val="00A54017"/>
    <w:rsid w:val="00A87142"/>
    <w:rsid w:val="00AA1102"/>
    <w:rsid w:val="00AB0F71"/>
    <w:rsid w:val="00AB4F1C"/>
    <w:rsid w:val="00AB60CC"/>
    <w:rsid w:val="00AD3AA6"/>
    <w:rsid w:val="00AD51C8"/>
    <w:rsid w:val="00AD5298"/>
    <w:rsid w:val="00AE65E0"/>
    <w:rsid w:val="00AF2F83"/>
    <w:rsid w:val="00AF3A47"/>
    <w:rsid w:val="00AF671E"/>
    <w:rsid w:val="00AF7B1C"/>
    <w:rsid w:val="00B022CD"/>
    <w:rsid w:val="00B0584E"/>
    <w:rsid w:val="00B20B6A"/>
    <w:rsid w:val="00B2547C"/>
    <w:rsid w:val="00B31281"/>
    <w:rsid w:val="00B32383"/>
    <w:rsid w:val="00B36B72"/>
    <w:rsid w:val="00B516FA"/>
    <w:rsid w:val="00B56C19"/>
    <w:rsid w:val="00B65B9F"/>
    <w:rsid w:val="00B771DC"/>
    <w:rsid w:val="00B82787"/>
    <w:rsid w:val="00BA03D2"/>
    <w:rsid w:val="00BA0DA1"/>
    <w:rsid w:val="00BA64AB"/>
    <w:rsid w:val="00BC6A01"/>
    <w:rsid w:val="00BD0950"/>
    <w:rsid w:val="00BE1EE2"/>
    <w:rsid w:val="00BE6772"/>
    <w:rsid w:val="00BE721A"/>
    <w:rsid w:val="00BF2B9B"/>
    <w:rsid w:val="00C007B1"/>
    <w:rsid w:val="00C25D09"/>
    <w:rsid w:val="00C4228E"/>
    <w:rsid w:val="00C42DF1"/>
    <w:rsid w:val="00C43EB6"/>
    <w:rsid w:val="00C55763"/>
    <w:rsid w:val="00C60699"/>
    <w:rsid w:val="00C662D7"/>
    <w:rsid w:val="00C83B72"/>
    <w:rsid w:val="00C907D5"/>
    <w:rsid w:val="00C95F91"/>
    <w:rsid w:val="00CA4EDF"/>
    <w:rsid w:val="00CB2EC0"/>
    <w:rsid w:val="00CB4321"/>
    <w:rsid w:val="00CB6C92"/>
    <w:rsid w:val="00CB74EF"/>
    <w:rsid w:val="00CC48A9"/>
    <w:rsid w:val="00CD097C"/>
    <w:rsid w:val="00CD4CDE"/>
    <w:rsid w:val="00CE163F"/>
    <w:rsid w:val="00CE2C91"/>
    <w:rsid w:val="00CF1560"/>
    <w:rsid w:val="00D05E81"/>
    <w:rsid w:val="00D173F2"/>
    <w:rsid w:val="00D35AE4"/>
    <w:rsid w:val="00D41B35"/>
    <w:rsid w:val="00D509A3"/>
    <w:rsid w:val="00D551A4"/>
    <w:rsid w:val="00D63ABA"/>
    <w:rsid w:val="00D67B43"/>
    <w:rsid w:val="00D73B69"/>
    <w:rsid w:val="00D81C94"/>
    <w:rsid w:val="00D91D1A"/>
    <w:rsid w:val="00D9203B"/>
    <w:rsid w:val="00D92AB0"/>
    <w:rsid w:val="00DC5AC0"/>
    <w:rsid w:val="00DD66B6"/>
    <w:rsid w:val="00DD6774"/>
    <w:rsid w:val="00DE758B"/>
    <w:rsid w:val="00DF42C1"/>
    <w:rsid w:val="00DF4834"/>
    <w:rsid w:val="00E12B18"/>
    <w:rsid w:val="00E228C2"/>
    <w:rsid w:val="00E23756"/>
    <w:rsid w:val="00E528A6"/>
    <w:rsid w:val="00E537AA"/>
    <w:rsid w:val="00E67B72"/>
    <w:rsid w:val="00E72BF6"/>
    <w:rsid w:val="00E966F9"/>
    <w:rsid w:val="00EA1E18"/>
    <w:rsid w:val="00EA4D64"/>
    <w:rsid w:val="00EA631A"/>
    <w:rsid w:val="00EB31FC"/>
    <w:rsid w:val="00EB494C"/>
    <w:rsid w:val="00EB79BD"/>
    <w:rsid w:val="00ED21C7"/>
    <w:rsid w:val="00ED73AB"/>
    <w:rsid w:val="00EF0644"/>
    <w:rsid w:val="00EF3D6A"/>
    <w:rsid w:val="00F01EE0"/>
    <w:rsid w:val="00F15B0F"/>
    <w:rsid w:val="00F33BBB"/>
    <w:rsid w:val="00F435A8"/>
    <w:rsid w:val="00F52D09"/>
    <w:rsid w:val="00F54645"/>
    <w:rsid w:val="00F55A41"/>
    <w:rsid w:val="00F74570"/>
    <w:rsid w:val="00F82898"/>
    <w:rsid w:val="00F848E9"/>
    <w:rsid w:val="00F87BFF"/>
    <w:rsid w:val="00FA1F7E"/>
    <w:rsid w:val="00FA2C6A"/>
    <w:rsid w:val="00FA7A8C"/>
    <w:rsid w:val="00FA7E15"/>
    <w:rsid w:val="00FB20CD"/>
    <w:rsid w:val="00FB7532"/>
    <w:rsid w:val="00FC1136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364F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364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ntStyle18">
    <w:name w:val="Font Style18"/>
    <w:uiPriority w:val="99"/>
    <w:rsid w:val="00FF364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FF364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F364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359EE"/>
    <w:pPr>
      <w:spacing w:after="200" w:line="276" w:lineRule="auto"/>
      <w:ind w:left="720"/>
      <w:contextualSpacing/>
    </w:pPr>
    <w:rPr>
      <w:rFonts w:eastAsia="Calibri"/>
      <w:sz w:val="24"/>
      <w:szCs w:val="22"/>
      <w:lang w:val="bg-BG" w:eastAsia="en-US"/>
    </w:rPr>
  </w:style>
  <w:style w:type="character" w:customStyle="1" w:styleId="ListParagraphChar">
    <w:name w:val="List Paragraph Char"/>
    <w:link w:val="ListParagraph"/>
    <w:uiPriority w:val="34"/>
    <w:locked/>
    <w:rsid w:val="002359EE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9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D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D41B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B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D41B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laceholderText">
    <w:name w:val="Placeholder Text"/>
    <w:basedOn w:val="DefaultParagraphFont"/>
    <w:uiPriority w:val="99"/>
    <w:semiHidden/>
    <w:rsid w:val="007538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6FE9"/>
    <w:rsid w:val="00B46FE9"/>
    <w:rsid w:val="00E6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F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421</cp:revision>
  <cp:lastPrinted>2020-01-23T13:57:00Z</cp:lastPrinted>
  <dcterms:created xsi:type="dcterms:W3CDTF">2020-01-10T08:36:00Z</dcterms:created>
  <dcterms:modified xsi:type="dcterms:W3CDTF">2020-01-23T14:16:00Z</dcterms:modified>
</cp:coreProperties>
</file>