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F" w:rsidRDefault="003C6D7F" w:rsidP="003C6D7F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3</w:t>
      </w:r>
    </w:p>
    <w:p w:rsidR="003C6D7F" w:rsidRDefault="003C6D7F" w:rsidP="003C6D7F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3C6D7F" w:rsidRDefault="003C6D7F" w:rsidP="003C6D7F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3C6D7F" w:rsidRDefault="003C6D7F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3C6D7F" w:rsidRDefault="003C6D7F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3C6D7F" w:rsidRDefault="003C6D7F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УЛ.”ИВАН ВАЗОВ” №  3</w:t>
      </w:r>
    </w:p>
    <w:p w:rsidR="003C6D7F" w:rsidRDefault="003C6D7F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1080 ГР. СОФИЯ</w:t>
      </w:r>
    </w:p>
    <w:p w:rsidR="003C6D7F" w:rsidRDefault="003C6D7F" w:rsidP="003C6D7F">
      <w:pPr>
        <w:ind w:left="500"/>
        <w:rPr>
          <w:b/>
          <w:sz w:val="24"/>
          <w:szCs w:val="24"/>
          <w:lang w:val="bg-BG"/>
        </w:rPr>
      </w:pPr>
    </w:p>
    <w:p w:rsidR="003C6D7F" w:rsidRDefault="003C6D7F" w:rsidP="003C6D7F">
      <w:pPr>
        <w:jc w:val="both"/>
        <w:rPr>
          <w:b/>
          <w:bCs/>
          <w:sz w:val="24"/>
          <w:szCs w:val="24"/>
          <w:lang w:val="bg-BG"/>
        </w:rPr>
      </w:pPr>
    </w:p>
    <w:p w:rsidR="003C6D7F" w:rsidRDefault="003C6D7F" w:rsidP="003C6D7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3C6D7F" w:rsidRDefault="003C6D7F" w:rsidP="003C6D7F">
      <w:pPr>
        <w:jc w:val="center"/>
        <w:rPr>
          <w:b/>
          <w:sz w:val="24"/>
          <w:szCs w:val="24"/>
          <w:lang w:val="bg-BG"/>
        </w:rPr>
      </w:pPr>
    </w:p>
    <w:p w:rsidR="003C6D7F" w:rsidRDefault="003C6D7F" w:rsidP="003C6D7F">
      <w:pPr>
        <w:ind w:firstLine="540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„</w:t>
      </w:r>
      <w:r>
        <w:rPr>
          <w:b/>
          <w:color w:val="000000"/>
          <w:sz w:val="24"/>
          <w:szCs w:val="24"/>
          <w:lang w:val="bg-BG"/>
        </w:rPr>
        <w:t xml:space="preserve">Доставка на </w:t>
      </w:r>
      <w:r w:rsidR="00B44D4B">
        <w:rPr>
          <w:b/>
          <w:color w:val="000000"/>
          <w:sz w:val="24"/>
          <w:szCs w:val="24"/>
          <w:lang w:val="bg-BG"/>
        </w:rPr>
        <w:t xml:space="preserve">контакти за превключвателя на степените тип </w:t>
      </w:r>
      <w:r w:rsidR="00B44D4B">
        <w:rPr>
          <w:b/>
          <w:color w:val="000000"/>
          <w:sz w:val="24"/>
          <w:szCs w:val="24"/>
          <w:lang w:val="en-US"/>
        </w:rPr>
        <w:t>TPPL VI</w:t>
      </w:r>
      <w:r w:rsidR="00B44D4B">
        <w:rPr>
          <w:b/>
          <w:color w:val="000000"/>
          <w:sz w:val="24"/>
          <w:szCs w:val="24"/>
          <w:lang w:val="bg-BG"/>
        </w:rPr>
        <w:t>, за електрически локомотиви</w:t>
      </w:r>
      <w:r>
        <w:rPr>
          <w:b/>
          <w:color w:val="000000"/>
          <w:sz w:val="24"/>
          <w:szCs w:val="24"/>
          <w:lang w:val="bg-BG"/>
        </w:rPr>
        <w:t xml:space="preserve"> серия </w:t>
      </w:r>
      <w:r w:rsidR="00D24521">
        <w:rPr>
          <w:b/>
          <w:color w:val="000000"/>
          <w:sz w:val="24"/>
          <w:szCs w:val="24"/>
          <w:lang w:val="bg-BG"/>
        </w:rPr>
        <w:t xml:space="preserve">43, </w:t>
      </w:r>
      <w:r>
        <w:rPr>
          <w:b/>
          <w:color w:val="000000"/>
          <w:sz w:val="24"/>
          <w:szCs w:val="24"/>
          <w:lang w:val="bg-BG"/>
        </w:rPr>
        <w:t>44 и 45”</w:t>
      </w:r>
    </w:p>
    <w:p w:rsidR="003C6D7F" w:rsidRDefault="003C6D7F" w:rsidP="003C6D7F">
      <w:pPr>
        <w:ind w:firstLine="540"/>
        <w:jc w:val="center"/>
        <w:rPr>
          <w:b/>
          <w:sz w:val="24"/>
          <w:szCs w:val="24"/>
          <w:lang w:val="bg-BG"/>
        </w:rPr>
      </w:pPr>
    </w:p>
    <w:p w:rsidR="003C6D7F" w:rsidRDefault="003C6D7F" w:rsidP="003C6D7F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3C6D7F" w:rsidRDefault="003C6D7F" w:rsidP="003C6D7F">
      <w:pPr>
        <w:rPr>
          <w:b/>
          <w:bCs/>
          <w:sz w:val="24"/>
          <w:szCs w:val="24"/>
          <w:lang w:val="ru-RU"/>
        </w:rPr>
      </w:pPr>
    </w:p>
    <w:p w:rsidR="003C6D7F" w:rsidRDefault="003C6D7F" w:rsidP="003C6D7F">
      <w:pPr>
        <w:rPr>
          <w:b/>
          <w:bCs/>
          <w:sz w:val="24"/>
          <w:szCs w:val="24"/>
          <w:lang w:val="ru-RU"/>
        </w:rPr>
      </w:pPr>
    </w:p>
    <w:p w:rsidR="003C6D7F" w:rsidRDefault="003C6D7F" w:rsidP="003C6D7F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3C6D7F" w:rsidRDefault="003C6D7F" w:rsidP="003C6D7F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3C6D7F" w:rsidRPr="00B20AD3" w:rsidRDefault="003C6D7F" w:rsidP="00B20AD3">
      <w:pPr>
        <w:ind w:firstLine="54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Предлагаме да изпълним предмета на обществената поръчка, съгласно условията предвидени в проекта на договор – Приложение № 5 към обявата за събиране на оферти в настоящата обществена поръчка и съгласно всички изисквания на Възложителя, посочени в Технически изисквания </w:t>
      </w:r>
      <w:r w:rsidR="00D96C96">
        <w:rPr>
          <w:sz w:val="24"/>
          <w:szCs w:val="24"/>
          <w:lang w:val="bg-BG"/>
        </w:rPr>
        <w:t xml:space="preserve">и Техническа спецификация </w:t>
      </w:r>
      <w:r>
        <w:rPr>
          <w:sz w:val="24"/>
          <w:szCs w:val="24"/>
          <w:lang w:val="bg-BG"/>
        </w:rPr>
        <w:t xml:space="preserve">за </w:t>
      </w:r>
      <w:r w:rsidR="00B20AD3" w:rsidRPr="00B20AD3">
        <w:rPr>
          <w:bCs/>
          <w:sz w:val="24"/>
          <w:szCs w:val="24"/>
          <w:lang w:val="bg-BG"/>
        </w:rPr>
        <w:t>„</w:t>
      </w:r>
      <w:r w:rsidR="00B20AD3" w:rsidRPr="00B20AD3">
        <w:rPr>
          <w:color w:val="000000"/>
          <w:sz w:val="24"/>
          <w:szCs w:val="24"/>
          <w:lang w:val="bg-BG"/>
        </w:rPr>
        <w:t xml:space="preserve">Доставка на контакти за превключвателя на степените тип </w:t>
      </w:r>
      <w:r w:rsidR="00B20AD3" w:rsidRPr="00B20AD3">
        <w:rPr>
          <w:color w:val="000000"/>
          <w:sz w:val="24"/>
          <w:szCs w:val="24"/>
          <w:lang w:val="en-US"/>
        </w:rPr>
        <w:t>TPPL VI</w:t>
      </w:r>
      <w:r w:rsidR="00B20AD3" w:rsidRPr="00B20AD3">
        <w:rPr>
          <w:color w:val="000000"/>
          <w:sz w:val="24"/>
          <w:szCs w:val="24"/>
          <w:lang w:val="bg-BG"/>
        </w:rPr>
        <w:t>, за електрически локомотиви серия 43, 44 и 45”</w:t>
      </w:r>
      <w:r w:rsidR="00B20AD3"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Възложителя – Приложение № 1 към обявата за събиране на оферти, при следните условия от наша страна:</w:t>
      </w:r>
    </w:p>
    <w:p w:rsidR="003C6D7F" w:rsidRDefault="003C6D7F" w:rsidP="003C6D7F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Партиди, срок и място на доставка:</w:t>
      </w:r>
    </w:p>
    <w:p w:rsidR="00E23CFC" w:rsidRDefault="003C6D7F" w:rsidP="003C6D7F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1.1.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Партиди</w:t>
      </w:r>
      <w:r>
        <w:rPr>
          <w:i/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 xml:space="preserve">на </w:t>
      </w:r>
      <w:r w:rsidR="00EE7290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/</w:t>
      </w:r>
      <w:r w:rsidR="00EE7290">
        <w:rPr>
          <w:sz w:val="24"/>
          <w:szCs w:val="24"/>
          <w:lang w:val="bg-BG"/>
        </w:rPr>
        <w:t>две</w:t>
      </w:r>
      <w:r>
        <w:rPr>
          <w:sz w:val="24"/>
          <w:szCs w:val="24"/>
          <w:lang w:val="bg-BG"/>
        </w:rPr>
        <w:t>/ партид</w:t>
      </w:r>
      <w:r w:rsidR="00EE7290">
        <w:rPr>
          <w:sz w:val="24"/>
          <w:szCs w:val="24"/>
          <w:lang w:val="bg-BG"/>
        </w:rPr>
        <w:t>и</w:t>
      </w:r>
      <w:r w:rsidR="00594C76">
        <w:rPr>
          <w:sz w:val="24"/>
          <w:szCs w:val="24"/>
          <w:lang w:val="bg-BG"/>
        </w:rPr>
        <w:t>, както следва</w:t>
      </w:r>
      <w:r w:rsidR="00E23CFC">
        <w:rPr>
          <w:sz w:val="24"/>
          <w:szCs w:val="24"/>
          <w:lang w:val="bg-BG"/>
        </w:rPr>
        <w:t>:</w:t>
      </w:r>
      <w:r w:rsidR="00EE7290">
        <w:rPr>
          <w:sz w:val="24"/>
          <w:szCs w:val="24"/>
          <w:lang w:val="bg-BG"/>
        </w:rPr>
        <w:t xml:space="preserve"> </w:t>
      </w:r>
    </w:p>
    <w:p w:rsidR="00E23CFC" w:rsidRPr="00156AFB" w:rsidRDefault="00E23CFC" w:rsidP="00E23CFC">
      <w:pPr>
        <w:ind w:firstLine="851"/>
        <w:jc w:val="both"/>
        <w:rPr>
          <w:sz w:val="24"/>
          <w:szCs w:val="24"/>
          <w:lang w:val="bg-BG"/>
        </w:rPr>
      </w:pPr>
      <w:r w:rsidRPr="00EA7302">
        <w:rPr>
          <w:b/>
          <w:i/>
          <w:sz w:val="24"/>
          <w:szCs w:val="24"/>
          <w:lang w:val="bg-BG"/>
        </w:rPr>
        <w:t>- 1-ва партида</w:t>
      </w:r>
      <w:r>
        <w:rPr>
          <w:sz w:val="24"/>
          <w:szCs w:val="24"/>
          <w:lang w:val="bg-BG"/>
        </w:rPr>
        <w:t xml:space="preserve"> – в срок до………..дни /не по-дълъг от 60 дни от датата на сключване на договора – </w:t>
      </w:r>
      <w:r w:rsidR="00D22012">
        <w:rPr>
          <w:sz w:val="24"/>
          <w:szCs w:val="24"/>
          <w:lang w:val="bg-BG"/>
        </w:rPr>
        <w:t>2 </w:t>
      </w:r>
      <w:r>
        <w:rPr>
          <w:sz w:val="24"/>
          <w:szCs w:val="24"/>
          <w:lang w:val="bg-BG"/>
        </w:rPr>
        <w:t>300</w:t>
      </w:r>
      <w:r w:rsidR="00D2201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броя </w:t>
      </w:r>
      <w:r w:rsidR="00EF6276">
        <w:rPr>
          <w:sz w:val="24"/>
          <w:szCs w:val="24"/>
          <w:lang w:val="bg-BG"/>
        </w:rPr>
        <w:t xml:space="preserve">контакти АТП </w:t>
      </w:r>
      <w:r w:rsidRPr="00156AFB">
        <w:rPr>
          <w:color w:val="000000"/>
          <w:sz w:val="24"/>
          <w:szCs w:val="24"/>
          <w:lang w:val="bg-BG"/>
        </w:rPr>
        <w:t xml:space="preserve">за локомотиви серия </w:t>
      </w:r>
      <w:r w:rsidR="00D22012" w:rsidRPr="00B20AD3">
        <w:rPr>
          <w:color w:val="000000"/>
          <w:sz w:val="24"/>
          <w:szCs w:val="24"/>
          <w:lang w:val="bg-BG"/>
        </w:rPr>
        <w:t>43, 44 и 45</w:t>
      </w:r>
      <w:r w:rsidRPr="00156AFB">
        <w:rPr>
          <w:sz w:val="24"/>
          <w:szCs w:val="24"/>
          <w:lang w:val="bg-BG"/>
        </w:rPr>
        <w:t>;</w:t>
      </w:r>
    </w:p>
    <w:p w:rsidR="00EF6276" w:rsidRDefault="00E23CFC" w:rsidP="003C6D7F">
      <w:pPr>
        <w:ind w:firstLine="851"/>
        <w:jc w:val="both"/>
        <w:rPr>
          <w:sz w:val="24"/>
          <w:szCs w:val="24"/>
          <w:lang w:val="bg-BG"/>
        </w:rPr>
      </w:pPr>
      <w:r w:rsidRPr="00EA7302">
        <w:rPr>
          <w:b/>
          <w:i/>
          <w:sz w:val="24"/>
          <w:szCs w:val="24"/>
          <w:lang w:val="bg-BG"/>
        </w:rPr>
        <w:t xml:space="preserve">- </w:t>
      </w:r>
      <w:r>
        <w:rPr>
          <w:b/>
          <w:i/>
          <w:sz w:val="24"/>
          <w:szCs w:val="24"/>
          <w:lang w:val="bg-BG"/>
        </w:rPr>
        <w:t>2</w:t>
      </w:r>
      <w:r w:rsidRPr="00EA7302">
        <w:rPr>
          <w:b/>
          <w:i/>
          <w:sz w:val="24"/>
          <w:szCs w:val="24"/>
          <w:lang w:val="bg-BG"/>
        </w:rPr>
        <w:t>-</w:t>
      </w:r>
      <w:r>
        <w:rPr>
          <w:b/>
          <w:i/>
          <w:sz w:val="24"/>
          <w:szCs w:val="24"/>
          <w:lang w:val="bg-BG"/>
        </w:rPr>
        <w:t>р</w:t>
      </w:r>
      <w:r w:rsidRPr="00EA7302">
        <w:rPr>
          <w:b/>
          <w:i/>
          <w:sz w:val="24"/>
          <w:szCs w:val="24"/>
          <w:lang w:val="bg-BG"/>
        </w:rPr>
        <w:t>а партида</w:t>
      </w:r>
      <w:r>
        <w:rPr>
          <w:sz w:val="24"/>
          <w:szCs w:val="24"/>
          <w:lang w:val="bg-BG"/>
        </w:rPr>
        <w:t xml:space="preserve"> – в срок от ……….. до ……  дни/ не по-дълъг от  1</w:t>
      </w:r>
      <w:r w:rsidR="00D22012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0 до 1</w:t>
      </w:r>
      <w:r w:rsidR="00D2201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0 дни от датата на сключване на договора – </w:t>
      </w:r>
      <w:r w:rsidR="00EF6276">
        <w:rPr>
          <w:sz w:val="24"/>
          <w:szCs w:val="24"/>
          <w:lang w:val="bg-BG"/>
        </w:rPr>
        <w:t>2 300</w:t>
      </w:r>
      <w:r>
        <w:rPr>
          <w:sz w:val="24"/>
          <w:szCs w:val="24"/>
          <w:lang w:val="bg-BG"/>
        </w:rPr>
        <w:t xml:space="preserve"> броя </w:t>
      </w:r>
      <w:r w:rsidR="00EF6276">
        <w:rPr>
          <w:sz w:val="24"/>
          <w:szCs w:val="24"/>
          <w:lang w:val="bg-BG"/>
        </w:rPr>
        <w:t xml:space="preserve">контакти АТП </w:t>
      </w:r>
      <w:r w:rsidR="00EF6276" w:rsidRPr="00156AFB">
        <w:rPr>
          <w:color w:val="000000"/>
          <w:sz w:val="24"/>
          <w:szCs w:val="24"/>
          <w:lang w:val="bg-BG"/>
        </w:rPr>
        <w:t xml:space="preserve">за локомотиви серия </w:t>
      </w:r>
      <w:r w:rsidR="00EF6276" w:rsidRPr="00B20AD3">
        <w:rPr>
          <w:color w:val="000000"/>
          <w:sz w:val="24"/>
          <w:szCs w:val="24"/>
          <w:lang w:val="bg-BG"/>
        </w:rPr>
        <w:t>43, 44 и 45</w:t>
      </w:r>
      <w:r w:rsidR="00EF6276" w:rsidRPr="00156AFB">
        <w:rPr>
          <w:sz w:val="24"/>
          <w:szCs w:val="24"/>
          <w:lang w:val="bg-BG"/>
        </w:rPr>
        <w:t>;</w:t>
      </w:r>
    </w:p>
    <w:p w:rsidR="003C6D7F" w:rsidRDefault="003C6D7F" w:rsidP="003C6D7F">
      <w:pPr>
        <w:ind w:firstLine="851"/>
        <w:jc w:val="both"/>
        <w:rPr>
          <w:color w:val="000000"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1.2. </w:t>
      </w:r>
      <w:proofErr w:type="spellStart"/>
      <w:r>
        <w:rPr>
          <w:b/>
          <w:i/>
          <w:sz w:val="24"/>
          <w:szCs w:val="24"/>
        </w:rPr>
        <w:t>Място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доставка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гр. София, Локомотивно депо София, район Подуяне, ул. „Майчина слава” № 2.</w:t>
      </w:r>
    </w:p>
    <w:p w:rsidR="003C6D7F" w:rsidRPr="00F66622" w:rsidRDefault="003C6D7F" w:rsidP="003C6D7F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</w:t>
      </w:r>
      <w:r w:rsidRPr="00F66622">
        <w:rPr>
          <w:b/>
          <w:sz w:val="24"/>
          <w:szCs w:val="24"/>
          <w:lang w:val="bg-BG"/>
        </w:rPr>
        <w:t>2</w:t>
      </w:r>
      <w:r w:rsidRPr="00F66622">
        <w:rPr>
          <w:b/>
          <w:sz w:val="24"/>
          <w:szCs w:val="24"/>
          <w:lang w:val="en-US"/>
        </w:rPr>
        <w:t xml:space="preserve">. </w:t>
      </w:r>
      <w:r w:rsidRPr="00F66622">
        <w:rPr>
          <w:b/>
          <w:color w:val="000000"/>
          <w:sz w:val="24"/>
          <w:szCs w:val="24"/>
          <w:lang w:val="bg-BG"/>
        </w:rPr>
        <w:t>Гаранционният срок</w:t>
      </w:r>
      <w:r w:rsidR="00F66622">
        <w:rPr>
          <w:b/>
          <w:color w:val="000000"/>
          <w:sz w:val="24"/>
          <w:szCs w:val="24"/>
          <w:lang w:val="bg-BG"/>
        </w:rPr>
        <w:t xml:space="preserve">: </w:t>
      </w:r>
      <w:r w:rsidRPr="00F66622">
        <w:rPr>
          <w:color w:val="000000"/>
          <w:sz w:val="24"/>
          <w:szCs w:val="24"/>
          <w:lang w:val="bg-BG"/>
        </w:rPr>
        <w:t>………</w:t>
      </w:r>
      <w:r w:rsidR="001B422B">
        <w:rPr>
          <w:color w:val="000000"/>
          <w:sz w:val="24"/>
          <w:szCs w:val="24"/>
          <w:lang w:val="bg-BG"/>
        </w:rPr>
        <w:t xml:space="preserve"> </w:t>
      </w:r>
      <w:r w:rsidR="002435A5">
        <w:rPr>
          <w:color w:val="000000"/>
          <w:sz w:val="24"/>
          <w:szCs w:val="24"/>
          <w:lang w:val="bg-BG"/>
        </w:rPr>
        <w:t>км</w:t>
      </w:r>
      <w:r w:rsidRPr="00F66622">
        <w:rPr>
          <w:color w:val="000000"/>
          <w:sz w:val="24"/>
          <w:szCs w:val="24"/>
          <w:lang w:val="bg-BG"/>
        </w:rPr>
        <w:t xml:space="preserve"> /не по-кратък от </w:t>
      </w:r>
      <w:r w:rsidR="00F66622">
        <w:rPr>
          <w:color w:val="000000"/>
          <w:sz w:val="24"/>
          <w:szCs w:val="24"/>
          <w:lang w:val="bg-BG"/>
        </w:rPr>
        <w:t>45</w:t>
      </w:r>
      <w:r w:rsidR="002435A5">
        <w:rPr>
          <w:color w:val="000000"/>
          <w:sz w:val="24"/>
          <w:szCs w:val="24"/>
          <w:lang w:val="bg-BG"/>
        </w:rPr>
        <w:t xml:space="preserve"> </w:t>
      </w:r>
      <w:r w:rsidR="00F66622">
        <w:rPr>
          <w:color w:val="000000"/>
          <w:sz w:val="24"/>
          <w:szCs w:val="24"/>
          <w:lang w:val="bg-BG"/>
        </w:rPr>
        <w:t>000 км</w:t>
      </w:r>
      <w:r w:rsidR="002435A5">
        <w:rPr>
          <w:color w:val="000000"/>
          <w:sz w:val="24"/>
          <w:szCs w:val="24"/>
          <w:lang w:val="bg-BG"/>
        </w:rPr>
        <w:t>/</w:t>
      </w:r>
      <w:r w:rsidR="00F66622">
        <w:rPr>
          <w:color w:val="000000"/>
          <w:sz w:val="24"/>
          <w:szCs w:val="24"/>
          <w:lang w:val="bg-BG"/>
        </w:rPr>
        <w:t xml:space="preserve"> в експлоатация</w:t>
      </w:r>
      <w:r w:rsidRPr="00F66622">
        <w:rPr>
          <w:b/>
          <w:sz w:val="24"/>
          <w:szCs w:val="24"/>
          <w:lang w:val="bg-BG"/>
        </w:rPr>
        <w:t>.</w:t>
      </w:r>
    </w:p>
    <w:p w:rsidR="003C6D7F" w:rsidRDefault="003C6D7F" w:rsidP="00CF6EC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A460CC">
        <w:rPr>
          <w:b/>
          <w:sz w:val="24"/>
          <w:szCs w:val="24"/>
          <w:lang w:val="bg-BG"/>
        </w:rPr>
        <w:t xml:space="preserve"> </w:t>
      </w:r>
      <w:r w:rsidR="00C3603D">
        <w:rPr>
          <w:b/>
          <w:sz w:val="24"/>
          <w:szCs w:val="24"/>
          <w:lang w:val="bg-BG"/>
        </w:rPr>
        <w:t xml:space="preserve"> </w:t>
      </w:r>
      <w:r w:rsidR="00A460CC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bg-BG"/>
        </w:rPr>
        <w:t xml:space="preserve">. Маркировка и опаковка: </w:t>
      </w:r>
    </w:p>
    <w:p w:rsidR="00CF6EC3" w:rsidRDefault="00CF6EC3" w:rsidP="00CF6EC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ab/>
        <w:t>- Трайна маркировка, която ще бъде нанесена на неработната страна на контакта</w:t>
      </w:r>
      <w:r w:rsidR="006D0F18">
        <w:rPr>
          <w:sz w:val="24"/>
          <w:szCs w:val="24"/>
          <w:lang w:val="bg-BG"/>
        </w:rPr>
        <w:t>, като ще съдържа: знак на завода-производител, марка на материала, месец и година на производство.</w:t>
      </w:r>
    </w:p>
    <w:p w:rsidR="0026729A" w:rsidRDefault="0026729A" w:rsidP="00CF6EC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Стандартна опаковка на завода-производител, обичайна за този вид изделия, запазваща целостта им</w:t>
      </w:r>
      <w:r w:rsidR="00827E32">
        <w:rPr>
          <w:sz w:val="24"/>
          <w:szCs w:val="24"/>
          <w:lang w:val="bg-BG"/>
        </w:rPr>
        <w:t xml:space="preserve"> и изключваща евентуални повреди при транспорт</w:t>
      </w:r>
      <w:r w:rsidR="00E1293C">
        <w:rPr>
          <w:sz w:val="24"/>
          <w:szCs w:val="24"/>
          <w:lang w:val="bg-BG"/>
        </w:rPr>
        <w:t>ирането и съхранението им, като ще бъдат обозначени: марката на производителя</w:t>
      </w:r>
      <w:r w:rsidR="00B070A6">
        <w:rPr>
          <w:sz w:val="24"/>
          <w:szCs w:val="24"/>
          <w:lang w:val="bg-BG"/>
        </w:rPr>
        <w:t xml:space="preserve"> и наименование на изделието, съгласно </w:t>
      </w:r>
      <w:r w:rsidR="008023EA">
        <w:rPr>
          <w:sz w:val="24"/>
          <w:szCs w:val="24"/>
          <w:lang w:val="bg-BG"/>
        </w:rPr>
        <w:t xml:space="preserve">Технически изисквания за </w:t>
      </w:r>
      <w:r w:rsidR="008023EA" w:rsidRPr="00B20AD3">
        <w:rPr>
          <w:bCs/>
          <w:sz w:val="24"/>
          <w:szCs w:val="24"/>
          <w:lang w:val="bg-BG"/>
        </w:rPr>
        <w:t>„</w:t>
      </w:r>
      <w:r w:rsidR="008023EA" w:rsidRPr="00B20AD3">
        <w:rPr>
          <w:color w:val="000000"/>
          <w:sz w:val="24"/>
          <w:szCs w:val="24"/>
          <w:lang w:val="bg-BG"/>
        </w:rPr>
        <w:t xml:space="preserve">Доставка на контакти за превключвателя </w:t>
      </w:r>
      <w:r w:rsidR="008023EA" w:rsidRPr="00B20AD3">
        <w:rPr>
          <w:color w:val="000000"/>
          <w:sz w:val="24"/>
          <w:szCs w:val="24"/>
          <w:lang w:val="bg-BG"/>
        </w:rPr>
        <w:lastRenderedPageBreak/>
        <w:t xml:space="preserve">на степените тип </w:t>
      </w:r>
      <w:r w:rsidR="008023EA" w:rsidRPr="00B20AD3">
        <w:rPr>
          <w:color w:val="000000"/>
          <w:sz w:val="24"/>
          <w:szCs w:val="24"/>
          <w:lang w:val="en-US"/>
        </w:rPr>
        <w:t>TPPL VI</w:t>
      </w:r>
      <w:r w:rsidR="008023EA" w:rsidRPr="00B20AD3">
        <w:rPr>
          <w:color w:val="000000"/>
          <w:sz w:val="24"/>
          <w:szCs w:val="24"/>
          <w:lang w:val="bg-BG"/>
        </w:rPr>
        <w:t>, за електрически локомотиви серия 43, 44 и 45”</w:t>
      </w:r>
      <w:r w:rsidR="008023EA">
        <w:rPr>
          <w:color w:val="000000"/>
          <w:sz w:val="24"/>
          <w:szCs w:val="24"/>
          <w:lang w:val="bg-BG"/>
        </w:rPr>
        <w:t xml:space="preserve"> </w:t>
      </w:r>
      <w:r w:rsidR="008023EA">
        <w:rPr>
          <w:sz w:val="24"/>
          <w:szCs w:val="24"/>
          <w:lang w:val="bg-BG"/>
        </w:rPr>
        <w:t>на Възложителя.</w:t>
      </w:r>
    </w:p>
    <w:p w:rsidR="003C6D7F" w:rsidRDefault="003C6D7F" w:rsidP="003C6D7F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</w:t>
      </w:r>
      <w:r w:rsidR="00A460CC">
        <w:rPr>
          <w:b/>
          <w:bCs/>
          <w:sz w:val="24"/>
          <w:szCs w:val="24"/>
          <w:lang w:val="bg-BG"/>
        </w:rPr>
        <w:t>4</w:t>
      </w:r>
      <w:r>
        <w:rPr>
          <w:b/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Декларирам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bg-BG"/>
        </w:rPr>
        <w:t>е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че</w:t>
      </w:r>
      <w:r>
        <w:rPr>
          <w:sz w:val="24"/>
          <w:szCs w:val="24"/>
          <w:lang w:val="bg-BG"/>
        </w:rPr>
        <w:t xml:space="preserve"> приемам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клаузите в проек</w:t>
      </w:r>
      <w:r w:rsidR="00FC310A">
        <w:rPr>
          <w:sz w:val="24"/>
          <w:szCs w:val="24"/>
          <w:lang w:val="bg-BG"/>
        </w:rPr>
        <w:t xml:space="preserve">та на договор, приложен към </w:t>
      </w:r>
      <w:r>
        <w:rPr>
          <w:sz w:val="24"/>
          <w:szCs w:val="24"/>
          <w:lang w:val="bg-BG"/>
        </w:rPr>
        <w:t>обявата за събиране на оферти.</w:t>
      </w:r>
    </w:p>
    <w:p w:rsidR="003C6D7F" w:rsidRDefault="003C6D7F" w:rsidP="003C6D7F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Всички дейности, посочени в настоящото предложение, са отчетени и включени в „Ценовото предложение”, определени при качествено изпълнение и при условията, изискванията и обема, както е определено в обявата за събиране на оферти, по вид и начин, описан в настоящото предложение.</w:t>
      </w:r>
    </w:p>
    <w:p w:rsidR="003C6D7F" w:rsidRDefault="00A460CC" w:rsidP="003C6D7F">
      <w:pPr>
        <w:shd w:val="clear" w:color="auto" w:fill="FFFFFF"/>
        <w:tabs>
          <w:tab w:val="left" w:pos="149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3C6D7F">
        <w:rPr>
          <w:b/>
          <w:sz w:val="24"/>
          <w:szCs w:val="24"/>
          <w:lang w:val="ru-RU"/>
        </w:rPr>
        <w:t xml:space="preserve">. </w:t>
      </w:r>
      <w:r w:rsidR="003C6D7F">
        <w:rPr>
          <w:sz w:val="24"/>
          <w:szCs w:val="24"/>
          <w:lang w:val="ru-RU"/>
        </w:rPr>
        <w:t xml:space="preserve">Декларираме, че срокът на валидността на нашата оферта е  90 календарни дни, от датата, определена за краен срок за </w:t>
      </w:r>
      <w:r w:rsidR="003C6D7F">
        <w:rPr>
          <w:sz w:val="24"/>
          <w:szCs w:val="24"/>
          <w:lang w:val="bg-BG"/>
        </w:rPr>
        <w:t>получаване</w:t>
      </w:r>
      <w:r w:rsidR="003C6D7F">
        <w:rPr>
          <w:sz w:val="24"/>
          <w:szCs w:val="24"/>
          <w:lang w:val="ru-RU"/>
        </w:rPr>
        <w:t xml:space="preserve"> на офертите за участие.</w:t>
      </w:r>
    </w:p>
    <w:p w:rsidR="003C6D7F" w:rsidRDefault="00A460CC" w:rsidP="003C6D7F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6</w:t>
      </w:r>
      <w:r w:rsidR="003C6D7F">
        <w:rPr>
          <w:b/>
          <w:sz w:val="24"/>
          <w:szCs w:val="24"/>
          <w:lang w:val="ru-RU"/>
        </w:rPr>
        <w:t>.</w:t>
      </w:r>
      <w:r w:rsidR="003C6D7F">
        <w:rPr>
          <w:sz w:val="24"/>
          <w:szCs w:val="24"/>
          <w:lang w:val="ru-RU"/>
        </w:rPr>
        <w:t xml:space="preserve"> </w:t>
      </w:r>
      <w:r w:rsidR="003C6D7F">
        <w:rPr>
          <w:sz w:val="24"/>
          <w:szCs w:val="24"/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 w:rsidR="003C6D7F">
        <w:rPr>
          <w:spacing w:val="4"/>
          <w:sz w:val="24"/>
          <w:szCs w:val="24"/>
          <w:lang w:val="bg-BG"/>
        </w:rPr>
        <w:t>БДЖ-Пътнически превози</w:t>
      </w:r>
      <w:r w:rsidR="003C6D7F">
        <w:rPr>
          <w:sz w:val="24"/>
          <w:szCs w:val="24"/>
          <w:lang w:val="bg-BG"/>
        </w:rPr>
        <w:t>”</w:t>
      </w:r>
      <w:r w:rsidR="003C6D7F">
        <w:rPr>
          <w:spacing w:val="4"/>
          <w:sz w:val="24"/>
          <w:szCs w:val="24"/>
          <w:lang w:val="bg-BG"/>
        </w:rPr>
        <w:t xml:space="preserve"> ЕООД</w:t>
      </w:r>
      <w:r w:rsidR="003C6D7F">
        <w:rPr>
          <w:sz w:val="24"/>
          <w:szCs w:val="24"/>
          <w:lang w:val="bg-BG"/>
        </w:rPr>
        <w:t xml:space="preserve">, в размер на </w:t>
      </w:r>
      <w:r w:rsidR="003C6D7F">
        <w:rPr>
          <w:b/>
          <w:sz w:val="24"/>
          <w:szCs w:val="24"/>
          <w:lang w:val="bg-BG"/>
        </w:rPr>
        <w:t>5%</w:t>
      </w:r>
      <w:r w:rsidR="003C6D7F">
        <w:rPr>
          <w:sz w:val="24"/>
          <w:szCs w:val="24"/>
          <w:lang w:val="bg-BG"/>
        </w:rPr>
        <w:t xml:space="preserve"> от стойността на договора.</w:t>
      </w:r>
    </w:p>
    <w:p w:rsidR="003C6D7F" w:rsidRDefault="003C6D7F" w:rsidP="003C6D7F">
      <w:pPr>
        <w:ind w:firstLine="720"/>
        <w:jc w:val="both"/>
        <w:rPr>
          <w:sz w:val="24"/>
          <w:szCs w:val="24"/>
          <w:lang w:val="bg-BG"/>
        </w:rPr>
      </w:pPr>
    </w:p>
    <w:p w:rsidR="003C6D7F" w:rsidRPr="00986E24" w:rsidRDefault="003C6D7F" w:rsidP="003C6D7F">
      <w:pPr>
        <w:ind w:firstLine="720"/>
        <w:rPr>
          <w:b/>
          <w:sz w:val="24"/>
          <w:szCs w:val="24"/>
          <w:u w:val="single"/>
          <w:lang w:val="ru-RU"/>
        </w:rPr>
      </w:pPr>
      <w:r w:rsidRPr="00986E24">
        <w:rPr>
          <w:b/>
          <w:sz w:val="24"/>
          <w:szCs w:val="24"/>
          <w:u w:val="single"/>
          <w:lang w:val="bg-BG"/>
        </w:rPr>
        <w:t>Приложения към техническото предложение</w:t>
      </w:r>
      <w:r w:rsidRPr="00986E24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3C6D7F" w:rsidRDefault="003C6D7F" w:rsidP="003C6D7F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986E24">
        <w:rPr>
          <w:b/>
          <w:sz w:val="24"/>
          <w:szCs w:val="24"/>
        </w:rPr>
        <w:t>1.</w:t>
      </w:r>
      <w:r w:rsidRPr="00986E24">
        <w:rPr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</w:t>
      </w:r>
      <w:r w:rsidRPr="00986E24">
        <w:rPr>
          <w:b/>
          <w:sz w:val="24"/>
          <w:szCs w:val="24"/>
        </w:rPr>
        <w:t>офертата (оригинал) –</w:t>
      </w:r>
      <w:r w:rsidRPr="00986E24">
        <w:rPr>
          <w:sz w:val="24"/>
          <w:szCs w:val="24"/>
        </w:rPr>
        <w:t xml:space="preserve"> представя се, когато </w:t>
      </w:r>
      <w:r w:rsidRPr="00986E24">
        <w:rPr>
          <w:b/>
          <w:sz w:val="24"/>
          <w:szCs w:val="24"/>
        </w:rPr>
        <w:t>офертата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офертата и да представлява участника в обществената поръчка.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ab/>
        <w:t>2</w:t>
      </w:r>
      <w:r>
        <w:rPr>
          <w:i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Когато участникът не е производител, представя оригинален документ /може и нотариално заверено копие/ от производителя, доказващ правото на участника да предлага и доставя резервни части/материали през 2018г. /оторизационно писмо, пълномощно, дистрибуторски договор и др./ </w:t>
      </w:r>
    </w:p>
    <w:p w:rsidR="00F82587" w:rsidRDefault="00F82587" w:rsidP="00F82587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  Когато участникът предлага оригинални контакти за АТП </w:t>
      </w:r>
      <w:r w:rsidR="006C20AC">
        <w:rPr>
          <w:sz w:val="24"/>
          <w:szCs w:val="24"/>
          <w:lang w:val="bg-BG"/>
        </w:rPr>
        <w:t>по каталожен и чертежен номер от каталога на производителя на ел. локомотиви серия 40</w:t>
      </w:r>
      <w:r>
        <w:rPr>
          <w:sz w:val="24"/>
          <w:szCs w:val="24"/>
          <w:lang w:val="bg-BG"/>
        </w:rPr>
        <w:t>, представя следните документи:</w:t>
      </w:r>
    </w:p>
    <w:p w:rsidR="00B07BB1" w:rsidRDefault="00F82587" w:rsidP="00B07BB1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</w:t>
      </w:r>
      <w:r>
        <w:rPr>
          <w:b/>
          <w:i/>
          <w:sz w:val="24"/>
          <w:szCs w:val="24"/>
          <w:lang w:val="bg-BG"/>
        </w:rPr>
        <w:t>Спецификация</w:t>
      </w:r>
      <w:r>
        <w:rPr>
          <w:sz w:val="24"/>
          <w:szCs w:val="24"/>
          <w:lang w:val="bg-BG"/>
        </w:rPr>
        <w:t xml:space="preserve"> </w:t>
      </w:r>
      <w:r w:rsidR="00E82A76">
        <w:rPr>
          <w:sz w:val="24"/>
          <w:szCs w:val="24"/>
          <w:lang w:val="bg-BG"/>
        </w:rPr>
        <w:t xml:space="preserve">от производителя </w:t>
      </w:r>
      <w:r>
        <w:rPr>
          <w:sz w:val="24"/>
          <w:szCs w:val="24"/>
          <w:lang w:val="bg-BG"/>
        </w:rPr>
        <w:t>на предлаган</w:t>
      </w:r>
      <w:r w:rsidR="00E82A76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т</w:t>
      </w:r>
      <w:r w:rsidR="00E82A76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E82A76">
        <w:rPr>
          <w:sz w:val="24"/>
          <w:szCs w:val="24"/>
          <w:lang w:val="bg-BG"/>
        </w:rPr>
        <w:t>резервна част в съответствие с Техническата спецификация от Техническите изисквания за доставка на Възложителя</w:t>
      </w:r>
      <w:r>
        <w:rPr>
          <w:sz w:val="24"/>
          <w:szCs w:val="24"/>
          <w:lang w:val="bg-BG"/>
        </w:rPr>
        <w:t xml:space="preserve">, с </w:t>
      </w:r>
      <w:r w:rsidR="00EC65CC">
        <w:rPr>
          <w:sz w:val="24"/>
          <w:szCs w:val="24"/>
          <w:lang w:val="bg-BG"/>
        </w:rPr>
        <w:t>посоч</w:t>
      </w:r>
      <w:r w:rsidR="00105BC0">
        <w:rPr>
          <w:sz w:val="24"/>
          <w:szCs w:val="24"/>
          <w:lang w:val="bg-BG"/>
        </w:rPr>
        <w:t>ени каталожен и чертежен номер.</w:t>
      </w:r>
      <w:r w:rsidR="006C3B48">
        <w:rPr>
          <w:sz w:val="24"/>
          <w:szCs w:val="24"/>
          <w:lang w:val="bg-BG"/>
        </w:rPr>
        <w:t xml:space="preserve"> </w:t>
      </w:r>
      <w:r w:rsidR="00E80C81">
        <w:rPr>
          <w:sz w:val="24"/>
          <w:szCs w:val="24"/>
          <w:lang w:val="bg-BG"/>
        </w:rPr>
        <w:t>С представената спецификация</w:t>
      </w:r>
      <w:r w:rsidR="00980683">
        <w:rPr>
          <w:sz w:val="24"/>
          <w:szCs w:val="24"/>
          <w:lang w:val="bg-BG"/>
        </w:rPr>
        <w:t>, участникът удостоверява, че предлаганата резервна част отговаря по предназначение, технически характеристики</w:t>
      </w:r>
      <w:r w:rsidR="000E73F2">
        <w:rPr>
          <w:sz w:val="24"/>
          <w:szCs w:val="24"/>
          <w:lang w:val="bg-BG"/>
        </w:rPr>
        <w:t xml:space="preserve"> и присъединителни размери на резервната част от каталога на производителя на е</w:t>
      </w:r>
      <w:r w:rsidR="00F614BA">
        <w:rPr>
          <w:sz w:val="24"/>
          <w:szCs w:val="24"/>
          <w:lang w:val="bg-BG"/>
        </w:rPr>
        <w:t xml:space="preserve">л. локомотиви серия 43, 44 и 45 </w:t>
      </w:r>
      <w:r w:rsidR="00B07BB1">
        <w:rPr>
          <w:sz w:val="24"/>
          <w:szCs w:val="24"/>
          <w:lang w:val="bg-BG"/>
        </w:rPr>
        <w:t>/копие, заверено от участника с подпис и печат</w:t>
      </w:r>
      <w:r w:rsidR="00F614BA">
        <w:rPr>
          <w:sz w:val="24"/>
          <w:szCs w:val="24"/>
          <w:lang w:val="bg-BG"/>
        </w:rPr>
        <w:t>/</w:t>
      </w:r>
      <w:r w:rsidR="00B07BB1">
        <w:rPr>
          <w:sz w:val="24"/>
          <w:szCs w:val="24"/>
          <w:lang w:val="bg-BG"/>
        </w:rPr>
        <w:t>.</w:t>
      </w:r>
    </w:p>
    <w:p w:rsidR="003C6D7F" w:rsidRDefault="003C6D7F" w:rsidP="003C6D7F">
      <w:p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ab/>
      </w:r>
      <w:r w:rsidR="00F82587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.  Когато участникът </w:t>
      </w:r>
      <w:r w:rsidR="00B07BB1">
        <w:rPr>
          <w:sz w:val="24"/>
          <w:szCs w:val="24"/>
          <w:lang w:val="bg-BG"/>
        </w:rPr>
        <w:t>предлага контакти за АТП, съответстващи</w:t>
      </w:r>
      <w:r w:rsidR="00237BFE">
        <w:rPr>
          <w:sz w:val="24"/>
          <w:szCs w:val="24"/>
          <w:lang w:val="bg-BG"/>
        </w:rPr>
        <w:t xml:space="preserve"> по технически характеристики, материал, функции, надеж</w:t>
      </w:r>
      <w:r w:rsidR="001E74C2">
        <w:rPr>
          <w:sz w:val="24"/>
          <w:szCs w:val="24"/>
          <w:lang w:val="bg-BG"/>
        </w:rPr>
        <w:t>д</w:t>
      </w:r>
      <w:r w:rsidR="00237BFE">
        <w:rPr>
          <w:sz w:val="24"/>
          <w:szCs w:val="24"/>
          <w:lang w:val="bg-BG"/>
        </w:rPr>
        <w:t>ност, габаритни и присъединителни размери на оригиналните</w:t>
      </w:r>
      <w:r w:rsidR="001E74C2">
        <w:rPr>
          <w:sz w:val="24"/>
          <w:szCs w:val="24"/>
          <w:lang w:val="bg-BG"/>
        </w:rPr>
        <w:t xml:space="preserve"> </w:t>
      </w:r>
      <w:r w:rsidR="001E74C2">
        <w:rPr>
          <w:sz w:val="24"/>
          <w:szCs w:val="24"/>
          <w:lang w:val="en-US"/>
        </w:rPr>
        <w:t>(</w:t>
      </w:r>
      <w:r w:rsidR="00580389">
        <w:rPr>
          <w:sz w:val="24"/>
          <w:szCs w:val="24"/>
          <w:lang w:val="bg-BG"/>
        </w:rPr>
        <w:t xml:space="preserve">от каталога на производителя на </w:t>
      </w:r>
      <w:r w:rsidR="002B07E4">
        <w:rPr>
          <w:sz w:val="24"/>
          <w:szCs w:val="24"/>
          <w:lang w:val="bg-BG"/>
        </w:rPr>
        <w:t>ел. локомотиви серия 43, 44 и 45</w:t>
      </w:r>
      <w:r w:rsidR="001E74C2"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 представя следните документи: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</w:t>
      </w:r>
      <w:r>
        <w:rPr>
          <w:b/>
          <w:i/>
          <w:sz w:val="24"/>
          <w:szCs w:val="24"/>
          <w:lang w:val="bg-BG"/>
        </w:rPr>
        <w:t>Спецификация</w:t>
      </w:r>
      <w:r>
        <w:rPr>
          <w:sz w:val="24"/>
          <w:szCs w:val="24"/>
          <w:lang w:val="bg-BG"/>
        </w:rPr>
        <w:t xml:space="preserve"> на предлаганите </w:t>
      </w:r>
      <w:r w:rsidR="008C6B47">
        <w:rPr>
          <w:sz w:val="24"/>
          <w:szCs w:val="24"/>
          <w:lang w:val="bg-BG"/>
        </w:rPr>
        <w:t>контакти за АТП</w:t>
      </w:r>
      <w:r>
        <w:rPr>
          <w:sz w:val="24"/>
          <w:szCs w:val="24"/>
          <w:lang w:val="bg-BG"/>
        </w:rPr>
        <w:t>, с приложени към нея чертежи с посочване на наименование, тип, технически характеристики, материал, функции, габаритни и присъединителни размери с впис</w:t>
      </w:r>
      <w:r w:rsidR="00316ADF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ан</w:t>
      </w:r>
      <w:r w:rsidR="00316ADF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 </w:t>
      </w:r>
      <w:r w:rsidR="00316ADF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номера на чертежите</w:t>
      </w:r>
      <w:r w:rsidR="00316ADF">
        <w:rPr>
          <w:sz w:val="24"/>
          <w:szCs w:val="24"/>
          <w:lang w:val="bg-BG"/>
        </w:rPr>
        <w:t xml:space="preserve"> на предлаганите контакти за АТП и приложен към нея чертеж, </w:t>
      </w:r>
      <w:r>
        <w:rPr>
          <w:sz w:val="24"/>
          <w:szCs w:val="24"/>
          <w:lang w:val="bg-BG"/>
        </w:rPr>
        <w:t xml:space="preserve">разработка на производителя и заверени от него за </w:t>
      </w:r>
      <w:r w:rsidR="00F310CF">
        <w:rPr>
          <w:sz w:val="24"/>
          <w:szCs w:val="24"/>
          <w:lang w:val="bg-BG"/>
        </w:rPr>
        <w:t>доставка през 2018</w:t>
      </w:r>
      <w:r>
        <w:rPr>
          <w:sz w:val="24"/>
          <w:szCs w:val="24"/>
          <w:lang w:val="bg-BG"/>
        </w:rPr>
        <w:t xml:space="preserve">г., </w:t>
      </w:r>
      <w:r w:rsidR="00FA52EA">
        <w:rPr>
          <w:sz w:val="24"/>
          <w:szCs w:val="24"/>
          <w:lang w:val="bg-BG"/>
        </w:rPr>
        <w:t xml:space="preserve">с оригинален </w:t>
      </w:r>
      <w:r>
        <w:rPr>
          <w:sz w:val="24"/>
          <w:szCs w:val="24"/>
          <w:lang w:val="bg-BG"/>
        </w:rPr>
        <w:t xml:space="preserve"> подпис и печат</w:t>
      </w:r>
      <w:r w:rsidR="00FA52EA">
        <w:rPr>
          <w:sz w:val="24"/>
          <w:szCs w:val="24"/>
          <w:lang w:val="bg-BG"/>
        </w:rPr>
        <w:t>, в два екземпляра</w:t>
      </w:r>
      <w:r>
        <w:rPr>
          <w:sz w:val="24"/>
          <w:szCs w:val="24"/>
          <w:lang w:val="bg-BG"/>
        </w:rPr>
        <w:t>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- </w:t>
      </w:r>
      <w:r w:rsidR="00736238">
        <w:rPr>
          <w:b/>
          <w:i/>
          <w:sz w:val="24"/>
          <w:szCs w:val="24"/>
          <w:lang w:val="bg-BG"/>
        </w:rPr>
        <w:t xml:space="preserve">Декларация </w:t>
      </w:r>
      <w:r w:rsidR="00736238" w:rsidRPr="00851170">
        <w:rPr>
          <w:sz w:val="24"/>
          <w:szCs w:val="24"/>
          <w:lang w:val="bg-BG"/>
        </w:rPr>
        <w:t>от</w:t>
      </w:r>
      <w:r w:rsidR="00736238">
        <w:rPr>
          <w:b/>
          <w:i/>
          <w:sz w:val="24"/>
          <w:szCs w:val="24"/>
          <w:lang w:val="bg-BG"/>
        </w:rPr>
        <w:t xml:space="preserve"> </w:t>
      </w:r>
      <w:r w:rsidR="005E3706" w:rsidRPr="005E3706">
        <w:rPr>
          <w:sz w:val="24"/>
          <w:szCs w:val="24"/>
          <w:lang w:val="bg-BG"/>
        </w:rPr>
        <w:t>производителя за пълно съответствие</w:t>
      </w:r>
      <w:r w:rsidR="005E3706">
        <w:rPr>
          <w:sz w:val="24"/>
          <w:szCs w:val="24"/>
          <w:lang w:val="bg-BG"/>
        </w:rPr>
        <w:t xml:space="preserve"> </w:t>
      </w:r>
      <w:r w:rsidR="00AB67A7">
        <w:rPr>
          <w:sz w:val="24"/>
          <w:szCs w:val="24"/>
          <w:lang w:val="bg-BG"/>
        </w:rPr>
        <w:t>по технически характеристики, материал, функции, габаритни и присъединителни размери</w:t>
      </w:r>
      <w:r>
        <w:rPr>
          <w:sz w:val="24"/>
          <w:szCs w:val="24"/>
          <w:lang w:val="bg-BG"/>
        </w:rPr>
        <w:t xml:space="preserve"> на предлаганите </w:t>
      </w:r>
      <w:r w:rsidR="004E3562">
        <w:rPr>
          <w:sz w:val="24"/>
          <w:szCs w:val="24"/>
          <w:lang w:val="bg-BG"/>
        </w:rPr>
        <w:t xml:space="preserve">от него </w:t>
      </w:r>
      <w:r w:rsidR="00AB67A7">
        <w:rPr>
          <w:sz w:val="24"/>
          <w:szCs w:val="24"/>
          <w:lang w:val="bg-BG"/>
        </w:rPr>
        <w:t>контакти за АТП</w:t>
      </w:r>
      <w:r w:rsidR="009506DA">
        <w:rPr>
          <w:sz w:val="24"/>
          <w:szCs w:val="24"/>
          <w:lang w:val="bg-BG"/>
        </w:rPr>
        <w:t xml:space="preserve"> с тези от каталога на производителя на ел. локомотиви серия 43, 44 и 45 на „БДЖ </w:t>
      </w:r>
      <w:r w:rsidR="004E3562">
        <w:rPr>
          <w:sz w:val="24"/>
          <w:szCs w:val="24"/>
          <w:lang w:val="bg-BG"/>
        </w:rPr>
        <w:t>–</w:t>
      </w:r>
      <w:r w:rsidR="009506DA">
        <w:rPr>
          <w:sz w:val="24"/>
          <w:szCs w:val="24"/>
          <w:lang w:val="bg-BG"/>
        </w:rPr>
        <w:t xml:space="preserve"> </w:t>
      </w:r>
      <w:r w:rsidR="004E3562">
        <w:rPr>
          <w:sz w:val="24"/>
          <w:szCs w:val="24"/>
          <w:lang w:val="bg-BG"/>
        </w:rPr>
        <w:t>„Шкода”</w:t>
      </w:r>
      <w:r>
        <w:rPr>
          <w:sz w:val="24"/>
          <w:szCs w:val="24"/>
          <w:lang w:val="bg-BG"/>
        </w:rPr>
        <w:t>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ab/>
      </w:r>
      <w:r w:rsidR="00F82587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bg-BG"/>
        </w:rPr>
        <w:t>.</w:t>
      </w:r>
      <w:r>
        <w:rPr>
          <w:b/>
          <w:i/>
          <w:sz w:val="24"/>
          <w:szCs w:val="24"/>
          <w:lang w:val="bg-BG"/>
        </w:rPr>
        <w:t xml:space="preserve"> Образец на сертификат за качество</w:t>
      </w:r>
      <w:r w:rsidR="0057189C">
        <w:rPr>
          <w:b/>
          <w:i/>
          <w:sz w:val="24"/>
          <w:szCs w:val="24"/>
          <w:lang w:val="bg-BG"/>
        </w:rPr>
        <w:t>,</w:t>
      </w:r>
      <w:r>
        <w:rPr>
          <w:b/>
          <w:i/>
          <w:sz w:val="24"/>
          <w:szCs w:val="24"/>
          <w:lang w:val="bg-BG"/>
        </w:rPr>
        <w:t xml:space="preserve"> </w:t>
      </w:r>
      <w:r w:rsidR="0057189C">
        <w:rPr>
          <w:sz w:val="24"/>
          <w:szCs w:val="24"/>
          <w:lang w:val="bg-BG"/>
        </w:rPr>
        <w:t>издаден от завода-производител, с отразени стойности</w:t>
      </w:r>
      <w:r w:rsidR="003E4FED">
        <w:rPr>
          <w:sz w:val="24"/>
          <w:szCs w:val="24"/>
          <w:lang w:val="bg-BG"/>
        </w:rPr>
        <w:t xml:space="preserve"> на всички параметри на изделието, подлежащи на измерване,</w:t>
      </w:r>
      <w:r>
        <w:rPr>
          <w:sz w:val="24"/>
          <w:szCs w:val="24"/>
          <w:lang w:val="bg-BG"/>
        </w:rPr>
        <w:t xml:space="preserve"> за потвърждаване на съответствието на качествата на резервните части, издадени и заверени от производителя и/или копия, заверени от участника с подпис и печат.</w:t>
      </w:r>
    </w:p>
    <w:p w:rsidR="00401D68" w:rsidRDefault="000526CB" w:rsidP="00401D68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526CB">
        <w:rPr>
          <w:b/>
          <w:sz w:val="24"/>
          <w:szCs w:val="24"/>
          <w:lang w:val="bg-BG"/>
        </w:rPr>
        <w:t>6.</w:t>
      </w:r>
      <w:r>
        <w:rPr>
          <w:b/>
          <w:sz w:val="24"/>
          <w:szCs w:val="24"/>
          <w:lang w:val="bg-BG"/>
        </w:rPr>
        <w:t xml:space="preserve"> </w:t>
      </w:r>
      <w:r w:rsidRPr="000526CB">
        <w:rPr>
          <w:b/>
          <w:i/>
          <w:sz w:val="24"/>
          <w:szCs w:val="24"/>
          <w:lang w:val="bg-BG"/>
        </w:rPr>
        <w:t>Образец на протокол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химически анализ </w:t>
      </w:r>
      <w:r w:rsidR="00DE2AE7">
        <w:rPr>
          <w:sz w:val="24"/>
          <w:szCs w:val="24"/>
          <w:lang w:val="bg-BG"/>
        </w:rPr>
        <w:t>и механични характеристики на материала, от който е изработен</w:t>
      </w:r>
      <w:r w:rsidR="00225CA6">
        <w:rPr>
          <w:sz w:val="24"/>
          <w:szCs w:val="24"/>
          <w:lang w:val="bg-BG"/>
        </w:rPr>
        <w:t xml:space="preserve"> предлаганият контакт, съответстващ на чертеж</w:t>
      </w:r>
      <w:r w:rsidR="00FF434C">
        <w:rPr>
          <w:sz w:val="24"/>
          <w:szCs w:val="24"/>
          <w:lang w:val="bg-BG"/>
        </w:rPr>
        <w:t>:</w:t>
      </w:r>
      <w:r w:rsidR="00225CA6">
        <w:rPr>
          <w:sz w:val="24"/>
          <w:szCs w:val="24"/>
          <w:lang w:val="bg-BG"/>
        </w:rPr>
        <w:t xml:space="preserve"> </w:t>
      </w:r>
      <w:r w:rsidR="00225CA6" w:rsidRPr="00225CA6">
        <w:rPr>
          <w:b/>
          <w:sz w:val="24"/>
          <w:szCs w:val="24"/>
          <w:lang w:val="bg-BG"/>
        </w:rPr>
        <w:t xml:space="preserve">Контакт – </w:t>
      </w:r>
      <w:proofErr w:type="spellStart"/>
      <w:r w:rsidR="00225CA6" w:rsidRPr="00225CA6">
        <w:rPr>
          <w:b/>
          <w:sz w:val="24"/>
          <w:szCs w:val="24"/>
          <w:lang w:val="bg-BG"/>
        </w:rPr>
        <w:t>поз</w:t>
      </w:r>
      <w:proofErr w:type="spellEnd"/>
      <w:r w:rsidR="00225CA6" w:rsidRPr="00225CA6">
        <w:rPr>
          <w:b/>
          <w:sz w:val="24"/>
          <w:szCs w:val="24"/>
          <w:lang w:val="bg-BG"/>
        </w:rPr>
        <w:t xml:space="preserve">.1 от Чертеж № </w:t>
      </w:r>
      <w:r w:rsidR="00225CA6" w:rsidRPr="00225CA6">
        <w:rPr>
          <w:b/>
          <w:sz w:val="24"/>
          <w:szCs w:val="24"/>
          <w:lang w:val="en-US"/>
        </w:rPr>
        <w:t>Eh 420 404 Co</w:t>
      </w:r>
      <w:r w:rsidR="00FF434C">
        <w:rPr>
          <w:b/>
          <w:sz w:val="24"/>
          <w:szCs w:val="24"/>
          <w:lang w:val="bg-BG"/>
        </w:rPr>
        <w:t xml:space="preserve">, </w:t>
      </w:r>
      <w:r w:rsidR="00FF434C">
        <w:rPr>
          <w:sz w:val="24"/>
          <w:szCs w:val="24"/>
          <w:lang w:val="bg-BG"/>
        </w:rPr>
        <w:t>на производителя на локомотивите „Шкода”, серия 40 на „БДЖ</w:t>
      </w:r>
      <w:r w:rsidR="00401D68">
        <w:rPr>
          <w:sz w:val="24"/>
          <w:szCs w:val="24"/>
          <w:lang w:val="bg-BG"/>
        </w:rPr>
        <w:t>, издаден от завода-производител - копия, заверени от участника с подпис и печат.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 w:rsidR="000526CB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b/>
          <w:sz w:val="24"/>
          <w:szCs w:val="24"/>
          <w:lang w:val="bg-BG"/>
        </w:rPr>
      </w:pPr>
    </w:p>
    <w:p w:rsidR="003C6D7F" w:rsidRDefault="003C6D7F" w:rsidP="003C6D7F">
      <w:pPr>
        <w:ind w:firstLine="708"/>
        <w:jc w:val="both"/>
        <w:rPr>
          <w:rFonts w:cs="Aharoni"/>
          <w:b/>
          <w:i/>
          <w:sz w:val="24"/>
          <w:szCs w:val="24"/>
          <w:lang w:val="bg-BG"/>
        </w:rPr>
      </w:pPr>
      <w:r>
        <w:rPr>
          <w:rFonts w:cs="Aharoni"/>
          <w:b/>
          <w:i/>
          <w:sz w:val="24"/>
          <w:szCs w:val="24"/>
          <w:lang w:val="bg-BG"/>
        </w:rPr>
        <w:t>*Забележка: Участникът изброява хронологично документите, които прилага, като посочва – вид на документа и брой страници.</w:t>
      </w:r>
    </w:p>
    <w:p w:rsidR="003C6D7F" w:rsidRDefault="003C6D7F" w:rsidP="003C6D7F">
      <w:pPr>
        <w:jc w:val="both"/>
        <w:rPr>
          <w:rFonts w:cs="Aharoni"/>
          <w:i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3C6D7F" w:rsidRDefault="003C6D7F" w:rsidP="003C6D7F">
      <w:pPr>
        <w:rPr>
          <w:spacing w:val="2"/>
          <w:sz w:val="24"/>
          <w:szCs w:val="24"/>
          <w:lang w:val="bg-BG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2018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</w:t>
      </w:r>
      <w:r>
        <w:rPr>
          <w:spacing w:val="2"/>
          <w:sz w:val="24"/>
          <w:szCs w:val="24"/>
          <w:lang w:val="bg-BG"/>
        </w:rPr>
        <w:t>Подпис: ................................</w:t>
      </w:r>
    </w:p>
    <w:p w:rsidR="003C6D7F" w:rsidRDefault="003C6D7F" w:rsidP="003C6D7F">
      <w:pPr>
        <w:ind w:left="43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Печат</w:t>
      </w:r>
    </w:p>
    <w:p w:rsidR="003C6D7F" w:rsidRDefault="003C6D7F" w:rsidP="003C6D7F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(име и фамилия)</w:t>
      </w:r>
    </w:p>
    <w:p w:rsidR="003C6D7F" w:rsidRDefault="003C6D7F" w:rsidP="003C6D7F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3C6D7F" w:rsidRDefault="003C6D7F" w:rsidP="003C6D7F">
      <w:pPr>
        <w:shd w:val="clear" w:color="auto" w:fill="FFFFFF"/>
        <w:rPr>
          <w:i/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left="19"/>
        <w:rPr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spacing w:val="6"/>
          <w:sz w:val="24"/>
          <w:szCs w:val="24"/>
          <w:lang w:val="bg-BG"/>
        </w:rPr>
        <w:t>от името на:</w:t>
      </w:r>
    </w:p>
    <w:p w:rsidR="003C6D7F" w:rsidRDefault="003C6D7F" w:rsidP="003C6D7F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</w:t>
      </w:r>
      <w:r>
        <w:rPr>
          <w:i/>
          <w:sz w:val="24"/>
          <w:szCs w:val="24"/>
          <w:lang w:val="bg-BG"/>
        </w:rPr>
        <w:t xml:space="preserve"> </w:t>
      </w:r>
      <w:r>
        <w:rPr>
          <w:i/>
          <w:spacing w:val="2"/>
          <w:sz w:val="24"/>
          <w:szCs w:val="24"/>
          <w:lang w:val="bg-BG"/>
        </w:rPr>
        <w:t>участника/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p w:rsidR="003C6D7F" w:rsidRDefault="003C6D7F" w:rsidP="003C6D7F">
      <w:pPr>
        <w:shd w:val="clear" w:color="auto" w:fill="FFFFFF"/>
        <w:ind w:left="7200"/>
        <w:rPr>
          <w:b/>
          <w:spacing w:val="-5"/>
          <w:sz w:val="24"/>
          <w:szCs w:val="24"/>
          <w:lang w:val="bg-BG"/>
        </w:rPr>
      </w:pPr>
    </w:p>
    <w:p w:rsidR="003C6D7F" w:rsidRDefault="003C6D7F" w:rsidP="003C6D7F"/>
    <w:p w:rsidR="00004618" w:rsidRDefault="00004618"/>
    <w:sectPr w:rsidR="00004618" w:rsidSect="00F614BA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D7F"/>
    <w:rsid w:val="00004618"/>
    <w:rsid w:val="000526CB"/>
    <w:rsid w:val="000A1AEA"/>
    <w:rsid w:val="000D7369"/>
    <w:rsid w:val="000E73F2"/>
    <w:rsid w:val="00105BC0"/>
    <w:rsid w:val="0010641F"/>
    <w:rsid w:val="00172925"/>
    <w:rsid w:val="001B422B"/>
    <w:rsid w:val="001E74C2"/>
    <w:rsid w:val="002058FD"/>
    <w:rsid w:val="00220BBE"/>
    <w:rsid w:val="00225CA6"/>
    <w:rsid w:val="00237BFE"/>
    <w:rsid w:val="002435A5"/>
    <w:rsid w:val="0026729A"/>
    <w:rsid w:val="0027234D"/>
    <w:rsid w:val="002823C1"/>
    <w:rsid w:val="002B07E4"/>
    <w:rsid w:val="00316ADF"/>
    <w:rsid w:val="003C6D7F"/>
    <w:rsid w:val="003E4FED"/>
    <w:rsid w:val="00401D68"/>
    <w:rsid w:val="00461E6C"/>
    <w:rsid w:val="00474FD4"/>
    <w:rsid w:val="00493919"/>
    <w:rsid w:val="004E3562"/>
    <w:rsid w:val="00512A83"/>
    <w:rsid w:val="005445D9"/>
    <w:rsid w:val="00547295"/>
    <w:rsid w:val="0057189C"/>
    <w:rsid w:val="00580389"/>
    <w:rsid w:val="00594C76"/>
    <w:rsid w:val="005B21D1"/>
    <w:rsid w:val="005E3706"/>
    <w:rsid w:val="00647034"/>
    <w:rsid w:val="006B1684"/>
    <w:rsid w:val="006C20AC"/>
    <w:rsid w:val="006C3B48"/>
    <w:rsid w:val="006D0F18"/>
    <w:rsid w:val="00736238"/>
    <w:rsid w:val="00744298"/>
    <w:rsid w:val="008023EA"/>
    <w:rsid w:val="00827E32"/>
    <w:rsid w:val="00840865"/>
    <w:rsid w:val="00851170"/>
    <w:rsid w:val="0085246B"/>
    <w:rsid w:val="008958DA"/>
    <w:rsid w:val="008C6B47"/>
    <w:rsid w:val="009506DA"/>
    <w:rsid w:val="00980683"/>
    <w:rsid w:val="00986E24"/>
    <w:rsid w:val="009C1297"/>
    <w:rsid w:val="00A34404"/>
    <w:rsid w:val="00A460CC"/>
    <w:rsid w:val="00A63768"/>
    <w:rsid w:val="00A64FB8"/>
    <w:rsid w:val="00AB67A7"/>
    <w:rsid w:val="00AD3E6B"/>
    <w:rsid w:val="00B070A6"/>
    <w:rsid w:val="00B07BB1"/>
    <w:rsid w:val="00B20AD3"/>
    <w:rsid w:val="00B44D4B"/>
    <w:rsid w:val="00B5496E"/>
    <w:rsid w:val="00C3603D"/>
    <w:rsid w:val="00CA54C3"/>
    <w:rsid w:val="00CF67E8"/>
    <w:rsid w:val="00CF6EC3"/>
    <w:rsid w:val="00D22012"/>
    <w:rsid w:val="00D24521"/>
    <w:rsid w:val="00D549C3"/>
    <w:rsid w:val="00D96C96"/>
    <w:rsid w:val="00DB7759"/>
    <w:rsid w:val="00DE2AE7"/>
    <w:rsid w:val="00E1293C"/>
    <w:rsid w:val="00E23CFC"/>
    <w:rsid w:val="00E80C81"/>
    <w:rsid w:val="00E82A76"/>
    <w:rsid w:val="00EC65CC"/>
    <w:rsid w:val="00EE7290"/>
    <w:rsid w:val="00EF6276"/>
    <w:rsid w:val="00F310CF"/>
    <w:rsid w:val="00F614BA"/>
    <w:rsid w:val="00F66622"/>
    <w:rsid w:val="00F82587"/>
    <w:rsid w:val="00FA52EA"/>
    <w:rsid w:val="00FC310A"/>
    <w:rsid w:val="00F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3C6D7F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Spacing">
    <w:name w:val="No Spacing"/>
    <w:link w:val="NoSpacingChar"/>
    <w:qFormat/>
    <w:rsid w:val="003C6D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44</cp:revision>
  <dcterms:created xsi:type="dcterms:W3CDTF">2018-09-25T08:14:00Z</dcterms:created>
  <dcterms:modified xsi:type="dcterms:W3CDTF">2018-09-26T13:40:00Z</dcterms:modified>
</cp:coreProperties>
</file>