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B1" w:rsidRDefault="007177B1" w:rsidP="00765619">
      <w:pPr>
        <w:ind w:firstLine="851"/>
        <w:jc w:val="right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Приложение № </w:t>
      </w:r>
      <w:r>
        <w:rPr>
          <w:b/>
          <w:bCs/>
          <w:sz w:val="24"/>
          <w:szCs w:val="24"/>
          <w:lang w:val="en-US"/>
        </w:rPr>
        <w:t>3</w:t>
      </w:r>
    </w:p>
    <w:p w:rsidR="007177B1" w:rsidRDefault="007177B1" w:rsidP="00765619">
      <w:pPr>
        <w:ind w:firstLine="594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/Образец/</w:t>
      </w:r>
    </w:p>
    <w:p w:rsidR="007177B1" w:rsidRDefault="007177B1" w:rsidP="00765619">
      <w:pPr>
        <w:ind w:firstLine="851"/>
        <w:jc w:val="right"/>
        <w:rPr>
          <w:b/>
          <w:bCs/>
          <w:sz w:val="24"/>
          <w:szCs w:val="24"/>
        </w:rPr>
      </w:pPr>
    </w:p>
    <w:p w:rsidR="007177B1" w:rsidRDefault="007177B1" w:rsidP="007177B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</w:t>
      </w:r>
    </w:p>
    <w:p w:rsidR="007177B1" w:rsidRDefault="007177B1" w:rsidP="007177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„БДЖ-ПЪТНИЧЕСКИ ПРЕВОЗИ” ЕООД</w:t>
      </w:r>
    </w:p>
    <w:p w:rsidR="007177B1" w:rsidRDefault="007177B1" w:rsidP="007177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ул. „Иван Вазов” № 3</w:t>
      </w:r>
    </w:p>
    <w:p w:rsidR="007177B1" w:rsidRDefault="007177B1" w:rsidP="007177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гр. София 1080</w:t>
      </w:r>
    </w:p>
    <w:p w:rsidR="007177B1" w:rsidRDefault="007177B1" w:rsidP="007177B1">
      <w:pPr>
        <w:ind w:left="-360" w:right="180" w:firstLine="851"/>
        <w:jc w:val="right"/>
        <w:rPr>
          <w:b/>
          <w:sz w:val="24"/>
          <w:szCs w:val="24"/>
        </w:rPr>
      </w:pPr>
    </w:p>
    <w:p w:rsidR="007177B1" w:rsidRDefault="007177B1" w:rsidP="007177B1">
      <w:pPr>
        <w:ind w:left="-360" w:right="180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 ПРЕДЛОЖЕНИЕ</w:t>
      </w:r>
    </w:p>
    <w:p w:rsidR="007177B1" w:rsidRDefault="007177B1" w:rsidP="007177B1">
      <w:pPr>
        <w:ind w:right="180"/>
        <w:jc w:val="both"/>
        <w:rPr>
          <w:b/>
          <w:sz w:val="24"/>
          <w:szCs w:val="24"/>
          <w:lang w:val="en-US"/>
        </w:rPr>
      </w:pPr>
    </w:p>
    <w:p w:rsidR="007177B1" w:rsidRDefault="007177B1" w:rsidP="007177B1">
      <w:pPr>
        <w:ind w:left="-360" w:right="18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От ....................................................................(наименование на участника), с ЕИК …................................. и регистрация по ДДС: …......................., със седалище и адрес на управление …............................................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качество)</w:t>
      </w:r>
    </w:p>
    <w:p w:rsidR="007177B1" w:rsidRDefault="007177B1" w:rsidP="007177B1">
      <w:pPr>
        <w:ind w:left="-360" w:right="180" w:firstLine="851"/>
        <w:jc w:val="both"/>
        <w:rPr>
          <w:sz w:val="24"/>
          <w:szCs w:val="24"/>
        </w:rPr>
      </w:pPr>
    </w:p>
    <w:p w:rsidR="007177B1" w:rsidRDefault="007177B1" w:rsidP="007177B1">
      <w:pPr>
        <w:ind w:left="-360" w:right="180" w:firstLine="851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УВАЖАЕМИ ГОСПОДИН УПРАВИТЕЛ,</w:t>
      </w:r>
    </w:p>
    <w:p w:rsidR="007177B1" w:rsidRDefault="007177B1" w:rsidP="007177B1">
      <w:pPr>
        <w:ind w:left="-360" w:right="180" w:firstLine="851"/>
        <w:jc w:val="both"/>
        <w:rPr>
          <w:b/>
          <w:bCs/>
          <w:sz w:val="24"/>
          <w:szCs w:val="24"/>
          <w:lang w:val="en-US"/>
        </w:rPr>
      </w:pPr>
    </w:p>
    <w:p w:rsidR="007177B1" w:rsidRPr="00F17A8B" w:rsidRDefault="007177B1" w:rsidP="00DD6E57">
      <w:pPr>
        <w:pStyle w:val="BodyText"/>
        <w:ind w:left="-426" w:firstLine="851"/>
        <w:rPr>
          <w:b/>
          <w:lang w:val="ru-RU"/>
        </w:rPr>
      </w:pPr>
      <w:r>
        <w:rPr>
          <w:lang w:val="ru-RU"/>
        </w:rPr>
        <w:t xml:space="preserve">Представяме нашето Техническо предложение за участие в обявената от Вас обществена поръчка по реда и условията на глава </w:t>
      </w:r>
      <w:r w:rsidR="00F17A8B">
        <w:rPr>
          <w:lang w:val="ru-RU"/>
        </w:rPr>
        <w:t xml:space="preserve">Двадесет и шеста </w:t>
      </w:r>
      <w:r>
        <w:rPr>
          <w:lang w:val="ru-RU"/>
        </w:rPr>
        <w:t xml:space="preserve">от ЗОП с предмет : </w:t>
      </w:r>
      <w:r w:rsidR="00F17A8B" w:rsidRPr="00F17A8B">
        <w:rPr>
          <w:b/>
        </w:rPr>
        <w:t>„</w:t>
      </w:r>
      <w:r w:rsidR="00F17A8B" w:rsidRPr="00F17A8B">
        <w:rPr>
          <w:b/>
          <w:color w:val="000000"/>
        </w:rPr>
        <w:t>Д</w:t>
      </w:r>
      <w:r w:rsidR="00F17A8B" w:rsidRPr="00F17A8B">
        <w:rPr>
          <w:b/>
        </w:rPr>
        <w:t xml:space="preserve">оставка на </w:t>
      </w:r>
      <w:r w:rsidR="00F17A8B" w:rsidRPr="00F17A8B">
        <w:rPr>
          <w:b/>
          <w:lang w:val="ru-RU"/>
        </w:rPr>
        <w:t xml:space="preserve">термодиректна хартия със защита, за извършване на продажби </w:t>
      </w:r>
      <w:r w:rsidR="00F17A8B" w:rsidRPr="00F17A8B">
        <w:rPr>
          <w:b/>
        </w:rPr>
        <w:t xml:space="preserve">от „Интегрирана автоматизирана система /онлайн/ за информация, резервация и </w:t>
      </w:r>
      <w:proofErr w:type="spellStart"/>
      <w:r w:rsidR="00F17A8B" w:rsidRPr="00F17A8B">
        <w:rPr>
          <w:b/>
        </w:rPr>
        <w:t>билетоиздаване</w:t>
      </w:r>
      <w:proofErr w:type="spellEnd"/>
      <w:r w:rsidR="00F17A8B" w:rsidRPr="00F17A8B">
        <w:rPr>
          <w:b/>
        </w:rPr>
        <w:t>”</w:t>
      </w:r>
      <w:r w:rsidR="00103DDC">
        <w:rPr>
          <w:b/>
        </w:rPr>
        <w:t>.</w:t>
      </w:r>
    </w:p>
    <w:p w:rsidR="007177B1" w:rsidRDefault="007177B1" w:rsidP="007177B1">
      <w:pPr>
        <w:pStyle w:val="BodyText"/>
        <w:ind w:firstLine="567"/>
        <w:rPr>
          <w:spacing w:val="4"/>
          <w:sz w:val="16"/>
          <w:szCs w:val="16"/>
          <w:lang w:val="ru-RU"/>
        </w:rPr>
      </w:pPr>
    </w:p>
    <w:p w:rsidR="007177B1" w:rsidRDefault="007177B1" w:rsidP="007177B1">
      <w:pPr>
        <w:shd w:val="clear" w:color="auto" w:fill="FFFFFF"/>
        <w:spacing w:line="274" w:lineRule="exact"/>
        <w:ind w:left="-284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Приемаме  условията и изискванията на Възложителя, посочени в приложените към </w:t>
      </w:r>
      <w:r w:rsidR="005F51BD">
        <w:rPr>
          <w:sz w:val="24"/>
          <w:szCs w:val="24"/>
          <w:lang w:val="ru-RU"/>
        </w:rPr>
        <w:t xml:space="preserve">обявата </w:t>
      </w:r>
      <w:r>
        <w:rPr>
          <w:sz w:val="24"/>
          <w:szCs w:val="24"/>
          <w:lang w:val="ru-RU"/>
        </w:rPr>
        <w:t xml:space="preserve"> Технически изисквания.</w:t>
      </w:r>
    </w:p>
    <w:p w:rsidR="007177B1" w:rsidRDefault="007177B1" w:rsidP="00306DB2">
      <w:pPr>
        <w:ind w:left="-360" w:right="-2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Запознати сме с проекта на договор, приемаме го и ако бъдем определени за изпълнител, ще сключим договора  в </w:t>
      </w:r>
      <w:proofErr w:type="spellStart"/>
      <w:r>
        <w:rPr>
          <w:sz w:val="24"/>
          <w:szCs w:val="24"/>
        </w:rPr>
        <w:t>законоустановения</w:t>
      </w:r>
      <w:proofErr w:type="spellEnd"/>
      <w:r>
        <w:rPr>
          <w:sz w:val="24"/>
          <w:szCs w:val="24"/>
        </w:rPr>
        <w:t xml:space="preserve"> срок.</w:t>
      </w:r>
    </w:p>
    <w:p w:rsidR="007177B1" w:rsidRDefault="007177B1" w:rsidP="00306DB2">
      <w:pPr>
        <w:ind w:left="-360" w:right="-2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Срокът на валидност на нашата оферта е ..................... (не по-кратък от </w:t>
      </w:r>
      <w:r>
        <w:rPr>
          <w:b/>
          <w:sz w:val="24"/>
          <w:szCs w:val="24"/>
          <w:lang w:val="en-US"/>
        </w:rPr>
        <w:t>90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деветдесет)</w:t>
      </w:r>
      <w:r>
        <w:rPr>
          <w:b/>
          <w:sz w:val="24"/>
          <w:szCs w:val="24"/>
        </w:rPr>
        <w:t xml:space="preserve"> дни,</w:t>
      </w:r>
      <w:r>
        <w:rPr>
          <w:sz w:val="24"/>
          <w:szCs w:val="24"/>
        </w:rPr>
        <w:t xml:space="preserve"> след датата, определена за краен срок за приемане на офертите за участие.</w:t>
      </w:r>
    </w:p>
    <w:p w:rsidR="007177B1" w:rsidRDefault="007177B1" w:rsidP="00306DB2">
      <w:pPr>
        <w:ind w:left="-360" w:right="180" w:firstLine="851"/>
        <w:jc w:val="both"/>
        <w:rPr>
          <w:sz w:val="24"/>
          <w:szCs w:val="24"/>
        </w:rPr>
      </w:pPr>
    </w:p>
    <w:p w:rsidR="007177B1" w:rsidRDefault="007177B1" w:rsidP="007177B1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Предлагаме:</w:t>
      </w:r>
    </w:p>
    <w:p w:rsidR="007177B1" w:rsidRDefault="007177B1" w:rsidP="007177B1">
      <w:pPr>
        <w:rPr>
          <w:sz w:val="24"/>
          <w:szCs w:val="24"/>
        </w:rPr>
      </w:pPr>
    </w:p>
    <w:p w:rsidR="007177B1" w:rsidRPr="009724E2" w:rsidRDefault="007177B1" w:rsidP="007177B1">
      <w:pPr>
        <w:pStyle w:val="ListParagraph"/>
        <w:numPr>
          <w:ilvl w:val="0"/>
          <w:numId w:val="1"/>
        </w:numPr>
        <w:ind w:left="0" w:hanging="246"/>
        <w:jc w:val="both"/>
        <w:rPr>
          <w:b/>
          <w:bCs/>
          <w:color w:val="000000"/>
          <w:sz w:val="24"/>
          <w:szCs w:val="24"/>
          <w:lang w:val="bg-BG"/>
        </w:rPr>
      </w:pPr>
      <w:r w:rsidRPr="009724E2">
        <w:rPr>
          <w:b/>
          <w:bCs/>
          <w:color w:val="000000"/>
          <w:sz w:val="24"/>
          <w:szCs w:val="24"/>
          <w:lang w:val="bg-BG"/>
        </w:rPr>
        <w:t>Срок и начин на изпълнение на поръчката:</w:t>
      </w:r>
    </w:p>
    <w:p w:rsidR="007177B1" w:rsidRDefault="007177B1" w:rsidP="007177B1">
      <w:pPr>
        <w:rPr>
          <w:sz w:val="24"/>
          <w:szCs w:val="24"/>
          <w:lang w:val="en-US"/>
        </w:rPr>
      </w:pPr>
    </w:p>
    <w:p w:rsidR="00286C00" w:rsidRDefault="007177B1" w:rsidP="007177B1">
      <w:pPr>
        <w:pStyle w:val="ListParagraph"/>
        <w:ind w:left="-284" w:firstLine="540"/>
        <w:jc w:val="both"/>
        <w:rPr>
          <w:rFonts w:eastAsia="Lucida Sans Unicode"/>
          <w:iCs/>
          <w:sz w:val="24"/>
          <w:szCs w:val="24"/>
          <w:lang w:val="bg-BG"/>
        </w:rPr>
      </w:pPr>
      <w:r>
        <w:rPr>
          <w:rFonts w:eastAsia="Lucida Sans Unicode"/>
          <w:b/>
          <w:iCs/>
          <w:sz w:val="24"/>
          <w:szCs w:val="24"/>
          <w:lang w:val="bg-BG"/>
        </w:rPr>
        <w:t>1.1.</w:t>
      </w:r>
      <w:r w:rsidR="00286C00">
        <w:rPr>
          <w:rFonts w:eastAsia="Lucida Sans Unicode"/>
          <w:iCs/>
          <w:sz w:val="24"/>
          <w:szCs w:val="24"/>
          <w:lang w:val="bg-BG"/>
        </w:rPr>
        <w:t xml:space="preserve"> </w:t>
      </w:r>
      <w:r w:rsidR="00286C00">
        <w:rPr>
          <w:bCs/>
          <w:color w:val="000000"/>
          <w:sz w:val="24"/>
          <w:szCs w:val="24"/>
          <w:lang w:val="bg-BG"/>
        </w:rPr>
        <w:t xml:space="preserve">Доставката се извършва в срок до .................. дни </w:t>
      </w:r>
      <w:r w:rsidR="00286C00">
        <w:rPr>
          <w:bCs/>
          <w:color w:val="000000"/>
          <w:sz w:val="24"/>
          <w:szCs w:val="24"/>
          <w:lang w:val="en-US"/>
        </w:rPr>
        <w:t>/</w:t>
      </w:r>
      <w:r w:rsidR="00286C00">
        <w:rPr>
          <w:bCs/>
          <w:color w:val="000000"/>
          <w:sz w:val="24"/>
          <w:szCs w:val="24"/>
          <w:lang w:val="bg-BG"/>
        </w:rPr>
        <w:t>не повече от 30 дни</w:t>
      </w:r>
      <w:r w:rsidR="00286C00">
        <w:rPr>
          <w:bCs/>
          <w:color w:val="000000"/>
          <w:sz w:val="24"/>
          <w:szCs w:val="24"/>
          <w:lang w:val="en-US"/>
        </w:rPr>
        <w:t>/</w:t>
      </w:r>
      <w:r w:rsidR="00286C00">
        <w:rPr>
          <w:bCs/>
          <w:color w:val="000000"/>
          <w:sz w:val="24"/>
          <w:szCs w:val="24"/>
          <w:lang w:val="bg-BG"/>
        </w:rPr>
        <w:t xml:space="preserve"> след писмена заявка от страна на Възложителя</w:t>
      </w:r>
      <w:r w:rsidR="00CD6B23">
        <w:rPr>
          <w:bCs/>
          <w:color w:val="000000"/>
          <w:sz w:val="24"/>
          <w:szCs w:val="24"/>
          <w:lang w:val="bg-BG"/>
        </w:rPr>
        <w:t>.</w:t>
      </w:r>
      <w:r w:rsidR="00286C00">
        <w:rPr>
          <w:bCs/>
          <w:color w:val="000000"/>
          <w:sz w:val="24"/>
          <w:szCs w:val="24"/>
          <w:lang w:val="bg-BG"/>
        </w:rPr>
        <w:t xml:space="preserve"> </w:t>
      </w:r>
      <w:r w:rsidR="003C2F5F">
        <w:rPr>
          <w:sz w:val="24"/>
          <w:szCs w:val="24"/>
          <w:lang w:val="bg-BG"/>
        </w:rPr>
        <w:t xml:space="preserve">Изработването </w:t>
      </w:r>
      <w:r w:rsidR="00286C00">
        <w:rPr>
          <w:sz w:val="24"/>
          <w:szCs w:val="24"/>
          <w:lang w:val="bg-BG"/>
        </w:rPr>
        <w:t>и доставката на</w:t>
      </w:r>
      <w:r w:rsidR="00D86A5F" w:rsidRPr="00D86A5F">
        <w:rPr>
          <w:sz w:val="24"/>
          <w:szCs w:val="24"/>
          <w:lang w:val="bg-BG"/>
        </w:rPr>
        <w:t xml:space="preserve"> </w:t>
      </w:r>
      <w:r w:rsidR="0058761A">
        <w:rPr>
          <w:sz w:val="24"/>
          <w:szCs w:val="24"/>
          <w:lang w:val="en-US"/>
        </w:rPr>
        <w:t xml:space="preserve"> </w:t>
      </w:r>
      <w:r w:rsidR="0058761A">
        <w:rPr>
          <w:sz w:val="24"/>
          <w:szCs w:val="24"/>
          <w:lang w:val="bg-BG"/>
        </w:rPr>
        <w:t xml:space="preserve">ролките </w:t>
      </w:r>
      <w:proofErr w:type="spellStart"/>
      <w:r w:rsidR="00D86A5F" w:rsidRPr="00F40E0C">
        <w:rPr>
          <w:sz w:val="24"/>
          <w:szCs w:val="24"/>
          <w:lang w:val="bg-BG"/>
        </w:rPr>
        <w:t>термодиректна</w:t>
      </w:r>
      <w:proofErr w:type="spellEnd"/>
      <w:r w:rsidR="00D86A5F" w:rsidRPr="00F40E0C">
        <w:rPr>
          <w:sz w:val="24"/>
          <w:szCs w:val="24"/>
          <w:lang w:val="bg-BG"/>
        </w:rPr>
        <w:t xml:space="preserve"> хартия</w:t>
      </w:r>
      <w:r w:rsidR="007D1E9B">
        <w:rPr>
          <w:sz w:val="24"/>
          <w:szCs w:val="24"/>
          <w:lang w:val="en-US"/>
        </w:rPr>
        <w:t xml:space="preserve"> </w:t>
      </w:r>
      <w:r w:rsidR="007D1E9B">
        <w:rPr>
          <w:sz w:val="24"/>
          <w:szCs w:val="24"/>
          <w:lang w:val="bg-BG"/>
        </w:rPr>
        <w:t>със защита</w:t>
      </w:r>
      <w:r w:rsidR="00286C00">
        <w:rPr>
          <w:sz w:val="24"/>
          <w:szCs w:val="24"/>
          <w:lang w:val="bg-BG"/>
        </w:rPr>
        <w:t xml:space="preserve"> </w:t>
      </w:r>
      <w:r w:rsidR="00DB6A6C">
        <w:rPr>
          <w:sz w:val="24"/>
          <w:szCs w:val="24"/>
          <w:lang w:val="bg-BG"/>
        </w:rPr>
        <w:t xml:space="preserve">ще </w:t>
      </w:r>
      <w:r w:rsidR="00286C00">
        <w:rPr>
          <w:sz w:val="24"/>
          <w:szCs w:val="24"/>
          <w:lang w:val="bg-BG"/>
        </w:rPr>
        <w:t xml:space="preserve">се извършва съгласно Техническите изисквания </w:t>
      </w:r>
      <w:r w:rsidR="00D86A5F">
        <w:rPr>
          <w:sz w:val="24"/>
          <w:szCs w:val="24"/>
          <w:lang w:val="bg-BG"/>
        </w:rPr>
        <w:t>на Възложителя</w:t>
      </w:r>
      <w:r w:rsidR="00286C00">
        <w:rPr>
          <w:sz w:val="24"/>
          <w:szCs w:val="24"/>
          <w:lang w:val="bg-BG"/>
        </w:rPr>
        <w:t xml:space="preserve"> - Приложение №1.</w:t>
      </w:r>
    </w:p>
    <w:p w:rsidR="00286C00" w:rsidRDefault="00286C00" w:rsidP="007177B1">
      <w:pPr>
        <w:pStyle w:val="ListParagraph"/>
        <w:ind w:left="-284" w:firstLine="540"/>
        <w:jc w:val="both"/>
        <w:rPr>
          <w:bCs/>
          <w:color w:val="000000"/>
          <w:sz w:val="24"/>
          <w:szCs w:val="24"/>
          <w:lang w:val="bg-BG"/>
        </w:rPr>
      </w:pPr>
    </w:p>
    <w:p w:rsidR="00286C00" w:rsidRPr="00626BD3" w:rsidRDefault="007177B1" w:rsidP="00286C00">
      <w:pPr>
        <w:pStyle w:val="ListParagraph"/>
        <w:ind w:left="-284" w:firstLine="540"/>
        <w:jc w:val="both"/>
        <w:rPr>
          <w:sz w:val="24"/>
          <w:szCs w:val="24"/>
          <w:lang w:val="bg-BG"/>
        </w:rPr>
      </w:pPr>
      <w:r w:rsidRPr="00626BD3">
        <w:rPr>
          <w:rFonts w:eastAsia="Lucida Sans Unicode"/>
          <w:b/>
          <w:iCs/>
          <w:sz w:val="24"/>
          <w:szCs w:val="24"/>
          <w:lang w:val="bg-BG"/>
        </w:rPr>
        <w:t>1.2</w:t>
      </w:r>
      <w:r w:rsidR="00286C00" w:rsidRPr="00626BD3">
        <w:rPr>
          <w:sz w:val="24"/>
          <w:szCs w:val="24"/>
          <w:lang w:val="bg-BG"/>
        </w:rPr>
        <w:t xml:space="preserve"> Приемането и предаването се извършва от упълномощени представители на страните в склада на </w:t>
      </w:r>
      <w:r w:rsidR="00164342">
        <w:rPr>
          <w:sz w:val="24"/>
          <w:szCs w:val="24"/>
          <w:lang w:val="bg-BG"/>
        </w:rPr>
        <w:t>Възложителя</w:t>
      </w:r>
      <w:r w:rsidR="00286C00" w:rsidRPr="00626BD3">
        <w:rPr>
          <w:sz w:val="24"/>
          <w:szCs w:val="24"/>
          <w:lang w:val="bg-BG"/>
        </w:rPr>
        <w:t>, след подписването на двустранен приемателно - предавателен протокол.</w:t>
      </w:r>
    </w:p>
    <w:p w:rsidR="00286C00" w:rsidRDefault="00286C00" w:rsidP="007177B1">
      <w:pPr>
        <w:jc w:val="both"/>
        <w:rPr>
          <w:sz w:val="24"/>
          <w:szCs w:val="24"/>
        </w:rPr>
      </w:pPr>
    </w:p>
    <w:p w:rsidR="007177B1" w:rsidRDefault="007177B1" w:rsidP="007177B1">
      <w:pPr>
        <w:jc w:val="both"/>
        <w:rPr>
          <w:b/>
          <w:sz w:val="24"/>
          <w:szCs w:val="24"/>
          <w:lang w:val="en-US"/>
        </w:rPr>
      </w:pPr>
      <w:r>
        <w:rPr>
          <w:sz w:val="24"/>
          <w:szCs w:val="24"/>
        </w:rPr>
        <w:t xml:space="preserve"> </w:t>
      </w:r>
      <w:r w:rsidR="004F2862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1.</w:t>
      </w:r>
      <w:r w:rsidR="00BE590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86C00">
        <w:rPr>
          <w:sz w:val="24"/>
          <w:szCs w:val="24"/>
        </w:rPr>
        <w:t xml:space="preserve">Място на доставка: склад за „Ценни книжа” на Възложителя, на адрес: </w:t>
      </w:r>
      <w:r w:rsidR="00286C00">
        <w:rPr>
          <w:b/>
          <w:sz w:val="24"/>
          <w:szCs w:val="24"/>
        </w:rPr>
        <w:t>Гр.София, ж.к.”Фондови жилища” бл.203, вх.Г.</w:t>
      </w:r>
    </w:p>
    <w:p w:rsidR="004C4FDD" w:rsidRPr="004C4FDD" w:rsidRDefault="004C4FDD" w:rsidP="007177B1">
      <w:pPr>
        <w:jc w:val="both"/>
        <w:rPr>
          <w:b/>
          <w:sz w:val="24"/>
          <w:szCs w:val="24"/>
          <w:lang w:val="en-US"/>
        </w:rPr>
      </w:pPr>
    </w:p>
    <w:p w:rsidR="004F2862" w:rsidRDefault="004F2862" w:rsidP="007177B1">
      <w:pPr>
        <w:jc w:val="both"/>
        <w:rPr>
          <w:sz w:val="24"/>
          <w:szCs w:val="24"/>
        </w:rPr>
      </w:pPr>
    </w:p>
    <w:p w:rsidR="004C4FDD" w:rsidRPr="004C4FDD" w:rsidRDefault="004F2862" w:rsidP="004262C7">
      <w:pPr>
        <w:ind w:left="-284"/>
        <w:jc w:val="both"/>
        <w:rPr>
          <w:rFonts w:eastAsia="Lucida Sans Unicode"/>
          <w:iCs/>
          <w:sz w:val="24"/>
          <w:szCs w:val="24"/>
          <w:lang w:val="en-US"/>
        </w:rPr>
      </w:pPr>
      <w:r>
        <w:rPr>
          <w:b/>
          <w:sz w:val="24"/>
          <w:szCs w:val="24"/>
        </w:rPr>
        <w:lastRenderedPageBreak/>
        <w:t xml:space="preserve">     </w:t>
      </w:r>
      <w:r w:rsidR="005238AC">
        <w:rPr>
          <w:b/>
          <w:sz w:val="24"/>
          <w:szCs w:val="24"/>
        </w:rPr>
        <w:t xml:space="preserve">   </w:t>
      </w:r>
    </w:p>
    <w:p w:rsidR="00565041" w:rsidRDefault="00A70600" w:rsidP="004262C7">
      <w:pPr>
        <w:ind w:left="-284"/>
        <w:jc w:val="both"/>
        <w:rPr>
          <w:bCs/>
          <w:color w:val="000000"/>
          <w:sz w:val="24"/>
          <w:szCs w:val="24"/>
          <w:lang w:eastAsia="bg-BG"/>
        </w:rPr>
      </w:pPr>
      <w:r>
        <w:rPr>
          <w:rFonts w:eastAsia="Lucida Sans Unicode"/>
          <w:iCs/>
          <w:sz w:val="24"/>
          <w:szCs w:val="24"/>
        </w:rPr>
        <w:t xml:space="preserve">     </w:t>
      </w:r>
      <w:r w:rsidR="005238AC">
        <w:rPr>
          <w:rFonts w:eastAsia="Lucida Sans Unicode"/>
          <w:iCs/>
          <w:sz w:val="24"/>
          <w:szCs w:val="24"/>
        </w:rPr>
        <w:t xml:space="preserve">   </w:t>
      </w:r>
      <w:r w:rsidR="00326EB9">
        <w:rPr>
          <w:rFonts w:eastAsia="Lucida Sans Unicode"/>
          <w:iCs/>
          <w:sz w:val="24"/>
          <w:szCs w:val="24"/>
        </w:rPr>
        <w:t xml:space="preserve">  </w:t>
      </w:r>
      <w:r w:rsidRPr="00A70600">
        <w:rPr>
          <w:rFonts w:eastAsia="Lucida Sans Unicode"/>
          <w:b/>
          <w:iCs/>
          <w:sz w:val="24"/>
          <w:szCs w:val="24"/>
        </w:rPr>
        <w:t>1.</w:t>
      </w:r>
      <w:r w:rsidR="007265EC">
        <w:rPr>
          <w:rFonts w:eastAsia="Lucida Sans Unicode"/>
          <w:b/>
          <w:iCs/>
          <w:sz w:val="24"/>
          <w:szCs w:val="24"/>
        </w:rPr>
        <w:t>4</w:t>
      </w:r>
      <w:r w:rsidRPr="00A70600">
        <w:rPr>
          <w:rFonts w:eastAsia="Lucida Sans Unicode"/>
          <w:b/>
          <w:iCs/>
          <w:sz w:val="24"/>
          <w:szCs w:val="24"/>
        </w:rPr>
        <w:t>.</w:t>
      </w:r>
      <w:r w:rsidR="00565041" w:rsidRPr="00565041">
        <w:rPr>
          <w:bCs/>
          <w:color w:val="000000"/>
          <w:sz w:val="24"/>
          <w:szCs w:val="24"/>
          <w:lang w:eastAsia="bg-BG"/>
        </w:rPr>
        <w:t xml:space="preserve"> </w:t>
      </w:r>
      <w:r w:rsidR="00565041">
        <w:rPr>
          <w:bCs/>
          <w:color w:val="000000"/>
          <w:sz w:val="24"/>
          <w:szCs w:val="24"/>
          <w:lang w:eastAsia="bg-BG"/>
        </w:rPr>
        <w:t>Отпечатването ще се извършва в съответствие с установени стандарти или утвърдени образци, а когато няма такива -  по проект на техния изпълнител</w:t>
      </w:r>
      <w:r w:rsidR="00B11FB1">
        <w:rPr>
          <w:bCs/>
          <w:color w:val="000000"/>
          <w:sz w:val="24"/>
          <w:szCs w:val="24"/>
          <w:lang w:eastAsia="bg-BG"/>
        </w:rPr>
        <w:t xml:space="preserve"> </w:t>
      </w:r>
      <w:r w:rsidR="00565041">
        <w:rPr>
          <w:bCs/>
          <w:color w:val="000000"/>
          <w:sz w:val="24"/>
          <w:szCs w:val="24"/>
          <w:lang w:eastAsia="bg-BG"/>
        </w:rPr>
        <w:t xml:space="preserve">/чл. 4 от </w:t>
      </w:r>
      <w:r w:rsidR="00A46D22">
        <w:rPr>
          <w:bCs/>
          <w:color w:val="000000"/>
          <w:sz w:val="24"/>
          <w:szCs w:val="24"/>
          <w:lang w:eastAsia="bg-BG"/>
        </w:rPr>
        <w:t>„</w:t>
      </w:r>
      <w:r w:rsidR="00565041">
        <w:rPr>
          <w:bCs/>
          <w:color w:val="000000"/>
          <w:sz w:val="24"/>
          <w:szCs w:val="24"/>
          <w:lang w:eastAsia="bg-BG"/>
        </w:rPr>
        <w:t>Наредбата</w:t>
      </w:r>
      <w:r w:rsidR="00A46D22">
        <w:rPr>
          <w:bCs/>
          <w:color w:val="000000"/>
          <w:sz w:val="24"/>
          <w:szCs w:val="24"/>
          <w:lang w:eastAsia="bg-BG"/>
        </w:rPr>
        <w:t xml:space="preserve"> за условията и реда за отпечатване и контрол върху ценни книжа”</w:t>
      </w:r>
      <w:r w:rsidR="00565041">
        <w:rPr>
          <w:bCs/>
          <w:color w:val="000000"/>
          <w:sz w:val="24"/>
          <w:szCs w:val="24"/>
          <w:lang w:eastAsia="bg-BG"/>
        </w:rPr>
        <w:t>/ и спазване на задължителните условия по отпечатването, гарантиращи:</w:t>
      </w:r>
    </w:p>
    <w:p w:rsidR="00565041" w:rsidRDefault="00B11FB1" w:rsidP="004262C7">
      <w:pPr>
        <w:ind w:left="-284"/>
        <w:jc w:val="both"/>
        <w:rPr>
          <w:bCs/>
          <w:color w:val="000000"/>
          <w:sz w:val="24"/>
          <w:szCs w:val="24"/>
          <w:lang w:eastAsia="bg-BG"/>
        </w:rPr>
      </w:pPr>
      <w:r>
        <w:rPr>
          <w:bCs/>
          <w:color w:val="000000"/>
          <w:sz w:val="24"/>
          <w:szCs w:val="24"/>
          <w:lang w:eastAsia="bg-BG"/>
        </w:rPr>
        <w:t xml:space="preserve">    </w:t>
      </w:r>
      <w:r w:rsidR="00565041">
        <w:rPr>
          <w:bCs/>
          <w:color w:val="000000"/>
          <w:sz w:val="24"/>
          <w:szCs w:val="24"/>
          <w:lang w:eastAsia="bg-BG"/>
        </w:rPr>
        <w:t>Количество, серийност,</w:t>
      </w:r>
      <w:r w:rsidR="00D93FB6">
        <w:rPr>
          <w:bCs/>
          <w:color w:val="000000"/>
          <w:sz w:val="24"/>
          <w:szCs w:val="24"/>
          <w:lang w:eastAsia="bg-BG"/>
        </w:rPr>
        <w:t xml:space="preserve"> </w:t>
      </w:r>
      <w:r w:rsidR="00565041">
        <w:rPr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="00565041">
        <w:rPr>
          <w:bCs/>
          <w:color w:val="000000"/>
          <w:sz w:val="24"/>
          <w:szCs w:val="24"/>
          <w:lang w:eastAsia="bg-BG"/>
        </w:rPr>
        <w:t>поредност</w:t>
      </w:r>
      <w:proofErr w:type="spellEnd"/>
      <w:r w:rsidR="00565041">
        <w:rPr>
          <w:bCs/>
          <w:color w:val="000000"/>
          <w:sz w:val="24"/>
          <w:szCs w:val="24"/>
          <w:lang w:eastAsia="bg-BG"/>
        </w:rPr>
        <w:t xml:space="preserve"> на номерацията, автентичност на издателя, което от своя страна осигурява изпълнението по чл.23 /от  наредбата/,т. 1 до т. 4, както следва:</w:t>
      </w:r>
    </w:p>
    <w:p w:rsidR="00565041" w:rsidRPr="00584B94" w:rsidRDefault="00565041" w:rsidP="004262C7">
      <w:pPr>
        <w:ind w:left="-284" w:firstLine="284"/>
        <w:jc w:val="both"/>
        <w:rPr>
          <w:bCs/>
          <w:color w:val="000000"/>
          <w:sz w:val="24"/>
          <w:szCs w:val="24"/>
          <w:lang w:eastAsia="bg-BG"/>
        </w:rPr>
      </w:pPr>
      <w:r>
        <w:rPr>
          <w:bCs/>
          <w:color w:val="000000"/>
          <w:sz w:val="24"/>
          <w:szCs w:val="24"/>
          <w:lang w:eastAsia="bg-BG"/>
        </w:rPr>
        <w:t xml:space="preserve">        - Затворена техническа и организационна система, гарантираща запазването на </w:t>
      </w:r>
      <w:proofErr w:type="spellStart"/>
      <w:r w:rsidRPr="00073F16">
        <w:rPr>
          <w:sz w:val="24"/>
          <w:szCs w:val="24"/>
        </w:rPr>
        <w:t>конфиденциалност</w:t>
      </w:r>
      <w:proofErr w:type="spellEnd"/>
      <w:r>
        <w:rPr>
          <w:sz w:val="24"/>
          <w:szCs w:val="24"/>
        </w:rPr>
        <w:t xml:space="preserve"> и неприкосновеност на информацията, свързана с отпечатването на ценни книжа.</w:t>
      </w:r>
    </w:p>
    <w:p w:rsidR="00565041" w:rsidRPr="00337711" w:rsidRDefault="00565041" w:rsidP="004262C7">
      <w:pPr>
        <w:ind w:left="-284"/>
        <w:jc w:val="both"/>
        <w:rPr>
          <w:bCs/>
          <w:color w:val="000000"/>
          <w:sz w:val="24"/>
          <w:szCs w:val="24"/>
          <w:lang w:eastAsia="bg-BG"/>
        </w:rPr>
      </w:pPr>
      <w:r>
        <w:rPr>
          <w:sz w:val="24"/>
          <w:szCs w:val="24"/>
        </w:rPr>
        <w:t xml:space="preserve">         </w:t>
      </w:r>
      <w:r w:rsidR="004262C7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</w:rPr>
        <w:t>- Квалифициран персонал и организация на дейностите по осъществяване на специализиран текущ контрол върху всички етапи на отпечатването.</w:t>
      </w:r>
    </w:p>
    <w:p w:rsidR="00565041" w:rsidRPr="00D26B8B" w:rsidRDefault="00565041" w:rsidP="004262C7">
      <w:pPr>
        <w:ind w:left="-284" w:firstLine="284"/>
        <w:jc w:val="both"/>
        <w:rPr>
          <w:bCs/>
          <w:color w:val="000000"/>
          <w:sz w:val="24"/>
          <w:szCs w:val="24"/>
          <w:lang w:eastAsia="bg-BG"/>
        </w:rPr>
      </w:pPr>
      <w:r>
        <w:rPr>
          <w:sz w:val="24"/>
          <w:szCs w:val="24"/>
        </w:rPr>
        <w:t xml:space="preserve">         - Производствени технологии, позволяващи внедряването на съвременни и специфични системи за защита от фалшифициране и подправяне.</w:t>
      </w:r>
    </w:p>
    <w:p w:rsidR="004F2862" w:rsidRDefault="00565041" w:rsidP="007177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 Контрол  при съхраняването на отпечатаните материали.</w:t>
      </w:r>
    </w:p>
    <w:p w:rsidR="001854F3" w:rsidRPr="009C5190" w:rsidRDefault="001854F3" w:rsidP="007177B1">
      <w:pPr>
        <w:jc w:val="both"/>
        <w:rPr>
          <w:bCs/>
          <w:color w:val="000000"/>
          <w:sz w:val="24"/>
          <w:szCs w:val="24"/>
          <w:lang w:eastAsia="bg-BG"/>
        </w:rPr>
      </w:pPr>
    </w:p>
    <w:p w:rsidR="001854F3" w:rsidRPr="009724E2" w:rsidRDefault="001854F3" w:rsidP="007177B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7177B1">
        <w:rPr>
          <w:b/>
          <w:color w:val="000000"/>
          <w:sz w:val="24"/>
          <w:szCs w:val="24"/>
        </w:rPr>
        <w:t>2</w:t>
      </w:r>
      <w:r w:rsidR="007177B1" w:rsidRPr="009724E2">
        <w:rPr>
          <w:b/>
          <w:color w:val="000000"/>
          <w:sz w:val="24"/>
          <w:szCs w:val="24"/>
        </w:rPr>
        <w:t>.  Условия и срок на плащане:</w:t>
      </w:r>
    </w:p>
    <w:p w:rsidR="007177B1" w:rsidRDefault="00567ED6" w:rsidP="00567ED6">
      <w:pPr>
        <w:ind w:left="-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7177B1">
        <w:rPr>
          <w:color w:val="000000"/>
          <w:sz w:val="24"/>
          <w:szCs w:val="24"/>
        </w:rPr>
        <w:t>Плащането се извършва в лева, по банков път, в срок до 30</w:t>
      </w:r>
      <w:r w:rsidR="007177B1">
        <w:rPr>
          <w:color w:val="000000"/>
          <w:sz w:val="24"/>
          <w:szCs w:val="24"/>
          <w:lang w:val="en-US"/>
        </w:rPr>
        <w:t xml:space="preserve"> </w:t>
      </w:r>
      <w:r w:rsidR="007177B1">
        <w:rPr>
          <w:color w:val="000000"/>
          <w:sz w:val="24"/>
          <w:szCs w:val="24"/>
        </w:rPr>
        <w:t xml:space="preserve">дни след доставката на </w:t>
      </w:r>
      <w:r w:rsidR="00441BE3" w:rsidRPr="00441BE3">
        <w:rPr>
          <w:sz w:val="24"/>
          <w:szCs w:val="24"/>
          <w:lang w:val="ru-RU"/>
        </w:rPr>
        <w:t xml:space="preserve">термодиректна хартия със защита, за извършване на продажби </w:t>
      </w:r>
      <w:r w:rsidR="00441BE3" w:rsidRPr="00441BE3">
        <w:rPr>
          <w:sz w:val="24"/>
          <w:szCs w:val="24"/>
        </w:rPr>
        <w:t xml:space="preserve">от „Интегрирана автоматизирана система /онлайн/ за информация, резервация и </w:t>
      </w:r>
      <w:proofErr w:type="spellStart"/>
      <w:r w:rsidR="00441BE3" w:rsidRPr="00441BE3">
        <w:rPr>
          <w:sz w:val="24"/>
          <w:szCs w:val="24"/>
        </w:rPr>
        <w:t>билетоиздаване</w:t>
      </w:r>
      <w:proofErr w:type="spellEnd"/>
      <w:r w:rsidR="00441BE3" w:rsidRPr="00441BE3">
        <w:rPr>
          <w:sz w:val="24"/>
          <w:szCs w:val="24"/>
        </w:rPr>
        <w:t>”</w:t>
      </w:r>
      <w:r w:rsidR="007177B1">
        <w:rPr>
          <w:color w:val="000000"/>
          <w:sz w:val="24"/>
          <w:szCs w:val="24"/>
        </w:rPr>
        <w:t xml:space="preserve"> и след представяне от наша страна на двустранно подписан </w:t>
      </w:r>
      <w:proofErr w:type="spellStart"/>
      <w:r w:rsidR="007177B1">
        <w:rPr>
          <w:color w:val="000000"/>
          <w:sz w:val="24"/>
          <w:szCs w:val="24"/>
        </w:rPr>
        <w:t>приемо</w:t>
      </w:r>
      <w:proofErr w:type="spellEnd"/>
      <w:r w:rsidR="007177B1">
        <w:rPr>
          <w:color w:val="000000"/>
          <w:sz w:val="24"/>
          <w:szCs w:val="24"/>
        </w:rPr>
        <w:t xml:space="preserve"> – предавателен протокол за извършената доставка, фактура – оригинал и сертификат за качество с оригинален подпис и печат на производителя.</w:t>
      </w:r>
    </w:p>
    <w:p w:rsidR="001854F3" w:rsidRDefault="001854F3" w:rsidP="007177B1">
      <w:pPr>
        <w:ind w:left="-284" w:firstLine="567"/>
        <w:jc w:val="both"/>
        <w:rPr>
          <w:color w:val="000000"/>
          <w:sz w:val="24"/>
          <w:szCs w:val="24"/>
          <w:lang w:val="en-US"/>
        </w:rPr>
      </w:pPr>
    </w:p>
    <w:p w:rsidR="00636DA1" w:rsidRDefault="001854F3" w:rsidP="00DA0B05">
      <w:pPr>
        <w:ind w:left="-284" w:firstLine="284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7177B1">
        <w:rPr>
          <w:b/>
          <w:color w:val="000000"/>
          <w:sz w:val="24"/>
          <w:szCs w:val="24"/>
        </w:rPr>
        <w:t>3</w:t>
      </w:r>
      <w:r w:rsidR="007177B1" w:rsidRPr="009724E2">
        <w:rPr>
          <w:b/>
          <w:color w:val="000000"/>
          <w:sz w:val="24"/>
          <w:szCs w:val="24"/>
          <w:lang w:val="ru-RU"/>
        </w:rPr>
        <w:t xml:space="preserve">. </w:t>
      </w:r>
      <w:r w:rsidR="00636DA1" w:rsidRPr="009724E2">
        <w:rPr>
          <w:b/>
          <w:sz w:val="24"/>
          <w:szCs w:val="24"/>
        </w:rPr>
        <w:t xml:space="preserve">Гаранционният срок </w:t>
      </w:r>
      <w:r w:rsidR="00636DA1">
        <w:rPr>
          <w:sz w:val="24"/>
          <w:szCs w:val="24"/>
        </w:rPr>
        <w:t xml:space="preserve">на ролките </w:t>
      </w:r>
      <w:proofErr w:type="spellStart"/>
      <w:r w:rsidR="00636DA1">
        <w:rPr>
          <w:sz w:val="24"/>
          <w:szCs w:val="24"/>
        </w:rPr>
        <w:t>термодиректна</w:t>
      </w:r>
      <w:proofErr w:type="spellEnd"/>
      <w:r w:rsidR="00636DA1">
        <w:rPr>
          <w:sz w:val="24"/>
          <w:szCs w:val="24"/>
        </w:rPr>
        <w:t xml:space="preserve"> хартия</w:t>
      </w:r>
      <w:r w:rsidR="00B935CC">
        <w:rPr>
          <w:sz w:val="24"/>
          <w:szCs w:val="24"/>
        </w:rPr>
        <w:t xml:space="preserve"> със защита</w:t>
      </w:r>
      <w:r w:rsidR="00135710">
        <w:rPr>
          <w:sz w:val="24"/>
          <w:szCs w:val="24"/>
        </w:rPr>
        <w:t xml:space="preserve"> и устойчивост на изображението</w:t>
      </w:r>
      <w:r w:rsidR="00636DA1">
        <w:rPr>
          <w:sz w:val="24"/>
          <w:szCs w:val="24"/>
        </w:rPr>
        <w:t>, …….. не по-кратък от 24 /двадесет и четири/ месеца от датата на доставката, удостоверена с двустранно подписан приемно – предавателен протокол.</w:t>
      </w:r>
    </w:p>
    <w:p w:rsidR="001854F3" w:rsidRPr="00DA0B05" w:rsidRDefault="001854F3" w:rsidP="00DA0B05">
      <w:pPr>
        <w:ind w:left="-284" w:firstLine="284"/>
        <w:jc w:val="both"/>
        <w:rPr>
          <w:sz w:val="24"/>
          <w:szCs w:val="24"/>
        </w:rPr>
      </w:pPr>
    </w:p>
    <w:p w:rsidR="007177B1" w:rsidRPr="003318CA" w:rsidRDefault="009F2621" w:rsidP="009F2621">
      <w:pPr>
        <w:ind w:left="-284"/>
        <w:jc w:val="both"/>
        <w:rPr>
          <w:b/>
          <w:color w:val="000000"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</w:t>
      </w:r>
      <w:r w:rsidR="007177B1" w:rsidRPr="003318CA">
        <w:rPr>
          <w:b/>
          <w:sz w:val="24"/>
          <w:szCs w:val="24"/>
        </w:rPr>
        <w:t xml:space="preserve">4. </w:t>
      </w:r>
      <w:r w:rsidR="007177B1" w:rsidRPr="003318CA">
        <w:rPr>
          <w:sz w:val="24"/>
          <w:szCs w:val="24"/>
        </w:rPr>
        <w:t>Към настоящото предложение прилагаме</w:t>
      </w:r>
      <w:r w:rsidR="007177B1" w:rsidRPr="003318CA">
        <w:rPr>
          <w:b/>
          <w:sz w:val="24"/>
          <w:szCs w:val="24"/>
        </w:rPr>
        <w:t xml:space="preserve"> </w:t>
      </w:r>
      <w:r w:rsidR="00057204" w:rsidRPr="00096A60">
        <w:rPr>
          <w:sz w:val="24"/>
          <w:szCs w:val="24"/>
        </w:rPr>
        <w:t xml:space="preserve">следните </w:t>
      </w:r>
      <w:r w:rsidR="007177B1" w:rsidRPr="00096A60">
        <w:rPr>
          <w:sz w:val="24"/>
          <w:szCs w:val="24"/>
        </w:rPr>
        <w:t>техническите параметри на офериран</w:t>
      </w:r>
      <w:r w:rsidR="00057204" w:rsidRPr="00096A60">
        <w:rPr>
          <w:sz w:val="24"/>
          <w:szCs w:val="24"/>
        </w:rPr>
        <w:t>а</w:t>
      </w:r>
      <w:r w:rsidR="007177B1" w:rsidRPr="00096A60">
        <w:rPr>
          <w:sz w:val="24"/>
          <w:szCs w:val="24"/>
        </w:rPr>
        <w:t>т</w:t>
      </w:r>
      <w:r w:rsidR="00057204" w:rsidRPr="00096A60">
        <w:rPr>
          <w:sz w:val="24"/>
          <w:szCs w:val="24"/>
        </w:rPr>
        <w:t>а</w:t>
      </w:r>
      <w:r w:rsidR="007177B1" w:rsidRPr="00096A60">
        <w:rPr>
          <w:sz w:val="24"/>
          <w:szCs w:val="24"/>
        </w:rPr>
        <w:t xml:space="preserve"> от нас</w:t>
      </w:r>
      <w:r w:rsidR="003318CA" w:rsidRPr="00096A60">
        <w:rPr>
          <w:sz w:val="24"/>
          <w:szCs w:val="24"/>
          <w:lang w:val="ru-RU"/>
        </w:rPr>
        <w:t xml:space="preserve"> </w:t>
      </w:r>
      <w:r w:rsidR="003318CA" w:rsidRPr="003318CA">
        <w:rPr>
          <w:b/>
          <w:sz w:val="24"/>
          <w:szCs w:val="24"/>
          <w:lang w:val="ru-RU"/>
        </w:rPr>
        <w:t xml:space="preserve">термодиректна  хартия със защита, за извършване на продажби </w:t>
      </w:r>
      <w:r w:rsidR="003318CA" w:rsidRPr="003318CA">
        <w:rPr>
          <w:b/>
          <w:sz w:val="24"/>
          <w:szCs w:val="24"/>
        </w:rPr>
        <w:t xml:space="preserve">от „интегрирана автоматизирана система /онлайн/ за информация, резервация и </w:t>
      </w:r>
      <w:proofErr w:type="spellStart"/>
      <w:r w:rsidR="003318CA" w:rsidRPr="003318CA">
        <w:rPr>
          <w:b/>
          <w:sz w:val="24"/>
          <w:szCs w:val="24"/>
        </w:rPr>
        <w:t>билетоиздаване</w:t>
      </w:r>
      <w:proofErr w:type="spellEnd"/>
      <w:r w:rsidR="003318CA" w:rsidRPr="003318CA">
        <w:rPr>
          <w:b/>
          <w:sz w:val="24"/>
          <w:szCs w:val="24"/>
        </w:rPr>
        <w:t>”</w:t>
      </w:r>
      <w:r w:rsidR="00057204" w:rsidRPr="002A1353">
        <w:rPr>
          <w:b/>
        </w:rPr>
        <w:t>:</w:t>
      </w:r>
    </w:p>
    <w:p w:rsidR="007177B1" w:rsidRDefault="007177B1" w:rsidP="007177B1">
      <w:pPr>
        <w:rPr>
          <w:b/>
          <w:lang w:val="en-US"/>
        </w:rPr>
      </w:pPr>
    </w:p>
    <w:p w:rsidR="008D79DF" w:rsidRPr="004A33AB" w:rsidRDefault="00332E7A" w:rsidP="00084B62">
      <w:pPr>
        <w:tabs>
          <w:tab w:val="left" w:pos="0"/>
          <w:tab w:val="left" w:pos="993"/>
        </w:tabs>
        <w:ind w:left="-284" w:right="-1" w:firstLine="993"/>
        <w:jc w:val="both"/>
        <w:rPr>
          <w:b/>
          <w:u w:val="single"/>
        </w:rPr>
      </w:pPr>
      <w:r w:rsidRPr="004A33AB">
        <w:rPr>
          <w:b/>
          <w:u w:val="single"/>
        </w:rPr>
        <w:t xml:space="preserve">4.1. </w:t>
      </w:r>
      <w:r w:rsidR="007177B1" w:rsidRPr="004A33AB">
        <w:rPr>
          <w:b/>
          <w:u w:val="single"/>
        </w:rPr>
        <w:t>ТЕХНИЧЕСКИТЕ ПАРАМЕТРИ</w:t>
      </w:r>
      <w:r w:rsidR="008D79DF" w:rsidRPr="004A33AB">
        <w:rPr>
          <w:b/>
          <w:u w:val="single"/>
        </w:rPr>
        <w:t xml:space="preserve"> </w:t>
      </w:r>
      <w:r w:rsidRPr="004A33AB">
        <w:rPr>
          <w:b/>
          <w:u w:val="single"/>
        </w:rPr>
        <w:t xml:space="preserve">НА </w:t>
      </w:r>
      <w:r w:rsidR="008D79DF" w:rsidRPr="004A33AB">
        <w:rPr>
          <w:b/>
          <w:u w:val="single"/>
        </w:rPr>
        <w:t>ТЕРМОДИРЕКТНА ХАРТИЯ ЗА ПРОДАЖБИ ОТ ПРИНТЕР  IBM SURE MARK PRINTER /SINGLE-STATION MODEL 1 NR/.</w:t>
      </w:r>
    </w:p>
    <w:p w:rsidR="007177B1" w:rsidRPr="004A33AB" w:rsidRDefault="007177B1" w:rsidP="007177B1">
      <w:pPr>
        <w:jc w:val="center"/>
        <w:rPr>
          <w:b/>
          <w:u w:val="single"/>
        </w:rPr>
      </w:pPr>
      <w:r w:rsidRPr="004A33AB">
        <w:rPr>
          <w:b/>
          <w:u w:val="single"/>
        </w:rPr>
        <w:t xml:space="preserve"> 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4"/>
        <w:gridCol w:w="3261"/>
        <w:gridCol w:w="3685"/>
      </w:tblGrid>
      <w:tr w:rsidR="007177B1" w:rsidTr="00873DC7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7B1" w:rsidRDefault="007177B1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  <w:p w:rsidR="007177B1" w:rsidRDefault="007177B1">
            <w:pPr>
              <w:pStyle w:val="BodyText2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Технически показател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177B1" w:rsidRDefault="007177B1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  <w:p w:rsidR="007177B1" w:rsidRDefault="007177B1" w:rsidP="006A677B">
            <w:pPr>
              <w:pStyle w:val="BodyText2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Параметри, съгласно техническ</w:t>
            </w:r>
            <w:r w:rsidR="006A677B">
              <w:rPr>
                <w:b/>
                <w:szCs w:val="28"/>
              </w:rPr>
              <w:t>ите изисквания</w:t>
            </w:r>
            <w:r>
              <w:rPr>
                <w:b/>
                <w:szCs w:val="28"/>
              </w:rPr>
              <w:t xml:space="preserve"> на </w:t>
            </w:r>
            <w:r w:rsidR="006A677B">
              <w:rPr>
                <w:b/>
                <w:szCs w:val="28"/>
              </w:rPr>
              <w:t>В</w:t>
            </w:r>
            <w:r>
              <w:rPr>
                <w:b/>
                <w:szCs w:val="28"/>
              </w:rPr>
              <w:t>ъзложителя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177B1" w:rsidRDefault="007177B1" w:rsidP="00873DC7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  <w:p w:rsidR="007177B1" w:rsidRDefault="00873DC7" w:rsidP="00873DC7">
            <w:pPr>
              <w:pStyle w:val="BodyText2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Параметри на техническия показател на оферираните от участника ролки </w:t>
            </w:r>
            <w:proofErr w:type="spellStart"/>
            <w:r>
              <w:rPr>
                <w:b/>
              </w:rPr>
              <w:t>термодиректна</w:t>
            </w:r>
            <w:proofErr w:type="spellEnd"/>
            <w:r>
              <w:rPr>
                <w:b/>
              </w:rPr>
              <w:t xml:space="preserve"> хартия</w:t>
            </w:r>
          </w:p>
        </w:tc>
      </w:tr>
      <w:tr w:rsidR="007177B1" w:rsidTr="00521361">
        <w:trPr>
          <w:cantSplit/>
        </w:trPr>
        <w:tc>
          <w:tcPr>
            <w:tcW w:w="3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B1" w:rsidRDefault="007177B1" w:rsidP="00853F50">
            <w:pPr>
              <w:pStyle w:val="BodyText2"/>
              <w:spacing w:line="276" w:lineRule="auto"/>
              <w:ind w:righ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  <w:r w:rsidR="00853F50" w:rsidRPr="001E39DD">
              <w:t xml:space="preserve"> </w:t>
            </w:r>
            <w:r w:rsidR="00853F50" w:rsidRPr="00853F50">
              <w:rPr>
                <w:b/>
              </w:rPr>
              <w:t>Ширина  на ролката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F50" w:rsidRDefault="00853F50" w:rsidP="00853F50">
            <w:pPr>
              <w:autoSpaceDE w:val="0"/>
              <w:autoSpaceDN w:val="0"/>
              <w:adjustRightInd w:val="0"/>
              <w:ind w:left="709" w:right="-1"/>
              <w:jc w:val="center"/>
              <w:rPr>
                <w:sz w:val="24"/>
                <w:szCs w:val="24"/>
              </w:rPr>
            </w:pPr>
          </w:p>
          <w:p w:rsidR="00853F50" w:rsidRPr="001E39DD" w:rsidRDefault="00853F50" w:rsidP="00853F50">
            <w:pPr>
              <w:autoSpaceDE w:val="0"/>
              <w:autoSpaceDN w:val="0"/>
              <w:adjustRightInd w:val="0"/>
              <w:ind w:left="709" w:right="-1"/>
              <w:jc w:val="center"/>
              <w:rPr>
                <w:sz w:val="24"/>
                <w:szCs w:val="24"/>
              </w:rPr>
            </w:pPr>
            <w:r w:rsidRPr="001E39DD">
              <w:rPr>
                <w:sz w:val="24"/>
                <w:szCs w:val="24"/>
              </w:rPr>
              <w:t>80 mm, дължина 72 m.</w:t>
            </w:r>
          </w:p>
          <w:p w:rsidR="007177B1" w:rsidRDefault="007177B1" w:rsidP="00853F50">
            <w:pPr>
              <w:pStyle w:val="BodyText2"/>
              <w:widowControl w:val="0"/>
              <w:tabs>
                <w:tab w:val="left" w:pos="720"/>
                <w:tab w:val="left" w:pos="5940"/>
              </w:tabs>
              <w:spacing w:before="60" w:line="276" w:lineRule="auto"/>
              <w:jc w:val="center"/>
              <w:rPr>
                <w:szCs w:val="28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B1" w:rsidRDefault="007177B1" w:rsidP="00853F50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7177B1" w:rsidTr="00521361">
        <w:trPr>
          <w:cantSplit/>
          <w:trHeight w:val="547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B1" w:rsidRDefault="007177B1" w:rsidP="00B73A55">
            <w:pPr>
              <w:pStyle w:val="BodyText2"/>
              <w:spacing w:line="276" w:lineRule="auto"/>
              <w:ind w:righ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2.</w:t>
            </w:r>
            <w:r w:rsidRPr="00B73A55">
              <w:rPr>
                <w:b/>
                <w:szCs w:val="28"/>
              </w:rPr>
              <w:t xml:space="preserve"> </w:t>
            </w:r>
            <w:r w:rsidR="00B73A55" w:rsidRPr="00B73A55">
              <w:rPr>
                <w:b/>
              </w:rPr>
              <w:t>Външен диаметър на ролката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8C" w:rsidRDefault="00CB2F8C" w:rsidP="00CB2F8C">
            <w:pPr>
              <w:autoSpaceDE w:val="0"/>
              <w:autoSpaceDN w:val="0"/>
              <w:adjustRightInd w:val="0"/>
              <w:ind w:left="709" w:right="-1"/>
              <w:jc w:val="center"/>
              <w:rPr>
                <w:sz w:val="24"/>
                <w:szCs w:val="24"/>
              </w:rPr>
            </w:pPr>
          </w:p>
          <w:p w:rsidR="00CB2F8C" w:rsidRPr="001E39DD" w:rsidRDefault="00CB2F8C" w:rsidP="00CB2F8C">
            <w:pPr>
              <w:autoSpaceDE w:val="0"/>
              <w:autoSpaceDN w:val="0"/>
              <w:adjustRightInd w:val="0"/>
              <w:ind w:left="709" w:right="-1"/>
              <w:jc w:val="center"/>
              <w:rPr>
                <w:sz w:val="24"/>
                <w:szCs w:val="24"/>
              </w:rPr>
            </w:pPr>
            <w:r w:rsidRPr="001E39DD">
              <w:rPr>
                <w:sz w:val="24"/>
                <w:szCs w:val="24"/>
              </w:rPr>
              <w:t xml:space="preserve">80 </w:t>
            </w:r>
            <w:proofErr w:type="spellStart"/>
            <w:r w:rsidRPr="001E39DD">
              <w:rPr>
                <w:sz w:val="24"/>
                <w:szCs w:val="24"/>
              </w:rPr>
              <w:t>mm</w:t>
            </w:r>
            <w:proofErr w:type="spellEnd"/>
            <w:r w:rsidRPr="001E39DD">
              <w:rPr>
                <w:sz w:val="24"/>
                <w:szCs w:val="24"/>
              </w:rPr>
              <w:t>.</w:t>
            </w:r>
          </w:p>
          <w:p w:rsidR="007177B1" w:rsidRDefault="007177B1" w:rsidP="00CB2F8C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1" w:rsidRDefault="007177B1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7177B1" w:rsidTr="00521361">
        <w:trPr>
          <w:cantSplit/>
          <w:trHeight w:val="240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3E" w:rsidRDefault="0005023E" w:rsidP="0005023E">
            <w:pPr>
              <w:pStyle w:val="BodyText2"/>
              <w:spacing w:line="276" w:lineRule="auto"/>
              <w:ind w:right="0"/>
              <w:rPr>
                <w:b/>
                <w:szCs w:val="28"/>
              </w:rPr>
            </w:pPr>
          </w:p>
          <w:p w:rsidR="007177B1" w:rsidRDefault="007177B1" w:rsidP="0005023E">
            <w:pPr>
              <w:pStyle w:val="BodyText2"/>
              <w:spacing w:line="276" w:lineRule="auto"/>
              <w:ind w:right="0"/>
              <w:rPr>
                <w:b/>
                <w:szCs w:val="28"/>
              </w:rPr>
            </w:pPr>
            <w:r>
              <w:rPr>
                <w:b/>
                <w:szCs w:val="28"/>
              </w:rPr>
              <w:t>3. Хартия на отпечатване</w:t>
            </w:r>
          </w:p>
          <w:p w:rsidR="00D7096C" w:rsidRDefault="00D7096C" w:rsidP="0005023E">
            <w:pPr>
              <w:pStyle w:val="BodyText2"/>
              <w:spacing w:line="276" w:lineRule="auto"/>
              <w:ind w:right="0"/>
            </w:pPr>
          </w:p>
          <w:p w:rsidR="00D7096C" w:rsidRDefault="00D7096C" w:rsidP="0005023E">
            <w:pPr>
              <w:pStyle w:val="BodyText2"/>
              <w:spacing w:line="276" w:lineRule="auto"/>
              <w:ind w:right="0"/>
            </w:pPr>
          </w:p>
          <w:p w:rsidR="00D7096C" w:rsidRDefault="00D7096C" w:rsidP="0005023E">
            <w:pPr>
              <w:pStyle w:val="BodyText2"/>
              <w:spacing w:line="276" w:lineRule="auto"/>
              <w:ind w:right="0"/>
            </w:pPr>
          </w:p>
          <w:p w:rsidR="00D7096C" w:rsidRDefault="00D7096C" w:rsidP="0005023E">
            <w:pPr>
              <w:pStyle w:val="BodyText2"/>
              <w:spacing w:line="276" w:lineRule="auto"/>
              <w:ind w:right="0"/>
            </w:pPr>
          </w:p>
          <w:p w:rsidR="00D7096C" w:rsidRDefault="00D7096C" w:rsidP="0005023E">
            <w:pPr>
              <w:pStyle w:val="BodyText2"/>
              <w:spacing w:line="276" w:lineRule="auto"/>
              <w:ind w:right="0"/>
            </w:pPr>
          </w:p>
          <w:p w:rsidR="00D7096C" w:rsidRDefault="00D7096C" w:rsidP="0005023E">
            <w:pPr>
              <w:pStyle w:val="BodyText2"/>
              <w:spacing w:line="276" w:lineRule="auto"/>
              <w:ind w:right="0"/>
            </w:pPr>
          </w:p>
          <w:p w:rsidR="00D7096C" w:rsidRDefault="00D7096C" w:rsidP="0005023E">
            <w:pPr>
              <w:pStyle w:val="BodyText2"/>
              <w:spacing w:line="276" w:lineRule="auto"/>
              <w:ind w:right="0"/>
              <w:rPr>
                <w:b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B" w:rsidRDefault="00A42F1B">
            <w:pPr>
              <w:pStyle w:val="BodyText2"/>
              <w:spacing w:line="276" w:lineRule="auto"/>
            </w:pPr>
          </w:p>
          <w:p w:rsidR="007177B1" w:rsidRDefault="00231044">
            <w:pPr>
              <w:pStyle w:val="BodyText2"/>
              <w:spacing w:line="276" w:lineRule="auto"/>
              <w:rPr>
                <w:szCs w:val="28"/>
                <w:lang w:val="en-US"/>
              </w:rPr>
            </w:pPr>
            <w:proofErr w:type="spellStart"/>
            <w:r w:rsidRPr="001E39DD">
              <w:t>Термодиректна</w:t>
            </w:r>
            <w:proofErr w:type="spellEnd"/>
            <w:r w:rsidRPr="001E39DD">
              <w:t xml:space="preserve"> хартия за издаване на билети </w:t>
            </w:r>
            <w:proofErr w:type="spellStart"/>
            <w:r w:rsidRPr="001E39DD">
              <w:t>Mitsubishi</w:t>
            </w:r>
            <w:proofErr w:type="spellEnd"/>
            <w:r w:rsidRPr="001E39DD">
              <w:t xml:space="preserve"> P3057 или P5037ST – 56+-4g/m2 (Хартията P5037ST има вградена защита, която се проверява със специален син маркер)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B1" w:rsidRDefault="007177B1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135710" w:rsidTr="00521361">
        <w:trPr>
          <w:cantSplit/>
          <w:trHeight w:val="945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10" w:rsidRDefault="00135710" w:rsidP="00CE7809">
            <w:pPr>
              <w:pStyle w:val="BodyText2"/>
              <w:spacing w:line="276" w:lineRule="auto"/>
              <w:ind w:righ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 Печат на лице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710" w:rsidRDefault="00135710" w:rsidP="00CE7809">
            <w:pPr>
              <w:pStyle w:val="BodyText2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t>Т</w:t>
            </w:r>
            <w:r w:rsidRPr="001E39DD">
              <w:t>ермо</w:t>
            </w:r>
            <w:proofErr w:type="spellEnd"/>
            <w:r w:rsidRPr="001E39DD">
              <w:t xml:space="preserve"> - покритие без печат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10" w:rsidRDefault="00135710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BE0AD0" w:rsidTr="00521361">
        <w:trPr>
          <w:cantSplit/>
          <w:trHeight w:val="833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D0" w:rsidRDefault="00BE0AD0" w:rsidP="00D0228D">
            <w:pPr>
              <w:pStyle w:val="BodyText2"/>
              <w:ind w:righ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5. Печат на гръб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D0" w:rsidRPr="001E39DD" w:rsidRDefault="00BE0AD0" w:rsidP="00D0228D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E39DD">
              <w:rPr>
                <w:sz w:val="24"/>
                <w:szCs w:val="24"/>
              </w:rPr>
              <w:t xml:space="preserve">ез </w:t>
            </w:r>
            <w:proofErr w:type="spellStart"/>
            <w:r w:rsidRPr="001E39DD">
              <w:rPr>
                <w:sz w:val="24"/>
                <w:szCs w:val="24"/>
              </w:rPr>
              <w:t>термопокритие</w:t>
            </w:r>
            <w:proofErr w:type="spellEnd"/>
            <w:r w:rsidRPr="001E39DD">
              <w:rPr>
                <w:sz w:val="24"/>
                <w:szCs w:val="24"/>
              </w:rPr>
              <w:t xml:space="preserve"> с печат по схема:</w:t>
            </w:r>
          </w:p>
          <w:p w:rsidR="00BE0AD0" w:rsidRPr="001E39DD" w:rsidRDefault="00BE0AD0" w:rsidP="00D0228D">
            <w:pPr>
              <w:tabs>
                <w:tab w:val="left" w:pos="108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1E39DD">
              <w:rPr>
                <w:sz w:val="24"/>
                <w:szCs w:val="24"/>
              </w:rPr>
              <w:t xml:space="preserve">Вертикална лента напечатана с луминесцентно мастило, разположена от ляво на 5 мм от края. Върху лентата текст: Емблема – „БДЖ – Пътнически превози” ЕООД – Емблема -  BDZ  </w:t>
            </w:r>
            <w:proofErr w:type="spellStart"/>
            <w:r w:rsidRPr="001E39DD">
              <w:rPr>
                <w:sz w:val="24"/>
                <w:szCs w:val="24"/>
              </w:rPr>
              <w:t>Passenger</w:t>
            </w:r>
            <w:proofErr w:type="spellEnd"/>
            <w:r w:rsidRPr="001E39DD">
              <w:rPr>
                <w:sz w:val="24"/>
                <w:szCs w:val="24"/>
              </w:rPr>
              <w:t xml:space="preserve"> </w:t>
            </w:r>
            <w:proofErr w:type="spellStart"/>
            <w:r w:rsidRPr="001E39DD">
              <w:rPr>
                <w:sz w:val="24"/>
                <w:szCs w:val="24"/>
              </w:rPr>
              <w:t>Rail</w:t>
            </w:r>
            <w:proofErr w:type="spellEnd"/>
            <w:r w:rsidRPr="001E39DD">
              <w:rPr>
                <w:sz w:val="24"/>
                <w:szCs w:val="24"/>
              </w:rPr>
              <w:t>.</w:t>
            </w:r>
          </w:p>
          <w:p w:rsidR="00BE0AD0" w:rsidRPr="001E39DD" w:rsidRDefault="00BE0AD0" w:rsidP="00D0228D">
            <w:pPr>
              <w:pStyle w:val="BodyText2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D0" w:rsidRDefault="00BE0AD0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BE0AD0" w:rsidTr="00521361">
        <w:trPr>
          <w:cantSplit/>
          <w:trHeight w:val="60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D0" w:rsidRDefault="00BE0AD0" w:rsidP="00746711">
            <w:pPr>
              <w:pStyle w:val="BodyText2"/>
              <w:spacing w:line="276" w:lineRule="auto"/>
              <w:ind w:righ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  <w:r w:rsidRPr="001E39DD">
              <w:t xml:space="preserve"> </w:t>
            </w:r>
            <w:r w:rsidRPr="001B5D9B">
              <w:rPr>
                <w:b/>
              </w:rPr>
              <w:t>Номерация на ролката</w:t>
            </w:r>
            <w:r w:rsidRPr="001B5D9B">
              <w:rPr>
                <w:b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D0" w:rsidRPr="001E39DD" w:rsidRDefault="00BE0AD0" w:rsidP="00746711">
            <w:pPr>
              <w:tabs>
                <w:tab w:val="left" w:pos="1080"/>
              </w:tabs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0B05">
              <w:rPr>
                <w:sz w:val="24"/>
                <w:szCs w:val="24"/>
              </w:rPr>
              <w:t>Ш</w:t>
            </w:r>
            <w:r w:rsidRPr="001E39DD">
              <w:rPr>
                <w:sz w:val="24"/>
                <w:szCs w:val="24"/>
              </w:rPr>
              <w:t xml:space="preserve">ест разрядна, започваща от 000001 </w:t>
            </w:r>
            <w:r>
              <w:rPr>
                <w:sz w:val="24"/>
                <w:szCs w:val="24"/>
              </w:rPr>
              <w:t xml:space="preserve"> </w:t>
            </w:r>
            <w:r w:rsidRPr="001E39DD">
              <w:rPr>
                <w:sz w:val="24"/>
                <w:szCs w:val="24"/>
              </w:rPr>
              <w:t>разположена над лентата на разстояние една от друга 100мм.</w:t>
            </w:r>
          </w:p>
          <w:p w:rsidR="00BE0AD0" w:rsidRDefault="00BE0AD0" w:rsidP="00746711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D0" w:rsidRDefault="00BE0AD0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BE0AD0" w:rsidTr="00521361">
        <w:trPr>
          <w:cantSplit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D0" w:rsidRDefault="00BE0AD0" w:rsidP="00ED1885">
            <w:pPr>
              <w:pStyle w:val="BodyText2"/>
              <w:spacing w:line="276" w:lineRule="auto"/>
              <w:ind w:righ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7. </w:t>
            </w:r>
            <w:r w:rsidRPr="00EB7075">
              <w:rPr>
                <w:b/>
              </w:rPr>
              <w:t>Надписите над луминесцентната лента и номера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D0" w:rsidRDefault="00BE0AD0" w:rsidP="00ED1885">
            <w:pPr>
              <w:pStyle w:val="BodyText2"/>
              <w:spacing w:line="276" w:lineRule="auto"/>
              <w:jc w:val="center"/>
              <w:rPr>
                <w:szCs w:val="28"/>
              </w:rPr>
            </w:pPr>
            <w:r w:rsidRPr="001E39DD">
              <w:t xml:space="preserve">ориентирани на 90 </w:t>
            </w:r>
            <w:r w:rsidRPr="001E39DD">
              <w:rPr>
                <w:vertAlign w:val="superscript"/>
              </w:rPr>
              <w:t>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D0" w:rsidRDefault="00BE0AD0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BE0AD0" w:rsidTr="00521361">
        <w:trPr>
          <w:cantSplit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D0" w:rsidRDefault="00BE0AD0" w:rsidP="00A35B76">
            <w:pPr>
              <w:pStyle w:val="BodyText2"/>
              <w:spacing w:line="276" w:lineRule="auto"/>
              <w:ind w:right="0"/>
              <w:rPr>
                <w:b/>
                <w:szCs w:val="28"/>
              </w:rPr>
            </w:pPr>
            <w:r>
              <w:rPr>
                <w:szCs w:val="28"/>
              </w:rPr>
              <w:t xml:space="preserve">         </w:t>
            </w:r>
            <w:r>
              <w:rPr>
                <w:b/>
                <w:szCs w:val="28"/>
              </w:rPr>
              <w:t>8.</w:t>
            </w:r>
            <w:r>
              <w:t xml:space="preserve"> </w:t>
            </w:r>
            <w:r w:rsidRPr="00EB7075">
              <w:rPr>
                <w:b/>
              </w:rPr>
              <w:t>Количество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D0" w:rsidRDefault="00BE0AD0" w:rsidP="00A35B76">
            <w:pPr>
              <w:pStyle w:val="BodyText2"/>
              <w:spacing w:line="276" w:lineRule="auto"/>
              <w:jc w:val="center"/>
              <w:rPr>
                <w:szCs w:val="28"/>
              </w:rPr>
            </w:pPr>
            <w:r w:rsidRPr="00E411AD">
              <w:t>10 000 бр. ролки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AD0" w:rsidRDefault="00BE0AD0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7177B1" w:rsidRDefault="007177B1" w:rsidP="007177B1">
      <w:pPr>
        <w:pStyle w:val="BodyText2"/>
        <w:rPr>
          <w:color w:val="FF0000"/>
          <w:szCs w:val="28"/>
        </w:rPr>
      </w:pPr>
    </w:p>
    <w:p w:rsidR="00461838" w:rsidRDefault="00461838" w:rsidP="007177B1">
      <w:pPr>
        <w:pStyle w:val="BodyText2"/>
        <w:rPr>
          <w:color w:val="FF0000"/>
          <w:szCs w:val="28"/>
        </w:rPr>
      </w:pPr>
    </w:p>
    <w:p w:rsidR="00901F3A" w:rsidRPr="004A33AB" w:rsidRDefault="00461838" w:rsidP="007607AE">
      <w:pPr>
        <w:tabs>
          <w:tab w:val="left" w:pos="-426"/>
          <w:tab w:val="left" w:pos="993"/>
        </w:tabs>
        <w:ind w:left="-426" w:right="-1" w:firstLine="1135"/>
        <w:jc w:val="both"/>
        <w:rPr>
          <w:b/>
          <w:u w:val="single"/>
        </w:rPr>
      </w:pPr>
      <w:r w:rsidRPr="004A33AB">
        <w:rPr>
          <w:b/>
          <w:u w:val="single"/>
        </w:rPr>
        <w:t>4.</w:t>
      </w:r>
      <w:r w:rsidR="00901F3A" w:rsidRPr="004A33AB">
        <w:rPr>
          <w:b/>
          <w:u w:val="single"/>
        </w:rPr>
        <w:t>2</w:t>
      </w:r>
      <w:r w:rsidRPr="004A33AB">
        <w:rPr>
          <w:b/>
          <w:u w:val="single"/>
        </w:rPr>
        <w:t xml:space="preserve">. ТЕХНИЧЕСКИТЕ ПАРАМЕТРИ НА </w:t>
      </w:r>
      <w:r w:rsidR="00901F3A" w:rsidRPr="004A33AB">
        <w:rPr>
          <w:b/>
          <w:u w:val="single"/>
        </w:rPr>
        <w:t>ТЕРМОДИРЕКТНА ХАРТИЯ ЗА ПРОДАЖБИ ОТ ПРИНТЕР DAISY 30 MP.</w:t>
      </w:r>
    </w:p>
    <w:p w:rsidR="00461838" w:rsidRPr="004A33AB" w:rsidRDefault="00461838" w:rsidP="00461838">
      <w:pPr>
        <w:tabs>
          <w:tab w:val="left" w:pos="0"/>
          <w:tab w:val="left" w:pos="993"/>
        </w:tabs>
        <w:ind w:left="709" w:right="-1"/>
        <w:jc w:val="both"/>
        <w:rPr>
          <w:b/>
          <w:u w:val="single"/>
        </w:rPr>
      </w:pPr>
    </w:p>
    <w:p w:rsidR="00461838" w:rsidRDefault="00461838" w:rsidP="00461838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4"/>
        <w:gridCol w:w="3261"/>
        <w:gridCol w:w="3685"/>
      </w:tblGrid>
      <w:tr w:rsidR="00461838" w:rsidTr="006A677B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1838" w:rsidRDefault="00461838" w:rsidP="00962DBB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  <w:p w:rsidR="00461838" w:rsidRDefault="00461838" w:rsidP="00962DBB">
            <w:pPr>
              <w:pStyle w:val="BodyText2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Технически показател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1838" w:rsidRDefault="00461838" w:rsidP="00962DBB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  <w:p w:rsidR="00461838" w:rsidRDefault="00461838" w:rsidP="00913F5D">
            <w:pPr>
              <w:pStyle w:val="BodyText2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Параметри, съгласно техническ</w:t>
            </w:r>
            <w:r w:rsidR="00913F5D">
              <w:rPr>
                <w:b/>
                <w:szCs w:val="28"/>
              </w:rPr>
              <w:t>ите</w:t>
            </w:r>
            <w:r>
              <w:rPr>
                <w:b/>
                <w:szCs w:val="28"/>
              </w:rPr>
              <w:t xml:space="preserve"> </w:t>
            </w:r>
            <w:r w:rsidR="00913F5D">
              <w:rPr>
                <w:b/>
                <w:szCs w:val="28"/>
              </w:rPr>
              <w:t>изисквания</w:t>
            </w:r>
            <w:r>
              <w:rPr>
                <w:b/>
                <w:szCs w:val="28"/>
              </w:rPr>
              <w:t xml:space="preserve"> на </w:t>
            </w:r>
            <w:r w:rsidR="00913F5D">
              <w:rPr>
                <w:b/>
                <w:szCs w:val="28"/>
              </w:rPr>
              <w:t>В</w:t>
            </w:r>
            <w:r>
              <w:rPr>
                <w:b/>
                <w:szCs w:val="28"/>
              </w:rPr>
              <w:t>ъзложителя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1838" w:rsidRDefault="00461838" w:rsidP="006A677B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  <w:p w:rsidR="00461838" w:rsidRDefault="00461838" w:rsidP="006A677B">
            <w:pPr>
              <w:pStyle w:val="BodyText2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Параметри на техническия показател на оферираните </w:t>
            </w:r>
            <w:r w:rsidR="006A677B">
              <w:rPr>
                <w:b/>
              </w:rPr>
              <w:t>от участника</w:t>
            </w:r>
            <w:r>
              <w:rPr>
                <w:b/>
              </w:rPr>
              <w:t xml:space="preserve"> </w:t>
            </w:r>
            <w:r w:rsidR="00913F5D">
              <w:rPr>
                <w:b/>
              </w:rPr>
              <w:t xml:space="preserve">ролки </w:t>
            </w:r>
            <w:proofErr w:type="spellStart"/>
            <w:r w:rsidR="00913F5D">
              <w:rPr>
                <w:b/>
              </w:rPr>
              <w:t>термодиректна</w:t>
            </w:r>
            <w:proofErr w:type="spellEnd"/>
            <w:r w:rsidR="00913F5D">
              <w:rPr>
                <w:b/>
              </w:rPr>
              <w:t xml:space="preserve"> хартия</w:t>
            </w:r>
          </w:p>
        </w:tc>
      </w:tr>
      <w:tr w:rsidR="00461838" w:rsidTr="00BA1D17">
        <w:trPr>
          <w:cantSplit/>
          <w:trHeight w:val="601"/>
        </w:trPr>
        <w:tc>
          <w:tcPr>
            <w:tcW w:w="31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38" w:rsidRDefault="00461838" w:rsidP="00962DBB">
            <w:pPr>
              <w:pStyle w:val="BodyText2"/>
              <w:spacing w:line="276" w:lineRule="auto"/>
              <w:ind w:righ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1.</w:t>
            </w:r>
            <w:r w:rsidRPr="001E39DD">
              <w:t xml:space="preserve"> </w:t>
            </w:r>
            <w:r w:rsidRPr="00853F50">
              <w:rPr>
                <w:b/>
              </w:rPr>
              <w:t>Ширина  на ролката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38" w:rsidRDefault="00461838" w:rsidP="00962DBB">
            <w:pPr>
              <w:autoSpaceDE w:val="0"/>
              <w:autoSpaceDN w:val="0"/>
              <w:adjustRightInd w:val="0"/>
              <w:ind w:left="709" w:right="-1"/>
              <w:jc w:val="center"/>
              <w:rPr>
                <w:sz w:val="24"/>
                <w:szCs w:val="24"/>
              </w:rPr>
            </w:pPr>
          </w:p>
          <w:p w:rsidR="00461838" w:rsidRPr="001E39DD" w:rsidRDefault="00461838" w:rsidP="00962DBB">
            <w:pPr>
              <w:autoSpaceDE w:val="0"/>
              <w:autoSpaceDN w:val="0"/>
              <w:adjustRightInd w:val="0"/>
              <w:ind w:left="709" w:right="-1"/>
              <w:jc w:val="center"/>
              <w:rPr>
                <w:sz w:val="24"/>
                <w:szCs w:val="24"/>
              </w:rPr>
            </w:pPr>
            <w:r w:rsidRPr="001E39DD">
              <w:rPr>
                <w:sz w:val="24"/>
                <w:szCs w:val="24"/>
              </w:rPr>
              <w:t>80 mm</w:t>
            </w:r>
          </w:p>
          <w:p w:rsidR="00461838" w:rsidRDefault="00461838" w:rsidP="00962DBB">
            <w:pPr>
              <w:pStyle w:val="BodyText2"/>
              <w:widowControl w:val="0"/>
              <w:tabs>
                <w:tab w:val="left" w:pos="720"/>
                <w:tab w:val="left" w:pos="5940"/>
              </w:tabs>
              <w:spacing w:before="60" w:line="276" w:lineRule="auto"/>
              <w:jc w:val="center"/>
              <w:rPr>
                <w:szCs w:val="28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38" w:rsidRDefault="00461838" w:rsidP="00962DBB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461838" w:rsidTr="00CD253E">
        <w:trPr>
          <w:cantSplit/>
          <w:trHeight w:val="547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38" w:rsidRDefault="00461838" w:rsidP="00962DBB">
            <w:pPr>
              <w:pStyle w:val="BodyText2"/>
              <w:spacing w:line="276" w:lineRule="auto"/>
              <w:ind w:righ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2.</w:t>
            </w:r>
            <w:r w:rsidRPr="00B73A55">
              <w:rPr>
                <w:b/>
                <w:szCs w:val="28"/>
              </w:rPr>
              <w:t xml:space="preserve"> </w:t>
            </w:r>
            <w:r w:rsidRPr="00B73A55">
              <w:rPr>
                <w:b/>
              </w:rPr>
              <w:t>Външен диаметър на ролката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38" w:rsidRDefault="00CD253E" w:rsidP="00CD253E">
            <w:pPr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1E39DD">
              <w:rPr>
                <w:sz w:val="24"/>
                <w:szCs w:val="24"/>
              </w:rPr>
              <w:t>60мм – 35 метра.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38" w:rsidRDefault="00461838" w:rsidP="00962DBB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461838" w:rsidTr="00444581">
        <w:trPr>
          <w:cantSplit/>
          <w:trHeight w:val="240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38" w:rsidRDefault="00461838" w:rsidP="00962DBB">
            <w:pPr>
              <w:pStyle w:val="BodyText2"/>
              <w:spacing w:line="276" w:lineRule="auto"/>
              <w:ind w:right="0"/>
              <w:rPr>
                <w:b/>
                <w:szCs w:val="28"/>
              </w:rPr>
            </w:pPr>
          </w:p>
          <w:p w:rsidR="00461838" w:rsidRDefault="00461838" w:rsidP="00962DBB">
            <w:pPr>
              <w:pStyle w:val="BodyText2"/>
              <w:spacing w:line="276" w:lineRule="auto"/>
              <w:ind w:right="0"/>
              <w:rPr>
                <w:b/>
                <w:szCs w:val="28"/>
              </w:rPr>
            </w:pPr>
            <w:r>
              <w:rPr>
                <w:b/>
                <w:szCs w:val="28"/>
              </w:rPr>
              <w:t>3. Хартия на отпечатване</w:t>
            </w:r>
          </w:p>
          <w:p w:rsidR="00461838" w:rsidRDefault="00461838" w:rsidP="00962DBB">
            <w:pPr>
              <w:pStyle w:val="BodyText2"/>
              <w:spacing w:line="276" w:lineRule="auto"/>
              <w:ind w:right="0"/>
            </w:pPr>
          </w:p>
          <w:p w:rsidR="00461838" w:rsidRDefault="00461838" w:rsidP="00962DBB">
            <w:pPr>
              <w:pStyle w:val="BodyText2"/>
              <w:spacing w:line="276" w:lineRule="auto"/>
              <w:ind w:right="0"/>
            </w:pPr>
          </w:p>
          <w:p w:rsidR="00461838" w:rsidRDefault="00461838" w:rsidP="00962DBB">
            <w:pPr>
              <w:pStyle w:val="BodyText2"/>
              <w:spacing w:line="276" w:lineRule="auto"/>
              <w:ind w:right="0"/>
            </w:pPr>
          </w:p>
          <w:p w:rsidR="00461838" w:rsidRDefault="00461838" w:rsidP="00962DBB">
            <w:pPr>
              <w:pStyle w:val="BodyText2"/>
              <w:spacing w:line="276" w:lineRule="auto"/>
              <w:ind w:right="0"/>
            </w:pPr>
          </w:p>
          <w:p w:rsidR="00461838" w:rsidRDefault="00461838" w:rsidP="00962DBB">
            <w:pPr>
              <w:pStyle w:val="BodyText2"/>
              <w:spacing w:line="276" w:lineRule="auto"/>
              <w:ind w:right="0"/>
            </w:pPr>
          </w:p>
          <w:p w:rsidR="00461838" w:rsidRDefault="00461838" w:rsidP="00962DBB">
            <w:pPr>
              <w:pStyle w:val="BodyText2"/>
              <w:spacing w:line="276" w:lineRule="auto"/>
              <w:ind w:right="0"/>
            </w:pPr>
          </w:p>
          <w:p w:rsidR="00461838" w:rsidRDefault="00461838" w:rsidP="00962DBB">
            <w:pPr>
              <w:pStyle w:val="BodyText2"/>
              <w:spacing w:line="276" w:lineRule="auto"/>
              <w:ind w:right="0"/>
              <w:rPr>
                <w:b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38" w:rsidRDefault="00444581" w:rsidP="00444581">
            <w:pPr>
              <w:pStyle w:val="BodyText2"/>
              <w:spacing w:line="276" w:lineRule="auto"/>
              <w:jc w:val="center"/>
              <w:rPr>
                <w:szCs w:val="28"/>
                <w:lang w:val="en-US"/>
              </w:rPr>
            </w:pPr>
            <w:proofErr w:type="spellStart"/>
            <w:r w:rsidRPr="001E39DD">
              <w:t>Термодиректна</w:t>
            </w:r>
            <w:proofErr w:type="spellEnd"/>
            <w:r w:rsidRPr="001E39DD">
              <w:t xml:space="preserve"> хартия за издаване на билети </w:t>
            </w:r>
            <w:proofErr w:type="spellStart"/>
            <w:r w:rsidRPr="001E39DD">
              <w:t>Mitsubishi</w:t>
            </w:r>
            <w:proofErr w:type="spellEnd"/>
            <w:r w:rsidRPr="001E39DD">
              <w:t xml:space="preserve"> P5037 или P5037ST – 56+-4g/m2 (Хартията P5037ST има вградена защита, която се проверява със специален син маркер)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838" w:rsidRDefault="00461838" w:rsidP="00962DBB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340502" w:rsidTr="00FF64A6">
        <w:trPr>
          <w:cantSplit/>
          <w:trHeight w:val="692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02" w:rsidRDefault="00340502" w:rsidP="00027916">
            <w:pPr>
              <w:pStyle w:val="BodyText2"/>
              <w:spacing w:line="276" w:lineRule="auto"/>
              <w:ind w:righ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4. Печат на лице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02" w:rsidRDefault="00340502" w:rsidP="00027916">
            <w:pPr>
              <w:pStyle w:val="BodyText2"/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t>Т</w:t>
            </w:r>
            <w:r w:rsidRPr="001E39DD">
              <w:t>ермо</w:t>
            </w:r>
            <w:proofErr w:type="spellEnd"/>
            <w:r w:rsidRPr="001E39DD">
              <w:t xml:space="preserve"> - покритие без печат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2" w:rsidRDefault="00340502" w:rsidP="00962DBB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340502" w:rsidTr="00962DBB">
        <w:trPr>
          <w:cantSplit/>
          <w:trHeight w:val="833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02" w:rsidRDefault="00340502" w:rsidP="003F0CAA">
            <w:pPr>
              <w:pStyle w:val="BodyText2"/>
              <w:ind w:righ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5. Печат на гръб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02" w:rsidRPr="001E39DD" w:rsidRDefault="00340502" w:rsidP="003F0CAA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E39DD">
              <w:rPr>
                <w:sz w:val="24"/>
                <w:szCs w:val="24"/>
              </w:rPr>
              <w:t xml:space="preserve">ез </w:t>
            </w:r>
            <w:proofErr w:type="spellStart"/>
            <w:r w:rsidRPr="001E39DD">
              <w:rPr>
                <w:sz w:val="24"/>
                <w:szCs w:val="24"/>
              </w:rPr>
              <w:t>термопокритие</w:t>
            </w:r>
            <w:proofErr w:type="spellEnd"/>
            <w:r w:rsidRPr="001E39DD">
              <w:rPr>
                <w:sz w:val="24"/>
                <w:szCs w:val="24"/>
              </w:rPr>
              <w:t xml:space="preserve"> с печат по схема:</w:t>
            </w:r>
          </w:p>
          <w:p w:rsidR="00340502" w:rsidRPr="001E39DD" w:rsidRDefault="00340502" w:rsidP="003F0CAA">
            <w:pPr>
              <w:tabs>
                <w:tab w:val="left" w:pos="1080"/>
              </w:tabs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1E39DD">
              <w:rPr>
                <w:sz w:val="24"/>
                <w:szCs w:val="24"/>
              </w:rPr>
              <w:t xml:space="preserve">Вертикална лента напечатана с луминесцентно мастило, разположена от ляво на 5 мм от края. Върху лентата текст: Емблема – „БДЖ – Пътнически превози” ЕООД – Емблема -  BDZ  </w:t>
            </w:r>
            <w:proofErr w:type="spellStart"/>
            <w:r w:rsidRPr="001E39DD">
              <w:rPr>
                <w:sz w:val="24"/>
                <w:szCs w:val="24"/>
              </w:rPr>
              <w:t>Passenger</w:t>
            </w:r>
            <w:proofErr w:type="spellEnd"/>
            <w:r w:rsidRPr="001E39DD">
              <w:rPr>
                <w:sz w:val="24"/>
                <w:szCs w:val="24"/>
              </w:rPr>
              <w:t xml:space="preserve"> </w:t>
            </w:r>
            <w:proofErr w:type="spellStart"/>
            <w:r w:rsidRPr="001E39DD">
              <w:rPr>
                <w:sz w:val="24"/>
                <w:szCs w:val="24"/>
              </w:rPr>
              <w:t>Rail</w:t>
            </w:r>
            <w:proofErr w:type="spellEnd"/>
            <w:r w:rsidRPr="001E39DD">
              <w:rPr>
                <w:sz w:val="24"/>
                <w:szCs w:val="24"/>
              </w:rPr>
              <w:t>.</w:t>
            </w:r>
          </w:p>
          <w:p w:rsidR="00340502" w:rsidRPr="001E39DD" w:rsidRDefault="00340502" w:rsidP="003F0CAA">
            <w:pPr>
              <w:pStyle w:val="BodyText2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2" w:rsidRDefault="00340502" w:rsidP="00962DBB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340502" w:rsidTr="00962DBB">
        <w:trPr>
          <w:cantSplit/>
          <w:trHeight w:val="60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02" w:rsidRDefault="00340502" w:rsidP="008E1F22">
            <w:pPr>
              <w:pStyle w:val="BodyText2"/>
              <w:spacing w:line="276" w:lineRule="auto"/>
              <w:ind w:righ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6.</w:t>
            </w:r>
            <w:r w:rsidRPr="001E39DD">
              <w:t xml:space="preserve"> </w:t>
            </w:r>
            <w:r w:rsidRPr="001B5D9B">
              <w:rPr>
                <w:b/>
              </w:rPr>
              <w:t>Номерация на ролката</w:t>
            </w:r>
            <w:r w:rsidRPr="001B5D9B">
              <w:rPr>
                <w:b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02" w:rsidRPr="001E39DD" w:rsidRDefault="00993BF5" w:rsidP="00993BF5">
            <w:pPr>
              <w:tabs>
                <w:tab w:val="left" w:pos="1080"/>
              </w:tabs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D0E2B">
              <w:rPr>
                <w:sz w:val="24"/>
                <w:szCs w:val="24"/>
              </w:rPr>
              <w:t>Ш</w:t>
            </w:r>
            <w:r w:rsidR="00340502" w:rsidRPr="001E39DD">
              <w:rPr>
                <w:sz w:val="24"/>
                <w:szCs w:val="24"/>
              </w:rPr>
              <w:t xml:space="preserve">ест разрядна, започваща от 000001 </w:t>
            </w:r>
            <w:r w:rsidR="00340502">
              <w:rPr>
                <w:sz w:val="24"/>
                <w:szCs w:val="24"/>
              </w:rPr>
              <w:t xml:space="preserve"> </w:t>
            </w:r>
            <w:r w:rsidR="00340502" w:rsidRPr="001E39DD">
              <w:rPr>
                <w:sz w:val="24"/>
                <w:szCs w:val="24"/>
              </w:rPr>
              <w:t>разположена над лентата на разстояние една от друга 100мм.</w:t>
            </w:r>
          </w:p>
          <w:p w:rsidR="00340502" w:rsidRDefault="00340502" w:rsidP="008E1F22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2" w:rsidRDefault="00340502" w:rsidP="00962DBB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340502" w:rsidTr="00A67118">
        <w:trPr>
          <w:cantSplit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02" w:rsidRDefault="00340502" w:rsidP="00002667">
            <w:pPr>
              <w:pStyle w:val="BodyText2"/>
              <w:spacing w:line="276" w:lineRule="auto"/>
              <w:ind w:righ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7. </w:t>
            </w:r>
            <w:r w:rsidRPr="00EB7075">
              <w:rPr>
                <w:b/>
              </w:rPr>
              <w:t>Надписите над луминесцентната лента и номера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02" w:rsidRDefault="00340502" w:rsidP="00002667">
            <w:pPr>
              <w:pStyle w:val="BodyText2"/>
              <w:spacing w:line="276" w:lineRule="auto"/>
              <w:jc w:val="center"/>
              <w:rPr>
                <w:szCs w:val="28"/>
              </w:rPr>
            </w:pPr>
            <w:r w:rsidRPr="001E39DD">
              <w:t xml:space="preserve">ориентирани на 90 </w:t>
            </w:r>
            <w:r w:rsidRPr="001E39DD">
              <w:rPr>
                <w:vertAlign w:val="superscript"/>
              </w:rPr>
              <w:t>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2" w:rsidRDefault="00340502" w:rsidP="00962DBB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  <w:tr w:rsidR="00340502" w:rsidTr="00962DBB">
        <w:trPr>
          <w:cantSplit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02" w:rsidRDefault="00340502" w:rsidP="00624537">
            <w:pPr>
              <w:pStyle w:val="BodyText2"/>
              <w:spacing w:line="276" w:lineRule="auto"/>
              <w:ind w:right="0"/>
              <w:rPr>
                <w:b/>
                <w:szCs w:val="28"/>
              </w:rPr>
            </w:pPr>
            <w:r>
              <w:rPr>
                <w:szCs w:val="28"/>
              </w:rPr>
              <w:t xml:space="preserve">         </w:t>
            </w:r>
            <w:r>
              <w:rPr>
                <w:b/>
                <w:szCs w:val="28"/>
              </w:rPr>
              <w:t>8.</w:t>
            </w:r>
            <w:r>
              <w:t xml:space="preserve"> </w:t>
            </w:r>
            <w:r w:rsidRPr="00EB7075">
              <w:rPr>
                <w:b/>
              </w:rPr>
              <w:t>Количество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502" w:rsidRDefault="00340502" w:rsidP="00624537">
            <w:pPr>
              <w:tabs>
                <w:tab w:val="left" w:pos="1080"/>
              </w:tabs>
              <w:autoSpaceDE w:val="0"/>
              <w:autoSpaceDN w:val="0"/>
              <w:adjustRightInd w:val="0"/>
              <w:ind w:right="-1" w:firstLine="709"/>
              <w:jc w:val="center"/>
              <w:rPr>
                <w:sz w:val="24"/>
                <w:szCs w:val="24"/>
              </w:rPr>
            </w:pPr>
          </w:p>
          <w:p w:rsidR="00340502" w:rsidRPr="00E411AD" w:rsidRDefault="00340502" w:rsidP="00624537">
            <w:pPr>
              <w:tabs>
                <w:tab w:val="left" w:pos="1080"/>
              </w:tabs>
              <w:autoSpaceDE w:val="0"/>
              <w:autoSpaceDN w:val="0"/>
              <w:adjustRightInd w:val="0"/>
              <w:ind w:right="-1" w:firstLine="709"/>
              <w:jc w:val="center"/>
              <w:rPr>
                <w:sz w:val="24"/>
                <w:szCs w:val="24"/>
              </w:rPr>
            </w:pPr>
            <w:r w:rsidRPr="00E411AD">
              <w:rPr>
                <w:sz w:val="24"/>
                <w:szCs w:val="24"/>
              </w:rPr>
              <w:t>4 000 бр. ролки</w:t>
            </w:r>
          </w:p>
          <w:p w:rsidR="00340502" w:rsidRDefault="00340502" w:rsidP="00624537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02" w:rsidRDefault="00340502" w:rsidP="00962DBB">
            <w:pPr>
              <w:pStyle w:val="BodyText2"/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461838" w:rsidRDefault="00461838" w:rsidP="007177B1">
      <w:pPr>
        <w:pStyle w:val="BodyText2"/>
        <w:rPr>
          <w:color w:val="FF0000"/>
          <w:szCs w:val="28"/>
          <w:lang w:val="en-US"/>
        </w:rPr>
      </w:pPr>
    </w:p>
    <w:p w:rsidR="004A33AB" w:rsidRPr="00BA1D17" w:rsidRDefault="004A33AB" w:rsidP="007177B1">
      <w:pPr>
        <w:pStyle w:val="BodyText2"/>
        <w:rPr>
          <w:color w:val="FF0000"/>
          <w:szCs w:val="28"/>
          <w:lang w:val="en-US"/>
        </w:rPr>
      </w:pPr>
    </w:p>
    <w:p w:rsidR="001854F3" w:rsidRDefault="007177B1" w:rsidP="00EB4BAA">
      <w:pPr>
        <w:pStyle w:val="BodyText2"/>
        <w:ind w:left="-426"/>
        <w:rPr>
          <w:szCs w:val="28"/>
        </w:rPr>
      </w:pPr>
      <w:r>
        <w:rPr>
          <w:b/>
          <w:szCs w:val="28"/>
        </w:rPr>
        <w:t xml:space="preserve">     5.</w:t>
      </w:r>
      <w:r w:rsidR="00FF1CB0" w:rsidRPr="00FF1CB0">
        <w:t xml:space="preserve"> </w:t>
      </w:r>
      <w:r w:rsidR="00E04538">
        <w:t xml:space="preserve"> Ролките </w:t>
      </w:r>
      <w:proofErr w:type="spellStart"/>
      <w:r w:rsidR="00E04538">
        <w:t>т</w:t>
      </w:r>
      <w:r w:rsidR="00FF1CB0" w:rsidRPr="00F40E0C">
        <w:t>ермодиректна</w:t>
      </w:r>
      <w:proofErr w:type="spellEnd"/>
      <w:r w:rsidR="00FF1CB0">
        <w:t xml:space="preserve"> </w:t>
      </w:r>
      <w:r w:rsidR="00FF1CB0" w:rsidRPr="00F40E0C">
        <w:t>хартия</w:t>
      </w:r>
      <w:r w:rsidR="00290C21">
        <w:t xml:space="preserve"> със защита</w:t>
      </w:r>
      <w:r>
        <w:rPr>
          <w:b/>
          <w:szCs w:val="28"/>
        </w:rPr>
        <w:t xml:space="preserve"> </w:t>
      </w:r>
      <w:r>
        <w:rPr>
          <w:szCs w:val="28"/>
        </w:rPr>
        <w:t>ще бъд</w:t>
      </w:r>
      <w:r w:rsidR="009724E2">
        <w:rPr>
          <w:szCs w:val="28"/>
        </w:rPr>
        <w:t xml:space="preserve">ат </w:t>
      </w:r>
      <w:r>
        <w:rPr>
          <w:szCs w:val="28"/>
        </w:rPr>
        <w:t xml:space="preserve"> доставен</w:t>
      </w:r>
      <w:r w:rsidR="009724E2">
        <w:rPr>
          <w:szCs w:val="28"/>
        </w:rPr>
        <w:t xml:space="preserve">и </w:t>
      </w:r>
      <w:r>
        <w:rPr>
          <w:szCs w:val="28"/>
        </w:rPr>
        <w:t xml:space="preserve"> на Възложителя</w:t>
      </w:r>
      <w:r w:rsidRPr="009D338D">
        <w:rPr>
          <w:szCs w:val="28"/>
        </w:rPr>
        <w:t xml:space="preserve">, </w:t>
      </w:r>
      <w:r w:rsidR="00A70600">
        <w:rPr>
          <w:szCs w:val="28"/>
        </w:rPr>
        <w:t>придружен</w:t>
      </w:r>
      <w:r w:rsidR="009724E2">
        <w:rPr>
          <w:szCs w:val="28"/>
        </w:rPr>
        <w:t>и</w:t>
      </w:r>
      <w:r w:rsidR="00A70600">
        <w:rPr>
          <w:szCs w:val="28"/>
        </w:rPr>
        <w:t xml:space="preserve"> от сертификат за качество.</w:t>
      </w:r>
    </w:p>
    <w:p w:rsidR="00EB4BAA" w:rsidRDefault="007177B1" w:rsidP="00EB4BAA">
      <w:pPr>
        <w:pStyle w:val="BodyText2"/>
        <w:ind w:left="-426"/>
        <w:rPr>
          <w:szCs w:val="28"/>
        </w:rPr>
      </w:pPr>
      <w:r w:rsidRPr="009D338D">
        <w:rPr>
          <w:szCs w:val="28"/>
        </w:rPr>
        <w:t xml:space="preserve"> </w:t>
      </w:r>
    </w:p>
    <w:p w:rsidR="00642B72" w:rsidRDefault="00EB4BAA" w:rsidP="0041247A">
      <w:pPr>
        <w:pStyle w:val="BodyText2"/>
        <w:ind w:left="-426" w:right="-421"/>
      </w:pPr>
      <w:r>
        <w:rPr>
          <w:b/>
          <w:szCs w:val="28"/>
        </w:rPr>
        <w:t xml:space="preserve">    </w:t>
      </w:r>
      <w:r w:rsidR="007177B1">
        <w:rPr>
          <w:b/>
        </w:rPr>
        <w:t xml:space="preserve"> 6. </w:t>
      </w:r>
      <w:r w:rsidRPr="000C01E8">
        <w:t>Приемаме, в случай, че нашето предложение бъде прието и бъдем определени за изпълнител, при сключването на договора да представим документи, издадени от компетентен орган за удостоверяване липсата на обстоятелствата  по чл.54</w:t>
      </w:r>
      <w:r>
        <w:t>,</w:t>
      </w:r>
      <w:r w:rsidRPr="000C01E8">
        <w:t xml:space="preserve"> ал.1, т.1</w:t>
      </w:r>
      <w:r>
        <w:t xml:space="preserve"> или т.</w:t>
      </w:r>
      <w:r w:rsidRPr="000C01E8">
        <w:t xml:space="preserve">2 и </w:t>
      </w:r>
      <w:r>
        <w:t>т.3</w:t>
      </w:r>
      <w:r w:rsidRPr="000C01E8">
        <w:t xml:space="preserve"> от ЗОП – оригинал или нотариално заверено копие </w:t>
      </w:r>
      <w:r>
        <w:t xml:space="preserve">и гаранция </w:t>
      </w:r>
      <w:r w:rsidRPr="000C01E8">
        <w:t>за изпълнение на договора в полза на „</w:t>
      </w:r>
      <w:r w:rsidRPr="000C01E8">
        <w:rPr>
          <w:spacing w:val="4"/>
        </w:rPr>
        <w:t>БДЖ-Пътнически превози</w:t>
      </w:r>
      <w:r w:rsidRPr="000C01E8">
        <w:t>”</w:t>
      </w:r>
      <w:r w:rsidRPr="000C01E8">
        <w:rPr>
          <w:spacing w:val="4"/>
        </w:rPr>
        <w:t xml:space="preserve"> ЕООД</w:t>
      </w:r>
      <w:r w:rsidRPr="000C01E8">
        <w:t xml:space="preserve">, в размер на </w:t>
      </w:r>
      <w:r w:rsidRPr="000C01E8">
        <w:rPr>
          <w:b/>
        </w:rPr>
        <w:t>5%</w:t>
      </w:r>
      <w:r w:rsidRPr="000C01E8">
        <w:t xml:space="preserve"> от стойността на договора.</w:t>
      </w:r>
    </w:p>
    <w:p w:rsidR="007177B1" w:rsidRPr="00BA1D17" w:rsidRDefault="00EB4BAA" w:rsidP="0041247A">
      <w:pPr>
        <w:pStyle w:val="BodyText2"/>
        <w:ind w:left="-426" w:right="-421"/>
        <w:rPr>
          <w:szCs w:val="28"/>
          <w:lang w:val="en-US"/>
        </w:rPr>
      </w:pPr>
      <w:r w:rsidRPr="000C01E8">
        <w:t xml:space="preserve"> </w:t>
      </w:r>
    </w:p>
    <w:p w:rsidR="007177B1" w:rsidRDefault="007177B1" w:rsidP="00BA1D17">
      <w:pPr>
        <w:ind w:right="-97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 Всички документи заедно с гаранцията за изпълнение ще бъдат в официален превод на български език, в случай че са представени на чужд език.</w:t>
      </w:r>
    </w:p>
    <w:p w:rsidR="001854F3" w:rsidRDefault="001854F3" w:rsidP="00BA1D17">
      <w:pPr>
        <w:ind w:right="-97" w:firstLine="567"/>
        <w:jc w:val="both"/>
        <w:rPr>
          <w:sz w:val="24"/>
          <w:szCs w:val="24"/>
          <w:lang w:val="ru-RU"/>
        </w:rPr>
      </w:pPr>
    </w:p>
    <w:p w:rsidR="009C5190" w:rsidRPr="00521C48" w:rsidRDefault="009C5190" w:rsidP="00BA1D17">
      <w:pPr>
        <w:ind w:right="-97" w:firstLine="567"/>
        <w:jc w:val="both"/>
        <w:rPr>
          <w:b/>
          <w:sz w:val="24"/>
          <w:szCs w:val="24"/>
          <w:u w:val="single"/>
          <w:lang w:val="ru-RU"/>
        </w:rPr>
      </w:pPr>
      <w:r w:rsidRPr="00521C48">
        <w:rPr>
          <w:b/>
          <w:sz w:val="24"/>
          <w:szCs w:val="24"/>
          <w:u w:val="single"/>
          <w:lang w:val="ru-RU"/>
        </w:rPr>
        <w:t>Прилагаме:</w:t>
      </w:r>
    </w:p>
    <w:p w:rsidR="009C5190" w:rsidRPr="00BA1D17" w:rsidRDefault="009C5190" w:rsidP="00BA1D17">
      <w:pPr>
        <w:ind w:right="-97" w:firstLine="567"/>
        <w:jc w:val="both"/>
        <w:rPr>
          <w:sz w:val="24"/>
          <w:szCs w:val="24"/>
          <w:lang w:val="en-US"/>
        </w:rPr>
      </w:pPr>
    </w:p>
    <w:p w:rsidR="00357A3F" w:rsidRDefault="00357A3F" w:rsidP="00357A3F">
      <w:pPr>
        <w:jc w:val="both"/>
        <w:rPr>
          <w:bCs/>
          <w:color w:val="000000"/>
          <w:sz w:val="24"/>
          <w:szCs w:val="24"/>
          <w:lang w:eastAsia="bg-BG"/>
        </w:rPr>
      </w:pPr>
      <w:r>
        <w:rPr>
          <w:color w:val="000000"/>
          <w:sz w:val="24"/>
          <w:szCs w:val="24"/>
          <w:lang w:eastAsia="bg-BG"/>
        </w:rPr>
        <w:t xml:space="preserve">        </w:t>
      </w:r>
      <w:r w:rsidRPr="00357A3F">
        <w:rPr>
          <w:b/>
          <w:color w:val="000000"/>
          <w:sz w:val="24"/>
          <w:szCs w:val="24"/>
          <w:lang w:eastAsia="bg-BG"/>
        </w:rPr>
        <w:t>1.</w:t>
      </w:r>
      <w:r w:rsidRPr="006332F9">
        <w:rPr>
          <w:color w:val="000000"/>
          <w:sz w:val="24"/>
          <w:szCs w:val="24"/>
          <w:lang w:eastAsia="bg-BG"/>
        </w:rPr>
        <w:t xml:space="preserve">Списък на доставките, които са </w:t>
      </w:r>
      <w:r w:rsidRPr="006332F9">
        <w:rPr>
          <w:bCs/>
          <w:color w:val="000000"/>
          <w:sz w:val="24"/>
          <w:szCs w:val="24"/>
          <w:lang w:eastAsia="bg-BG"/>
        </w:rPr>
        <w:t>идентични или сходни с предмета на обществената поръчка , с посочване на стойностите, датите и получателите, заедно с доказателство за извършена доставка.</w:t>
      </w:r>
    </w:p>
    <w:p w:rsidR="00357A3F" w:rsidRPr="006332F9" w:rsidRDefault="00357A3F" w:rsidP="009B0A4A">
      <w:pPr>
        <w:jc w:val="both"/>
        <w:rPr>
          <w:bCs/>
          <w:color w:val="000000"/>
          <w:sz w:val="24"/>
          <w:szCs w:val="24"/>
          <w:lang w:eastAsia="bg-BG"/>
        </w:rPr>
      </w:pPr>
      <w:r w:rsidRPr="006332F9">
        <w:rPr>
          <w:b/>
          <w:bCs/>
          <w:color w:val="000000"/>
          <w:sz w:val="24"/>
          <w:szCs w:val="24"/>
          <w:lang w:eastAsia="bg-BG"/>
        </w:rPr>
        <w:t xml:space="preserve">    </w:t>
      </w:r>
      <w:r w:rsidRPr="006332F9">
        <w:rPr>
          <w:rFonts w:cs="Aharoni" w:hint="cs"/>
          <w:b/>
          <w:bCs/>
          <w:color w:val="000000"/>
          <w:sz w:val="24"/>
          <w:szCs w:val="24"/>
          <w:lang w:eastAsia="bg-BG"/>
        </w:rPr>
        <w:t>*</w:t>
      </w:r>
      <w:r w:rsidRPr="006332F9">
        <w:rPr>
          <w:bCs/>
          <w:color w:val="000000"/>
          <w:sz w:val="24"/>
          <w:szCs w:val="24"/>
          <w:lang w:eastAsia="bg-BG"/>
        </w:rPr>
        <w:t xml:space="preserve">Под сходна дейност да се разбира: Завършен производствен процес на офсетов </w:t>
      </w:r>
      <w:proofErr w:type="spellStart"/>
      <w:r w:rsidRPr="006332F9">
        <w:rPr>
          <w:bCs/>
          <w:color w:val="000000"/>
          <w:sz w:val="24"/>
          <w:szCs w:val="24"/>
          <w:lang w:eastAsia="bg-BG"/>
        </w:rPr>
        <w:t>ролен</w:t>
      </w:r>
      <w:proofErr w:type="spellEnd"/>
      <w:r w:rsidRPr="006332F9">
        <w:rPr>
          <w:bCs/>
          <w:color w:val="000000"/>
          <w:sz w:val="24"/>
          <w:szCs w:val="24"/>
          <w:lang w:eastAsia="bg-BG"/>
        </w:rPr>
        <w:t xml:space="preserve"> печат – от предпечатна подготовка до доставка.</w:t>
      </w:r>
    </w:p>
    <w:p w:rsidR="00521C48" w:rsidRPr="006332F9" w:rsidRDefault="00521C48" w:rsidP="00521C48">
      <w:pPr>
        <w:jc w:val="both"/>
        <w:rPr>
          <w:bCs/>
          <w:color w:val="000000"/>
          <w:sz w:val="24"/>
          <w:szCs w:val="24"/>
          <w:lang w:eastAsia="bg-BG"/>
        </w:rPr>
      </w:pPr>
      <w:r>
        <w:rPr>
          <w:b/>
          <w:bCs/>
          <w:color w:val="000000"/>
          <w:sz w:val="24"/>
          <w:szCs w:val="24"/>
          <w:lang w:eastAsia="bg-BG"/>
        </w:rPr>
        <w:t xml:space="preserve">       </w:t>
      </w:r>
      <w:r w:rsidRPr="00521C48">
        <w:rPr>
          <w:b/>
          <w:bCs/>
          <w:color w:val="000000"/>
          <w:sz w:val="24"/>
          <w:szCs w:val="24"/>
          <w:lang w:eastAsia="bg-BG"/>
        </w:rPr>
        <w:t>2.</w:t>
      </w:r>
      <w:r w:rsidRPr="00521C48">
        <w:rPr>
          <w:bCs/>
          <w:color w:val="000000"/>
          <w:sz w:val="24"/>
          <w:szCs w:val="24"/>
          <w:lang w:eastAsia="bg-BG"/>
        </w:rPr>
        <w:t xml:space="preserve"> </w:t>
      </w:r>
      <w:r w:rsidRPr="006332F9">
        <w:rPr>
          <w:bCs/>
          <w:color w:val="000000"/>
          <w:sz w:val="24"/>
          <w:szCs w:val="24"/>
          <w:lang w:eastAsia="bg-BG"/>
        </w:rPr>
        <w:t>Валиден сертификат за управление на качеството, с обхват – полиграфическа дейност, съгласно стандарт</w:t>
      </w:r>
      <w:r w:rsidRPr="006332F9">
        <w:rPr>
          <w:bCs/>
          <w:color w:val="000000"/>
          <w:sz w:val="24"/>
          <w:szCs w:val="24"/>
          <w:lang w:val="en-US" w:eastAsia="bg-BG"/>
        </w:rPr>
        <w:t xml:space="preserve"> EN ISO 9001</w:t>
      </w:r>
      <w:r w:rsidRPr="006332F9">
        <w:rPr>
          <w:bCs/>
          <w:color w:val="000000"/>
          <w:sz w:val="24"/>
          <w:szCs w:val="24"/>
          <w:lang w:eastAsia="bg-BG"/>
        </w:rPr>
        <w:t xml:space="preserve">:2008 или еквивалентен на производителя, копие заверено от участника. </w:t>
      </w:r>
    </w:p>
    <w:p w:rsidR="00357A3F" w:rsidRPr="00521C48" w:rsidRDefault="00357A3F" w:rsidP="00357A3F">
      <w:pPr>
        <w:jc w:val="both"/>
        <w:rPr>
          <w:b/>
          <w:bCs/>
          <w:color w:val="000000"/>
          <w:sz w:val="24"/>
          <w:szCs w:val="24"/>
          <w:lang w:eastAsia="bg-BG"/>
        </w:rPr>
      </w:pPr>
    </w:p>
    <w:p w:rsidR="00EB4BAA" w:rsidRDefault="00EB4BAA" w:rsidP="007177B1">
      <w:pPr>
        <w:pStyle w:val="60"/>
        <w:shd w:val="clear" w:color="auto" w:fill="auto"/>
        <w:spacing w:after="0"/>
        <w:ind w:right="23"/>
        <w:jc w:val="both"/>
        <w:rPr>
          <w:lang w:val="bg-BG"/>
        </w:rPr>
      </w:pPr>
    </w:p>
    <w:p w:rsidR="0002095D" w:rsidRPr="00EB4BAA" w:rsidRDefault="0002095D" w:rsidP="007177B1">
      <w:pPr>
        <w:pStyle w:val="60"/>
        <w:shd w:val="clear" w:color="auto" w:fill="auto"/>
        <w:spacing w:after="0"/>
        <w:ind w:right="23"/>
        <w:jc w:val="both"/>
        <w:rPr>
          <w:lang w:val="bg-BG"/>
        </w:rPr>
      </w:pPr>
    </w:p>
    <w:p w:rsidR="007177B1" w:rsidRPr="00755D26" w:rsidRDefault="007177B1" w:rsidP="00857C67">
      <w:pPr>
        <w:rPr>
          <w:color w:val="000000"/>
          <w:sz w:val="24"/>
          <w:szCs w:val="24"/>
        </w:rPr>
      </w:pPr>
      <w:r w:rsidRPr="00755D26">
        <w:rPr>
          <w:color w:val="000000"/>
          <w:spacing w:val="2"/>
          <w:sz w:val="24"/>
          <w:szCs w:val="24"/>
        </w:rPr>
        <w:t>Дата ....... / ........ / 2016 г.</w:t>
      </w:r>
      <w:r w:rsidRPr="00755D26">
        <w:rPr>
          <w:color w:val="000000"/>
          <w:spacing w:val="2"/>
          <w:sz w:val="24"/>
          <w:szCs w:val="24"/>
        </w:rPr>
        <w:tab/>
      </w:r>
      <w:r w:rsidRPr="00755D26">
        <w:rPr>
          <w:color w:val="000000"/>
          <w:spacing w:val="2"/>
          <w:sz w:val="24"/>
          <w:szCs w:val="24"/>
        </w:rPr>
        <w:tab/>
        <w:t xml:space="preserve">              </w:t>
      </w:r>
      <w:r w:rsidR="00781533">
        <w:rPr>
          <w:color w:val="000000"/>
          <w:spacing w:val="2"/>
          <w:sz w:val="24"/>
          <w:szCs w:val="24"/>
          <w:lang w:val="en-US"/>
        </w:rPr>
        <w:t xml:space="preserve"> </w:t>
      </w:r>
      <w:r w:rsidR="008D3E36">
        <w:rPr>
          <w:color w:val="000000"/>
          <w:spacing w:val="2"/>
          <w:sz w:val="24"/>
          <w:szCs w:val="24"/>
          <w:lang w:val="en-US"/>
        </w:rPr>
        <w:t xml:space="preserve"> </w:t>
      </w:r>
      <w:r w:rsidRPr="00755D26">
        <w:rPr>
          <w:color w:val="000000"/>
          <w:spacing w:val="2"/>
          <w:sz w:val="24"/>
          <w:szCs w:val="24"/>
        </w:rPr>
        <w:t>Подпис: ................................</w:t>
      </w:r>
      <w:r w:rsidRPr="00755D26">
        <w:rPr>
          <w:color w:val="000000"/>
          <w:sz w:val="24"/>
          <w:szCs w:val="24"/>
        </w:rPr>
        <w:t xml:space="preserve"> </w:t>
      </w:r>
    </w:p>
    <w:p w:rsidR="007177B1" w:rsidRPr="00755D26" w:rsidRDefault="007177B1" w:rsidP="00014527">
      <w:pPr>
        <w:rPr>
          <w:color w:val="000000"/>
          <w:sz w:val="24"/>
          <w:szCs w:val="24"/>
        </w:rPr>
      </w:pPr>
      <w:r w:rsidRPr="00755D26">
        <w:rPr>
          <w:sz w:val="24"/>
          <w:szCs w:val="24"/>
        </w:rPr>
        <w:tab/>
      </w:r>
      <w:r w:rsidRPr="00755D26">
        <w:rPr>
          <w:sz w:val="24"/>
          <w:szCs w:val="24"/>
        </w:rPr>
        <w:tab/>
      </w:r>
      <w:r w:rsidRPr="00755D26">
        <w:rPr>
          <w:sz w:val="24"/>
          <w:szCs w:val="24"/>
        </w:rPr>
        <w:tab/>
      </w:r>
      <w:r w:rsidRPr="00755D26">
        <w:rPr>
          <w:sz w:val="24"/>
          <w:szCs w:val="24"/>
        </w:rPr>
        <w:tab/>
      </w:r>
      <w:r w:rsidRPr="00755D26">
        <w:rPr>
          <w:sz w:val="24"/>
          <w:szCs w:val="24"/>
        </w:rPr>
        <w:tab/>
      </w:r>
      <w:r w:rsidR="00014527">
        <w:rPr>
          <w:sz w:val="24"/>
          <w:szCs w:val="24"/>
          <w:lang w:val="en-US"/>
        </w:rPr>
        <w:t xml:space="preserve">                 </w:t>
      </w:r>
      <w:r w:rsidRPr="00755D26">
        <w:rPr>
          <w:color w:val="000000"/>
          <w:sz w:val="24"/>
          <w:szCs w:val="24"/>
        </w:rPr>
        <w:t>Печат</w:t>
      </w:r>
    </w:p>
    <w:p w:rsidR="007177B1" w:rsidRPr="00755D26" w:rsidRDefault="007177B1" w:rsidP="00014527">
      <w:pPr>
        <w:ind w:firstLine="4320"/>
        <w:rPr>
          <w:i/>
          <w:sz w:val="24"/>
          <w:szCs w:val="24"/>
        </w:rPr>
      </w:pPr>
      <w:r w:rsidRPr="00755D26">
        <w:rPr>
          <w:i/>
          <w:sz w:val="24"/>
          <w:szCs w:val="24"/>
        </w:rPr>
        <w:t xml:space="preserve">   </w:t>
      </w:r>
      <w:r w:rsidR="00014527">
        <w:rPr>
          <w:i/>
          <w:sz w:val="24"/>
          <w:szCs w:val="24"/>
          <w:lang w:val="en-US"/>
        </w:rPr>
        <w:t xml:space="preserve"> </w:t>
      </w:r>
      <w:r w:rsidRPr="00755D26">
        <w:rPr>
          <w:i/>
          <w:sz w:val="24"/>
          <w:szCs w:val="24"/>
        </w:rPr>
        <w:t>(име и фамилия)</w:t>
      </w:r>
    </w:p>
    <w:p w:rsidR="007177B1" w:rsidRPr="00755D26" w:rsidRDefault="007177B1" w:rsidP="00014527">
      <w:pPr>
        <w:ind w:firstLine="4320"/>
        <w:rPr>
          <w:i/>
          <w:sz w:val="24"/>
          <w:szCs w:val="24"/>
          <w:lang w:val="en-US"/>
        </w:rPr>
      </w:pPr>
      <w:r w:rsidRPr="00755D26">
        <w:rPr>
          <w:i/>
          <w:sz w:val="24"/>
          <w:szCs w:val="24"/>
        </w:rPr>
        <w:t xml:space="preserve">  </w:t>
      </w:r>
      <w:r w:rsidR="00014527">
        <w:rPr>
          <w:i/>
          <w:sz w:val="24"/>
          <w:szCs w:val="24"/>
          <w:lang w:val="en-US"/>
        </w:rPr>
        <w:t xml:space="preserve">  </w:t>
      </w:r>
      <w:r w:rsidRPr="00755D26">
        <w:rPr>
          <w:i/>
          <w:sz w:val="24"/>
          <w:szCs w:val="24"/>
        </w:rPr>
        <w:t>(качество на представляващия участника)</w:t>
      </w:r>
    </w:p>
    <w:p w:rsidR="005B4210" w:rsidRPr="00755D26" w:rsidRDefault="005B4210" w:rsidP="008D3E36">
      <w:pPr>
        <w:shd w:val="clear" w:color="auto" w:fill="FFFFFF"/>
        <w:ind w:left="19"/>
        <w:jc w:val="right"/>
        <w:rPr>
          <w:color w:val="000000"/>
          <w:spacing w:val="4"/>
          <w:sz w:val="24"/>
          <w:szCs w:val="24"/>
        </w:rPr>
      </w:pPr>
    </w:p>
    <w:p w:rsidR="0002095D" w:rsidRPr="00755D26" w:rsidRDefault="0002095D" w:rsidP="008D3E36">
      <w:pPr>
        <w:shd w:val="clear" w:color="auto" w:fill="FFFFFF"/>
        <w:ind w:left="19"/>
        <w:jc w:val="right"/>
        <w:rPr>
          <w:color w:val="000000"/>
          <w:spacing w:val="4"/>
          <w:sz w:val="24"/>
          <w:szCs w:val="24"/>
        </w:rPr>
      </w:pPr>
    </w:p>
    <w:p w:rsidR="007177B1" w:rsidRPr="00755D26" w:rsidRDefault="007177B1" w:rsidP="007177B1">
      <w:pPr>
        <w:shd w:val="clear" w:color="auto" w:fill="FFFFFF"/>
        <w:ind w:left="19"/>
        <w:rPr>
          <w:color w:val="000000"/>
          <w:spacing w:val="6"/>
          <w:sz w:val="24"/>
          <w:szCs w:val="24"/>
          <w:lang w:val="en-US"/>
        </w:rPr>
      </w:pPr>
      <w:r w:rsidRPr="00755D26">
        <w:rPr>
          <w:color w:val="000000"/>
          <w:spacing w:val="4"/>
          <w:sz w:val="24"/>
          <w:szCs w:val="24"/>
        </w:rPr>
        <w:t>Упълномощен да подпише предложението</w:t>
      </w:r>
      <w:r w:rsidRPr="00755D26">
        <w:rPr>
          <w:sz w:val="24"/>
          <w:szCs w:val="24"/>
        </w:rPr>
        <w:t xml:space="preserve"> </w:t>
      </w:r>
      <w:r w:rsidRPr="00755D26">
        <w:rPr>
          <w:color w:val="000000"/>
          <w:spacing w:val="6"/>
          <w:sz w:val="24"/>
          <w:szCs w:val="24"/>
        </w:rPr>
        <w:t xml:space="preserve">от името на: </w:t>
      </w:r>
    </w:p>
    <w:p w:rsidR="005B4210" w:rsidRPr="00755D26" w:rsidRDefault="005B4210" w:rsidP="007177B1">
      <w:pPr>
        <w:shd w:val="clear" w:color="auto" w:fill="FFFFFF"/>
        <w:ind w:left="19"/>
        <w:rPr>
          <w:sz w:val="24"/>
          <w:szCs w:val="24"/>
          <w:lang w:val="en-US"/>
        </w:rPr>
      </w:pPr>
    </w:p>
    <w:p w:rsidR="007177B1" w:rsidRDefault="007177B1" w:rsidP="007177B1">
      <w:pPr>
        <w:shd w:val="clear" w:color="auto" w:fill="FFFFFF"/>
        <w:tabs>
          <w:tab w:val="left" w:leader="dot" w:pos="7848"/>
        </w:tabs>
        <w:ind w:left="24"/>
        <w:rPr>
          <w:color w:val="000000"/>
          <w:sz w:val="24"/>
          <w:szCs w:val="24"/>
        </w:rPr>
      </w:pPr>
      <w:r w:rsidRPr="00755D26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FA1C09">
        <w:rPr>
          <w:color w:val="000000"/>
          <w:sz w:val="24"/>
          <w:szCs w:val="24"/>
        </w:rPr>
        <w:t>......</w:t>
      </w:r>
    </w:p>
    <w:p w:rsidR="00FA1C09" w:rsidRPr="00755D26" w:rsidRDefault="00FA1C09" w:rsidP="007177B1">
      <w:pPr>
        <w:shd w:val="clear" w:color="auto" w:fill="FFFFFF"/>
        <w:tabs>
          <w:tab w:val="left" w:leader="dot" w:pos="7848"/>
        </w:tabs>
        <w:ind w:left="24"/>
        <w:rPr>
          <w:color w:val="000000"/>
          <w:sz w:val="24"/>
          <w:szCs w:val="24"/>
        </w:rPr>
      </w:pPr>
    </w:p>
    <w:p w:rsidR="007177B1" w:rsidRPr="00755D26" w:rsidRDefault="007177B1" w:rsidP="007177B1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4"/>
          <w:szCs w:val="24"/>
          <w:lang w:val="en-US"/>
        </w:rPr>
      </w:pPr>
      <w:r w:rsidRPr="00755D26">
        <w:rPr>
          <w:i/>
          <w:color w:val="000000"/>
          <w:spacing w:val="4"/>
          <w:sz w:val="24"/>
          <w:szCs w:val="24"/>
        </w:rPr>
        <w:t>/изписва се името на</w:t>
      </w:r>
      <w:r w:rsidRPr="00755D26">
        <w:rPr>
          <w:i/>
          <w:sz w:val="24"/>
          <w:szCs w:val="24"/>
        </w:rPr>
        <w:t xml:space="preserve"> </w:t>
      </w:r>
      <w:r w:rsidRPr="00755D26">
        <w:rPr>
          <w:i/>
          <w:color w:val="000000"/>
          <w:spacing w:val="2"/>
          <w:sz w:val="24"/>
          <w:szCs w:val="24"/>
        </w:rPr>
        <w:t>участника/</w:t>
      </w:r>
    </w:p>
    <w:p w:rsidR="005B4210" w:rsidRPr="00755D26" w:rsidRDefault="005B4210" w:rsidP="007177B1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  <w:sz w:val="24"/>
          <w:szCs w:val="24"/>
          <w:lang w:val="en-US"/>
        </w:rPr>
      </w:pPr>
    </w:p>
    <w:p w:rsidR="007177B1" w:rsidRDefault="007177B1" w:rsidP="007177B1">
      <w:pPr>
        <w:shd w:val="clear" w:color="auto" w:fill="FFFFFF"/>
        <w:tabs>
          <w:tab w:val="left" w:leader="dot" w:pos="7848"/>
        </w:tabs>
        <w:ind w:left="24"/>
        <w:rPr>
          <w:color w:val="000000"/>
          <w:sz w:val="24"/>
          <w:szCs w:val="24"/>
        </w:rPr>
      </w:pPr>
      <w:r w:rsidRPr="00755D26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5B4210" w:rsidRPr="00755D26">
        <w:rPr>
          <w:color w:val="000000"/>
          <w:sz w:val="24"/>
          <w:szCs w:val="24"/>
        </w:rPr>
        <w:t>.......</w:t>
      </w:r>
    </w:p>
    <w:p w:rsidR="00FA1C09" w:rsidRPr="00755D26" w:rsidRDefault="00FA1C09" w:rsidP="007177B1">
      <w:pPr>
        <w:shd w:val="clear" w:color="auto" w:fill="FFFFFF"/>
        <w:tabs>
          <w:tab w:val="left" w:leader="dot" w:pos="7848"/>
        </w:tabs>
        <w:ind w:left="24"/>
        <w:rPr>
          <w:color w:val="000000"/>
          <w:sz w:val="24"/>
          <w:szCs w:val="24"/>
        </w:rPr>
      </w:pPr>
    </w:p>
    <w:p w:rsidR="007177B1" w:rsidRPr="00755D26" w:rsidRDefault="007177B1" w:rsidP="00BA1D17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4"/>
          <w:sz w:val="24"/>
          <w:szCs w:val="24"/>
        </w:rPr>
      </w:pPr>
      <w:r w:rsidRPr="00755D26">
        <w:rPr>
          <w:i/>
          <w:color w:val="000000"/>
          <w:spacing w:val="4"/>
          <w:sz w:val="24"/>
          <w:szCs w:val="24"/>
        </w:rPr>
        <w:t>/изписва се името на упълномощеното лице и длъжността</w:t>
      </w:r>
      <w:r w:rsidR="00BA1D17" w:rsidRPr="00755D26">
        <w:rPr>
          <w:i/>
          <w:color w:val="000000"/>
          <w:spacing w:val="4"/>
          <w:sz w:val="24"/>
          <w:szCs w:val="24"/>
        </w:rPr>
        <w:t>/</w:t>
      </w:r>
    </w:p>
    <w:sectPr w:rsidR="007177B1" w:rsidRPr="00755D26" w:rsidSect="009B0A4A">
      <w:pgSz w:w="12240" w:h="15840"/>
      <w:pgMar w:top="567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0725"/>
    <w:multiLevelType w:val="hybridMultilevel"/>
    <w:tmpl w:val="1862EFCA"/>
    <w:lvl w:ilvl="0" w:tplc="E5A80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C0175"/>
    <w:multiLevelType w:val="hybridMultilevel"/>
    <w:tmpl w:val="438839FC"/>
    <w:lvl w:ilvl="0" w:tplc="0302C9B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C440E7"/>
    <w:multiLevelType w:val="hybridMultilevel"/>
    <w:tmpl w:val="B9FCA0AA"/>
    <w:lvl w:ilvl="0" w:tplc="78246A7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77B1"/>
    <w:rsid w:val="00014527"/>
    <w:rsid w:val="0002095D"/>
    <w:rsid w:val="0005023E"/>
    <w:rsid w:val="00057204"/>
    <w:rsid w:val="00084B62"/>
    <w:rsid w:val="00096A60"/>
    <w:rsid w:val="000E73F5"/>
    <w:rsid w:val="000F6E3F"/>
    <w:rsid w:val="00103DDC"/>
    <w:rsid w:val="00135710"/>
    <w:rsid w:val="00164342"/>
    <w:rsid w:val="001854F3"/>
    <w:rsid w:val="001B5D9B"/>
    <w:rsid w:val="001D1E7E"/>
    <w:rsid w:val="00231044"/>
    <w:rsid w:val="00286C00"/>
    <w:rsid w:val="00290C21"/>
    <w:rsid w:val="002A1353"/>
    <w:rsid w:val="002E5431"/>
    <w:rsid w:val="00306DB2"/>
    <w:rsid w:val="00326EB9"/>
    <w:rsid w:val="003318CA"/>
    <w:rsid w:val="00332E7A"/>
    <w:rsid w:val="00335A42"/>
    <w:rsid w:val="00340502"/>
    <w:rsid w:val="00357A3F"/>
    <w:rsid w:val="0038796B"/>
    <w:rsid w:val="003C2F5F"/>
    <w:rsid w:val="003D7121"/>
    <w:rsid w:val="0041247A"/>
    <w:rsid w:val="004262C7"/>
    <w:rsid w:val="00441BE3"/>
    <w:rsid w:val="00444581"/>
    <w:rsid w:val="00461838"/>
    <w:rsid w:val="004A33AB"/>
    <w:rsid w:val="004A5541"/>
    <w:rsid w:val="004C4FDD"/>
    <w:rsid w:val="004D4335"/>
    <w:rsid w:val="004F2862"/>
    <w:rsid w:val="0050128F"/>
    <w:rsid w:val="0050501F"/>
    <w:rsid w:val="00521361"/>
    <w:rsid w:val="00521C48"/>
    <w:rsid w:val="005238AC"/>
    <w:rsid w:val="00565041"/>
    <w:rsid w:val="00567ED6"/>
    <w:rsid w:val="00576D3F"/>
    <w:rsid w:val="0058761A"/>
    <w:rsid w:val="005A504A"/>
    <w:rsid w:val="005B4210"/>
    <w:rsid w:val="005B733D"/>
    <w:rsid w:val="005D69B6"/>
    <w:rsid w:val="005F1AF0"/>
    <w:rsid w:val="005F51BD"/>
    <w:rsid w:val="00604F0D"/>
    <w:rsid w:val="00626BD3"/>
    <w:rsid w:val="00636DA1"/>
    <w:rsid w:val="00642B72"/>
    <w:rsid w:val="00645F3C"/>
    <w:rsid w:val="006A677B"/>
    <w:rsid w:val="007177B1"/>
    <w:rsid w:val="007265EC"/>
    <w:rsid w:val="007268B7"/>
    <w:rsid w:val="00755D26"/>
    <w:rsid w:val="007607AE"/>
    <w:rsid w:val="00765619"/>
    <w:rsid w:val="00781533"/>
    <w:rsid w:val="0079378D"/>
    <w:rsid w:val="007B1F13"/>
    <w:rsid w:val="007D1E9B"/>
    <w:rsid w:val="00806518"/>
    <w:rsid w:val="00820C46"/>
    <w:rsid w:val="008306FB"/>
    <w:rsid w:val="0083604B"/>
    <w:rsid w:val="00853F50"/>
    <w:rsid w:val="00857C67"/>
    <w:rsid w:val="00873DC7"/>
    <w:rsid w:val="008D3E36"/>
    <w:rsid w:val="008D79DF"/>
    <w:rsid w:val="008E5D71"/>
    <w:rsid w:val="00901F3A"/>
    <w:rsid w:val="00913F5D"/>
    <w:rsid w:val="00954AD7"/>
    <w:rsid w:val="009724E2"/>
    <w:rsid w:val="00993BF5"/>
    <w:rsid w:val="009B0A4A"/>
    <w:rsid w:val="009C5190"/>
    <w:rsid w:val="009D199D"/>
    <w:rsid w:val="009D338D"/>
    <w:rsid w:val="009E4820"/>
    <w:rsid w:val="009F2621"/>
    <w:rsid w:val="00A071C2"/>
    <w:rsid w:val="00A42F1B"/>
    <w:rsid w:val="00A46D22"/>
    <w:rsid w:val="00A67118"/>
    <w:rsid w:val="00A70600"/>
    <w:rsid w:val="00A839C1"/>
    <w:rsid w:val="00A907A9"/>
    <w:rsid w:val="00AA4E8D"/>
    <w:rsid w:val="00B11FB1"/>
    <w:rsid w:val="00B658FD"/>
    <w:rsid w:val="00B73A55"/>
    <w:rsid w:val="00B74F2A"/>
    <w:rsid w:val="00B86301"/>
    <w:rsid w:val="00B935CC"/>
    <w:rsid w:val="00BA1D17"/>
    <w:rsid w:val="00BD5FB2"/>
    <w:rsid w:val="00BE0AD0"/>
    <w:rsid w:val="00BE5903"/>
    <w:rsid w:val="00BF7AD0"/>
    <w:rsid w:val="00C02063"/>
    <w:rsid w:val="00C358B9"/>
    <w:rsid w:val="00C91DBE"/>
    <w:rsid w:val="00CB2F8C"/>
    <w:rsid w:val="00CD253E"/>
    <w:rsid w:val="00CD6B23"/>
    <w:rsid w:val="00CF6F9E"/>
    <w:rsid w:val="00D12394"/>
    <w:rsid w:val="00D53E05"/>
    <w:rsid w:val="00D62D34"/>
    <w:rsid w:val="00D7096C"/>
    <w:rsid w:val="00D86A5F"/>
    <w:rsid w:val="00D93FB6"/>
    <w:rsid w:val="00DA0B05"/>
    <w:rsid w:val="00DB6A6C"/>
    <w:rsid w:val="00DD0E2B"/>
    <w:rsid w:val="00DD6E57"/>
    <w:rsid w:val="00E04538"/>
    <w:rsid w:val="00E46530"/>
    <w:rsid w:val="00E860B5"/>
    <w:rsid w:val="00EB4BAA"/>
    <w:rsid w:val="00EB7075"/>
    <w:rsid w:val="00EE5DE9"/>
    <w:rsid w:val="00F17A8B"/>
    <w:rsid w:val="00F40E0C"/>
    <w:rsid w:val="00FA1C09"/>
    <w:rsid w:val="00FA2F0F"/>
    <w:rsid w:val="00FF1CB0"/>
    <w:rsid w:val="00FF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7177B1"/>
    <w:pPr>
      <w:tabs>
        <w:tab w:val="center" w:pos="4153"/>
        <w:tab w:val="right" w:pos="8306"/>
      </w:tabs>
      <w:suppressAutoHyphens/>
    </w:pPr>
    <w:rPr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rsid w:val="007177B1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">
    <w:name w:val="Body Text"/>
    <w:basedOn w:val="Normal"/>
    <w:link w:val="BodyTextChar"/>
    <w:semiHidden/>
    <w:unhideWhenUsed/>
    <w:rsid w:val="007177B1"/>
    <w:pPr>
      <w:suppressAutoHyphens/>
      <w:jc w:val="both"/>
    </w:pPr>
    <w:rPr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177B1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BodyText2">
    <w:name w:val="Body Text 2"/>
    <w:basedOn w:val="Normal"/>
    <w:link w:val="BodyText2Char"/>
    <w:unhideWhenUsed/>
    <w:rsid w:val="007177B1"/>
    <w:pPr>
      <w:suppressAutoHyphens/>
      <w:ind w:right="-24"/>
      <w:jc w:val="both"/>
    </w:pPr>
    <w:rPr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7177B1"/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styleId="ListParagraph">
    <w:name w:val="List Paragraph"/>
    <w:basedOn w:val="Normal"/>
    <w:qFormat/>
    <w:rsid w:val="007177B1"/>
    <w:pPr>
      <w:ind w:left="720"/>
      <w:contextualSpacing/>
    </w:pPr>
    <w:rPr>
      <w:rFonts w:eastAsia="Calibri"/>
      <w:lang w:val="en-AU" w:eastAsia="ar-SA"/>
    </w:rPr>
  </w:style>
  <w:style w:type="paragraph" w:customStyle="1" w:styleId="ReportText">
    <w:name w:val="Report Text"/>
    <w:uiPriority w:val="99"/>
    <w:rsid w:val="007177B1"/>
    <w:pPr>
      <w:spacing w:before="170" w:after="170" w:line="26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tyle3">
    <w:name w:val="Style3"/>
    <w:basedOn w:val="Normal"/>
    <w:rsid w:val="007177B1"/>
    <w:pPr>
      <w:widowControl w:val="0"/>
      <w:autoSpaceDE w:val="0"/>
      <w:autoSpaceDN w:val="0"/>
      <w:adjustRightInd w:val="0"/>
      <w:spacing w:line="236" w:lineRule="exact"/>
      <w:ind w:firstLine="605"/>
      <w:jc w:val="both"/>
    </w:pPr>
    <w:rPr>
      <w:sz w:val="24"/>
      <w:szCs w:val="24"/>
      <w:lang w:eastAsia="bg-BG"/>
    </w:rPr>
  </w:style>
  <w:style w:type="character" w:customStyle="1" w:styleId="6">
    <w:name w:val="Основен текст (6)_"/>
    <w:basedOn w:val="DefaultParagraphFont"/>
    <w:link w:val="60"/>
    <w:locked/>
    <w:rsid w:val="007177B1"/>
    <w:rPr>
      <w:b/>
      <w:bCs/>
      <w:sz w:val="23"/>
      <w:szCs w:val="23"/>
      <w:shd w:val="clear" w:color="auto" w:fill="FFFFFF"/>
    </w:rPr>
  </w:style>
  <w:style w:type="paragraph" w:customStyle="1" w:styleId="60">
    <w:name w:val="Основен текст (6)"/>
    <w:basedOn w:val="Normal"/>
    <w:link w:val="6"/>
    <w:rsid w:val="007177B1"/>
    <w:pPr>
      <w:shd w:val="clear" w:color="auto" w:fill="FFFFFF"/>
      <w:spacing w:after="720" w:line="283" w:lineRule="exact"/>
    </w:pPr>
    <w:rPr>
      <w:rFonts w:asciiTheme="minorHAnsi" w:eastAsiaTheme="minorHAnsi" w:hAnsiTheme="minorHAnsi" w:cstheme="minorBidi"/>
      <w:b/>
      <w:bCs/>
      <w:sz w:val="23"/>
      <w:szCs w:val="23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90</cp:revision>
  <cp:lastPrinted>2016-11-10T11:51:00Z</cp:lastPrinted>
  <dcterms:created xsi:type="dcterms:W3CDTF">2016-11-01T07:30:00Z</dcterms:created>
  <dcterms:modified xsi:type="dcterms:W3CDTF">2016-11-16T09:06:00Z</dcterms:modified>
</cp:coreProperties>
</file>