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3E" w:rsidRPr="00026E86" w:rsidRDefault="00ED353E" w:rsidP="00026E86">
      <w:pPr>
        <w:shd w:val="clear" w:color="auto" w:fill="FFFFFF"/>
        <w:ind w:left="7200"/>
        <w:rPr>
          <w:b/>
          <w:spacing w:val="-5"/>
          <w:sz w:val="24"/>
          <w:szCs w:val="24"/>
          <w:lang w:val="bg-BG"/>
        </w:rPr>
      </w:pPr>
    </w:p>
    <w:p w:rsidR="00ED353E" w:rsidRDefault="00ED353E" w:rsidP="00ED353E">
      <w:pPr>
        <w:shd w:val="clear" w:color="auto" w:fill="FFFFFF"/>
        <w:ind w:left="7200"/>
        <w:jc w:val="right"/>
        <w:rPr>
          <w:b/>
          <w:spacing w:val="-5"/>
          <w:sz w:val="24"/>
          <w:szCs w:val="24"/>
          <w:lang w:val="bg-BG"/>
        </w:rPr>
      </w:pPr>
      <w:r>
        <w:rPr>
          <w:b/>
          <w:spacing w:val="-5"/>
          <w:sz w:val="24"/>
          <w:szCs w:val="24"/>
          <w:lang w:val="ru-RU"/>
        </w:rPr>
        <w:t>Приложение №</w:t>
      </w:r>
      <w:r w:rsidR="00026E86">
        <w:rPr>
          <w:b/>
          <w:spacing w:val="-5"/>
          <w:sz w:val="24"/>
          <w:szCs w:val="24"/>
          <w:lang w:val="ru-RU"/>
        </w:rPr>
        <w:t xml:space="preserve"> </w:t>
      </w:r>
      <w:r w:rsidR="00026E86">
        <w:rPr>
          <w:b/>
          <w:spacing w:val="-5"/>
          <w:sz w:val="24"/>
          <w:szCs w:val="24"/>
          <w:lang w:val="bg-BG"/>
        </w:rPr>
        <w:t>4</w:t>
      </w:r>
      <w:r>
        <w:rPr>
          <w:b/>
          <w:spacing w:val="-5"/>
          <w:sz w:val="24"/>
          <w:szCs w:val="24"/>
          <w:lang w:val="bg-BG"/>
        </w:rPr>
        <w:t>.</w:t>
      </w:r>
    </w:p>
    <w:p w:rsidR="00ED353E" w:rsidRDefault="00ED353E" w:rsidP="00ED353E">
      <w:pPr>
        <w:shd w:val="clear" w:color="auto" w:fill="FFFFFF"/>
        <w:ind w:left="7200" w:firstLine="720"/>
        <w:jc w:val="right"/>
        <w:rPr>
          <w:b/>
          <w:spacing w:val="-5"/>
          <w:sz w:val="24"/>
          <w:szCs w:val="24"/>
          <w:lang w:val="ru-RU"/>
        </w:rPr>
      </w:pPr>
      <w:r>
        <w:rPr>
          <w:i/>
          <w:spacing w:val="-5"/>
          <w:sz w:val="24"/>
          <w:szCs w:val="24"/>
          <w:lang w:val="ru-RU"/>
        </w:rPr>
        <w:t xml:space="preserve">/Образец /  </w:t>
      </w:r>
    </w:p>
    <w:p w:rsidR="00ED353E" w:rsidRDefault="00ED353E" w:rsidP="00ED353E">
      <w:pPr>
        <w:shd w:val="clear" w:color="auto" w:fill="FFFFFF"/>
        <w:ind w:left="-284"/>
        <w:rPr>
          <w:b/>
          <w:bCs/>
          <w:color w:val="000000"/>
          <w:spacing w:val="-3"/>
          <w:sz w:val="24"/>
          <w:szCs w:val="24"/>
          <w:lang w:val="bg-BG"/>
        </w:rPr>
      </w:pPr>
      <w:r>
        <w:rPr>
          <w:b/>
          <w:bCs/>
          <w:color w:val="000000"/>
          <w:spacing w:val="-3"/>
          <w:sz w:val="24"/>
          <w:szCs w:val="24"/>
          <w:lang w:val="bg-BG"/>
        </w:rPr>
        <w:t>ДО</w:t>
      </w:r>
    </w:p>
    <w:p w:rsidR="00ED353E" w:rsidRDefault="00ED353E" w:rsidP="00ED353E">
      <w:pPr>
        <w:shd w:val="clear" w:color="auto" w:fill="FFFFFF"/>
        <w:ind w:left="-284"/>
        <w:rPr>
          <w:b/>
          <w:bCs/>
          <w:color w:val="000000"/>
          <w:spacing w:val="-1"/>
          <w:sz w:val="24"/>
          <w:szCs w:val="24"/>
          <w:lang w:val="bg-BG"/>
        </w:rPr>
      </w:pPr>
      <w:r>
        <w:rPr>
          <w:b/>
          <w:bCs/>
          <w:color w:val="000000"/>
          <w:spacing w:val="-1"/>
          <w:sz w:val="24"/>
          <w:szCs w:val="24"/>
          <w:lang w:val="bg-BG"/>
        </w:rPr>
        <w:t>„БДЖ –ПЪТНИЧЕСКИ ПРЕВОЗИ” ЕООД</w:t>
      </w:r>
    </w:p>
    <w:p w:rsidR="00ED353E" w:rsidRDefault="00ED353E" w:rsidP="00ED353E">
      <w:pPr>
        <w:shd w:val="clear" w:color="auto" w:fill="FFFFFF"/>
        <w:ind w:left="-284"/>
        <w:rPr>
          <w:b/>
          <w:sz w:val="24"/>
          <w:szCs w:val="24"/>
          <w:lang w:val="ru-RU"/>
        </w:rPr>
      </w:pPr>
      <w:r>
        <w:rPr>
          <w:b/>
          <w:bCs/>
          <w:color w:val="000000"/>
          <w:spacing w:val="-5"/>
          <w:sz w:val="24"/>
          <w:szCs w:val="24"/>
          <w:lang w:val="bg-BG"/>
        </w:rPr>
        <w:t>ГР. СОФИЯ 1080</w:t>
      </w:r>
    </w:p>
    <w:p w:rsidR="00ED353E" w:rsidRDefault="00ED353E" w:rsidP="00ED353E">
      <w:pPr>
        <w:shd w:val="clear" w:color="auto" w:fill="FFFFFF"/>
        <w:ind w:left="-284"/>
        <w:rPr>
          <w:b/>
          <w:sz w:val="24"/>
          <w:szCs w:val="24"/>
          <w:lang w:val="bg-BG"/>
        </w:rPr>
      </w:pPr>
      <w:r>
        <w:rPr>
          <w:b/>
          <w:bCs/>
          <w:color w:val="000000"/>
          <w:spacing w:val="-3"/>
          <w:sz w:val="24"/>
          <w:szCs w:val="24"/>
          <w:lang w:val="bg-BG"/>
        </w:rPr>
        <w:t xml:space="preserve">УЛ. "ИВАН ВАЗОВ" № 3 </w:t>
      </w:r>
    </w:p>
    <w:p w:rsidR="00ED353E" w:rsidRDefault="00ED353E" w:rsidP="00ED353E">
      <w:pPr>
        <w:shd w:val="clear" w:color="auto" w:fill="FFFFFF"/>
        <w:ind w:right="922"/>
        <w:jc w:val="center"/>
        <w:rPr>
          <w:b/>
          <w:bCs/>
          <w:color w:val="000000"/>
          <w:spacing w:val="-3"/>
          <w:sz w:val="24"/>
          <w:szCs w:val="24"/>
          <w:lang w:val="ru-RU"/>
        </w:rPr>
      </w:pPr>
    </w:p>
    <w:p w:rsidR="00ED353E" w:rsidRDefault="00ED353E" w:rsidP="00ED353E">
      <w:pPr>
        <w:shd w:val="clear" w:color="auto" w:fill="FFFFFF"/>
        <w:jc w:val="center"/>
        <w:rPr>
          <w:b/>
          <w:color w:val="000000"/>
          <w:spacing w:val="-5"/>
          <w:sz w:val="24"/>
          <w:szCs w:val="24"/>
          <w:lang w:val="bg-BG"/>
        </w:rPr>
      </w:pPr>
      <w:r>
        <w:rPr>
          <w:b/>
          <w:color w:val="000000"/>
          <w:spacing w:val="-5"/>
          <w:sz w:val="24"/>
          <w:szCs w:val="24"/>
          <w:lang w:val="bg-BG"/>
        </w:rPr>
        <w:t>ЦЕНОВО ПРЕДЛОЖЕНИЕ</w:t>
      </w:r>
    </w:p>
    <w:p w:rsidR="00ED353E" w:rsidRDefault="00ED353E" w:rsidP="00ED353E">
      <w:pPr>
        <w:shd w:val="clear" w:color="auto" w:fill="FFFFFF"/>
        <w:ind w:right="922"/>
        <w:rPr>
          <w:b/>
          <w:bCs/>
          <w:color w:val="000000"/>
          <w:spacing w:val="3"/>
          <w:sz w:val="24"/>
          <w:szCs w:val="24"/>
          <w:lang w:val="en-US"/>
        </w:rPr>
      </w:pPr>
    </w:p>
    <w:p w:rsidR="00D05C62" w:rsidRDefault="00D05C62" w:rsidP="00D05C62">
      <w:pPr>
        <w:shd w:val="clear" w:color="auto" w:fill="FFFFFF"/>
        <w:ind w:right="922"/>
        <w:rPr>
          <w:bCs/>
          <w:color w:val="000000"/>
          <w:spacing w:val="3"/>
          <w:sz w:val="24"/>
          <w:szCs w:val="24"/>
          <w:lang w:val="bg-BG"/>
        </w:rPr>
      </w:pPr>
    </w:p>
    <w:p w:rsidR="00ED353E" w:rsidRPr="00BB34BA" w:rsidRDefault="00ED353E" w:rsidP="00BB3A20">
      <w:pPr>
        <w:shd w:val="clear" w:color="auto" w:fill="FFFFFF"/>
        <w:ind w:right="922" w:firstLine="424"/>
        <w:rPr>
          <w:bCs/>
          <w:color w:val="000000"/>
          <w:spacing w:val="3"/>
          <w:sz w:val="24"/>
          <w:szCs w:val="24"/>
          <w:lang w:val="bg-BG"/>
        </w:rPr>
      </w:pPr>
      <w:r>
        <w:rPr>
          <w:b/>
          <w:bCs/>
          <w:color w:val="000000"/>
          <w:spacing w:val="3"/>
          <w:sz w:val="24"/>
          <w:szCs w:val="24"/>
          <w:lang w:val="bg-BG"/>
        </w:rPr>
        <w:t>УВАЖАЕМИ ГОСПОДИН УПРАВИТЕЛ,</w:t>
      </w:r>
    </w:p>
    <w:p w:rsidR="00ED353E" w:rsidRDefault="00ED353E" w:rsidP="00ED353E">
      <w:pPr>
        <w:shd w:val="clear" w:color="auto" w:fill="FFFFFF"/>
        <w:ind w:right="922" w:firstLine="720"/>
        <w:rPr>
          <w:b/>
          <w:bCs/>
          <w:color w:val="000000"/>
          <w:spacing w:val="3"/>
          <w:sz w:val="24"/>
          <w:szCs w:val="24"/>
          <w:lang w:val="bg-BG"/>
        </w:rPr>
      </w:pPr>
    </w:p>
    <w:p w:rsidR="00BB3A20" w:rsidRPr="00BB3A20" w:rsidRDefault="00ED353E" w:rsidP="00BB3A20">
      <w:pPr>
        <w:ind w:left="-284" w:firstLine="708"/>
        <w:jc w:val="both"/>
        <w:rPr>
          <w:bCs/>
          <w:i/>
          <w:spacing w:val="2"/>
          <w:sz w:val="24"/>
          <w:szCs w:val="24"/>
          <w:lang w:val="bg-BG"/>
        </w:rPr>
      </w:pPr>
      <w:r w:rsidRPr="00BB3A20">
        <w:rPr>
          <w:sz w:val="24"/>
          <w:szCs w:val="24"/>
          <w:lang w:val="bg-BG"/>
        </w:rPr>
        <w:t>Представяме нашето ценово предложени</w:t>
      </w:r>
      <w:r w:rsidR="004F3706" w:rsidRPr="00BB3A20">
        <w:rPr>
          <w:sz w:val="24"/>
          <w:szCs w:val="24"/>
          <w:lang w:val="bg-BG"/>
        </w:rPr>
        <w:t xml:space="preserve">е за изпълнение на </w:t>
      </w:r>
      <w:r w:rsidR="00BB3A20" w:rsidRPr="00BB3A20">
        <w:rPr>
          <w:sz w:val="24"/>
          <w:szCs w:val="24"/>
          <w:lang w:val="bg-BG"/>
        </w:rPr>
        <w:t xml:space="preserve">обществена поръчка с предмет </w:t>
      </w:r>
      <w:r w:rsidR="00BB3A20" w:rsidRPr="00DB24B7">
        <w:rPr>
          <w:b/>
          <w:sz w:val="24"/>
          <w:szCs w:val="24"/>
          <w:lang w:val="bg-BG"/>
        </w:rPr>
        <w:t xml:space="preserve">„Ремонт на силов трансформатор на вагон - </w:t>
      </w:r>
      <w:proofErr w:type="spellStart"/>
      <w:r w:rsidR="00BB3A20" w:rsidRPr="00DB24B7">
        <w:rPr>
          <w:b/>
          <w:sz w:val="24"/>
          <w:szCs w:val="24"/>
          <w:lang w:val="bg-BG"/>
        </w:rPr>
        <w:t>отоплител</w:t>
      </w:r>
      <w:proofErr w:type="spellEnd"/>
      <w:r w:rsidR="00BB3A20" w:rsidRPr="00DB24B7">
        <w:rPr>
          <w:b/>
          <w:sz w:val="24"/>
          <w:szCs w:val="24"/>
          <w:lang w:val="bg-BG"/>
        </w:rPr>
        <w:t xml:space="preserve"> „Запад” за нуждите на „БДЖ - Пътнически превози” ЕООД”</w:t>
      </w:r>
      <w:r w:rsidR="00BB3A20" w:rsidRPr="00BB3A20">
        <w:rPr>
          <w:sz w:val="24"/>
          <w:szCs w:val="24"/>
          <w:lang w:val="bg-BG"/>
        </w:rPr>
        <w:t xml:space="preserve"> при условията на чл. 191, ал. 1, т. 2 по реда на Глава двадесет и шеста от Закона за обществените поръчки.</w:t>
      </w:r>
    </w:p>
    <w:p w:rsidR="00ED353E" w:rsidRDefault="00ED353E" w:rsidP="00BB3A20">
      <w:pPr>
        <w:ind w:left="-284"/>
        <w:jc w:val="both"/>
        <w:rPr>
          <w:b/>
          <w:bCs/>
          <w:color w:val="000000"/>
          <w:spacing w:val="3"/>
          <w:sz w:val="24"/>
          <w:szCs w:val="24"/>
          <w:lang w:val="bg-BG"/>
        </w:rPr>
      </w:pPr>
    </w:p>
    <w:p w:rsidR="00ED353E" w:rsidRDefault="00ED353E" w:rsidP="00ED353E">
      <w:pPr>
        <w:shd w:val="clear" w:color="auto" w:fill="FFFFFF"/>
        <w:tabs>
          <w:tab w:val="left" w:leader="dot" w:pos="9000"/>
        </w:tabs>
        <w:rPr>
          <w:lang w:val="bg-BG"/>
        </w:rPr>
      </w:pPr>
      <w:r>
        <w:rPr>
          <w:color w:val="000000"/>
          <w:lang w:val="bg-BG"/>
        </w:rPr>
        <w:tab/>
        <w:t>…</w:t>
      </w:r>
      <w:r w:rsidR="007D38D9">
        <w:rPr>
          <w:color w:val="000000"/>
          <w:lang w:val="bg-BG"/>
        </w:rPr>
        <w:t>..</w:t>
      </w:r>
    </w:p>
    <w:p w:rsidR="00ED353E" w:rsidRDefault="003E38CF" w:rsidP="00ED353E">
      <w:pPr>
        <w:shd w:val="clear" w:color="auto" w:fill="FFFFFF"/>
        <w:ind w:left="130"/>
        <w:jc w:val="center"/>
        <w:rPr>
          <w:i/>
          <w:color w:val="000000"/>
          <w:spacing w:val="-9"/>
          <w:lang w:val="en-US"/>
        </w:rPr>
      </w:pPr>
      <w:r>
        <w:rPr>
          <w:i/>
          <w:color w:val="000000"/>
          <w:spacing w:val="-9"/>
          <w:lang w:val="bg-BG"/>
        </w:rPr>
        <w:t xml:space="preserve">/изписва се наименованието </w:t>
      </w:r>
      <w:r w:rsidR="00ED353E">
        <w:rPr>
          <w:i/>
          <w:color w:val="000000"/>
          <w:spacing w:val="-9"/>
          <w:lang w:val="bg-BG"/>
        </w:rPr>
        <w:t>на участника/</w:t>
      </w:r>
    </w:p>
    <w:p w:rsidR="00ED353E" w:rsidRDefault="00ED353E" w:rsidP="00ED353E">
      <w:pPr>
        <w:shd w:val="clear" w:color="auto" w:fill="FFFFFF"/>
        <w:rPr>
          <w:i/>
          <w:color w:val="000000"/>
          <w:spacing w:val="-9"/>
          <w:lang w:val="bg-BG"/>
        </w:rPr>
      </w:pPr>
      <w:r>
        <w:rPr>
          <w:color w:val="000000"/>
          <w:lang w:val="bg-BG"/>
        </w:rPr>
        <w:t>...........................................................................................................................................................................................</w:t>
      </w:r>
    </w:p>
    <w:p w:rsidR="00ED353E" w:rsidRDefault="00ED353E" w:rsidP="00ED353E">
      <w:pPr>
        <w:shd w:val="clear" w:color="auto" w:fill="FFFFFF"/>
        <w:tabs>
          <w:tab w:val="left" w:pos="7373"/>
        </w:tabs>
        <w:ind w:left="306"/>
        <w:jc w:val="center"/>
        <w:rPr>
          <w:i/>
          <w:color w:val="000000"/>
          <w:spacing w:val="-10"/>
          <w:lang w:val="en-US"/>
        </w:rPr>
      </w:pPr>
      <w:r>
        <w:rPr>
          <w:i/>
          <w:color w:val="000000"/>
          <w:spacing w:val="-10"/>
          <w:lang w:val="bg-BG"/>
        </w:rPr>
        <w:t>/ ЕИК/</w:t>
      </w:r>
    </w:p>
    <w:p w:rsidR="00ED353E" w:rsidRDefault="00ED353E" w:rsidP="00EC4A62">
      <w:pPr>
        <w:shd w:val="clear" w:color="auto" w:fill="FFFFFF"/>
        <w:ind w:right="-846"/>
        <w:rPr>
          <w:color w:val="000000"/>
          <w:spacing w:val="-8"/>
          <w:lang w:val="bg-BG"/>
        </w:rPr>
      </w:pPr>
      <w:r>
        <w:rPr>
          <w:color w:val="000000"/>
          <w:spacing w:val="-8"/>
          <w:lang w:val="bg-BG"/>
        </w:rPr>
        <w:t>..............................................................................................................................................................................................................................</w:t>
      </w:r>
      <w:r w:rsidR="00EC4A62">
        <w:rPr>
          <w:color w:val="000000"/>
          <w:spacing w:val="-8"/>
          <w:lang w:val="bg-BG"/>
        </w:rPr>
        <w:t>,</w:t>
      </w:r>
    </w:p>
    <w:p w:rsidR="00ED353E" w:rsidRDefault="00ED353E" w:rsidP="00ED353E">
      <w:pPr>
        <w:shd w:val="clear" w:color="auto" w:fill="FFFFFF"/>
        <w:ind w:left="79"/>
        <w:jc w:val="center"/>
        <w:rPr>
          <w:i/>
          <w:color w:val="000000"/>
          <w:spacing w:val="-8"/>
          <w:lang w:val="bg-BG"/>
        </w:rPr>
      </w:pPr>
      <w:r>
        <w:rPr>
          <w:i/>
          <w:color w:val="000000"/>
          <w:spacing w:val="-8"/>
          <w:lang w:val="bg-BG"/>
        </w:rPr>
        <w:t>/адрес по регистрация/</w:t>
      </w:r>
    </w:p>
    <w:p w:rsidR="00ED353E" w:rsidRPr="00243872" w:rsidRDefault="00DA0798" w:rsidP="002442A3">
      <w:pPr>
        <w:ind w:left="-284" w:firstLine="567"/>
        <w:jc w:val="both"/>
        <w:rPr>
          <w:color w:val="000000"/>
          <w:sz w:val="24"/>
          <w:szCs w:val="24"/>
          <w:lang w:val="bg-BG"/>
        </w:rPr>
      </w:pPr>
      <w:r w:rsidRPr="00DA0798">
        <w:rPr>
          <w:color w:val="000000"/>
          <w:sz w:val="24"/>
          <w:szCs w:val="24"/>
          <w:lang w:val="bg-BG"/>
        </w:rPr>
        <w:t xml:space="preserve">Поемаме ангажимент да изпълним предмета на поръчката в съответствие с всички Ваши изисквания, посочени в </w:t>
      </w:r>
      <w:r>
        <w:rPr>
          <w:color w:val="000000"/>
          <w:sz w:val="24"/>
          <w:szCs w:val="24"/>
          <w:lang w:val="bg-BG"/>
        </w:rPr>
        <w:t xml:space="preserve">поканата </w:t>
      </w:r>
      <w:r w:rsidRPr="00DA0798">
        <w:rPr>
          <w:color w:val="000000"/>
          <w:sz w:val="24"/>
          <w:szCs w:val="24"/>
          <w:lang w:val="bg-BG"/>
        </w:rPr>
        <w:t>и приложенията към нея. Представяме на Вашето внимание нашите цени, както следва: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6"/>
        <w:gridCol w:w="1080"/>
        <w:gridCol w:w="1701"/>
        <w:gridCol w:w="2629"/>
      </w:tblGrid>
      <w:tr w:rsidR="00243872" w:rsidRPr="003635A6" w:rsidTr="005A61E6">
        <w:trPr>
          <w:trHeight w:val="748"/>
        </w:trPr>
        <w:tc>
          <w:tcPr>
            <w:tcW w:w="4166" w:type="dxa"/>
            <w:tcBorders>
              <w:top w:val="single" w:sz="4" w:space="0" w:color="auto"/>
              <w:left w:val="single" w:sz="4" w:space="0" w:color="auto"/>
              <w:bottom w:val="single" w:sz="4" w:space="0" w:color="auto"/>
              <w:right w:val="single" w:sz="4" w:space="0" w:color="auto"/>
            </w:tcBorders>
            <w:vAlign w:val="center"/>
            <w:hideMark/>
          </w:tcPr>
          <w:p w:rsidR="00243872" w:rsidRPr="003635A6" w:rsidRDefault="00243872">
            <w:pPr>
              <w:jc w:val="center"/>
              <w:rPr>
                <w:b/>
                <w:sz w:val="24"/>
                <w:szCs w:val="24"/>
                <w:lang w:val="bg-BG"/>
              </w:rPr>
            </w:pPr>
            <w:r w:rsidRPr="003635A6">
              <w:rPr>
                <w:b/>
                <w:sz w:val="24"/>
                <w:szCs w:val="24"/>
                <w:lang w:val="bg-BG"/>
              </w:rPr>
              <w:t>Наименование на дейността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243872" w:rsidRPr="003635A6" w:rsidRDefault="00243872">
            <w:pPr>
              <w:jc w:val="center"/>
              <w:rPr>
                <w:b/>
                <w:sz w:val="24"/>
                <w:szCs w:val="24"/>
                <w:lang w:val="bg-BG"/>
              </w:rPr>
            </w:pPr>
            <w:r w:rsidRPr="003635A6">
              <w:rPr>
                <w:b/>
                <w:sz w:val="24"/>
                <w:szCs w:val="24"/>
                <w:lang w:val="bg-BG"/>
              </w:rPr>
              <w:t>Мярка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872" w:rsidRPr="003635A6" w:rsidRDefault="00243872">
            <w:pPr>
              <w:jc w:val="center"/>
              <w:rPr>
                <w:b/>
                <w:sz w:val="24"/>
                <w:szCs w:val="24"/>
                <w:lang w:val="bg-BG"/>
              </w:rPr>
            </w:pPr>
            <w:r w:rsidRPr="003635A6">
              <w:rPr>
                <w:b/>
                <w:sz w:val="24"/>
                <w:szCs w:val="24"/>
                <w:lang w:val="bg-BG"/>
              </w:rPr>
              <w:t>Количество</w:t>
            </w:r>
          </w:p>
        </w:tc>
        <w:tc>
          <w:tcPr>
            <w:tcW w:w="2629" w:type="dxa"/>
            <w:tcBorders>
              <w:top w:val="single" w:sz="4" w:space="0" w:color="auto"/>
              <w:left w:val="single" w:sz="4" w:space="0" w:color="auto"/>
              <w:bottom w:val="single" w:sz="4" w:space="0" w:color="auto"/>
              <w:right w:val="single" w:sz="4" w:space="0" w:color="auto"/>
            </w:tcBorders>
            <w:vAlign w:val="center"/>
            <w:hideMark/>
          </w:tcPr>
          <w:p w:rsidR="00243872" w:rsidRPr="003635A6" w:rsidRDefault="00243872">
            <w:pPr>
              <w:jc w:val="center"/>
              <w:rPr>
                <w:b/>
                <w:sz w:val="24"/>
                <w:szCs w:val="24"/>
                <w:lang w:val="bg-BG"/>
              </w:rPr>
            </w:pPr>
            <w:r w:rsidRPr="003635A6">
              <w:rPr>
                <w:b/>
                <w:sz w:val="24"/>
                <w:szCs w:val="24"/>
                <w:lang w:val="bg-BG"/>
              </w:rPr>
              <w:t>Общо, лв. без ДДС</w:t>
            </w:r>
          </w:p>
        </w:tc>
      </w:tr>
      <w:tr w:rsidR="00243872" w:rsidRPr="003635A6" w:rsidTr="005A61E6">
        <w:trPr>
          <w:trHeight w:val="680"/>
        </w:trPr>
        <w:tc>
          <w:tcPr>
            <w:tcW w:w="4166" w:type="dxa"/>
            <w:tcBorders>
              <w:top w:val="single" w:sz="4" w:space="0" w:color="auto"/>
              <w:left w:val="single" w:sz="4" w:space="0" w:color="auto"/>
              <w:bottom w:val="single" w:sz="4" w:space="0" w:color="auto"/>
              <w:right w:val="single" w:sz="4" w:space="0" w:color="auto"/>
            </w:tcBorders>
            <w:vAlign w:val="center"/>
            <w:hideMark/>
          </w:tcPr>
          <w:p w:rsidR="00243872" w:rsidRPr="003635A6" w:rsidRDefault="00243872" w:rsidP="00DC4308">
            <w:pPr>
              <w:jc w:val="center"/>
              <w:rPr>
                <w:b/>
                <w:sz w:val="24"/>
                <w:szCs w:val="24"/>
                <w:lang w:val="bg-BG"/>
              </w:rPr>
            </w:pPr>
            <w:r w:rsidRPr="003635A6">
              <w:rPr>
                <w:b/>
                <w:sz w:val="24"/>
                <w:szCs w:val="24"/>
                <w:lang w:val="bg-BG"/>
              </w:rPr>
              <w:t xml:space="preserve">Ремонт на силов трансформатор </w:t>
            </w:r>
            <w:r>
              <w:rPr>
                <w:b/>
                <w:sz w:val="24"/>
                <w:szCs w:val="24"/>
                <w:lang w:val="bg-BG"/>
              </w:rPr>
              <w:t xml:space="preserve">4550 </w:t>
            </w:r>
            <w:proofErr w:type="spellStart"/>
            <w:r>
              <w:rPr>
                <w:b/>
                <w:sz w:val="24"/>
                <w:szCs w:val="24"/>
                <w:lang w:val="en-US"/>
              </w:rPr>
              <w:t>kVa</w:t>
            </w:r>
            <w:proofErr w:type="spellEnd"/>
            <w:r>
              <w:rPr>
                <w:b/>
                <w:sz w:val="24"/>
                <w:szCs w:val="24"/>
                <w:lang w:val="en-US"/>
              </w:rPr>
              <w:t xml:space="preserve"> 25000</w:t>
            </w:r>
            <w:r>
              <w:rPr>
                <w:b/>
                <w:sz w:val="24"/>
                <w:szCs w:val="24"/>
                <w:lang w:val="bg-BG"/>
              </w:rPr>
              <w:t>/1000-500</w:t>
            </w:r>
            <w:r w:rsidRPr="00DA1E9E">
              <w:rPr>
                <w:b/>
                <w:lang w:val="bg-BG"/>
              </w:rPr>
              <w:t xml:space="preserve"> </w:t>
            </w:r>
            <w:r>
              <w:rPr>
                <w:b/>
                <w:lang w:val="bg-BG"/>
              </w:rPr>
              <w:t xml:space="preserve"> </w:t>
            </w:r>
            <w:r w:rsidRPr="003635A6">
              <w:rPr>
                <w:b/>
                <w:sz w:val="24"/>
                <w:szCs w:val="24"/>
                <w:lang w:val="bg-BG"/>
              </w:rPr>
              <w:t xml:space="preserve">на вагон </w:t>
            </w:r>
            <w:r>
              <w:rPr>
                <w:b/>
                <w:sz w:val="24"/>
                <w:szCs w:val="24"/>
                <w:lang w:val="bg-BG"/>
              </w:rPr>
              <w:t>–</w:t>
            </w:r>
            <w:r w:rsidRPr="003635A6">
              <w:rPr>
                <w:b/>
                <w:sz w:val="24"/>
                <w:szCs w:val="24"/>
                <w:lang w:val="bg-BG"/>
              </w:rPr>
              <w:t xml:space="preserve"> </w:t>
            </w:r>
            <w:proofErr w:type="spellStart"/>
            <w:r w:rsidRPr="003635A6">
              <w:rPr>
                <w:b/>
                <w:sz w:val="24"/>
                <w:szCs w:val="24"/>
                <w:lang w:val="bg-BG"/>
              </w:rPr>
              <w:t>отоплител</w:t>
            </w:r>
            <w:proofErr w:type="spellEnd"/>
            <w:r>
              <w:rPr>
                <w:b/>
                <w:sz w:val="24"/>
                <w:szCs w:val="24"/>
                <w:lang w:val="bg-BG"/>
              </w:rPr>
              <w:t xml:space="preserve"> „</w:t>
            </w:r>
            <w:r w:rsidRPr="003635A6">
              <w:rPr>
                <w:b/>
                <w:sz w:val="24"/>
                <w:szCs w:val="24"/>
                <w:lang w:val="bg-BG"/>
              </w:rPr>
              <w:t>Запад</w:t>
            </w:r>
            <w:r>
              <w:rPr>
                <w:b/>
                <w:sz w:val="24"/>
                <w:szCs w:val="24"/>
                <w:lang w:val="bg-BG"/>
              </w:rPr>
              <w:t>”</w:t>
            </w:r>
            <w:r w:rsidRPr="003635A6">
              <w:rPr>
                <w:b/>
                <w:sz w:val="24"/>
                <w:szCs w:val="24"/>
                <w:lang w:val="bg-BG"/>
              </w:rPr>
              <w:t xml:space="preserve"> за нуждите на </w:t>
            </w:r>
            <w:r>
              <w:rPr>
                <w:b/>
                <w:sz w:val="24"/>
                <w:szCs w:val="24"/>
                <w:lang w:val="bg-BG"/>
              </w:rPr>
              <w:t>„</w:t>
            </w:r>
            <w:r w:rsidRPr="003635A6">
              <w:rPr>
                <w:b/>
                <w:sz w:val="24"/>
                <w:szCs w:val="24"/>
                <w:lang w:val="bg-BG"/>
              </w:rPr>
              <w:t>БДЖ - Пътнически превози</w:t>
            </w:r>
            <w:r>
              <w:rPr>
                <w:b/>
                <w:sz w:val="24"/>
                <w:szCs w:val="24"/>
                <w:lang w:val="bg-BG"/>
              </w:rPr>
              <w:t>”</w:t>
            </w:r>
            <w:r w:rsidRPr="003635A6">
              <w:rPr>
                <w:b/>
                <w:sz w:val="24"/>
                <w:szCs w:val="24"/>
                <w:lang w:val="bg-BG"/>
              </w:rPr>
              <w:t xml:space="preserve"> и</w:t>
            </w:r>
            <w:r w:rsidRPr="003635A6">
              <w:rPr>
                <w:b/>
                <w:color w:val="000000"/>
                <w:spacing w:val="2"/>
                <w:sz w:val="24"/>
                <w:szCs w:val="24"/>
                <w:lang w:val="bg-BG"/>
              </w:rPr>
              <w:t xml:space="preserve"> </w:t>
            </w:r>
            <w:proofErr w:type="spellStart"/>
            <w:r w:rsidRPr="003635A6">
              <w:rPr>
                <w:b/>
                <w:color w:val="000000"/>
                <w:spacing w:val="2"/>
                <w:sz w:val="24"/>
                <w:szCs w:val="24"/>
                <w:lang w:val="bg-BG"/>
              </w:rPr>
              <w:t>доливка</w:t>
            </w:r>
            <w:proofErr w:type="spellEnd"/>
            <w:r w:rsidRPr="003635A6">
              <w:rPr>
                <w:b/>
                <w:color w:val="000000"/>
                <w:spacing w:val="2"/>
                <w:sz w:val="24"/>
                <w:szCs w:val="24"/>
                <w:lang w:val="bg-BG"/>
              </w:rPr>
              <w:t xml:space="preserve"> на свежо трансформаторно масло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243872" w:rsidRPr="003635A6" w:rsidRDefault="00243872">
            <w:pPr>
              <w:jc w:val="center"/>
              <w:rPr>
                <w:sz w:val="24"/>
                <w:szCs w:val="24"/>
                <w:lang w:val="bg-BG"/>
              </w:rPr>
            </w:pPr>
            <w:r w:rsidRPr="003635A6">
              <w:rPr>
                <w:sz w:val="24"/>
                <w:szCs w:val="24"/>
                <w:lang w:val="bg-BG"/>
              </w:rPr>
              <w:t>бр.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872" w:rsidRPr="003635A6" w:rsidRDefault="00243872">
            <w:pPr>
              <w:jc w:val="center"/>
              <w:rPr>
                <w:sz w:val="24"/>
                <w:szCs w:val="24"/>
                <w:lang w:val="bg-BG"/>
              </w:rPr>
            </w:pPr>
            <w:r w:rsidRPr="003635A6">
              <w:rPr>
                <w:sz w:val="24"/>
                <w:szCs w:val="24"/>
                <w:lang w:val="bg-BG"/>
              </w:rPr>
              <w:t>1</w:t>
            </w:r>
          </w:p>
        </w:tc>
        <w:tc>
          <w:tcPr>
            <w:tcW w:w="2629" w:type="dxa"/>
            <w:tcBorders>
              <w:top w:val="single" w:sz="4" w:space="0" w:color="auto"/>
              <w:left w:val="single" w:sz="4" w:space="0" w:color="auto"/>
              <w:bottom w:val="single" w:sz="4" w:space="0" w:color="auto"/>
              <w:right w:val="single" w:sz="4" w:space="0" w:color="auto"/>
            </w:tcBorders>
          </w:tcPr>
          <w:p w:rsidR="00243872" w:rsidRPr="003635A6" w:rsidRDefault="00243872">
            <w:pPr>
              <w:jc w:val="both"/>
              <w:rPr>
                <w:b/>
                <w:sz w:val="24"/>
                <w:szCs w:val="24"/>
                <w:lang w:val="bg-BG"/>
              </w:rPr>
            </w:pPr>
          </w:p>
        </w:tc>
      </w:tr>
    </w:tbl>
    <w:p w:rsidR="00ED353E" w:rsidRDefault="00ED353E" w:rsidP="00ED353E">
      <w:pPr>
        <w:jc w:val="right"/>
        <w:rPr>
          <w:color w:val="000000"/>
          <w:spacing w:val="2"/>
          <w:lang w:val="bg-BG"/>
        </w:rPr>
      </w:pPr>
    </w:p>
    <w:p w:rsidR="00ED353E" w:rsidRDefault="00187EF7" w:rsidP="00ED353E">
      <w:pPr>
        <w:shd w:val="clear" w:color="auto" w:fill="FFFFFF"/>
        <w:tabs>
          <w:tab w:val="left" w:pos="6300"/>
        </w:tabs>
        <w:ind w:left="-284" w:firstLine="284"/>
        <w:jc w:val="both"/>
        <w:rPr>
          <w:sz w:val="24"/>
          <w:szCs w:val="24"/>
          <w:lang w:val="bg-BG"/>
        </w:rPr>
      </w:pPr>
      <w:r>
        <w:rPr>
          <w:sz w:val="24"/>
          <w:szCs w:val="24"/>
          <w:lang w:val="bg-BG"/>
        </w:rPr>
        <w:t xml:space="preserve">        </w:t>
      </w:r>
      <w:r w:rsidR="00ED353E">
        <w:rPr>
          <w:sz w:val="24"/>
          <w:szCs w:val="24"/>
          <w:lang w:val="bg-BG"/>
        </w:rPr>
        <w:t>Обща стойност за изпълнение</w:t>
      </w:r>
      <w:r w:rsidR="00AF711F">
        <w:rPr>
          <w:sz w:val="24"/>
          <w:szCs w:val="24"/>
          <w:lang w:val="bg-BG"/>
        </w:rPr>
        <w:t xml:space="preserve"> на поръчката</w:t>
      </w:r>
      <w:r w:rsidR="003D5873">
        <w:rPr>
          <w:sz w:val="24"/>
          <w:szCs w:val="24"/>
          <w:lang w:val="bg-BG"/>
        </w:rPr>
        <w:t xml:space="preserve">: </w:t>
      </w:r>
      <w:r w:rsidR="00AF711F">
        <w:rPr>
          <w:sz w:val="24"/>
          <w:szCs w:val="24"/>
          <w:lang w:val="bg-BG"/>
        </w:rPr>
        <w:t xml:space="preserve"> </w:t>
      </w:r>
      <w:r w:rsidR="003D5873">
        <w:rPr>
          <w:sz w:val="24"/>
          <w:szCs w:val="24"/>
          <w:lang w:val="bg-BG"/>
        </w:rPr>
        <w:t>……………..</w:t>
      </w:r>
      <w:r w:rsidR="00ED353E">
        <w:rPr>
          <w:sz w:val="24"/>
          <w:szCs w:val="24"/>
          <w:lang w:val="bg-BG"/>
        </w:rPr>
        <w:t xml:space="preserve"> /</w:t>
      </w:r>
      <w:r w:rsidR="00ED353E">
        <w:rPr>
          <w:i/>
          <w:sz w:val="24"/>
          <w:szCs w:val="24"/>
          <w:lang w:val="bg-BG"/>
        </w:rPr>
        <w:t>словом</w:t>
      </w:r>
      <w:r w:rsidR="009B24C1">
        <w:rPr>
          <w:sz w:val="24"/>
          <w:szCs w:val="24"/>
          <w:lang w:val="bg-BG"/>
        </w:rPr>
        <w:t xml:space="preserve">: </w:t>
      </w:r>
      <w:r w:rsidR="003D5873">
        <w:rPr>
          <w:sz w:val="24"/>
          <w:szCs w:val="24"/>
          <w:lang w:val="bg-BG"/>
        </w:rPr>
        <w:t>……….</w:t>
      </w:r>
      <w:r w:rsidR="00ED353E">
        <w:rPr>
          <w:sz w:val="24"/>
          <w:szCs w:val="24"/>
          <w:lang w:val="bg-BG"/>
        </w:rPr>
        <w:t>/ лв. без</w:t>
      </w:r>
      <w:r w:rsidR="00A459CB">
        <w:rPr>
          <w:sz w:val="24"/>
          <w:szCs w:val="24"/>
          <w:lang w:val="bg-BG"/>
        </w:rPr>
        <w:t xml:space="preserve"> ДДС, за ремонт на силов </w:t>
      </w:r>
      <w:r w:rsidR="00ED353E">
        <w:rPr>
          <w:sz w:val="24"/>
          <w:szCs w:val="24"/>
          <w:lang w:val="bg-BG"/>
        </w:rPr>
        <w:t>трансформатор</w:t>
      </w:r>
      <w:r w:rsidR="001E3628">
        <w:rPr>
          <w:sz w:val="24"/>
          <w:szCs w:val="24"/>
          <w:lang w:val="bg-BG"/>
        </w:rPr>
        <w:t xml:space="preserve"> </w:t>
      </w:r>
      <w:r w:rsidR="00D943E4">
        <w:rPr>
          <w:b/>
          <w:sz w:val="24"/>
          <w:szCs w:val="24"/>
          <w:lang w:val="bg-BG"/>
        </w:rPr>
        <w:t xml:space="preserve">4550 </w:t>
      </w:r>
      <w:proofErr w:type="spellStart"/>
      <w:r w:rsidR="00D943E4">
        <w:rPr>
          <w:b/>
          <w:sz w:val="24"/>
          <w:szCs w:val="24"/>
          <w:lang w:val="en-US"/>
        </w:rPr>
        <w:t>kVa</w:t>
      </w:r>
      <w:proofErr w:type="spellEnd"/>
      <w:r w:rsidR="00D943E4">
        <w:rPr>
          <w:b/>
          <w:sz w:val="24"/>
          <w:szCs w:val="24"/>
          <w:lang w:val="en-US"/>
        </w:rPr>
        <w:t xml:space="preserve"> 25000</w:t>
      </w:r>
      <w:r w:rsidR="00D943E4">
        <w:rPr>
          <w:b/>
          <w:sz w:val="24"/>
          <w:szCs w:val="24"/>
          <w:lang w:val="bg-BG"/>
        </w:rPr>
        <w:t>/1000-500</w:t>
      </w:r>
      <w:r w:rsidR="00DA1E9E" w:rsidRPr="00DA1E9E">
        <w:rPr>
          <w:b/>
          <w:lang w:val="bg-BG"/>
        </w:rPr>
        <w:t xml:space="preserve"> </w:t>
      </w:r>
      <w:r w:rsidR="00DA1E9E">
        <w:rPr>
          <w:b/>
          <w:lang w:val="bg-BG"/>
        </w:rPr>
        <w:t xml:space="preserve"> </w:t>
      </w:r>
      <w:r w:rsidR="00DA1E9E" w:rsidRPr="00DA1E9E">
        <w:rPr>
          <w:b/>
          <w:sz w:val="24"/>
          <w:szCs w:val="24"/>
          <w:lang w:val="bg-BG"/>
        </w:rPr>
        <w:t xml:space="preserve">на вагон </w:t>
      </w:r>
      <w:r w:rsidR="00DA1E9E">
        <w:rPr>
          <w:b/>
          <w:sz w:val="24"/>
          <w:szCs w:val="24"/>
          <w:lang w:val="bg-BG"/>
        </w:rPr>
        <w:t>–</w:t>
      </w:r>
      <w:r w:rsidR="00DA1E9E" w:rsidRPr="00DA1E9E">
        <w:rPr>
          <w:b/>
          <w:sz w:val="24"/>
          <w:szCs w:val="24"/>
          <w:lang w:val="bg-BG"/>
        </w:rPr>
        <w:t xml:space="preserve"> </w:t>
      </w:r>
      <w:proofErr w:type="spellStart"/>
      <w:r w:rsidR="00DA1E9E" w:rsidRPr="00DA1E9E">
        <w:rPr>
          <w:b/>
          <w:sz w:val="24"/>
          <w:szCs w:val="24"/>
          <w:lang w:val="bg-BG"/>
        </w:rPr>
        <w:t>отоплител</w:t>
      </w:r>
      <w:proofErr w:type="spellEnd"/>
      <w:r w:rsidR="00DA1E9E">
        <w:rPr>
          <w:b/>
          <w:sz w:val="24"/>
          <w:szCs w:val="24"/>
          <w:lang w:val="bg-BG"/>
        </w:rPr>
        <w:t xml:space="preserve"> „</w:t>
      </w:r>
      <w:r w:rsidR="00DA1E9E" w:rsidRPr="00DA1E9E">
        <w:rPr>
          <w:b/>
          <w:sz w:val="24"/>
          <w:szCs w:val="24"/>
          <w:lang w:val="bg-BG"/>
        </w:rPr>
        <w:t>Запад</w:t>
      </w:r>
      <w:r w:rsidR="00DA1E9E">
        <w:rPr>
          <w:b/>
          <w:sz w:val="24"/>
          <w:szCs w:val="24"/>
          <w:lang w:val="bg-BG"/>
        </w:rPr>
        <w:t>”</w:t>
      </w:r>
      <w:r w:rsidR="00AF711F" w:rsidRPr="00DA1E9E">
        <w:rPr>
          <w:sz w:val="24"/>
          <w:szCs w:val="24"/>
          <w:lang w:val="bg-BG"/>
        </w:rPr>
        <w:t>.</w:t>
      </w:r>
      <w:r w:rsidR="00ED353E" w:rsidRPr="00DA1E9E">
        <w:rPr>
          <w:sz w:val="24"/>
          <w:szCs w:val="24"/>
          <w:lang w:val="bg-BG"/>
        </w:rPr>
        <w:t xml:space="preserve">  </w:t>
      </w:r>
    </w:p>
    <w:p w:rsidR="00ED353E" w:rsidRDefault="00187EF7" w:rsidP="00ED353E">
      <w:pPr>
        <w:shd w:val="clear" w:color="auto" w:fill="FFFFFF"/>
        <w:tabs>
          <w:tab w:val="left" w:pos="6300"/>
        </w:tabs>
        <w:ind w:left="-284" w:firstLine="284"/>
        <w:jc w:val="both"/>
        <w:rPr>
          <w:color w:val="000000"/>
          <w:sz w:val="24"/>
          <w:szCs w:val="24"/>
          <w:lang w:val="en-US"/>
        </w:rPr>
      </w:pPr>
      <w:r>
        <w:rPr>
          <w:color w:val="000000"/>
          <w:sz w:val="24"/>
          <w:szCs w:val="24"/>
          <w:lang w:val="bg-BG"/>
        </w:rPr>
        <w:t xml:space="preserve">        </w:t>
      </w:r>
      <w:r w:rsidR="00566FC0" w:rsidRPr="00566FC0">
        <w:rPr>
          <w:b/>
          <w:color w:val="000000"/>
          <w:sz w:val="24"/>
          <w:szCs w:val="24"/>
          <w:lang w:val="en-US"/>
        </w:rPr>
        <w:t>1.</w:t>
      </w:r>
      <w:r w:rsidR="00566FC0">
        <w:rPr>
          <w:b/>
          <w:color w:val="000000"/>
          <w:sz w:val="24"/>
          <w:szCs w:val="24"/>
          <w:lang w:val="bg-BG"/>
        </w:rPr>
        <w:t xml:space="preserve"> </w:t>
      </w:r>
      <w:r w:rsidR="00ED353E">
        <w:rPr>
          <w:color w:val="000000"/>
          <w:sz w:val="24"/>
          <w:szCs w:val="24"/>
          <w:lang w:val="bg-BG"/>
        </w:rPr>
        <w:t>Цените включват следните разходи по изпълнението на услугата, предмет на договора: труд, стойност на ма</w:t>
      </w:r>
      <w:r w:rsidR="00D34B32">
        <w:rPr>
          <w:color w:val="000000"/>
          <w:sz w:val="24"/>
          <w:szCs w:val="24"/>
          <w:lang w:val="bg-BG"/>
        </w:rPr>
        <w:t xml:space="preserve">териалите, </w:t>
      </w:r>
      <w:r w:rsidR="00F27872">
        <w:rPr>
          <w:color w:val="000000"/>
          <w:sz w:val="24"/>
          <w:szCs w:val="24"/>
          <w:lang w:val="bg-BG"/>
        </w:rPr>
        <w:t xml:space="preserve">резервни </w:t>
      </w:r>
      <w:r w:rsidR="00D34B32">
        <w:rPr>
          <w:color w:val="000000"/>
          <w:sz w:val="24"/>
          <w:szCs w:val="24"/>
          <w:lang w:val="bg-BG"/>
        </w:rPr>
        <w:t>части, механизмите и</w:t>
      </w:r>
      <w:r w:rsidR="00ED353E">
        <w:rPr>
          <w:color w:val="000000"/>
          <w:sz w:val="24"/>
          <w:szCs w:val="24"/>
          <w:lang w:val="bg-BG"/>
        </w:rPr>
        <w:t xml:space="preserve"> консумативите </w:t>
      </w:r>
      <w:r w:rsidR="00D34B32">
        <w:rPr>
          <w:color w:val="000000"/>
          <w:sz w:val="24"/>
          <w:szCs w:val="24"/>
          <w:lang w:val="bg-BG"/>
        </w:rPr>
        <w:t>съгласно Техническо предложение</w:t>
      </w:r>
      <w:r w:rsidR="00ED353E">
        <w:rPr>
          <w:color w:val="000000"/>
          <w:sz w:val="24"/>
          <w:szCs w:val="24"/>
          <w:lang w:val="bg-BG"/>
        </w:rPr>
        <w:t xml:space="preserve">. </w:t>
      </w:r>
    </w:p>
    <w:p w:rsidR="00906535" w:rsidRDefault="00906535" w:rsidP="00906535">
      <w:pPr>
        <w:ind w:left="-284" w:right="-30" w:firstLine="720"/>
        <w:rPr>
          <w:sz w:val="24"/>
          <w:szCs w:val="24"/>
          <w:lang w:val="ru-RU"/>
        </w:rPr>
      </w:pPr>
      <w:r w:rsidRPr="008778AF">
        <w:rPr>
          <w:sz w:val="24"/>
          <w:szCs w:val="24"/>
          <w:lang w:val="ru-RU"/>
        </w:rPr>
        <w:t xml:space="preserve">Транспортните разходи са за сметка на </w:t>
      </w:r>
      <w:r w:rsidRPr="008778AF">
        <w:rPr>
          <w:sz w:val="24"/>
          <w:szCs w:val="24"/>
        </w:rPr>
        <w:t>ВЪЗЛОЖИТЕЛЯ</w:t>
      </w:r>
      <w:r w:rsidRPr="008778AF">
        <w:rPr>
          <w:sz w:val="24"/>
          <w:szCs w:val="24"/>
          <w:lang w:val="ru-RU"/>
        </w:rPr>
        <w:t xml:space="preserve"> на обществената поръчка </w:t>
      </w:r>
      <w:r>
        <w:rPr>
          <w:sz w:val="24"/>
          <w:szCs w:val="24"/>
          <w:lang w:val="ru-RU"/>
        </w:rPr>
        <w:t>-</w:t>
      </w:r>
      <w:r w:rsidRPr="008778AF">
        <w:rPr>
          <w:sz w:val="24"/>
          <w:szCs w:val="24"/>
          <w:lang w:val="ru-RU"/>
        </w:rPr>
        <w:t xml:space="preserve"> </w:t>
      </w:r>
      <w:r w:rsidRPr="008778AF">
        <w:rPr>
          <w:b/>
          <w:sz w:val="24"/>
          <w:szCs w:val="24"/>
          <w:lang w:val="ru-RU"/>
        </w:rPr>
        <w:t xml:space="preserve">до </w:t>
      </w:r>
      <w:r w:rsidRPr="008778AF">
        <w:rPr>
          <w:sz w:val="24"/>
          <w:szCs w:val="24"/>
          <w:lang w:val="ru-RU"/>
        </w:rPr>
        <w:t xml:space="preserve">мястото на извършване на ремонта, </w:t>
      </w:r>
      <w:r w:rsidRPr="008778AF">
        <w:rPr>
          <w:b/>
          <w:sz w:val="24"/>
          <w:szCs w:val="24"/>
          <w:lang w:val="ru-RU"/>
        </w:rPr>
        <w:t>и обратно</w:t>
      </w:r>
      <w:r w:rsidRPr="008778AF">
        <w:rPr>
          <w:sz w:val="24"/>
          <w:szCs w:val="24"/>
          <w:lang w:val="ru-RU"/>
        </w:rPr>
        <w:t xml:space="preserve">. </w:t>
      </w:r>
    </w:p>
    <w:p w:rsidR="00906535" w:rsidRPr="00906535" w:rsidRDefault="00661BBC" w:rsidP="00906535">
      <w:pPr>
        <w:ind w:left="-284" w:right="-30" w:firstLine="708"/>
        <w:jc w:val="both"/>
        <w:rPr>
          <w:sz w:val="24"/>
          <w:szCs w:val="24"/>
          <w:lang w:val="bg-BG"/>
        </w:rPr>
      </w:pPr>
      <w:r>
        <w:rPr>
          <w:sz w:val="24"/>
          <w:szCs w:val="24"/>
          <w:lang w:val="en-US"/>
        </w:rPr>
        <w:t xml:space="preserve"> </w:t>
      </w:r>
      <w:r w:rsidR="00906535" w:rsidRPr="00906535">
        <w:rPr>
          <w:sz w:val="24"/>
          <w:szCs w:val="24"/>
          <w:lang w:val="bg-BG"/>
        </w:rPr>
        <w:t>Цената се разбира EXW (</w:t>
      </w:r>
      <w:proofErr w:type="spellStart"/>
      <w:r w:rsidR="00906535" w:rsidRPr="00906535">
        <w:rPr>
          <w:sz w:val="24"/>
          <w:szCs w:val="24"/>
          <w:lang w:val="bg-BG"/>
        </w:rPr>
        <w:t>Ex</w:t>
      </w:r>
      <w:proofErr w:type="spellEnd"/>
      <w:r w:rsidR="00906535" w:rsidRPr="00906535">
        <w:rPr>
          <w:sz w:val="24"/>
          <w:szCs w:val="24"/>
          <w:lang w:val="bg-BG"/>
        </w:rPr>
        <w:t xml:space="preserve"> Works) – </w:t>
      </w:r>
      <w:proofErr w:type="spellStart"/>
      <w:r w:rsidR="00906535" w:rsidRPr="00906535">
        <w:rPr>
          <w:sz w:val="24"/>
          <w:szCs w:val="24"/>
          <w:lang w:val="bg-BG"/>
        </w:rPr>
        <w:t>франко</w:t>
      </w:r>
      <w:proofErr w:type="spellEnd"/>
      <w:r w:rsidR="00906535" w:rsidRPr="00906535">
        <w:rPr>
          <w:sz w:val="24"/>
          <w:szCs w:val="24"/>
          <w:lang w:val="bg-BG"/>
        </w:rPr>
        <w:t xml:space="preserve"> „Централна </w:t>
      </w:r>
      <w:proofErr w:type="spellStart"/>
      <w:r w:rsidR="00906535" w:rsidRPr="00906535">
        <w:rPr>
          <w:sz w:val="24"/>
          <w:szCs w:val="24"/>
          <w:lang w:val="bg-BG"/>
        </w:rPr>
        <w:t>енергоремонтна</w:t>
      </w:r>
      <w:proofErr w:type="spellEnd"/>
      <w:r w:rsidR="00906535" w:rsidRPr="00906535">
        <w:rPr>
          <w:sz w:val="24"/>
          <w:szCs w:val="24"/>
          <w:lang w:val="bg-BG"/>
        </w:rPr>
        <w:t xml:space="preserve"> база” ЕАД и включва всички разходи труд и резервни части за ремонт на силов</w:t>
      </w:r>
      <w:r w:rsidR="00906535" w:rsidRPr="00906535">
        <w:rPr>
          <w:b/>
          <w:sz w:val="24"/>
          <w:szCs w:val="24"/>
          <w:lang w:val="bg-BG"/>
        </w:rPr>
        <w:t xml:space="preserve"> </w:t>
      </w:r>
      <w:r w:rsidR="00906535" w:rsidRPr="00906535">
        <w:rPr>
          <w:sz w:val="24"/>
          <w:szCs w:val="24"/>
          <w:lang w:val="bg-BG"/>
        </w:rPr>
        <w:t xml:space="preserve">трансформатор 4550 </w:t>
      </w:r>
      <w:proofErr w:type="spellStart"/>
      <w:r w:rsidR="00906535" w:rsidRPr="00906535">
        <w:rPr>
          <w:sz w:val="24"/>
          <w:szCs w:val="24"/>
          <w:lang w:val="bg-BG"/>
        </w:rPr>
        <w:t>kVa</w:t>
      </w:r>
      <w:proofErr w:type="spellEnd"/>
      <w:r w:rsidR="00906535" w:rsidRPr="00906535">
        <w:rPr>
          <w:sz w:val="24"/>
          <w:szCs w:val="24"/>
          <w:lang w:val="bg-BG"/>
        </w:rPr>
        <w:t xml:space="preserve"> 25000/1000-500</w:t>
      </w:r>
      <w:r w:rsidR="00906535" w:rsidRPr="00906535">
        <w:rPr>
          <w:lang w:val="bg-BG"/>
        </w:rPr>
        <w:t xml:space="preserve">  </w:t>
      </w:r>
      <w:r w:rsidR="00906535" w:rsidRPr="00906535">
        <w:rPr>
          <w:sz w:val="24"/>
          <w:szCs w:val="24"/>
          <w:lang w:val="bg-BG"/>
        </w:rPr>
        <w:t xml:space="preserve">на вагон – </w:t>
      </w:r>
      <w:proofErr w:type="spellStart"/>
      <w:r w:rsidR="00906535" w:rsidRPr="00906535">
        <w:rPr>
          <w:sz w:val="24"/>
          <w:szCs w:val="24"/>
          <w:lang w:val="bg-BG"/>
        </w:rPr>
        <w:t>отоплител</w:t>
      </w:r>
      <w:proofErr w:type="spellEnd"/>
      <w:r w:rsidR="00906535" w:rsidRPr="00906535">
        <w:rPr>
          <w:sz w:val="24"/>
          <w:szCs w:val="24"/>
          <w:lang w:val="bg-BG"/>
        </w:rPr>
        <w:t xml:space="preserve"> „Запад”, съгласно „INCOTERMS 2010” на територията на ИЗПЪЛНИТЕЛЯ с адрес: </w:t>
      </w:r>
      <w:proofErr w:type="spellStart"/>
      <w:r w:rsidR="00906535" w:rsidRPr="00906535">
        <w:rPr>
          <w:sz w:val="24"/>
          <w:szCs w:val="24"/>
          <w:lang w:val="bg-BG"/>
        </w:rPr>
        <w:t>РБългария</w:t>
      </w:r>
      <w:proofErr w:type="spellEnd"/>
      <w:r w:rsidR="00906535" w:rsidRPr="00906535">
        <w:rPr>
          <w:sz w:val="24"/>
          <w:szCs w:val="24"/>
          <w:lang w:val="bg-BG"/>
        </w:rPr>
        <w:t>, гр. София 1220, ул. „Локомотив” №1 и не подлежи на промяна по време на изпълнение на договора.</w:t>
      </w:r>
    </w:p>
    <w:p w:rsidR="00842A41" w:rsidRPr="00335AF3" w:rsidRDefault="00154773" w:rsidP="007B1E30">
      <w:pPr>
        <w:ind w:left="-284" w:right="51" w:firstLine="708"/>
        <w:jc w:val="both"/>
        <w:rPr>
          <w:bCs/>
          <w:i/>
          <w:iCs/>
          <w:sz w:val="24"/>
          <w:szCs w:val="24"/>
          <w:lang w:val="bg-BG"/>
        </w:rPr>
      </w:pPr>
      <w:r>
        <w:rPr>
          <w:rFonts w:cs="Aharoni" w:hint="cs"/>
          <w:i/>
          <w:color w:val="000000"/>
          <w:sz w:val="24"/>
          <w:szCs w:val="24"/>
          <w:lang w:val="en-US"/>
        </w:rPr>
        <w:t>*</w:t>
      </w:r>
      <w:r w:rsidR="001B64BA">
        <w:rPr>
          <w:i/>
          <w:color w:val="000000"/>
          <w:sz w:val="24"/>
          <w:szCs w:val="24"/>
          <w:lang w:val="en-US"/>
        </w:rPr>
        <w:t xml:space="preserve"> </w:t>
      </w:r>
      <w:r w:rsidR="00842A41" w:rsidRPr="00335AF3">
        <w:rPr>
          <w:bCs/>
          <w:i/>
          <w:iCs/>
          <w:sz w:val="24"/>
          <w:szCs w:val="24"/>
          <w:lang w:val="bg-BG"/>
        </w:rPr>
        <w:t xml:space="preserve">Забележка: Цените трябва да се представят/посочват с точност до </w:t>
      </w:r>
      <w:r w:rsidR="00842A41">
        <w:rPr>
          <w:bCs/>
          <w:i/>
          <w:iCs/>
          <w:sz w:val="24"/>
          <w:szCs w:val="24"/>
          <w:lang w:val="bg-BG"/>
        </w:rPr>
        <w:t>втория знак</w:t>
      </w:r>
      <w:r w:rsidR="00842A41"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7F0C32" w:rsidRPr="00595B4E" w:rsidRDefault="007F0C32" w:rsidP="007F0C32">
      <w:pPr>
        <w:ind w:left="-284"/>
        <w:jc w:val="both"/>
        <w:rPr>
          <w:sz w:val="24"/>
          <w:szCs w:val="24"/>
        </w:rPr>
      </w:pPr>
      <w:r>
        <w:rPr>
          <w:sz w:val="24"/>
          <w:szCs w:val="24"/>
          <w:lang w:val="bg-BG"/>
        </w:rPr>
        <w:lastRenderedPageBreak/>
        <w:t xml:space="preserve"> </w:t>
      </w:r>
      <w:r>
        <w:rPr>
          <w:b/>
          <w:color w:val="000000"/>
          <w:sz w:val="24"/>
          <w:szCs w:val="24"/>
          <w:lang w:val="bg-BG"/>
        </w:rPr>
        <w:t xml:space="preserve">             </w:t>
      </w:r>
      <w:r w:rsidR="00566FC0">
        <w:rPr>
          <w:b/>
          <w:color w:val="000000"/>
          <w:sz w:val="24"/>
          <w:szCs w:val="24"/>
          <w:lang w:val="bg-BG"/>
        </w:rPr>
        <w:t>2</w:t>
      </w:r>
      <w:r>
        <w:rPr>
          <w:b/>
          <w:color w:val="000000"/>
          <w:sz w:val="24"/>
          <w:szCs w:val="24"/>
          <w:lang w:val="bg-BG"/>
        </w:rPr>
        <w:t xml:space="preserve">. Условия и срок на плащане: </w:t>
      </w:r>
      <w:r>
        <w:rPr>
          <w:color w:val="000000"/>
          <w:sz w:val="24"/>
          <w:szCs w:val="24"/>
          <w:lang w:val="bg-BG"/>
        </w:rPr>
        <w:t xml:space="preserve">Плащането се извършва в лева по - банков път, в срок до 30 /тридесет/ дни след извършване на ремонта и след представяне от наша страна на </w:t>
      </w:r>
      <w:proofErr w:type="spellStart"/>
      <w:r w:rsidRPr="00E97A76">
        <w:rPr>
          <w:color w:val="000000"/>
          <w:sz w:val="24"/>
          <w:szCs w:val="24"/>
          <w:lang w:val="bg-BG"/>
        </w:rPr>
        <w:t>на</w:t>
      </w:r>
      <w:proofErr w:type="spellEnd"/>
      <w:r w:rsidRPr="00E97A76">
        <w:rPr>
          <w:color w:val="000000"/>
          <w:sz w:val="24"/>
          <w:szCs w:val="24"/>
          <w:lang w:val="bg-BG"/>
        </w:rPr>
        <w:t xml:space="preserve"> </w:t>
      </w:r>
      <w:r w:rsidRPr="00E97A76">
        <w:rPr>
          <w:sz w:val="24"/>
          <w:szCs w:val="24"/>
          <w:lang w:val="bg-BG"/>
        </w:rPr>
        <w:t>следните документи:</w:t>
      </w:r>
    </w:p>
    <w:p w:rsidR="007F0C32" w:rsidRPr="00595B4E" w:rsidRDefault="007F0C32" w:rsidP="007F0C32">
      <w:pPr>
        <w:pStyle w:val="NoSpacing"/>
        <w:ind w:left="-284" w:firstLine="1004"/>
        <w:jc w:val="both"/>
        <w:rPr>
          <w:sz w:val="24"/>
          <w:szCs w:val="24"/>
        </w:rPr>
      </w:pPr>
      <w:r w:rsidRPr="00595B4E">
        <w:rPr>
          <w:sz w:val="24"/>
          <w:szCs w:val="24"/>
        </w:rPr>
        <w:t xml:space="preserve">- </w:t>
      </w:r>
      <w:r w:rsidRPr="00595B4E">
        <w:rPr>
          <w:b/>
          <w:sz w:val="24"/>
          <w:szCs w:val="24"/>
        </w:rPr>
        <w:t>оригинална фактура</w:t>
      </w:r>
      <w:r w:rsidRPr="00595B4E">
        <w:rPr>
          <w:sz w:val="24"/>
          <w:szCs w:val="24"/>
        </w:rPr>
        <w:t xml:space="preserve">, издадена на “БДЖ-Пътнически превози” ЕООД, с адрес: 1080 София, ул.”Иван Вазов” № 3 и с МОЛ: </w:t>
      </w:r>
      <w:r>
        <w:rPr>
          <w:sz w:val="24"/>
          <w:szCs w:val="24"/>
        </w:rPr>
        <w:t>Христо Иванов</w:t>
      </w:r>
      <w:r w:rsidRPr="00595B4E">
        <w:rPr>
          <w:sz w:val="24"/>
          <w:szCs w:val="24"/>
        </w:rPr>
        <w:t>, която освен задължителните реквизити да съдържа: № и предмет на договора;</w:t>
      </w:r>
    </w:p>
    <w:p w:rsidR="007F0C32" w:rsidRPr="00595B4E" w:rsidRDefault="007F0C32" w:rsidP="007F0C32">
      <w:pPr>
        <w:pStyle w:val="NoSpacing"/>
        <w:ind w:left="-284" w:firstLine="1004"/>
        <w:jc w:val="both"/>
        <w:rPr>
          <w:sz w:val="24"/>
          <w:szCs w:val="24"/>
        </w:rPr>
      </w:pPr>
      <w:r w:rsidRPr="00595B4E">
        <w:rPr>
          <w:sz w:val="24"/>
          <w:szCs w:val="24"/>
        </w:rPr>
        <w:t xml:space="preserve">- </w:t>
      </w:r>
      <w:r w:rsidRPr="00595B4E">
        <w:rPr>
          <w:b/>
          <w:sz w:val="24"/>
          <w:szCs w:val="24"/>
        </w:rPr>
        <w:t>оригинален приемо – предавателен протокол</w:t>
      </w:r>
      <w:r w:rsidRPr="00595B4E">
        <w:rPr>
          <w:sz w:val="24"/>
          <w:szCs w:val="24"/>
        </w:rPr>
        <w:t xml:space="preserve">, подписан от представители на Възложителя и на Изпълнителя, при приемането на отремонтирания </w:t>
      </w:r>
      <w:r w:rsidRPr="00595B4E">
        <w:rPr>
          <w:sz w:val="24"/>
          <w:szCs w:val="24"/>
          <w:lang w:val="ru-MO"/>
        </w:rPr>
        <w:t xml:space="preserve">тягов трансформатор </w:t>
      </w:r>
      <w:r>
        <w:rPr>
          <w:color w:val="000000"/>
          <w:sz w:val="24"/>
          <w:szCs w:val="24"/>
          <w:lang w:val="ru-MO"/>
        </w:rPr>
        <w:t xml:space="preserve">4550 </w:t>
      </w:r>
      <w:r>
        <w:rPr>
          <w:color w:val="000000"/>
          <w:sz w:val="24"/>
          <w:szCs w:val="24"/>
        </w:rPr>
        <w:t>kVA 25000/1000-500</w:t>
      </w:r>
      <w:r w:rsidRPr="00595B4E">
        <w:rPr>
          <w:color w:val="000000"/>
          <w:sz w:val="24"/>
          <w:szCs w:val="24"/>
          <w:lang w:val="ru-MO"/>
        </w:rPr>
        <w:t>;</w:t>
      </w:r>
    </w:p>
    <w:p w:rsidR="007F0C32" w:rsidRPr="00595B4E" w:rsidRDefault="007F0C32" w:rsidP="007F0C32">
      <w:pPr>
        <w:pStyle w:val="NoSpacing"/>
        <w:ind w:left="-284" w:firstLine="1004"/>
        <w:rPr>
          <w:sz w:val="24"/>
          <w:szCs w:val="24"/>
        </w:rPr>
      </w:pPr>
      <w:r w:rsidRPr="00595B4E">
        <w:rPr>
          <w:sz w:val="24"/>
          <w:szCs w:val="24"/>
        </w:rPr>
        <w:t xml:space="preserve">- </w:t>
      </w:r>
      <w:r w:rsidRPr="00595B4E">
        <w:rPr>
          <w:b/>
          <w:sz w:val="24"/>
          <w:szCs w:val="24"/>
        </w:rPr>
        <w:t>технически отчет</w:t>
      </w:r>
      <w:r w:rsidRPr="00595B4E">
        <w:rPr>
          <w:sz w:val="24"/>
          <w:szCs w:val="24"/>
        </w:rPr>
        <w:t xml:space="preserve"> за извършения ремонт на </w:t>
      </w:r>
      <w:r w:rsidRPr="00595B4E">
        <w:rPr>
          <w:sz w:val="24"/>
          <w:szCs w:val="24"/>
          <w:lang w:val="ru-MO"/>
        </w:rPr>
        <w:t>тяговия трансформатор, придружен от:</w:t>
      </w:r>
    </w:p>
    <w:p w:rsidR="007F0C32" w:rsidRPr="00BB7B40" w:rsidRDefault="007F0C32" w:rsidP="007F0C32">
      <w:pPr>
        <w:pStyle w:val="NoSpacing"/>
        <w:widowControl w:val="0"/>
        <w:autoSpaceDE w:val="0"/>
        <w:autoSpaceDN w:val="0"/>
        <w:adjustRightInd w:val="0"/>
        <w:jc w:val="both"/>
        <w:rPr>
          <w:sz w:val="24"/>
          <w:szCs w:val="24"/>
        </w:rPr>
      </w:pPr>
      <w:r>
        <w:rPr>
          <w:sz w:val="24"/>
          <w:szCs w:val="24"/>
        </w:rPr>
        <w:t xml:space="preserve">        </w:t>
      </w:r>
      <w:r w:rsidRPr="00A220FC">
        <w:rPr>
          <w:sz w:val="24"/>
          <w:szCs w:val="24"/>
        </w:rPr>
        <w:t>●</w:t>
      </w:r>
      <w:r>
        <w:rPr>
          <w:sz w:val="24"/>
          <w:szCs w:val="24"/>
        </w:rPr>
        <w:t xml:space="preserve"> </w:t>
      </w:r>
      <w:r w:rsidRPr="00BB7B40">
        <w:rPr>
          <w:sz w:val="24"/>
          <w:szCs w:val="24"/>
        </w:rPr>
        <w:t>п</w:t>
      </w:r>
      <w:r w:rsidRPr="00BB7B40">
        <w:rPr>
          <w:b/>
          <w:sz w:val="24"/>
          <w:szCs w:val="24"/>
        </w:rPr>
        <w:t>ротоколи</w:t>
      </w:r>
      <w:r w:rsidRPr="00BB7B40">
        <w:rPr>
          <w:sz w:val="24"/>
          <w:szCs w:val="24"/>
        </w:rPr>
        <w:t xml:space="preserve"> от проведени лабораторни изпитания на тягови</w:t>
      </w:r>
      <w:r>
        <w:rPr>
          <w:sz w:val="24"/>
          <w:szCs w:val="24"/>
        </w:rPr>
        <w:t>я трансформатор и маслото;</w:t>
      </w:r>
    </w:p>
    <w:p w:rsidR="007F0C32" w:rsidRPr="00595B4E" w:rsidRDefault="007F0C32" w:rsidP="007F0C32">
      <w:pPr>
        <w:pStyle w:val="NoSpacing"/>
        <w:widowControl w:val="0"/>
        <w:autoSpaceDE w:val="0"/>
        <w:autoSpaceDN w:val="0"/>
        <w:adjustRightInd w:val="0"/>
        <w:jc w:val="both"/>
        <w:rPr>
          <w:sz w:val="24"/>
          <w:szCs w:val="24"/>
        </w:rPr>
      </w:pPr>
      <w:r>
        <w:rPr>
          <w:b/>
          <w:sz w:val="24"/>
          <w:szCs w:val="24"/>
        </w:rPr>
        <w:t xml:space="preserve">        </w:t>
      </w:r>
      <w:r w:rsidRPr="008F3188">
        <w:rPr>
          <w:b/>
          <w:sz w:val="24"/>
          <w:szCs w:val="24"/>
        </w:rPr>
        <w:t>●</w:t>
      </w:r>
      <w:r>
        <w:rPr>
          <w:b/>
          <w:sz w:val="24"/>
          <w:szCs w:val="24"/>
        </w:rPr>
        <w:t xml:space="preserve"> </w:t>
      </w:r>
      <w:r w:rsidRPr="00595B4E">
        <w:rPr>
          <w:b/>
          <w:sz w:val="24"/>
          <w:szCs w:val="24"/>
        </w:rPr>
        <w:t>сертификати за качество</w:t>
      </w:r>
      <w:r w:rsidRPr="00595B4E">
        <w:rPr>
          <w:sz w:val="24"/>
          <w:szCs w:val="24"/>
        </w:rPr>
        <w:t xml:space="preserve"> на </w:t>
      </w:r>
      <w:r>
        <w:rPr>
          <w:sz w:val="24"/>
          <w:szCs w:val="24"/>
        </w:rPr>
        <w:t>извършените ремонти и подменени части</w:t>
      </w:r>
      <w:r w:rsidRPr="00595B4E">
        <w:rPr>
          <w:sz w:val="24"/>
          <w:szCs w:val="24"/>
        </w:rPr>
        <w:t>;</w:t>
      </w:r>
    </w:p>
    <w:p w:rsidR="007F0C32" w:rsidRPr="00595B4E" w:rsidRDefault="007F0C32" w:rsidP="007F0C32">
      <w:pPr>
        <w:pStyle w:val="NoSpacing"/>
        <w:widowControl w:val="0"/>
        <w:autoSpaceDE w:val="0"/>
        <w:autoSpaceDN w:val="0"/>
        <w:adjustRightInd w:val="0"/>
        <w:jc w:val="both"/>
        <w:rPr>
          <w:sz w:val="24"/>
          <w:szCs w:val="24"/>
        </w:rPr>
      </w:pPr>
      <w:r>
        <w:rPr>
          <w:sz w:val="24"/>
          <w:szCs w:val="24"/>
        </w:rPr>
        <w:t xml:space="preserve">        </w:t>
      </w:r>
      <w:r w:rsidRPr="00105B81">
        <w:rPr>
          <w:sz w:val="24"/>
          <w:szCs w:val="24"/>
          <w:highlight w:val="lightGray"/>
        </w:rPr>
        <w:t>●</w:t>
      </w:r>
      <w:r>
        <w:rPr>
          <w:sz w:val="24"/>
          <w:szCs w:val="24"/>
        </w:rPr>
        <w:t xml:space="preserve"> </w:t>
      </w:r>
      <w:r w:rsidRPr="00595B4E">
        <w:rPr>
          <w:b/>
          <w:sz w:val="24"/>
          <w:szCs w:val="24"/>
        </w:rPr>
        <w:t>сертификат за качество</w:t>
      </w:r>
      <w:r w:rsidRPr="00595B4E">
        <w:rPr>
          <w:sz w:val="24"/>
          <w:szCs w:val="24"/>
        </w:rPr>
        <w:t xml:space="preserve"> на вложеното трансформаторно масло;</w:t>
      </w:r>
    </w:p>
    <w:p w:rsidR="007F0C32" w:rsidRPr="00E55C70" w:rsidRDefault="007F0C32" w:rsidP="007F0C32">
      <w:pPr>
        <w:ind w:left="-284"/>
        <w:jc w:val="both"/>
        <w:rPr>
          <w:sz w:val="24"/>
          <w:szCs w:val="24"/>
          <w:lang w:val="bg-BG"/>
        </w:rPr>
      </w:pPr>
      <w:r w:rsidRPr="00C92F77">
        <w:rPr>
          <w:lang w:val="ru-RU"/>
        </w:rPr>
        <w:t xml:space="preserve">         </w:t>
      </w:r>
      <w:r>
        <w:rPr>
          <w:lang w:val="ru-RU"/>
        </w:rPr>
        <w:t xml:space="preserve">        </w:t>
      </w:r>
      <w:r w:rsidRPr="00E55C70">
        <w:rPr>
          <w:sz w:val="24"/>
          <w:szCs w:val="24"/>
          <w:lang w:val="bg-BG"/>
        </w:rPr>
        <w:t xml:space="preserve">● </w:t>
      </w:r>
      <w:r w:rsidRPr="001C07A1">
        <w:rPr>
          <w:rFonts w:eastAsia="Calibri"/>
          <w:b/>
          <w:sz w:val="24"/>
          <w:szCs w:val="24"/>
          <w:lang w:val="bg-BG"/>
        </w:rPr>
        <w:t>Декларация</w:t>
      </w:r>
      <w:r w:rsidRPr="00E55C70">
        <w:rPr>
          <w:rFonts w:eastAsia="Calibri"/>
          <w:sz w:val="24"/>
          <w:szCs w:val="24"/>
          <w:lang w:val="bg-BG"/>
        </w:rPr>
        <w:t xml:space="preserve"> за пълно съответствие </w:t>
      </w:r>
      <w:r w:rsidRPr="00E55C70">
        <w:rPr>
          <w:rFonts w:eastAsia="Calibri"/>
          <w:bCs/>
          <w:sz w:val="24"/>
          <w:szCs w:val="24"/>
          <w:lang w:val="bg-BG"/>
        </w:rPr>
        <w:t>на качеството на извършените ремонтн</w:t>
      </w:r>
      <w:r w:rsidRPr="00E55C70">
        <w:rPr>
          <w:bCs/>
          <w:sz w:val="24"/>
          <w:szCs w:val="24"/>
          <w:lang w:val="bg-BG"/>
        </w:rPr>
        <w:t>и</w:t>
      </w:r>
      <w:r w:rsidRPr="00E55C70">
        <w:rPr>
          <w:rFonts w:eastAsia="Calibri"/>
          <w:bCs/>
          <w:sz w:val="24"/>
          <w:szCs w:val="24"/>
          <w:lang w:val="bg-BG"/>
        </w:rPr>
        <w:t xml:space="preserve"> дейности по </w:t>
      </w:r>
      <w:proofErr w:type="spellStart"/>
      <w:r w:rsidRPr="00E55C70">
        <w:rPr>
          <w:rFonts w:eastAsia="Calibri"/>
          <w:bCs/>
          <w:sz w:val="24"/>
          <w:szCs w:val="24"/>
          <w:lang w:val="bg-BG"/>
        </w:rPr>
        <w:t>тяговия</w:t>
      </w:r>
      <w:proofErr w:type="spellEnd"/>
      <w:r w:rsidRPr="00E55C70">
        <w:rPr>
          <w:rFonts w:eastAsia="Calibri"/>
          <w:bCs/>
          <w:sz w:val="24"/>
          <w:szCs w:val="24"/>
          <w:lang w:val="bg-BG"/>
        </w:rPr>
        <w:t xml:space="preserve"> трансформатор, </w:t>
      </w:r>
      <w:r w:rsidRPr="00E55C70">
        <w:rPr>
          <w:rFonts w:eastAsia="Calibri"/>
          <w:sz w:val="24"/>
          <w:szCs w:val="24"/>
          <w:lang w:val="bg-BG"/>
        </w:rPr>
        <w:t>необходими за постигане на изискуемите параметри от настоящите Технически изисквания на Възложителя</w:t>
      </w:r>
      <w:r w:rsidRPr="00E55C70">
        <w:rPr>
          <w:sz w:val="24"/>
          <w:szCs w:val="24"/>
          <w:lang w:val="bg-BG"/>
        </w:rPr>
        <w:t xml:space="preserve"> – Приложение №1 към настоящия договор; </w:t>
      </w:r>
    </w:p>
    <w:p w:rsidR="007F0C32" w:rsidRPr="00E55C70" w:rsidRDefault="007F0C32" w:rsidP="007F0C32">
      <w:pPr>
        <w:pStyle w:val="NoSpacing"/>
        <w:jc w:val="both"/>
        <w:rPr>
          <w:sz w:val="24"/>
          <w:szCs w:val="24"/>
        </w:rPr>
      </w:pPr>
      <w:r w:rsidRPr="00E55C70">
        <w:rPr>
          <w:sz w:val="24"/>
          <w:szCs w:val="24"/>
        </w:rPr>
        <w:t xml:space="preserve">            - </w:t>
      </w:r>
      <w:r w:rsidRPr="00E55C70">
        <w:rPr>
          <w:b/>
          <w:sz w:val="24"/>
          <w:szCs w:val="24"/>
        </w:rPr>
        <w:t>гаранционна карта</w:t>
      </w:r>
      <w:r w:rsidRPr="00E55C70">
        <w:rPr>
          <w:sz w:val="24"/>
          <w:szCs w:val="24"/>
        </w:rPr>
        <w:t xml:space="preserve"> за извършения ремонт.</w:t>
      </w:r>
    </w:p>
    <w:p w:rsidR="00ED353E" w:rsidRDefault="00ED353E" w:rsidP="00ED353E">
      <w:pPr>
        <w:ind w:left="-284"/>
        <w:jc w:val="both"/>
        <w:rPr>
          <w:iCs/>
          <w:color w:val="000000"/>
          <w:sz w:val="24"/>
          <w:szCs w:val="24"/>
          <w:lang w:val="bg-BG"/>
        </w:rPr>
      </w:pPr>
      <w:r>
        <w:rPr>
          <w:b/>
          <w:color w:val="000000"/>
          <w:sz w:val="24"/>
          <w:szCs w:val="24"/>
          <w:lang w:val="en-US"/>
        </w:rPr>
        <w:t xml:space="preserve">     </w:t>
      </w:r>
      <w:r w:rsidR="006D4258">
        <w:rPr>
          <w:b/>
          <w:color w:val="000000"/>
          <w:sz w:val="24"/>
          <w:szCs w:val="24"/>
          <w:lang w:val="bg-BG"/>
        </w:rPr>
        <w:tab/>
      </w:r>
      <w:r w:rsidR="00566FC0">
        <w:rPr>
          <w:b/>
          <w:color w:val="000000"/>
          <w:sz w:val="24"/>
          <w:szCs w:val="24"/>
          <w:lang w:val="bg-BG"/>
        </w:rPr>
        <w:t>3</w:t>
      </w:r>
      <w:r>
        <w:rPr>
          <w:b/>
          <w:color w:val="000000"/>
          <w:sz w:val="24"/>
          <w:szCs w:val="24"/>
          <w:lang w:val="bg-BG"/>
        </w:rPr>
        <w:t>.</w:t>
      </w:r>
      <w:r>
        <w:rPr>
          <w:color w:val="000000"/>
          <w:sz w:val="24"/>
          <w:szCs w:val="24"/>
          <w:lang w:val="bg-BG"/>
        </w:rPr>
        <w:t xml:space="preserve"> </w:t>
      </w:r>
      <w:r>
        <w:rPr>
          <w:iCs/>
          <w:color w:val="000000"/>
          <w:sz w:val="24"/>
          <w:szCs w:val="24"/>
          <w:lang w:val="bg-BG"/>
        </w:rPr>
        <w:t>Плащането на цената за изпълнение на договора се извършва в съответствие с условията на договора за възлагане на обществена поръчка.</w:t>
      </w:r>
    </w:p>
    <w:p w:rsidR="00ED353E" w:rsidRDefault="00ED353E" w:rsidP="00ED353E">
      <w:pPr>
        <w:ind w:left="-284" w:hanging="142"/>
        <w:jc w:val="both"/>
        <w:rPr>
          <w:sz w:val="24"/>
          <w:szCs w:val="24"/>
          <w:lang w:val="en-US"/>
        </w:rPr>
      </w:pPr>
      <w:r>
        <w:rPr>
          <w:b/>
          <w:sz w:val="24"/>
          <w:szCs w:val="24"/>
          <w:lang w:val="bg-BG"/>
        </w:rPr>
        <w:t xml:space="preserve">       </w:t>
      </w:r>
      <w:r w:rsidR="006D4258">
        <w:rPr>
          <w:b/>
          <w:sz w:val="24"/>
          <w:szCs w:val="24"/>
          <w:lang w:val="bg-BG"/>
        </w:rPr>
        <w:tab/>
      </w:r>
      <w:r w:rsidR="006D4258">
        <w:rPr>
          <w:b/>
          <w:sz w:val="24"/>
          <w:szCs w:val="24"/>
          <w:lang w:val="bg-BG"/>
        </w:rPr>
        <w:tab/>
      </w:r>
      <w:r w:rsidR="00566FC0">
        <w:rPr>
          <w:b/>
          <w:sz w:val="24"/>
          <w:szCs w:val="24"/>
          <w:lang w:val="bg-BG"/>
        </w:rPr>
        <w:t>4</w:t>
      </w:r>
      <w:r>
        <w:rPr>
          <w:b/>
          <w:sz w:val="24"/>
          <w:szCs w:val="24"/>
          <w:lang w:val="bg-BG"/>
        </w:rPr>
        <w:t>.</w:t>
      </w:r>
      <w:r>
        <w:rPr>
          <w:sz w:val="24"/>
          <w:szCs w:val="24"/>
          <w:lang w:val="bg-BG"/>
        </w:rPr>
        <w:t xml:space="preserve"> В случай, че ни бъде възложено изпълнението на обществената поръч</w:t>
      </w:r>
      <w:r w:rsidR="002166D1">
        <w:rPr>
          <w:sz w:val="24"/>
          <w:szCs w:val="24"/>
          <w:lang w:val="bg-BG"/>
        </w:rPr>
        <w:t>ка</w:t>
      </w:r>
      <w:r>
        <w:rPr>
          <w:sz w:val="24"/>
          <w:szCs w:val="24"/>
          <w:lang w:val="bg-BG"/>
        </w:rPr>
        <w:t>, плащанията следва да бъдат извършвани по банкова сметка, а именно:</w:t>
      </w:r>
    </w:p>
    <w:p w:rsidR="00ED353E" w:rsidRDefault="00ED353E" w:rsidP="00ED353E">
      <w:pPr>
        <w:pStyle w:val="Footer"/>
        <w:tabs>
          <w:tab w:val="left" w:pos="540"/>
        </w:tabs>
        <w:ind w:left="-284"/>
        <w:jc w:val="both"/>
        <w:rPr>
          <w:sz w:val="24"/>
          <w:szCs w:val="24"/>
          <w:lang w:val="en-US"/>
        </w:rPr>
      </w:pPr>
    </w:p>
    <w:p w:rsidR="00ED353E" w:rsidRDefault="00ED353E" w:rsidP="00ED353E">
      <w:pPr>
        <w:tabs>
          <w:tab w:val="left" w:pos="142"/>
        </w:tabs>
        <w:jc w:val="both"/>
        <w:rPr>
          <w:sz w:val="24"/>
          <w:szCs w:val="24"/>
          <w:lang w:val="bg-BG"/>
        </w:rPr>
      </w:pPr>
      <w:r>
        <w:rPr>
          <w:sz w:val="24"/>
          <w:szCs w:val="24"/>
          <w:lang w:val="bg-BG"/>
        </w:rPr>
        <w:t xml:space="preserve">       </w:t>
      </w:r>
      <w:r>
        <w:rPr>
          <w:sz w:val="24"/>
          <w:szCs w:val="24"/>
          <w:lang w:val="bg-BG"/>
        </w:rPr>
        <w:tab/>
        <w:t>БАНКА:…………………………… , клон/ офис „.........................”</w:t>
      </w:r>
    </w:p>
    <w:p w:rsidR="00ED353E" w:rsidRDefault="00ED353E" w:rsidP="00ED353E">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ED353E" w:rsidRDefault="00ED353E" w:rsidP="00ED353E">
      <w:pPr>
        <w:pStyle w:val="Footer"/>
        <w:tabs>
          <w:tab w:val="left" w:pos="540"/>
        </w:tabs>
        <w:ind w:firstLine="709"/>
        <w:jc w:val="both"/>
        <w:rPr>
          <w:sz w:val="24"/>
          <w:szCs w:val="24"/>
          <w:lang w:val="bg-BG"/>
        </w:rPr>
      </w:pPr>
      <w:r>
        <w:rPr>
          <w:sz w:val="24"/>
          <w:szCs w:val="24"/>
          <w:lang w:val="bg-BG"/>
        </w:rPr>
        <w:t xml:space="preserve">IBAN:..................................................................................................    </w:t>
      </w:r>
    </w:p>
    <w:p w:rsidR="00ED353E" w:rsidRDefault="00ED353E" w:rsidP="00ED353E">
      <w:pPr>
        <w:ind w:right="23"/>
        <w:jc w:val="both"/>
      </w:pPr>
      <w:r>
        <w:rPr>
          <w:sz w:val="24"/>
          <w:szCs w:val="24"/>
          <w:lang w:val="bg-BG"/>
        </w:rPr>
        <w:t xml:space="preserve">            </w:t>
      </w:r>
      <w:r>
        <w:rPr>
          <w:sz w:val="24"/>
          <w:szCs w:val="24"/>
        </w:rPr>
        <w:t>ТИТУЛЯР НА СМЕТКАТА:</w:t>
      </w:r>
      <w:r>
        <w:t xml:space="preserve"> ………………………………........................</w:t>
      </w:r>
    </w:p>
    <w:p w:rsidR="00ED353E" w:rsidRDefault="00ED353E" w:rsidP="00ED353E">
      <w:pPr>
        <w:shd w:val="clear" w:color="auto" w:fill="FFFFFF"/>
        <w:tabs>
          <w:tab w:val="left" w:pos="567"/>
        </w:tabs>
        <w:spacing w:line="269" w:lineRule="exact"/>
        <w:ind w:left="-284" w:firstLine="284"/>
        <w:rPr>
          <w:sz w:val="24"/>
          <w:szCs w:val="24"/>
          <w:lang w:val="bg-BG"/>
        </w:rPr>
      </w:pPr>
    </w:p>
    <w:p w:rsidR="00ED353E" w:rsidRDefault="00ED353E" w:rsidP="00ED353E">
      <w:pPr>
        <w:ind w:left="-284" w:firstLine="284"/>
        <w:jc w:val="right"/>
        <w:rPr>
          <w:color w:val="000000"/>
          <w:spacing w:val="2"/>
          <w:sz w:val="24"/>
          <w:szCs w:val="24"/>
          <w:lang w:val="bg-BG"/>
        </w:rPr>
      </w:pPr>
    </w:p>
    <w:p w:rsidR="00ED353E" w:rsidRDefault="00ED353E" w:rsidP="00ED353E">
      <w:pPr>
        <w:ind w:left="-284" w:firstLine="284"/>
        <w:jc w:val="right"/>
        <w:rPr>
          <w:color w:val="000000"/>
          <w:spacing w:val="2"/>
          <w:sz w:val="24"/>
          <w:szCs w:val="24"/>
          <w:lang w:val="bg-BG"/>
        </w:rPr>
      </w:pPr>
    </w:p>
    <w:p w:rsidR="00ED353E" w:rsidRDefault="00ED353E" w:rsidP="00ED353E">
      <w:pPr>
        <w:ind w:left="-284" w:firstLine="284"/>
        <w:jc w:val="right"/>
        <w:rPr>
          <w:color w:val="000000"/>
          <w:spacing w:val="2"/>
          <w:sz w:val="24"/>
          <w:szCs w:val="24"/>
          <w:lang w:val="bg-BG"/>
        </w:rPr>
      </w:pPr>
    </w:p>
    <w:p w:rsidR="00ED353E" w:rsidRDefault="00ED353E" w:rsidP="00ED353E">
      <w:pPr>
        <w:ind w:left="-284" w:firstLine="284"/>
        <w:jc w:val="right"/>
        <w:rPr>
          <w:color w:val="000000"/>
          <w:spacing w:val="2"/>
          <w:sz w:val="24"/>
          <w:szCs w:val="24"/>
          <w:lang w:val="bg-BG"/>
        </w:rPr>
      </w:pPr>
    </w:p>
    <w:p w:rsidR="00ED353E" w:rsidRDefault="00ED353E" w:rsidP="00ED353E">
      <w:pPr>
        <w:ind w:left="-284" w:firstLine="284"/>
        <w:jc w:val="right"/>
        <w:rPr>
          <w:color w:val="000000"/>
          <w:spacing w:val="2"/>
          <w:sz w:val="24"/>
          <w:szCs w:val="24"/>
          <w:lang w:val="en-US"/>
        </w:rPr>
      </w:pPr>
      <w:r>
        <w:rPr>
          <w:color w:val="000000"/>
          <w:spacing w:val="2"/>
          <w:sz w:val="24"/>
          <w:szCs w:val="24"/>
          <w:lang w:val="bg-BG"/>
        </w:rPr>
        <w:t>Подпис: ................................</w:t>
      </w:r>
    </w:p>
    <w:p w:rsidR="00ED353E" w:rsidRDefault="00ED353E" w:rsidP="00ED353E">
      <w:pPr>
        <w:rPr>
          <w:color w:val="000000"/>
          <w:spacing w:val="2"/>
          <w:sz w:val="24"/>
          <w:szCs w:val="24"/>
          <w:lang w:val="en-US"/>
        </w:rPr>
      </w:pPr>
      <w:r>
        <w:rPr>
          <w:color w:val="000000"/>
          <w:spacing w:val="2"/>
          <w:sz w:val="24"/>
          <w:szCs w:val="24"/>
          <w:lang w:val="bg-BG"/>
        </w:rPr>
        <w:t>Дата ....... / ........ / 201</w:t>
      </w:r>
      <w:r w:rsidR="008B6412">
        <w:rPr>
          <w:color w:val="000000"/>
          <w:spacing w:val="2"/>
          <w:sz w:val="24"/>
          <w:szCs w:val="24"/>
          <w:lang w:val="bg-BG"/>
        </w:rPr>
        <w:t>9</w:t>
      </w:r>
      <w:r>
        <w:rPr>
          <w:color w:val="000000"/>
          <w:spacing w:val="2"/>
          <w:sz w:val="24"/>
          <w:szCs w:val="24"/>
          <w:lang w:val="bg-BG"/>
        </w:rPr>
        <w:t xml:space="preserve"> г</w:t>
      </w:r>
      <w:r>
        <w:rPr>
          <w:color w:val="000000"/>
          <w:spacing w:val="2"/>
          <w:sz w:val="24"/>
          <w:szCs w:val="24"/>
          <w:lang w:val="en-US"/>
        </w:rPr>
        <w:t>.</w:t>
      </w:r>
      <w:r>
        <w:rPr>
          <w:color w:val="000000"/>
          <w:sz w:val="24"/>
          <w:szCs w:val="24"/>
          <w:lang w:val="ru-RU"/>
        </w:rPr>
        <w:t xml:space="preserve"> </w:t>
      </w:r>
    </w:p>
    <w:p w:rsidR="00ED353E" w:rsidRDefault="00ED353E" w:rsidP="00ED353E">
      <w:pPr>
        <w:jc w:val="right"/>
        <w:rPr>
          <w:color w:val="000000"/>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Pr>
          <w:color w:val="000000"/>
          <w:sz w:val="24"/>
          <w:szCs w:val="24"/>
          <w:lang w:val="bg-BG"/>
        </w:rPr>
        <w:t>П</w:t>
      </w:r>
      <w:r>
        <w:rPr>
          <w:color w:val="000000"/>
          <w:sz w:val="24"/>
          <w:szCs w:val="24"/>
          <w:lang w:val="ru-RU"/>
        </w:rPr>
        <w:t>ечат</w:t>
      </w:r>
    </w:p>
    <w:p w:rsidR="00ED353E" w:rsidRDefault="00ED353E" w:rsidP="00ED353E">
      <w:pPr>
        <w:ind w:firstLine="4320"/>
        <w:jc w:val="right"/>
        <w:rPr>
          <w:sz w:val="24"/>
          <w:szCs w:val="24"/>
          <w:lang w:val="ru-RU"/>
        </w:rPr>
      </w:pPr>
      <w:r>
        <w:rPr>
          <w:sz w:val="24"/>
          <w:szCs w:val="24"/>
          <w:lang w:val="ru-RU"/>
        </w:rPr>
        <w:t xml:space="preserve">   (име и фамилия)</w:t>
      </w:r>
    </w:p>
    <w:p w:rsidR="00ED353E" w:rsidRDefault="00ED353E" w:rsidP="00ED353E">
      <w:pPr>
        <w:ind w:firstLine="4320"/>
        <w:jc w:val="right"/>
        <w:rPr>
          <w:sz w:val="24"/>
          <w:szCs w:val="24"/>
          <w:lang w:val="ru-RU"/>
        </w:rPr>
      </w:pPr>
      <w:r>
        <w:rPr>
          <w:sz w:val="24"/>
          <w:szCs w:val="24"/>
          <w:lang w:val="ru-RU"/>
        </w:rPr>
        <w:t xml:space="preserve">  (качество на представляващия участника)</w:t>
      </w:r>
    </w:p>
    <w:p w:rsidR="00ED353E" w:rsidRDefault="00ED353E" w:rsidP="00ED353E">
      <w:pPr>
        <w:shd w:val="clear" w:color="auto" w:fill="FFFFFF"/>
        <w:ind w:left="19"/>
        <w:jc w:val="center"/>
        <w:rPr>
          <w:color w:val="000000"/>
          <w:spacing w:val="4"/>
          <w:sz w:val="24"/>
          <w:szCs w:val="24"/>
          <w:lang w:val="bg-BG"/>
        </w:rPr>
      </w:pPr>
    </w:p>
    <w:p w:rsidR="00ED353E" w:rsidRDefault="00ED353E" w:rsidP="00ED353E">
      <w:pPr>
        <w:shd w:val="clear" w:color="auto" w:fill="FFFFFF"/>
        <w:ind w:left="19"/>
        <w:jc w:val="center"/>
        <w:rPr>
          <w:color w:val="000000"/>
          <w:spacing w:val="4"/>
          <w:sz w:val="24"/>
          <w:szCs w:val="24"/>
          <w:lang w:val="bg-BG"/>
        </w:rPr>
      </w:pPr>
    </w:p>
    <w:p w:rsidR="00ED353E" w:rsidRDefault="00ED353E" w:rsidP="00ED353E">
      <w:pPr>
        <w:shd w:val="clear" w:color="auto" w:fill="FFFFFF"/>
        <w:ind w:left="19"/>
        <w:jc w:val="center"/>
        <w:rPr>
          <w:color w:val="000000"/>
          <w:spacing w:val="4"/>
          <w:sz w:val="24"/>
          <w:szCs w:val="24"/>
          <w:lang w:val="bg-BG"/>
        </w:rPr>
      </w:pPr>
    </w:p>
    <w:p w:rsidR="00ED353E" w:rsidRDefault="00ED353E" w:rsidP="00ED353E">
      <w:pPr>
        <w:shd w:val="clear" w:color="auto" w:fill="FFFFFF"/>
        <w:ind w:left="19"/>
        <w:jc w:val="center"/>
        <w:rPr>
          <w:color w:val="000000"/>
          <w:spacing w:val="4"/>
          <w:sz w:val="24"/>
          <w:szCs w:val="24"/>
          <w:lang w:val="bg-BG"/>
        </w:rPr>
      </w:pPr>
    </w:p>
    <w:p w:rsidR="00ED353E" w:rsidRDefault="00ED353E" w:rsidP="00ED353E">
      <w:pPr>
        <w:shd w:val="clear" w:color="auto" w:fill="FFFFFF"/>
        <w:ind w:left="19"/>
        <w:jc w:val="center"/>
        <w:rPr>
          <w:color w:val="000000"/>
          <w:spacing w:val="6"/>
          <w:sz w:val="24"/>
          <w:szCs w:val="24"/>
          <w:lang w:val="bg-BG"/>
        </w:rPr>
      </w:pPr>
      <w:r>
        <w:rPr>
          <w:color w:val="000000"/>
          <w:spacing w:val="4"/>
          <w:sz w:val="24"/>
          <w:szCs w:val="24"/>
          <w:lang w:val="bg-BG"/>
        </w:rPr>
        <w:t>Упълномощен да подпише предложението</w:t>
      </w:r>
      <w:r>
        <w:rPr>
          <w:sz w:val="24"/>
          <w:szCs w:val="24"/>
          <w:lang w:val="bg-BG"/>
        </w:rPr>
        <w:t xml:space="preserve"> </w:t>
      </w:r>
      <w:r>
        <w:rPr>
          <w:color w:val="000000"/>
          <w:spacing w:val="6"/>
          <w:sz w:val="24"/>
          <w:szCs w:val="24"/>
          <w:lang w:val="bg-BG"/>
        </w:rPr>
        <w:t>от името на:</w:t>
      </w:r>
    </w:p>
    <w:p w:rsidR="00ED353E" w:rsidRDefault="00ED353E" w:rsidP="00ED353E">
      <w:pPr>
        <w:shd w:val="clear" w:color="auto" w:fill="FFFFFF"/>
        <w:ind w:left="19"/>
        <w:jc w:val="center"/>
        <w:rPr>
          <w:sz w:val="24"/>
          <w:szCs w:val="24"/>
          <w:lang w:val="bg-BG"/>
        </w:rPr>
      </w:pPr>
    </w:p>
    <w:p w:rsidR="00ED353E" w:rsidRDefault="00ED353E" w:rsidP="00ED353E">
      <w:pPr>
        <w:shd w:val="clear" w:color="auto" w:fill="FFFFFF"/>
        <w:tabs>
          <w:tab w:val="left" w:leader="dot" w:pos="7848"/>
        </w:tabs>
        <w:ind w:left="24"/>
        <w:jc w:val="center"/>
        <w:rPr>
          <w:color w:val="000000"/>
          <w:sz w:val="24"/>
          <w:szCs w:val="24"/>
          <w:lang w:val="bg-BG"/>
        </w:rPr>
      </w:pPr>
      <w:r>
        <w:rPr>
          <w:color w:val="000000"/>
          <w:sz w:val="24"/>
          <w:szCs w:val="24"/>
          <w:lang w:val="bg-BG"/>
        </w:rPr>
        <w:t>.........................................................................................................................................</w:t>
      </w:r>
      <w:r w:rsidR="00E41F33">
        <w:rPr>
          <w:color w:val="000000"/>
          <w:sz w:val="24"/>
          <w:szCs w:val="24"/>
          <w:lang w:val="bg-BG"/>
        </w:rPr>
        <w:t>..................</w:t>
      </w:r>
    </w:p>
    <w:p w:rsidR="00ED353E" w:rsidRDefault="00ED353E" w:rsidP="00ED353E">
      <w:pPr>
        <w:shd w:val="clear" w:color="auto" w:fill="FFFFFF"/>
        <w:tabs>
          <w:tab w:val="left" w:leader="dot" w:pos="7848"/>
        </w:tabs>
        <w:ind w:left="24"/>
        <w:jc w:val="center"/>
        <w:rPr>
          <w:i/>
          <w:color w:val="000000"/>
          <w:spacing w:val="2"/>
          <w:sz w:val="24"/>
          <w:szCs w:val="24"/>
          <w:lang w:val="bg-BG"/>
        </w:rPr>
      </w:pPr>
      <w:r>
        <w:rPr>
          <w:i/>
          <w:color w:val="000000"/>
          <w:spacing w:val="4"/>
          <w:sz w:val="24"/>
          <w:szCs w:val="24"/>
          <w:lang w:val="bg-BG"/>
        </w:rPr>
        <w:t>/изписва се името на</w:t>
      </w:r>
      <w:r>
        <w:rPr>
          <w:i/>
          <w:sz w:val="24"/>
          <w:szCs w:val="24"/>
          <w:lang w:val="bg-BG"/>
        </w:rPr>
        <w:t xml:space="preserve"> </w:t>
      </w:r>
      <w:r>
        <w:rPr>
          <w:i/>
          <w:color w:val="000000"/>
          <w:spacing w:val="2"/>
          <w:sz w:val="24"/>
          <w:szCs w:val="24"/>
          <w:lang w:val="bg-BG"/>
        </w:rPr>
        <w:t>участника/</w:t>
      </w:r>
    </w:p>
    <w:p w:rsidR="00ED353E" w:rsidRDefault="00ED353E" w:rsidP="00ED353E">
      <w:pPr>
        <w:shd w:val="clear" w:color="auto" w:fill="FFFFFF"/>
        <w:tabs>
          <w:tab w:val="left" w:leader="dot" w:pos="7848"/>
        </w:tabs>
        <w:ind w:left="24"/>
        <w:jc w:val="center"/>
        <w:rPr>
          <w:i/>
          <w:color w:val="000000"/>
          <w:spacing w:val="2"/>
          <w:sz w:val="24"/>
          <w:szCs w:val="24"/>
          <w:lang w:val="bg-BG"/>
        </w:rPr>
      </w:pPr>
    </w:p>
    <w:p w:rsidR="00ED353E" w:rsidRDefault="00ED353E" w:rsidP="00ED353E">
      <w:pPr>
        <w:shd w:val="clear" w:color="auto" w:fill="FFFFFF"/>
        <w:tabs>
          <w:tab w:val="left" w:leader="dot" w:pos="7848"/>
        </w:tabs>
        <w:ind w:left="24"/>
        <w:jc w:val="center"/>
        <w:rPr>
          <w:color w:val="000000"/>
          <w:sz w:val="24"/>
          <w:szCs w:val="24"/>
          <w:lang w:val="bg-BG"/>
        </w:rPr>
      </w:pPr>
      <w:r>
        <w:rPr>
          <w:color w:val="000000"/>
          <w:sz w:val="24"/>
          <w:szCs w:val="24"/>
          <w:lang w:val="bg-BG"/>
        </w:rPr>
        <w:t>..................................................................................................................................</w:t>
      </w:r>
      <w:r w:rsidR="00E41F33">
        <w:rPr>
          <w:color w:val="000000"/>
          <w:sz w:val="24"/>
          <w:szCs w:val="24"/>
          <w:lang w:val="bg-BG"/>
        </w:rPr>
        <w:t>.........................</w:t>
      </w:r>
    </w:p>
    <w:p w:rsidR="00004618" w:rsidRPr="00377372" w:rsidRDefault="00ED353E" w:rsidP="00377372">
      <w:pPr>
        <w:shd w:val="clear" w:color="auto" w:fill="FFFFFF"/>
        <w:tabs>
          <w:tab w:val="left" w:leader="dot" w:pos="7848"/>
        </w:tabs>
        <w:ind w:left="24"/>
        <w:jc w:val="center"/>
        <w:rPr>
          <w:sz w:val="24"/>
          <w:szCs w:val="24"/>
          <w:lang w:val="bg-BG"/>
        </w:rPr>
      </w:pPr>
      <w:r>
        <w:rPr>
          <w:sz w:val="24"/>
          <w:szCs w:val="24"/>
          <w:lang w:val="bg-BG"/>
        </w:rPr>
        <w:t>/</w:t>
      </w:r>
      <w:r>
        <w:rPr>
          <w:i/>
          <w:sz w:val="24"/>
          <w:szCs w:val="24"/>
          <w:lang w:val="bg-BG"/>
        </w:rPr>
        <w:t>изписва се името на упълномощеното лице и длъжността</w:t>
      </w:r>
      <w:r w:rsidR="00322E23">
        <w:rPr>
          <w:i/>
          <w:sz w:val="24"/>
          <w:szCs w:val="24"/>
          <w:lang w:val="bg-BG"/>
        </w:rPr>
        <w:t xml:space="preserve"> му</w:t>
      </w:r>
      <w:r w:rsidR="00377372">
        <w:rPr>
          <w:sz w:val="24"/>
          <w:szCs w:val="24"/>
          <w:lang w:val="bg-BG"/>
        </w:rPr>
        <w:t>/</w:t>
      </w:r>
    </w:p>
    <w:sectPr w:rsidR="00004618" w:rsidRPr="00377372" w:rsidSect="00D342B1">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634C"/>
    <w:multiLevelType w:val="hybridMultilevel"/>
    <w:tmpl w:val="6A44100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6CE60BA7"/>
    <w:multiLevelType w:val="hybridMultilevel"/>
    <w:tmpl w:val="50B4642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74D32627"/>
    <w:multiLevelType w:val="hybridMultilevel"/>
    <w:tmpl w:val="DA523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D353E"/>
    <w:rsid w:val="00004618"/>
    <w:rsid w:val="00004815"/>
    <w:rsid w:val="00007369"/>
    <w:rsid w:val="00007E8B"/>
    <w:rsid w:val="00011956"/>
    <w:rsid w:val="00016114"/>
    <w:rsid w:val="0002307B"/>
    <w:rsid w:val="00026E86"/>
    <w:rsid w:val="00041310"/>
    <w:rsid w:val="00051C80"/>
    <w:rsid w:val="000633E9"/>
    <w:rsid w:val="00066E8D"/>
    <w:rsid w:val="0007205E"/>
    <w:rsid w:val="00091ADF"/>
    <w:rsid w:val="000A0560"/>
    <w:rsid w:val="000B7346"/>
    <w:rsid w:val="000C30DC"/>
    <w:rsid w:val="000C3C18"/>
    <w:rsid w:val="000F6847"/>
    <w:rsid w:val="0010641F"/>
    <w:rsid w:val="00106EA6"/>
    <w:rsid w:val="00114C59"/>
    <w:rsid w:val="001201BC"/>
    <w:rsid w:val="00135C17"/>
    <w:rsid w:val="00154773"/>
    <w:rsid w:val="00163C06"/>
    <w:rsid w:val="00164A3C"/>
    <w:rsid w:val="00172925"/>
    <w:rsid w:val="00187EF7"/>
    <w:rsid w:val="00195135"/>
    <w:rsid w:val="00196361"/>
    <w:rsid w:val="00196FCD"/>
    <w:rsid w:val="001A0778"/>
    <w:rsid w:val="001B25F1"/>
    <w:rsid w:val="001B64BA"/>
    <w:rsid w:val="001B6D4F"/>
    <w:rsid w:val="001D61F1"/>
    <w:rsid w:val="001E3628"/>
    <w:rsid w:val="001E60C8"/>
    <w:rsid w:val="001F2566"/>
    <w:rsid w:val="001F4233"/>
    <w:rsid w:val="002058FD"/>
    <w:rsid w:val="002166D1"/>
    <w:rsid w:val="00220BBE"/>
    <w:rsid w:val="00232712"/>
    <w:rsid w:val="00233B09"/>
    <w:rsid w:val="00243872"/>
    <w:rsid w:val="002442A3"/>
    <w:rsid w:val="002501A7"/>
    <w:rsid w:val="00255243"/>
    <w:rsid w:val="002616A6"/>
    <w:rsid w:val="00262AE5"/>
    <w:rsid w:val="00264E02"/>
    <w:rsid w:val="00267EF6"/>
    <w:rsid w:val="002823C1"/>
    <w:rsid w:val="00283A6F"/>
    <w:rsid w:val="00286521"/>
    <w:rsid w:val="002A47C4"/>
    <w:rsid w:val="002B6A01"/>
    <w:rsid w:val="002C79CF"/>
    <w:rsid w:val="002E5D11"/>
    <w:rsid w:val="002F61DC"/>
    <w:rsid w:val="002F7D6A"/>
    <w:rsid w:val="00305724"/>
    <w:rsid w:val="00321AF3"/>
    <w:rsid w:val="00322E23"/>
    <w:rsid w:val="00322EA6"/>
    <w:rsid w:val="00334C68"/>
    <w:rsid w:val="00341D2D"/>
    <w:rsid w:val="00341EAC"/>
    <w:rsid w:val="00360FD8"/>
    <w:rsid w:val="003635A6"/>
    <w:rsid w:val="00366C02"/>
    <w:rsid w:val="00377372"/>
    <w:rsid w:val="00385C51"/>
    <w:rsid w:val="003A107C"/>
    <w:rsid w:val="003A70F2"/>
    <w:rsid w:val="003C68A1"/>
    <w:rsid w:val="003D5873"/>
    <w:rsid w:val="003E2BF5"/>
    <w:rsid w:val="003E38CF"/>
    <w:rsid w:val="003F0402"/>
    <w:rsid w:val="00412B78"/>
    <w:rsid w:val="004145B7"/>
    <w:rsid w:val="00422D04"/>
    <w:rsid w:val="00441390"/>
    <w:rsid w:val="004517DE"/>
    <w:rsid w:val="004548FC"/>
    <w:rsid w:val="00461E6C"/>
    <w:rsid w:val="00473252"/>
    <w:rsid w:val="00474FD4"/>
    <w:rsid w:val="004758FE"/>
    <w:rsid w:val="00476E0A"/>
    <w:rsid w:val="00493919"/>
    <w:rsid w:val="0049703C"/>
    <w:rsid w:val="004A1010"/>
    <w:rsid w:val="004A25BF"/>
    <w:rsid w:val="004A50AA"/>
    <w:rsid w:val="004C0269"/>
    <w:rsid w:val="004C3642"/>
    <w:rsid w:val="004D4FCB"/>
    <w:rsid w:val="004E010E"/>
    <w:rsid w:val="004E4EEB"/>
    <w:rsid w:val="004E559B"/>
    <w:rsid w:val="004E74EA"/>
    <w:rsid w:val="004F0F8A"/>
    <w:rsid w:val="004F3706"/>
    <w:rsid w:val="004F3A4B"/>
    <w:rsid w:val="00517A21"/>
    <w:rsid w:val="005339F6"/>
    <w:rsid w:val="005445D9"/>
    <w:rsid w:val="00547295"/>
    <w:rsid w:val="00566FC0"/>
    <w:rsid w:val="00567FB6"/>
    <w:rsid w:val="00570C3B"/>
    <w:rsid w:val="00584438"/>
    <w:rsid w:val="005A5EC1"/>
    <w:rsid w:val="005A61E6"/>
    <w:rsid w:val="005C4B47"/>
    <w:rsid w:val="005C7095"/>
    <w:rsid w:val="005D2206"/>
    <w:rsid w:val="005F399C"/>
    <w:rsid w:val="0061474B"/>
    <w:rsid w:val="006247D2"/>
    <w:rsid w:val="006248C7"/>
    <w:rsid w:val="00625B4C"/>
    <w:rsid w:val="00650E3D"/>
    <w:rsid w:val="00661BBC"/>
    <w:rsid w:val="00681B0D"/>
    <w:rsid w:val="006838C2"/>
    <w:rsid w:val="00685B81"/>
    <w:rsid w:val="00685D8A"/>
    <w:rsid w:val="00697C9B"/>
    <w:rsid w:val="006A352B"/>
    <w:rsid w:val="006B1684"/>
    <w:rsid w:val="006D4258"/>
    <w:rsid w:val="006E08B0"/>
    <w:rsid w:val="00744298"/>
    <w:rsid w:val="00782714"/>
    <w:rsid w:val="007A73FB"/>
    <w:rsid w:val="007B1E30"/>
    <w:rsid w:val="007D09AB"/>
    <w:rsid w:val="007D38D9"/>
    <w:rsid w:val="007D5AA4"/>
    <w:rsid w:val="007F0C32"/>
    <w:rsid w:val="008061F8"/>
    <w:rsid w:val="00816E86"/>
    <w:rsid w:val="008279F0"/>
    <w:rsid w:val="00831D6C"/>
    <w:rsid w:val="00842A41"/>
    <w:rsid w:val="008472FF"/>
    <w:rsid w:val="0085246B"/>
    <w:rsid w:val="00857C34"/>
    <w:rsid w:val="008851EA"/>
    <w:rsid w:val="008B2B8D"/>
    <w:rsid w:val="008B6412"/>
    <w:rsid w:val="008C6EF5"/>
    <w:rsid w:val="008C70FC"/>
    <w:rsid w:val="008D203D"/>
    <w:rsid w:val="008E28E0"/>
    <w:rsid w:val="008F3B62"/>
    <w:rsid w:val="008F6A1B"/>
    <w:rsid w:val="00906535"/>
    <w:rsid w:val="009126C7"/>
    <w:rsid w:val="00922D2B"/>
    <w:rsid w:val="00923E8D"/>
    <w:rsid w:val="009409DD"/>
    <w:rsid w:val="009420BA"/>
    <w:rsid w:val="009466B8"/>
    <w:rsid w:val="0095425C"/>
    <w:rsid w:val="009552CA"/>
    <w:rsid w:val="009564CA"/>
    <w:rsid w:val="009722B5"/>
    <w:rsid w:val="00986806"/>
    <w:rsid w:val="00996D69"/>
    <w:rsid w:val="009B24C1"/>
    <w:rsid w:val="009B289E"/>
    <w:rsid w:val="009C1297"/>
    <w:rsid w:val="009D5D78"/>
    <w:rsid w:val="009E359F"/>
    <w:rsid w:val="009F3625"/>
    <w:rsid w:val="00A1334F"/>
    <w:rsid w:val="00A153BD"/>
    <w:rsid w:val="00A30D3C"/>
    <w:rsid w:val="00A32352"/>
    <w:rsid w:val="00A34404"/>
    <w:rsid w:val="00A4559C"/>
    <w:rsid w:val="00A459CB"/>
    <w:rsid w:val="00A61C0E"/>
    <w:rsid w:val="00A63768"/>
    <w:rsid w:val="00A83674"/>
    <w:rsid w:val="00A94912"/>
    <w:rsid w:val="00AA5756"/>
    <w:rsid w:val="00AC2EF7"/>
    <w:rsid w:val="00AD271C"/>
    <w:rsid w:val="00AF6D1E"/>
    <w:rsid w:val="00AF711F"/>
    <w:rsid w:val="00B10409"/>
    <w:rsid w:val="00B124DE"/>
    <w:rsid w:val="00B12701"/>
    <w:rsid w:val="00B225B9"/>
    <w:rsid w:val="00B26401"/>
    <w:rsid w:val="00B266FE"/>
    <w:rsid w:val="00B37F10"/>
    <w:rsid w:val="00B46AF8"/>
    <w:rsid w:val="00B47C55"/>
    <w:rsid w:val="00B513B7"/>
    <w:rsid w:val="00B633DA"/>
    <w:rsid w:val="00B63C2F"/>
    <w:rsid w:val="00B63CBB"/>
    <w:rsid w:val="00B661D1"/>
    <w:rsid w:val="00B66671"/>
    <w:rsid w:val="00B6667D"/>
    <w:rsid w:val="00B70EA3"/>
    <w:rsid w:val="00B96A41"/>
    <w:rsid w:val="00BA29D3"/>
    <w:rsid w:val="00BB0A15"/>
    <w:rsid w:val="00BB34BA"/>
    <w:rsid w:val="00BB3A20"/>
    <w:rsid w:val="00BB7755"/>
    <w:rsid w:val="00BC7389"/>
    <w:rsid w:val="00BD2174"/>
    <w:rsid w:val="00BD2B6F"/>
    <w:rsid w:val="00BD3296"/>
    <w:rsid w:val="00BF174E"/>
    <w:rsid w:val="00C071B1"/>
    <w:rsid w:val="00C10432"/>
    <w:rsid w:val="00C16F4D"/>
    <w:rsid w:val="00C170CD"/>
    <w:rsid w:val="00C32E45"/>
    <w:rsid w:val="00C36F10"/>
    <w:rsid w:val="00C44763"/>
    <w:rsid w:val="00C44A47"/>
    <w:rsid w:val="00C6334D"/>
    <w:rsid w:val="00C73117"/>
    <w:rsid w:val="00C8483B"/>
    <w:rsid w:val="00C8786B"/>
    <w:rsid w:val="00C95C8F"/>
    <w:rsid w:val="00CD0437"/>
    <w:rsid w:val="00CE0F49"/>
    <w:rsid w:val="00CF3591"/>
    <w:rsid w:val="00CF67E8"/>
    <w:rsid w:val="00D01299"/>
    <w:rsid w:val="00D05C62"/>
    <w:rsid w:val="00D167C0"/>
    <w:rsid w:val="00D17502"/>
    <w:rsid w:val="00D3289C"/>
    <w:rsid w:val="00D33AFC"/>
    <w:rsid w:val="00D342B1"/>
    <w:rsid w:val="00D34B32"/>
    <w:rsid w:val="00D50EC8"/>
    <w:rsid w:val="00D5195E"/>
    <w:rsid w:val="00D74227"/>
    <w:rsid w:val="00D7681B"/>
    <w:rsid w:val="00D828CC"/>
    <w:rsid w:val="00D943E4"/>
    <w:rsid w:val="00DA0798"/>
    <w:rsid w:val="00DA1E9E"/>
    <w:rsid w:val="00DA2F5B"/>
    <w:rsid w:val="00DA3C89"/>
    <w:rsid w:val="00DA42AD"/>
    <w:rsid w:val="00DB24B7"/>
    <w:rsid w:val="00DB4EB1"/>
    <w:rsid w:val="00DC404A"/>
    <w:rsid w:val="00DC4308"/>
    <w:rsid w:val="00DD27CF"/>
    <w:rsid w:val="00DE509F"/>
    <w:rsid w:val="00DF71F4"/>
    <w:rsid w:val="00E127FE"/>
    <w:rsid w:val="00E20701"/>
    <w:rsid w:val="00E2219F"/>
    <w:rsid w:val="00E22EE1"/>
    <w:rsid w:val="00E41F33"/>
    <w:rsid w:val="00E45A9B"/>
    <w:rsid w:val="00E7762C"/>
    <w:rsid w:val="00E92296"/>
    <w:rsid w:val="00EC4A62"/>
    <w:rsid w:val="00EC79EC"/>
    <w:rsid w:val="00ED353E"/>
    <w:rsid w:val="00F25313"/>
    <w:rsid w:val="00F26D13"/>
    <w:rsid w:val="00F27872"/>
    <w:rsid w:val="00F42DC6"/>
    <w:rsid w:val="00F46E4A"/>
    <w:rsid w:val="00F50B25"/>
    <w:rsid w:val="00F516DE"/>
    <w:rsid w:val="00F62587"/>
    <w:rsid w:val="00F63613"/>
    <w:rsid w:val="00F6469C"/>
    <w:rsid w:val="00F74F04"/>
    <w:rsid w:val="00F76916"/>
    <w:rsid w:val="00F825F7"/>
    <w:rsid w:val="00F82C7F"/>
    <w:rsid w:val="00F86712"/>
    <w:rsid w:val="00F87974"/>
    <w:rsid w:val="00F916D1"/>
    <w:rsid w:val="00FA20A8"/>
    <w:rsid w:val="00FB5094"/>
    <w:rsid w:val="00FC166A"/>
    <w:rsid w:val="00FD3501"/>
    <w:rsid w:val="00FE29F9"/>
    <w:rsid w:val="00FE48E7"/>
    <w:rsid w:val="00FF0BDB"/>
    <w:rsid w:val="00FF5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3E"/>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ED353E"/>
    <w:rPr>
      <w:rFonts w:ascii="Times New Roman" w:eastAsia="Times New Roman" w:hAnsi="Times New Roman" w:cs="Times New Roman"/>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ED353E"/>
    <w:pPr>
      <w:tabs>
        <w:tab w:val="center" w:pos="4320"/>
        <w:tab w:val="right" w:pos="8640"/>
      </w:tabs>
    </w:pPr>
    <w:rPr>
      <w:sz w:val="22"/>
      <w:szCs w:val="22"/>
      <w:lang w:val="fr-FR"/>
    </w:rPr>
  </w:style>
  <w:style w:type="character" w:customStyle="1" w:styleId="FooterChar1">
    <w:name w:val="Footer Char1"/>
    <w:basedOn w:val="DefaultParagraphFont"/>
    <w:link w:val="Footer"/>
    <w:uiPriority w:val="99"/>
    <w:semiHidden/>
    <w:rsid w:val="00ED353E"/>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D353E"/>
    <w:pPr>
      <w:spacing w:after="120"/>
    </w:pPr>
  </w:style>
  <w:style w:type="character" w:customStyle="1" w:styleId="BodyTextChar">
    <w:name w:val="Body Text Char"/>
    <w:basedOn w:val="DefaultParagraphFont"/>
    <w:link w:val="BodyText"/>
    <w:semiHidden/>
    <w:rsid w:val="00ED353E"/>
    <w:rPr>
      <w:rFonts w:ascii="Times New Roman" w:eastAsia="Times New Roman" w:hAnsi="Times New Roman" w:cs="Times New Roman"/>
      <w:sz w:val="20"/>
      <w:szCs w:val="20"/>
      <w:lang w:val="en-AU" w:eastAsia="bg-BG"/>
    </w:rPr>
  </w:style>
  <w:style w:type="character" w:customStyle="1" w:styleId="NoSpacingChar">
    <w:name w:val="No Spacing Char"/>
    <w:link w:val="NoSpacing"/>
    <w:uiPriority w:val="1"/>
    <w:locked/>
    <w:rsid w:val="00ED353E"/>
    <w:rPr>
      <w:rFonts w:ascii="Times New Roman" w:eastAsia="Times New Roman" w:hAnsi="Times New Roman" w:cs="Times New Roman"/>
      <w:noProof/>
      <w:lang w:val="bg-BG" w:eastAsia="bg-BG"/>
    </w:rPr>
  </w:style>
  <w:style w:type="paragraph" w:styleId="NoSpacing">
    <w:name w:val="No Spacing"/>
    <w:link w:val="NoSpacingChar"/>
    <w:uiPriority w:val="1"/>
    <w:qFormat/>
    <w:rsid w:val="00ED353E"/>
    <w:pPr>
      <w:spacing w:after="0" w:line="240" w:lineRule="auto"/>
    </w:pPr>
    <w:rPr>
      <w:rFonts w:ascii="Times New Roman" w:eastAsia="Times New Roman" w:hAnsi="Times New Roman" w:cs="Times New Roman"/>
      <w:noProof/>
      <w:lang w:val="bg-BG" w:eastAsia="bg-BG"/>
    </w:rPr>
  </w:style>
  <w:style w:type="paragraph" w:customStyle="1" w:styleId="ListParagraph1">
    <w:name w:val="List Paragraph1"/>
    <w:basedOn w:val="Normal"/>
    <w:rsid w:val="00ED353E"/>
    <w:pPr>
      <w:ind w:left="720"/>
      <w:contextualSpacing/>
    </w:pPr>
    <w:rPr>
      <w:rFonts w:eastAsia="Calibri"/>
      <w:lang w:eastAsia="ar-SA"/>
    </w:rPr>
  </w:style>
  <w:style w:type="paragraph" w:customStyle="1" w:styleId="Style3">
    <w:name w:val="Style3"/>
    <w:basedOn w:val="Normal"/>
    <w:rsid w:val="00ED353E"/>
    <w:pPr>
      <w:widowControl w:val="0"/>
      <w:autoSpaceDE w:val="0"/>
      <w:autoSpaceDN w:val="0"/>
      <w:adjustRightInd w:val="0"/>
      <w:spacing w:line="236" w:lineRule="exact"/>
      <w:ind w:firstLine="605"/>
      <w:jc w:val="both"/>
    </w:pPr>
    <w:rPr>
      <w:sz w:val="24"/>
      <w:szCs w:val="24"/>
      <w:lang w:val="bg-BG"/>
    </w:rPr>
  </w:style>
  <w:style w:type="character" w:customStyle="1" w:styleId="FontStyle38">
    <w:name w:val="Font Style38"/>
    <w:basedOn w:val="DefaultParagraphFont"/>
    <w:uiPriority w:val="99"/>
    <w:rsid w:val="00ED353E"/>
    <w:rPr>
      <w:rFonts w:ascii="Arial" w:hAnsi="Arial" w:cs="Arial" w:hint="default"/>
      <w:b/>
      <w:bCs/>
      <w:sz w:val="24"/>
      <w:szCs w:val="24"/>
    </w:rPr>
  </w:style>
</w:styles>
</file>

<file path=word/webSettings.xml><?xml version="1.0" encoding="utf-8"?>
<w:webSettings xmlns:r="http://schemas.openxmlformats.org/officeDocument/2006/relationships" xmlns:w="http://schemas.openxmlformats.org/wordprocessingml/2006/main">
  <w:divs>
    <w:div w:id="10466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405</cp:revision>
  <cp:lastPrinted>2018-12-27T13:09:00Z</cp:lastPrinted>
  <dcterms:created xsi:type="dcterms:W3CDTF">2018-12-27T07:30:00Z</dcterms:created>
  <dcterms:modified xsi:type="dcterms:W3CDTF">2019-01-16T08:31:00Z</dcterms:modified>
</cp:coreProperties>
</file>