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8A" w:rsidRPr="00E532D4" w:rsidRDefault="00FA6E8A" w:rsidP="00FA6E8A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bg-BG"/>
        </w:rPr>
      </w:pPr>
      <w:r w:rsidRPr="00E532D4">
        <w:rPr>
          <w:rFonts w:ascii="Times New Roman" w:hAnsi="Times New Roman"/>
          <w:bCs/>
          <w:sz w:val="24"/>
          <w:szCs w:val="24"/>
          <w:lang w:val="bg-BG"/>
        </w:rPr>
        <w:t xml:space="preserve">Приложение № 8              </w:t>
      </w:r>
    </w:p>
    <w:p w:rsidR="00FA6E8A" w:rsidRPr="00E532D4" w:rsidRDefault="00FA6E8A" w:rsidP="0047673D">
      <w:pPr>
        <w:pStyle w:val="Heading9"/>
        <w:spacing w:before="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val="bg-BG"/>
        </w:rPr>
      </w:pPr>
      <w:r w:rsidRPr="00E532D4">
        <w:rPr>
          <w:rFonts w:ascii="Times New Roman" w:hAnsi="Times New Roman"/>
          <w:bCs/>
          <w:color w:val="auto"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bCs/>
          <w:color w:val="auto"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bCs/>
          <w:color w:val="auto"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bCs/>
          <w:color w:val="auto"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bCs/>
          <w:color w:val="auto"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bCs/>
          <w:color w:val="auto"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bCs/>
          <w:color w:val="auto"/>
          <w:sz w:val="24"/>
          <w:szCs w:val="24"/>
          <w:lang w:val="bg-BG"/>
        </w:rPr>
        <w:tab/>
        <w:t xml:space="preserve">                      </w:t>
      </w:r>
      <w:r w:rsidRPr="00E532D4">
        <w:rPr>
          <w:rFonts w:ascii="Times New Roman" w:hAnsi="Times New Roman"/>
          <w:bCs/>
          <w:color w:val="auto"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b/>
          <w:bCs/>
          <w:color w:val="auto"/>
          <w:sz w:val="24"/>
          <w:szCs w:val="24"/>
          <w:lang w:val="bg-BG"/>
        </w:rPr>
        <w:t xml:space="preserve">       </w:t>
      </w:r>
      <w:r w:rsidRPr="00E532D4">
        <w:rPr>
          <w:rFonts w:ascii="Times New Roman" w:hAnsi="Times New Roman"/>
          <w:b/>
          <w:bCs/>
          <w:color w:val="auto"/>
          <w:sz w:val="24"/>
          <w:szCs w:val="24"/>
          <w:lang w:val="bg-BG"/>
        </w:rPr>
        <w:tab/>
        <w:t>/</w:t>
      </w:r>
      <w:r w:rsidRPr="00E532D4">
        <w:rPr>
          <w:rFonts w:ascii="Times New Roman" w:hAnsi="Times New Roman"/>
          <w:b/>
          <w:color w:val="auto"/>
          <w:spacing w:val="-5"/>
          <w:sz w:val="24"/>
          <w:szCs w:val="24"/>
          <w:lang w:val="bg-BG"/>
        </w:rPr>
        <w:t>Проект /</w:t>
      </w:r>
    </w:p>
    <w:p w:rsidR="00FA6E8A" w:rsidRPr="00E532D4" w:rsidRDefault="00FA6E8A" w:rsidP="00B37341">
      <w:pPr>
        <w:pStyle w:val="Heading9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</w:p>
    <w:p w:rsidR="000C5EA7" w:rsidRPr="00E532D4" w:rsidRDefault="000C5EA7" w:rsidP="00B37341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532D4">
        <w:rPr>
          <w:rFonts w:ascii="Times New Roman" w:hAnsi="Times New Roman"/>
          <w:b/>
          <w:sz w:val="24"/>
          <w:szCs w:val="24"/>
        </w:rPr>
        <w:t>Д  О</w:t>
      </w:r>
      <w:proofErr w:type="gramEnd"/>
      <w:r w:rsidRPr="00E532D4">
        <w:rPr>
          <w:rFonts w:ascii="Times New Roman" w:hAnsi="Times New Roman"/>
          <w:b/>
          <w:sz w:val="24"/>
          <w:szCs w:val="24"/>
        </w:rPr>
        <w:t xml:space="preserve">  Г  О  В  О  Р</w:t>
      </w:r>
    </w:p>
    <w:p w:rsidR="00B37341" w:rsidRPr="00E532D4" w:rsidRDefault="00B37341" w:rsidP="00B37341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A59BD" w:rsidRPr="00E532D4" w:rsidRDefault="002A59BD" w:rsidP="00B37341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C5EA7" w:rsidRPr="00E532D4" w:rsidRDefault="000C5EA7" w:rsidP="000A032E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532D4">
        <w:rPr>
          <w:rFonts w:ascii="Times New Roman" w:hAnsi="Times New Roman"/>
          <w:b/>
          <w:sz w:val="24"/>
          <w:szCs w:val="24"/>
        </w:rPr>
        <w:t>№  ……</w:t>
      </w:r>
      <w:r w:rsidR="000A032E" w:rsidRPr="00E532D4">
        <w:rPr>
          <w:rFonts w:ascii="Times New Roman" w:hAnsi="Times New Roman"/>
          <w:b/>
          <w:sz w:val="24"/>
          <w:szCs w:val="24"/>
        </w:rPr>
        <w:t>…..</w:t>
      </w:r>
      <w:r w:rsidRPr="00E532D4">
        <w:rPr>
          <w:rFonts w:ascii="Times New Roman" w:hAnsi="Times New Roman"/>
          <w:b/>
          <w:sz w:val="24"/>
          <w:szCs w:val="24"/>
        </w:rPr>
        <w:t>/……</w:t>
      </w:r>
      <w:r w:rsidR="000A032E" w:rsidRPr="00E532D4">
        <w:rPr>
          <w:rFonts w:ascii="Times New Roman" w:hAnsi="Times New Roman"/>
          <w:b/>
          <w:sz w:val="24"/>
          <w:szCs w:val="24"/>
        </w:rPr>
        <w:t>……..</w:t>
      </w:r>
      <w:r w:rsidRPr="00E532D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532D4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E532D4">
        <w:rPr>
          <w:rFonts w:ascii="Times New Roman" w:hAnsi="Times New Roman"/>
          <w:b/>
          <w:sz w:val="24"/>
          <w:szCs w:val="24"/>
        </w:rPr>
        <w:t>.</w:t>
      </w:r>
    </w:p>
    <w:p w:rsidR="000C5EA7" w:rsidRPr="00E532D4" w:rsidRDefault="000C5EA7" w:rsidP="00B3734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59BD" w:rsidRPr="00E532D4" w:rsidRDefault="002A59BD" w:rsidP="00B3734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5EA7" w:rsidRPr="00E532D4" w:rsidRDefault="000C5EA7" w:rsidP="00B37341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Днес, ......................2016 г. в гр. София, между представители на страните: </w:t>
      </w:r>
    </w:p>
    <w:p w:rsidR="000C5EA7" w:rsidRPr="00E532D4" w:rsidRDefault="000C5EA7" w:rsidP="00B37341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C5EA7" w:rsidRPr="00E532D4" w:rsidRDefault="000C5EA7" w:rsidP="00B37341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E532D4">
        <w:rPr>
          <w:rFonts w:ascii="Times New Roman" w:hAnsi="Times New Roman"/>
          <w:b/>
          <w:spacing w:val="1"/>
          <w:sz w:val="24"/>
          <w:szCs w:val="24"/>
          <w:lang w:val="bg-BG" w:eastAsia="zh-CN"/>
        </w:rPr>
        <w:t>„БДЖ – ПЪТНИЧЕСКИ ПРЕВОЗИ” ЕООД</w:t>
      </w:r>
      <w:r w:rsidRPr="00E532D4">
        <w:rPr>
          <w:rFonts w:ascii="Times New Roman" w:hAnsi="Times New Roman"/>
          <w:spacing w:val="1"/>
          <w:sz w:val="24"/>
          <w:szCs w:val="24"/>
          <w:lang w:val="bg-BG" w:eastAsia="zh-CN"/>
        </w:rPr>
        <w:t>,</w:t>
      </w:r>
      <w:r w:rsidRPr="00E532D4">
        <w:rPr>
          <w:rFonts w:ascii="Times New Roman" w:hAnsi="Times New Roman"/>
          <w:color w:val="000000"/>
          <w:spacing w:val="1"/>
          <w:sz w:val="24"/>
          <w:szCs w:val="24"/>
          <w:lang w:val="bg-BG" w:eastAsia="zh-CN"/>
        </w:rPr>
        <w:t xml:space="preserve"> със седалище и адрес на управление:</w:t>
      </w:r>
      <w:r w:rsidRPr="00E532D4">
        <w:rPr>
          <w:rFonts w:ascii="Times New Roman" w:eastAsia="SimSun" w:hAnsi="Times New Roman"/>
          <w:sz w:val="24"/>
          <w:szCs w:val="24"/>
          <w:lang w:val="bg-BG" w:eastAsia="zh-CN"/>
        </w:rPr>
        <w:t xml:space="preserve"> гр. София: ул. “Иван Вазов” № 3,</w:t>
      </w:r>
      <w:r w:rsidRPr="00E532D4">
        <w:rPr>
          <w:rFonts w:ascii="Times New Roman" w:hAnsi="Times New Roman"/>
          <w:color w:val="000000"/>
          <w:spacing w:val="1"/>
          <w:sz w:val="24"/>
          <w:szCs w:val="24"/>
          <w:lang w:val="bg-BG" w:eastAsia="zh-CN"/>
        </w:rPr>
        <w:t xml:space="preserve"> </w:t>
      </w:r>
      <w:r w:rsidRPr="00E532D4">
        <w:rPr>
          <w:rFonts w:ascii="Times New Roman" w:eastAsia="SimSun" w:hAnsi="Times New Roman"/>
          <w:sz w:val="24"/>
          <w:szCs w:val="24"/>
          <w:lang w:val="bg-BG" w:eastAsia="zh-CN"/>
        </w:rPr>
        <w:t xml:space="preserve">вписано в Търговския регистър при Агенция по вписванията с ЕИК № 175405647, ИН по ЗДДС № BG 175405647, представлявано от </w:t>
      </w:r>
      <w:r w:rsidRPr="00E532D4">
        <w:rPr>
          <w:rFonts w:ascii="Times New Roman" w:hAnsi="Times New Roman"/>
          <w:sz w:val="24"/>
          <w:szCs w:val="24"/>
          <w:lang w:val="bg-BG"/>
        </w:rPr>
        <w:t>Димитър Станоев Костадинов</w:t>
      </w:r>
      <w:r w:rsidRPr="00E532D4">
        <w:rPr>
          <w:rFonts w:ascii="Times New Roman" w:eastAsia="SimSun" w:hAnsi="Times New Roman"/>
          <w:sz w:val="24"/>
          <w:szCs w:val="24"/>
          <w:lang w:val="bg-BG" w:eastAsia="zh-CN"/>
        </w:rPr>
        <w:t xml:space="preserve"> – Управител, наричано по-долу за краткост  “</w:t>
      </w:r>
      <w:r w:rsidRPr="00E532D4">
        <w:rPr>
          <w:rFonts w:ascii="Times New Roman" w:eastAsia="SimSun" w:hAnsi="Times New Roman"/>
          <w:b/>
          <w:sz w:val="24"/>
          <w:szCs w:val="24"/>
          <w:lang w:val="bg-BG" w:eastAsia="zh-CN"/>
        </w:rPr>
        <w:t>ВЪЗЛОЖИТЕЛ”</w:t>
      </w:r>
      <w:r w:rsidRPr="00E532D4">
        <w:rPr>
          <w:rFonts w:ascii="Times New Roman" w:eastAsia="SimSun" w:hAnsi="Times New Roman"/>
          <w:sz w:val="24"/>
          <w:szCs w:val="24"/>
          <w:lang w:val="bg-BG" w:eastAsia="zh-CN"/>
        </w:rPr>
        <w:t xml:space="preserve">  </w:t>
      </w:r>
    </w:p>
    <w:p w:rsidR="00750D8C" w:rsidRPr="00E532D4" w:rsidRDefault="00750D8C" w:rsidP="00B37341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</w:p>
    <w:p w:rsidR="000C5EA7" w:rsidRPr="00E532D4" w:rsidRDefault="00750D8C" w:rsidP="00B37341">
      <w:pPr>
        <w:shd w:val="clear" w:color="auto" w:fill="FFFFFF"/>
        <w:tabs>
          <w:tab w:val="left" w:pos="180"/>
        </w:tabs>
        <w:spacing w:after="0"/>
        <w:ind w:firstLine="540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bg-BG" w:eastAsia="zh-CN"/>
        </w:rPr>
      </w:pPr>
      <w:r w:rsidRPr="00E532D4">
        <w:rPr>
          <w:rFonts w:ascii="Times New Roman" w:hAnsi="Times New Roman"/>
          <w:b/>
          <w:color w:val="000000"/>
          <w:spacing w:val="1"/>
          <w:sz w:val="24"/>
          <w:szCs w:val="24"/>
          <w:lang w:val="bg-BG" w:eastAsia="zh-CN"/>
        </w:rPr>
        <w:t>И</w:t>
      </w:r>
    </w:p>
    <w:p w:rsidR="00750D8C" w:rsidRPr="00E532D4" w:rsidRDefault="00750D8C" w:rsidP="00B37341">
      <w:pPr>
        <w:shd w:val="clear" w:color="auto" w:fill="FFFFFF"/>
        <w:tabs>
          <w:tab w:val="left" w:pos="180"/>
        </w:tabs>
        <w:spacing w:after="0"/>
        <w:ind w:firstLine="540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val="bg-BG" w:eastAsia="zh-CN"/>
        </w:rPr>
      </w:pPr>
    </w:p>
    <w:p w:rsidR="006A6367" w:rsidRPr="00E532D4" w:rsidRDefault="000C5EA7" w:rsidP="00B37341">
      <w:pPr>
        <w:spacing w:after="0"/>
        <w:ind w:right="-36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………...................………………………………….., със седалище и адрес на управление: …..............………………………………………….., вписано в Търговския регистър при Агенция по вписванията с ЕИК № ……………………., ИН по ДДС № ……………………., представлявано от ……………………………………- …………….., наричано по-долу за краткост  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“ИЗПЪЛНИТЕЛ”</w:t>
      </w:r>
      <w:r w:rsidRPr="00E532D4">
        <w:rPr>
          <w:rFonts w:ascii="Times New Roman" w:hAnsi="Times New Roman"/>
          <w:sz w:val="24"/>
          <w:szCs w:val="24"/>
          <w:lang w:val="bg-BG"/>
        </w:rPr>
        <w:t>,</w:t>
      </w:r>
    </w:p>
    <w:p w:rsidR="000C5EA7" w:rsidRPr="00E532D4" w:rsidRDefault="000C5EA7" w:rsidP="00B37341">
      <w:pPr>
        <w:spacing w:after="0"/>
        <w:ind w:right="-36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50D8C" w:rsidRPr="00E532D4" w:rsidRDefault="00750D8C" w:rsidP="00B37341">
      <w:pPr>
        <w:spacing w:after="0"/>
        <w:ind w:right="-36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C5EA7" w:rsidRPr="00E532D4" w:rsidRDefault="000C5EA7" w:rsidP="009F23AF">
      <w:pPr>
        <w:spacing w:after="0"/>
        <w:ind w:right="-36" w:firstLine="720"/>
        <w:jc w:val="both"/>
        <w:rPr>
          <w:rFonts w:ascii="Times New Roman" w:hAnsi="Times New Roman"/>
          <w:b/>
          <w:sz w:val="24"/>
          <w:szCs w:val="24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на основание утвърден протокол от Управителя на „БДЖ – Пътнически превози” ЕООД, след проведена обществена поръчка по реда на глава осма „а” от ЗОП се сключи настоящият Договор за следното:</w:t>
      </w:r>
    </w:p>
    <w:p w:rsidR="00FA6E8A" w:rsidRPr="00E532D4" w:rsidRDefault="00FA6E8A" w:rsidP="000C5EA7">
      <w:pPr>
        <w:pStyle w:val="Heading9"/>
        <w:spacing w:before="0" w:line="240" w:lineRule="auto"/>
        <w:rPr>
          <w:sz w:val="24"/>
          <w:szCs w:val="24"/>
        </w:rPr>
      </w:pPr>
    </w:p>
    <w:p w:rsidR="00E15C91" w:rsidRPr="00E532D4" w:rsidRDefault="00E15C91" w:rsidP="00E15C91">
      <w:pPr>
        <w:rPr>
          <w:sz w:val="24"/>
          <w:szCs w:val="24"/>
        </w:rPr>
      </w:pPr>
    </w:p>
    <w:p w:rsidR="009F23AF" w:rsidRPr="00E532D4" w:rsidRDefault="00FA6E8A" w:rsidP="00207B8B">
      <w:pPr>
        <w:pStyle w:val="BodyText"/>
        <w:spacing w:after="0"/>
        <w:ind w:firstLine="720"/>
        <w:jc w:val="center"/>
        <w:rPr>
          <w:b/>
          <w:sz w:val="24"/>
          <w:szCs w:val="24"/>
          <w:lang w:val="bg-BG"/>
        </w:rPr>
      </w:pPr>
      <w:r w:rsidRPr="00E532D4">
        <w:rPr>
          <w:b/>
          <w:sz w:val="24"/>
          <w:szCs w:val="24"/>
          <w:lang w:val="bg-BG"/>
        </w:rPr>
        <w:t>I. ПРЕДМЕТ НА ДОГОВОРА</w:t>
      </w:r>
    </w:p>
    <w:p w:rsidR="002825CD" w:rsidRPr="00E532D4" w:rsidRDefault="002825CD" w:rsidP="00207B8B">
      <w:pPr>
        <w:pStyle w:val="BodyText"/>
        <w:spacing w:after="0"/>
        <w:ind w:firstLine="720"/>
        <w:jc w:val="center"/>
        <w:rPr>
          <w:b/>
          <w:sz w:val="24"/>
          <w:szCs w:val="24"/>
          <w:lang w:val="bg-BG"/>
        </w:rPr>
      </w:pPr>
    </w:p>
    <w:p w:rsidR="002825CD" w:rsidRPr="008C4890" w:rsidRDefault="00FA6E8A" w:rsidP="008C4890">
      <w:pPr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4890">
        <w:rPr>
          <w:rFonts w:ascii="Times New Roman" w:hAnsi="Times New Roman"/>
          <w:noProof/>
          <w:sz w:val="24"/>
          <w:szCs w:val="24"/>
          <w:lang w:val="bg-BG"/>
        </w:rPr>
        <w:t>ВЪЗЛОЖИТЕЛЯТ</w:t>
      </w:r>
      <w:r w:rsidRPr="008C4890">
        <w:rPr>
          <w:rFonts w:ascii="Times New Roman" w:hAnsi="Times New Roman"/>
          <w:spacing w:val="-4"/>
          <w:sz w:val="24"/>
          <w:szCs w:val="24"/>
          <w:lang w:val="bg-BG"/>
        </w:rPr>
        <w:t xml:space="preserve"> възлага, а </w:t>
      </w:r>
      <w:r w:rsidRPr="008C4890">
        <w:rPr>
          <w:rFonts w:ascii="Times New Roman" w:hAnsi="Times New Roman"/>
          <w:sz w:val="24"/>
          <w:szCs w:val="24"/>
          <w:lang w:val="bg-BG"/>
        </w:rPr>
        <w:t>ИЗПЪЛНИТЕЛЯТ</w:t>
      </w:r>
      <w:r w:rsidRPr="008C4890">
        <w:rPr>
          <w:rFonts w:ascii="Times New Roman" w:hAnsi="Times New Roman"/>
          <w:spacing w:val="-4"/>
          <w:sz w:val="24"/>
          <w:szCs w:val="24"/>
          <w:lang w:val="bg-BG"/>
        </w:rPr>
        <w:t xml:space="preserve"> се задължава да извърши </w:t>
      </w:r>
      <w:r w:rsidR="00EE4B9C" w:rsidRPr="008C4890">
        <w:rPr>
          <w:rFonts w:ascii="Times New Roman" w:hAnsi="Times New Roman"/>
          <w:sz w:val="24"/>
          <w:szCs w:val="24"/>
          <w:lang w:val="bg-BG"/>
        </w:rPr>
        <w:t>д</w:t>
      </w:r>
      <w:r w:rsidRPr="008C4890">
        <w:rPr>
          <w:rFonts w:ascii="Times New Roman" w:hAnsi="Times New Roman"/>
          <w:sz w:val="24"/>
          <w:szCs w:val="24"/>
          <w:lang w:val="bg-BG"/>
        </w:rPr>
        <w:t xml:space="preserve">оставка </w:t>
      </w:r>
      <w:r w:rsidR="00E62D28" w:rsidRPr="008C4890">
        <w:rPr>
          <w:rFonts w:ascii="Times New Roman" w:hAnsi="Times New Roman"/>
          <w:bCs/>
          <w:iCs/>
          <w:sz w:val="24"/>
          <w:szCs w:val="24"/>
          <w:lang w:val="bg-BG"/>
        </w:rPr>
        <w:t xml:space="preserve">на </w:t>
      </w:r>
      <w:proofErr w:type="spellStart"/>
      <w:r w:rsidR="00E62D28" w:rsidRPr="008C4890">
        <w:rPr>
          <w:rFonts w:ascii="Times New Roman" w:hAnsi="Times New Roman"/>
          <w:bCs/>
          <w:iCs/>
          <w:sz w:val="24"/>
          <w:szCs w:val="24"/>
          <w:lang w:val="bg-BG"/>
        </w:rPr>
        <w:t>сайлент</w:t>
      </w:r>
      <w:proofErr w:type="spellEnd"/>
      <w:r w:rsidR="00E62D28" w:rsidRPr="008C4890">
        <w:rPr>
          <w:rFonts w:ascii="Times New Roman" w:hAnsi="Times New Roman"/>
          <w:bCs/>
          <w:iCs/>
          <w:sz w:val="24"/>
          <w:szCs w:val="24"/>
          <w:lang w:val="bg-BG"/>
        </w:rPr>
        <w:t xml:space="preserve"> блокове за </w:t>
      </w:r>
      <w:proofErr w:type="spellStart"/>
      <w:r w:rsidR="00E62D28" w:rsidRPr="008C4890">
        <w:rPr>
          <w:rFonts w:ascii="Times New Roman" w:hAnsi="Times New Roman"/>
          <w:bCs/>
          <w:iCs/>
          <w:sz w:val="24"/>
          <w:szCs w:val="24"/>
          <w:lang w:val="bg-BG"/>
        </w:rPr>
        <w:t>колоосен</w:t>
      </w:r>
      <w:proofErr w:type="spellEnd"/>
      <w:r w:rsidR="00E62D28" w:rsidRPr="008C4890">
        <w:rPr>
          <w:rFonts w:ascii="Times New Roman" w:hAnsi="Times New Roman"/>
          <w:bCs/>
          <w:iCs/>
          <w:sz w:val="24"/>
          <w:szCs w:val="24"/>
          <w:lang w:val="bg-BG"/>
        </w:rPr>
        <w:t xml:space="preserve"> редуктор за локомотиви серии 44 и 45”</w:t>
      </w:r>
      <w:r w:rsidRPr="008C4890">
        <w:rPr>
          <w:rFonts w:ascii="Times New Roman" w:hAnsi="Times New Roman"/>
          <w:sz w:val="24"/>
          <w:szCs w:val="24"/>
          <w:lang w:val="bg-BG"/>
        </w:rPr>
        <w:t xml:space="preserve">, собственост на „БДЖ – Пътнически превози” ЕООД, </w:t>
      </w:r>
      <w:r w:rsidR="00A46B02" w:rsidRPr="008C4890">
        <w:rPr>
          <w:rFonts w:ascii="Times New Roman" w:hAnsi="Times New Roman"/>
          <w:sz w:val="24"/>
          <w:szCs w:val="24"/>
          <w:lang w:val="bg-BG"/>
        </w:rPr>
        <w:t xml:space="preserve">предмет на настоящия договор, по вид и технически характеристики </w:t>
      </w:r>
      <w:r w:rsidR="00A17A37" w:rsidRPr="008C4890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A46B02" w:rsidRPr="008C4890">
        <w:rPr>
          <w:rFonts w:ascii="Times New Roman" w:hAnsi="Times New Roman"/>
          <w:sz w:val="24"/>
          <w:szCs w:val="24"/>
          <w:lang w:val="bg-BG"/>
        </w:rPr>
        <w:t>съответств</w:t>
      </w:r>
      <w:r w:rsidR="00A17A37" w:rsidRPr="008C4890">
        <w:rPr>
          <w:rFonts w:ascii="Times New Roman" w:hAnsi="Times New Roman"/>
          <w:sz w:val="24"/>
          <w:szCs w:val="24"/>
          <w:lang w:val="bg-BG"/>
        </w:rPr>
        <w:t>ие</w:t>
      </w:r>
      <w:r w:rsidR="00A46B02" w:rsidRPr="008C489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17A37" w:rsidRPr="008C4890">
        <w:rPr>
          <w:rFonts w:ascii="Times New Roman" w:hAnsi="Times New Roman"/>
          <w:sz w:val="24"/>
          <w:szCs w:val="24"/>
          <w:lang w:val="bg-BG"/>
        </w:rPr>
        <w:t>с</w:t>
      </w:r>
      <w:r w:rsidR="00A46B02" w:rsidRPr="008C489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940D8" w:rsidRPr="008C4890">
        <w:rPr>
          <w:rFonts w:ascii="Times New Roman" w:hAnsi="Times New Roman"/>
          <w:sz w:val="24"/>
          <w:szCs w:val="24"/>
          <w:lang w:val="bg-BG"/>
        </w:rPr>
        <w:t xml:space="preserve">Техническа спецификация, </w:t>
      </w:r>
      <w:r w:rsidR="008B37E7" w:rsidRPr="008C4890">
        <w:rPr>
          <w:rFonts w:ascii="Times New Roman" w:hAnsi="Times New Roman"/>
          <w:sz w:val="24"/>
          <w:szCs w:val="24"/>
          <w:lang w:val="bg-BG"/>
        </w:rPr>
        <w:t xml:space="preserve">Партидна техническа спецификация и Технически изисквания за </w:t>
      </w:r>
      <w:r w:rsidR="00873FFE" w:rsidRPr="008C4890">
        <w:rPr>
          <w:rFonts w:ascii="Times New Roman" w:hAnsi="Times New Roman"/>
          <w:sz w:val="24"/>
          <w:szCs w:val="24"/>
          <w:lang w:val="bg-BG"/>
        </w:rPr>
        <w:t>„</w:t>
      </w:r>
      <w:r w:rsidR="00873FFE" w:rsidRPr="008C4890">
        <w:rPr>
          <w:rFonts w:ascii="Times New Roman" w:hAnsi="Times New Roman"/>
          <w:b/>
          <w:sz w:val="24"/>
          <w:szCs w:val="24"/>
          <w:lang w:val="bg-BG"/>
        </w:rPr>
        <w:t>Д</w:t>
      </w:r>
      <w:r w:rsidR="00873FFE" w:rsidRPr="008C4890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оставка на </w:t>
      </w:r>
      <w:proofErr w:type="spellStart"/>
      <w:r w:rsidR="00873FFE" w:rsidRPr="008C4890">
        <w:rPr>
          <w:rFonts w:ascii="Times New Roman" w:hAnsi="Times New Roman"/>
          <w:b/>
          <w:bCs/>
          <w:iCs/>
          <w:sz w:val="24"/>
          <w:szCs w:val="24"/>
          <w:lang w:val="bg-BG"/>
        </w:rPr>
        <w:t>сайлент</w:t>
      </w:r>
      <w:proofErr w:type="spellEnd"/>
      <w:r w:rsidR="00873FFE" w:rsidRPr="008C4890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блокове за </w:t>
      </w:r>
      <w:proofErr w:type="spellStart"/>
      <w:r w:rsidR="00873FFE" w:rsidRPr="008C4890">
        <w:rPr>
          <w:rFonts w:ascii="Times New Roman" w:hAnsi="Times New Roman"/>
          <w:b/>
          <w:bCs/>
          <w:iCs/>
          <w:sz w:val="24"/>
          <w:szCs w:val="24"/>
          <w:lang w:val="bg-BG"/>
        </w:rPr>
        <w:t>колоосен</w:t>
      </w:r>
      <w:proofErr w:type="spellEnd"/>
      <w:r w:rsidR="00873FFE" w:rsidRPr="008C4890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редуктор за локомотиви серии 44 и 45” </w:t>
      </w:r>
      <w:r w:rsidR="00A46B02" w:rsidRPr="008C4890">
        <w:rPr>
          <w:rFonts w:ascii="Times New Roman" w:hAnsi="Times New Roman"/>
          <w:sz w:val="24"/>
          <w:szCs w:val="24"/>
          <w:lang w:val="bg-BG"/>
        </w:rPr>
        <w:t>- Приложение №1</w:t>
      </w:r>
      <w:r w:rsidR="006A6367" w:rsidRPr="008C4890">
        <w:rPr>
          <w:rFonts w:ascii="Times New Roman" w:hAnsi="Times New Roman"/>
          <w:sz w:val="24"/>
          <w:szCs w:val="24"/>
          <w:lang w:val="bg-BG"/>
        </w:rPr>
        <w:t xml:space="preserve">, №2, и №3 </w:t>
      </w:r>
      <w:r w:rsidR="00A46B02" w:rsidRPr="008C4890">
        <w:rPr>
          <w:rFonts w:ascii="Times New Roman" w:hAnsi="Times New Roman"/>
          <w:sz w:val="24"/>
          <w:szCs w:val="24"/>
          <w:lang w:val="bg-BG"/>
        </w:rPr>
        <w:t>към настоящия договор.</w:t>
      </w:r>
    </w:p>
    <w:p w:rsidR="00526D16" w:rsidRPr="00E532D4" w:rsidRDefault="00FA6E8A" w:rsidP="00207B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II. СРОК НА ДОГОВОРА</w:t>
      </w:r>
    </w:p>
    <w:p w:rsidR="00FA6E8A" w:rsidRPr="00E532D4" w:rsidRDefault="00FA6E8A" w:rsidP="001F1220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 w:rsidRPr="00E532D4">
        <w:rPr>
          <w:rFonts w:ascii="Times New Roman" w:hAnsi="Times New Roman"/>
          <w:sz w:val="24"/>
          <w:szCs w:val="24"/>
          <w:lang w:val="bg-BG"/>
        </w:rPr>
        <w:t>Настоящият договор се сключва за срок от 12 месеца считано от датата на сключването му</w:t>
      </w:r>
      <w:r w:rsidR="00647CB2" w:rsidRPr="00E532D4">
        <w:rPr>
          <w:rFonts w:ascii="Times New Roman" w:hAnsi="Times New Roman"/>
          <w:sz w:val="24"/>
          <w:szCs w:val="24"/>
          <w:lang w:val="bg-BG"/>
        </w:rPr>
        <w:t xml:space="preserve"> или до изчерпване на стойността на договора.</w:t>
      </w:r>
    </w:p>
    <w:p w:rsidR="000672B8" w:rsidRPr="00E532D4" w:rsidRDefault="000672B8" w:rsidP="008378F0">
      <w:pPr>
        <w:pStyle w:val="Heading2"/>
        <w:spacing w:before="0" w:after="0" w:line="240" w:lineRule="auto"/>
        <w:ind w:firstLine="720"/>
        <w:jc w:val="center"/>
        <w:rPr>
          <w:rFonts w:ascii="Times New Roman" w:hAnsi="Times New Roman"/>
          <w:i w:val="0"/>
          <w:sz w:val="24"/>
          <w:szCs w:val="24"/>
          <w:lang w:val="bg-BG"/>
        </w:rPr>
      </w:pPr>
    </w:p>
    <w:p w:rsidR="008378F0" w:rsidRPr="00E532D4" w:rsidRDefault="00FA6E8A" w:rsidP="00207B8B">
      <w:pPr>
        <w:pStyle w:val="Heading2"/>
        <w:spacing w:before="0" w:after="0" w:line="240" w:lineRule="auto"/>
        <w:ind w:firstLine="720"/>
        <w:jc w:val="center"/>
        <w:rPr>
          <w:rFonts w:ascii="Times New Roman" w:hAnsi="Times New Roman"/>
          <w:i w:val="0"/>
          <w:sz w:val="24"/>
          <w:szCs w:val="24"/>
          <w:lang w:val="bg-BG"/>
        </w:rPr>
      </w:pPr>
      <w:r w:rsidRPr="00E532D4">
        <w:rPr>
          <w:rFonts w:ascii="Times New Roman" w:hAnsi="Times New Roman"/>
          <w:i w:val="0"/>
          <w:sz w:val="24"/>
          <w:szCs w:val="24"/>
          <w:lang w:val="bg-BG"/>
        </w:rPr>
        <w:t>III. ЦЕНИ И ПЛАЩАНЕ</w:t>
      </w:r>
    </w:p>
    <w:p w:rsidR="00200A93" w:rsidRPr="00E532D4" w:rsidRDefault="009748D2" w:rsidP="001F1220">
      <w:pPr>
        <w:pStyle w:val="CharChar"/>
        <w:tabs>
          <w:tab w:val="left" w:pos="567"/>
        </w:tabs>
        <w:ind w:left="-142" w:firstLine="540"/>
        <w:jc w:val="both"/>
        <w:rPr>
          <w:rFonts w:ascii="Times New Roman" w:hAnsi="Times New Roman"/>
          <w:lang w:val="bg-BG"/>
        </w:rPr>
      </w:pPr>
      <w:r w:rsidRPr="00E532D4">
        <w:rPr>
          <w:rFonts w:ascii="Times New Roman" w:hAnsi="Times New Roman"/>
          <w:b/>
          <w:lang w:val="bg-BG"/>
        </w:rPr>
        <w:t xml:space="preserve">   </w:t>
      </w:r>
      <w:r w:rsidR="00FA6E8A" w:rsidRPr="00E532D4">
        <w:rPr>
          <w:rFonts w:ascii="Times New Roman" w:hAnsi="Times New Roman"/>
          <w:b/>
          <w:lang w:val="bg-BG"/>
        </w:rPr>
        <w:t>3.1.</w:t>
      </w:r>
      <w:r w:rsidR="00FA6E8A" w:rsidRPr="00E532D4">
        <w:rPr>
          <w:rFonts w:ascii="Times New Roman" w:hAnsi="Times New Roman"/>
          <w:lang w:val="bg-BG"/>
        </w:rPr>
        <w:t xml:space="preserve"> </w:t>
      </w:r>
      <w:r w:rsidR="00200A93" w:rsidRPr="00E532D4">
        <w:rPr>
          <w:rFonts w:ascii="Times New Roman" w:hAnsi="Times New Roman"/>
          <w:lang w:val="bg-BG"/>
        </w:rPr>
        <w:t xml:space="preserve">Единичните цени  са съгласно ценовата оферта на Изпълнителя, Приложение № </w:t>
      </w:r>
      <w:r w:rsidR="00750D8C" w:rsidRPr="00E532D4">
        <w:rPr>
          <w:rFonts w:ascii="Times New Roman" w:hAnsi="Times New Roman"/>
          <w:lang w:val="bg-BG"/>
        </w:rPr>
        <w:t>5</w:t>
      </w:r>
      <w:r w:rsidR="00200A93" w:rsidRPr="00E532D4">
        <w:rPr>
          <w:rFonts w:ascii="Times New Roman" w:hAnsi="Times New Roman"/>
          <w:lang w:val="bg-BG"/>
        </w:rPr>
        <w:t xml:space="preserve"> към договора и не подлежат на промяна по време на изпълнение на договора .</w:t>
      </w:r>
    </w:p>
    <w:p w:rsidR="0096349B" w:rsidRPr="00E532D4" w:rsidRDefault="00FA6E8A" w:rsidP="008C12BF">
      <w:pPr>
        <w:spacing w:after="0"/>
        <w:ind w:left="-142" w:right="-34"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lastRenderedPageBreak/>
        <w:t>3.2.</w:t>
      </w:r>
      <w:r w:rsidR="009D7CAF" w:rsidRPr="00E532D4">
        <w:rPr>
          <w:rFonts w:ascii="Times New Roman" w:hAnsi="Times New Roman"/>
          <w:sz w:val="24"/>
          <w:szCs w:val="24"/>
          <w:lang w:val="bg-BG"/>
        </w:rPr>
        <w:t xml:space="preserve"> Цената се разбира DDP - гр.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София, </w:t>
      </w:r>
      <w:r w:rsidR="009D7CAF" w:rsidRPr="00E532D4">
        <w:rPr>
          <w:rFonts w:ascii="Times New Roman" w:hAnsi="Times New Roman"/>
          <w:sz w:val="24"/>
          <w:szCs w:val="24"/>
          <w:lang w:val="bg-BG"/>
        </w:rPr>
        <w:t>1517,</w:t>
      </w:r>
      <w:r w:rsidR="009D7CAF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 Локомотивно депо София, район Подуяне, ул. „Майчина слава”  №2</w:t>
      </w:r>
      <w:r w:rsidR="0096349B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E532D4">
        <w:rPr>
          <w:rFonts w:ascii="Times New Roman" w:hAnsi="Times New Roman"/>
          <w:sz w:val="24"/>
          <w:szCs w:val="24"/>
          <w:lang w:val="bg-BG"/>
        </w:rPr>
        <w:t>съгласно “INCOTERMS 2010” /включително опаковка, маркировка, транспорт, застраховка, мито/ в български лева без ДДС.</w:t>
      </w:r>
    </w:p>
    <w:p w:rsidR="00FA6E8A" w:rsidRPr="00E532D4" w:rsidRDefault="00A30A38" w:rsidP="008C12BF">
      <w:pPr>
        <w:pStyle w:val="CharChar"/>
        <w:ind w:left="-142" w:firstLine="540"/>
        <w:jc w:val="both"/>
        <w:rPr>
          <w:rFonts w:ascii="Times New Roman" w:hAnsi="Times New Roman"/>
          <w:lang w:val="bg-BG"/>
        </w:rPr>
      </w:pPr>
      <w:r w:rsidRPr="00E532D4">
        <w:rPr>
          <w:rFonts w:ascii="Times New Roman" w:hAnsi="Times New Roman"/>
          <w:b/>
          <w:lang w:val="bg-BG"/>
        </w:rPr>
        <w:t xml:space="preserve">   </w:t>
      </w:r>
      <w:r w:rsidR="00FA6E8A" w:rsidRPr="00E532D4">
        <w:rPr>
          <w:rFonts w:ascii="Times New Roman" w:hAnsi="Times New Roman"/>
          <w:b/>
          <w:lang w:val="bg-BG"/>
        </w:rPr>
        <w:t>3.3</w:t>
      </w:r>
      <w:r w:rsidR="00FA6E8A" w:rsidRPr="00E532D4">
        <w:rPr>
          <w:rFonts w:ascii="Times New Roman" w:hAnsi="Times New Roman"/>
          <w:lang w:val="bg-BG"/>
        </w:rPr>
        <w:t>. Общата стойност на договора за доставка</w:t>
      </w:r>
      <w:r w:rsidRPr="00E532D4">
        <w:rPr>
          <w:rFonts w:ascii="Times New Roman" w:hAnsi="Times New Roman"/>
          <w:lang w:val="bg-BG"/>
        </w:rPr>
        <w:t xml:space="preserve"> възлиза на  ......................./словом: ..................../ лева без ДДС. </w:t>
      </w:r>
    </w:p>
    <w:p w:rsidR="0000528C" w:rsidRPr="00E532D4" w:rsidRDefault="00A30A38" w:rsidP="0000528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="00FA6E8A" w:rsidRPr="00E532D4">
        <w:rPr>
          <w:rFonts w:ascii="Times New Roman" w:hAnsi="Times New Roman"/>
          <w:b/>
          <w:sz w:val="24"/>
          <w:szCs w:val="24"/>
          <w:lang w:val="bg-BG"/>
        </w:rPr>
        <w:t>3.4.</w:t>
      </w:r>
      <w:r w:rsidR="00FA6E8A" w:rsidRPr="00E532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6E8A" w:rsidRPr="00E532D4">
        <w:rPr>
          <w:rFonts w:ascii="Times New Roman" w:hAnsi="Times New Roman"/>
          <w:b/>
          <w:bCs/>
          <w:sz w:val="24"/>
          <w:szCs w:val="24"/>
          <w:lang w:val="bg-BG"/>
        </w:rPr>
        <w:t>Условия на плащане</w:t>
      </w:r>
    </w:p>
    <w:p w:rsidR="00480141" w:rsidRPr="00E532D4" w:rsidRDefault="00981C7D" w:rsidP="0000528C">
      <w:pPr>
        <w:pStyle w:val="NormalWeb"/>
        <w:spacing w:before="0" w:beforeAutospacing="0" w:after="0" w:afterAutospacing="0"/>
        <w:ind w:firstLine="708"/>
        <w:jc w:val="both"/>
      </w:pPr>
      <w:r w:rsidRPr="00E532D4">
        <w:t>3.4.1.</w:t>
      </w:r>
      <w:r w:rsidR="0000528C" w:rsidRPr="00E532D4">
        <w:t xml:space="preserve">Авансово плащане в размер на </w:t>
      </w:r>
      <w:r w:rsidR="0000528C" w:rsidRPr="00E532D4">
        <w:rPr>
          <w:lang w:val="en-US"/>
        </w:rPr>
        <w:t>3</w:t>
      </w:r>
      <w:r w:rsidR="0000528C" w:rsidRPr="00E532D4">
        <w:t>0% от стойността</w:t>
      </w:r>
      <w:r w:rsidR="007731A2" w:rsidRPr="00E532D4">
        <w:t xml:space="preserve"> на договора</w:t>
      </w:r>
      <w:r w:rsidR="00480141" w:rsidRPr="00E532D4">
        <w:t>.</w:t>
      </w:r>
    </w:p>
    <w:p w:rsidR="0019239C" w:rsidRPr="00E532D4" w:rsidRDefault="00A3107C" w:rsidP="00CB6A64">
      <w:pPr>
        <w:pStyle w:val="NormalWeb"/>
        <w:spacing w:before="0" w:beforeAutospacing="0" w:after="0" w:afterAutospacing="0"/>
        <w:ind w:left="-142" w:firstLine="708"/>
        <w:jc w:val="both"/>
        <w:rPr>
          <w:b/>
          <w:i/>
          <w:lang w:val="en-US"/>
        </w:rPr>
      </w:pPr>
      <w:r w:rsidRPr="00E532D4">
        <w:rPr>
          <w:rFonts w:cs="Aharoni" w:hint="cs"/>
          <w:b/>
          <w:i/>
          <w:lang w:val="ru-RU"/>
        </w:rPr>
        <w:t>*</w:t>
      </w:r>
      <w:r w:rsidR="0000528C" w:rsidRPr="00E532D4">
        <w:rPr>
          <w:b/>
          <w:i/>
          <w:lang w:val="ru-RU"/>
        </w:rPr>
        <w:t>/Тази точка ще фигурира при условие, че определеният за Изпълнител е предложил авансово плащане/.</w:t>
      </w:r>
    </w:p>
    <w:p w:rsidR="005C5572" w:rsidRPr="00E532D4" w:rsidRDefault="00981C7D" w:rsidP="006B0FE3">
      <w:pPr>
        <w:spacing w:after="0" w:line="240" w:lineRule="auto"/>
        <w:ind w:left="-142" w:firstLine="862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3.4.2.</w:t>
      </w:r>
      <w:r w:rsidR="0000528C" w:rsidRPr="00E532D4">
        <w:rPr>
          <w:rFonts w:ascii="Times New Roman" w:hAnsi="Times New Roman"/>
          <w:sz w:val="24"/>
          <w:szCs w:val="24"/>
        </w:rPr>
        <w:t xml:space="preserve"> </w:t>
      </w:r>
      <w:r w:rsidR="0000528C" w:rsidRPr="00E532D4">
        <w:rPr>
          <w:rFonts w:ascii="Times New Roman" w:hAnsi="Times New Roman"/>
          <w:sz w:val="24"/>
          <w:szCs w:val="24"/>
          <w:lang w:val="ru-RU"/>
        </w:rPr>
        <w:t xml:space="preserve">Плащането на </w:t>
      </w:r>
      <w:proofErr w:type="spellStart"/>
      <w:r w:rsidR="0000528C" w:rsidRPr="00E532D4">
        <w:rPr>
          <w:rFonts w:ascii="Times New Roman" w:hAnsi="Times New Roman"/>
          <w:sz w:val="24"/>
          <w:szCs w:val="24"/>
        </w:rPr>
        <w:t>остатъка</w:t>
      </w:r>
      <w:proofErr w:type="spellEnd"/>
      <w:r w:rsidR="0000528C" w:rsidRPr="00E53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28C" w:rsidRPr="00E532D4">
        <w:rPr>
          <w:rFonts w:ascii="Times New Roman" w:hAnsi="Times New Roman"/>
          <w:sz w:val="24"/>
          <w:szCs w:val="24"/>
        </w:rPr>
        <w:t>от</w:t>
      </w:r>
      <w:proofErr w:type="spellEnd"/>
      <w:r w:rsidR="0000528C" w:rsidRPr="00E532D4">
        <w:rPr>
          <w:rFonts w:ascii="Times New Roman" w:hAnsi="Times New Roman"/>
          <w:sz w:val="24"/>
          <w:szCs w:val="24"/>
        </w:rPr>
        <w:t xml:space="preserve"> </w:t>
      </w:r>
      <w:r w:rsidR="001B394D" w:rsidRPr="00E532D4">
        <w:rPr>
          <w:rFonts w:ascii="Times New Roman" w:hAnsi="Times New Roman"/>
          <w:sz w:val="24"/>
          <w:szCs w:val="24"/>
        </w:rPr>
        <w:t>7</w:t>
      </w:r>
      <w:r w:rsidR="0000528C" w:rsidRPr="00E532D4">
        <w:rPr>
          <w:rFonts w:ascii="Times New Roman" w:hAnsi="Times New Roman"/>
          <w:sz w:val="24"/>
          <w:szCs w:val="24"/>
        </w:rPr>
        <w:t>0</w:t>
      </w:r>
      <w:r w:rsidR="0000528C" w:rsidRPr="00E532D4">
        <w:rPr>
          <w:rFonts w:ascii="Times New Roman" w:hAnsi="Times New Roman"/>
          <w:sz w:val="24"/>
          <w:szCs w:val="24"/>
          <w:lang w:val="ru-RU"/>
        </w:rPr>
        <w:t xml:space="preserve"> % от </w:t>
      </w:r>
      <w:proofErr w:type="spellStart"/>
      <w:r w:rsidR="0000528C" w:rsidRPr="00E532D4">
        <w:rPr>
          <w:rFonts w:ascii="Times New Roman" w:hAnsi="Times New Roman"/>
          <w:sz w:val="24"/>
          <w:szCs w:val="24"/>
        </w:rPr>
        <w:t>стойността</w:t>
      </w:r>
      <w:proofErr w:type="spellEnd"/>
      <w:r w:rsidR="0000528C" w:rsidRPr="00E53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28C" w:rsidRPr="00E532D4">
        <w:rPr>
          <w:rFonts w:ascii="Times New Roman" w:hAnsi="Times New Roman"/>
          <w:sz w:val="24"/>
          <w:szCs w:val="24"/>
        </w:rPr>
        <w:t>на</w:t>
      </w:r>
      <w:proofErr w:type="spellEnd"/>
      <w:r w:rsidR="0000528C" w:rsidRPr="00E53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28C" w:rsidRPr="00E532D4">
        <w:rPr>
          <w:rFonts w:ascii="Times New Roman" w:hAnsi="Times New Roman"/>
          <w:sz w:val="24"/>
          <w:szCs w:val="24"/>
        </w:rPr>
        <w:t>партидата</w:t>
      </w:r>
      <w:proofErr w:type="spellEnd"/>
      <w:r w:rsidR="004A1B13" w:rsidRPr="00E53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B13" w:rsidRPr="00E532D4">
        <w:rPr>
          <w:rFonts w:ascii="Times New Roman" w:hAnsi="Times New Roman"/>
          <w:sz w:val="24"/>
          <w:szCs w:val="24"/>
          <w:lang w:val="bg-BG"/>
        </w:rPr>
        <w:t>сайлент</w:t>
      </w:r>
      <w:proofErr w:type="spellEnd"/>
      <w:r w:rsidR="004A1B13" w:rsidRPr="00E532D4">
        <w:rPr>
          <w:rFonts w:ascii="Times New Roman" w:hAnsi="Times New Roman"/>
          <w:sz w:val="24"/>
          <w:szCs w:val="24"/>
          <w:lang w:val="bg-BG"/>
        </w:rPr>
        <w:t xml:space="preserve"> блокове за </w:t>
      </w:r>
      <w:proofErr w:type="spellStart"/>
      <w:r w:rsidR="004A1B13" w:rsidRPr="00E532D4">
        <w:rPr>
          <w:rFonts w:ascii="Times New Roman" w:hAnsi="Times New Roman"/>
          <w:bCs/>
          <w:iCs/>
          <w:sz w:val="24"/>
          <w:szCs w:val="24"/>
          <w:lang w:val="bg-BG"/>
        </w:rPr>
        <w:t>колоосен</w:t>
      </w:r>
      <w:proofErr w:type="spellEnd"/>
      <w:r w:rsidR="004A1B13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редуктор за локомотиви серии 44 и 45</w:t>
      </w:r>
      <w:r w:rsidR="004A1B13" w:rsidRPr="00E532D4">
        <w:rPr>
          <w:rFonts w:ascii="Times New Roman" w:hAnsi="Times New Roman"/>
          <w:bCs/>
          <w:iCs/>
          <w:sz w:val="24"/>
          <w:szCs w:val="24"/>
        </w:rPr>
        <w:t>,</w:t>
      </w:r>
      <w:r w:rsidR="0000528C" w:rsidRPr="00E532D4">
        <w:rPr>
          <w:rFonts w:ascii="Times New Roman" w:hAnsi="Times New Roman"/>
          <w:sz w:val="24"/>
          <w:szCs w:val="24"/>
        </w:rPr>
        <w:t xml:space="preserve"> </w:t>
      </w:r>
      <w:r w:rsidR="0000528C" w:rsidRPr="00E532D4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0528C" w:rsidRPr="00E532D4">
        <w:rPr>
          <w:rFonts w:ascii="Times New Roman" w:hAnsi="Times New Roman"/>
          <w:color w:val="000000"/>
          <w:sz w:val="24"/>
          <w:szCs w:val="24"/>
          <w:lang w:val="ru-RU"/>
        </w:rPr>
        <w:t>срок до 30 /тридесет/ дни след доставка на партида</w:t>
      </w:r>
      <w:r w:rsidR="00BC1D6D" w:rsidRPr="00E532D4">
        <w:rPr>
          <w:rFonts w:ascii="Times New Roman" w:hAnsi="Times New Roman"/>
          <w:color w:val="000000"/>
          <w:sz w:val="24"/>
          <w:szCs w:val="24"/>
          <w:lang w:val="ru-RU"/>
        </w:rPr>
        <w:t>та</w:t>
      </w:r>
      <w:r w:rsidR="0000528C" w:rsidRPr="00E532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склада на Възложителя</w:t>
      </w:r>
      <w:r w:rsidR="005C5572" w:rsidRPr="00E532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6017F7" w:rsidRPr="00E532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C5572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Изпълнителят представя: </w:t>
      </w:r>
      <w:r w:rsidR="005C5572" w:rsidRPr="00E532D4">
        <w:rPr>
          <w:rFonts w:ascii="Times New Roman" w:hAnsi="Times New Roman"/>
          <w:sz w:val="24"/>
          <w:szCs w:val="24"/>
          <w:lang w:val="bg-BG"/>
        </w:rPr>
        <w:t xml:space="preserve">двустранно подписан приемателно-предавателен протокол с изписани номера на договора за доставка и данни на фирмата изпълнител, доставеното количество, с вписани номера на доставените в партидата </w:t>
      </w:r>
      <w:proofErr w:type="spellStart"/>
      <w:r w:rsidR="005C5572" w:rsidRPr="00E532D4">
        <w:rPr>
          <w:rFonts w:ascii="Times New Roman" w:hAnsi="Times New Roman"/>
          <w:sz w:val="24"/>
          <w:szCs w:val="24"/>
          <w:lang w:val="bg-BG"/>
        </w:rPr>
        <w:t>сайлент</w:t>
      </w:r>
      <w:proofErr w:type="spellEnd"/>
      <w:r w:rsidR="005C5572" w:rsidRPr="00E532D4">
        <w:rPr>
          <w:rFonts w:ascii="Times New Roman" w:hAnsi="Times New Roman"/>
          <w:sz w:val="24"/>
          <w:szCs w:val="24"/>
          <w:lang w:val="bg-BG"/>
        </w:rPr>
        <w:t xml:space="preserve"> блокове, оригинална фактура, сертификат за качество изготвен с отразени данни от маркировката им, издаден от завода-производител с оригинален подпис и печат, и протоколи за проведени изпитания, съдържащи референтни граници на измерваните технически параметри. </w:t>
      </w:r>
      <w:r w:rsidR="005C5572" w:rsidRPr="00E532D4">
        <w:rPr>
          <w:rFonts w:ascii="Times New Roman" w:hAnsi="Times New Roman"/>
          <w:color w:val="000000"/>
          <w:sz w:val="24"/>
          <w:szCs w:val="24"/>
          <w:lang w:val="bg-BG"/>
        </w:rPr>
        <w:t>Сумата на аванса се приспада пропорционално от стойността на всяка една партида.</w:t>
      </w:r>
    </w:p>
    <w:p w:rsidR="002D353C" w:rsidRPr="00E532D4" w:rsidRDefault="0080530B" w:rsidP="005C5572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E532D4">
        <w:rPr>
          <w:rFonts w:ascii="Times New Roman" w:hAnsi="Times New Roman" w:cs="Aharoni" w:hint="cs"/>
          <w:b/>
          <w:i/>
          <w:sz w:val="24"/>
          <w:szCs w:val="24"/>
          <w:lang w:val="ru-RU"/>
        </w:rPr>
        <w:t>*</w:t>
      </w:r>
      <w:r w:rsidRPr="00E532D4">
        <w:rPr>
          <w:rFonts w:ascii="Times New Roman" w:hAnsi="Times New Roman"/>
          <w:b/>
          <w:i/>
          <w:sz w:val="24"/>
          <w:szCs w:val="24"/>
          <w:lang w:val="ru-RU"/>
        </w:rPr>
        <w:t>/</w:t>
      </w:r>
      <w:r w:rsidR="0000528C" w:rsidRPr="00E532D4">
        <w:rPr>
          <w:rFonts w:ascii="Times New Roman" w:hAnsi="Times New Roman"/>
          <w:b/>
          <w:i/>
          <w:sz w:val="24"/>
          <w:szCs w:val="24"/>
          <w:lang w:val="ru-RU"/>
        </w:rPr>
        <w:t>При условие, че участникът е предложил авансово плащане/.</w:t>
      </w:r>
    </w:p>
    <w:p w:rsidR="005C5572" w:rsidRPr="00E532D4" w:rsidRDefault="005C5572" w:rsidP="005C5572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E726DB" w:rsidRPr="00313CA4" w:rsidRDefault="0000528C" w:rsidP="00E726DB">
      <w:pPr>
        <w:pStyle w:val="NormalWeb"/>
        <w:spacing w:before="0" w:beforeAutospacing="0" w:after="0" w:afterAutospacing="0"/>
        <w:ind w:firstLine="708"/>
        <w:jc w:val="both"/>
      </w:pPr>
      <w:r w:rsidRPr="00E532D4">
        <w:t>3.</w:t>
      </w:r>
      <w:r w:rsidR="00981C7D" w:rsidRPr="00E532D4">
        <w:t>4</w:t>
      </w:r>
      <w:r w:rsidRPr="00E532D4">
        <w:t>.</w:t>
      </w:r>
      <w:r w:rsidR="00981C7D" w:rsidRPr="00E532D4">
        <w:t>3</w:t>
      </w:r>
      <w:r w:rsidR="00FE2D50">
        <w:t xml:space="preserve"> </w:t>
      </w:r>
      <w:r w:rsidR="00E726DB" w:rsidRPr="00313CA4">
        <w:t xml:space="preserve">Плащането на всяка доставена партида </w:t>
      </w:r>
      <w:proofErr w:type="spellStart"/>
      <w:r w:rsidR="00E726DB" w:rsidRPr="00313CA4">
        <w:t>сайлент</w:t>
      </w:r>
      <w:proofErr w:type="spellEnd"/>
      <w:r w:rsidR="00E726DB" w:rsidRPr="00313CA4">
        <w:t xml:space="preserve"> блокове за </w:t>
      </w:r>
      <w:proofErr w:type="spellStart"/>
      <w:r w:rsidR="00E726DB" w:rsidRPr="00313CA4">
        <w:rPr>
          <w:bCs/>
          <w:iCs/>
        </w:rPr>
        <w:t>колоосен</w:t>
      </w:r>
      <w:proofErr w:type="spellEnd"/>
      <w:r w:rsidR="00E726DB" w:rsidRPr="00313CA4">
        <w:rPr>
          <w:bCs/>
          <w:iCs/>
        </w:rPr>
        <w:t xml:space="preserve"> редуктор за локомотиви серии 44 и 45,</w:t>
      </w:r>
      <w:r w:rsidR="00E726DB" w:rsidRPr="00313CA4">
        <w:t xml:space="preserve"> се извършва, в лева, по банков път, в срок до 30  (тридесет) дни след доставката на съответната партида и представяне на необходимите документи /</w:t>
      </w:r>
      <w:r w:rsidR="00E726DB" w:rsidRPr="00313CA4">
        <w:rPr>
          <w:color w:val="000000"/>
        </w:rPr>
        <w:t xml:space="preserve"> представяне на</w:t>
      </w:r>
      <w:r w:rsidR="00E726DB" w:rsidRPr="00A01515">
        <w:t xml:space="preserve"> </w:t>
      </w:r>
      <w:r w:rsidR="00E726DB" w:rsidRPr="00313CA4">
        <w:t>двустранно подписан приемателно-предавателен протокол с изписани номера на договора за доставка и данни на фирмата изпълнител, доставеното количество,</w:t>
      </w:r>
      <w:r w:rsidR="00E726DB">
        <w:t xml:space="preserve"> с вписани номера на доставените в партидата </w:t>
      </w:r>
      <w:proofErr w:type="spellStart"/>
      <w:r w:rsidR="00E726DB">
        <w:t>сайлент</w:t>
      </w:r>
      <w:proofErr w:type="spellEnd"/>
      <w:r w:rsidR="00E726DB">
        <w:t xml:space="preserve"> блокове,</w:t>
      </w:r>
      <w:r w:rsidR="00E726DB" w:rsidRPr="00313CA4">
        <w:t xml:space="preserve"> оригинална фактура, сертификат за качество изготвен с отраз</w:t>
      </w:r>
      <w:r w:rsidR="00E726DB">
        <w:t>ени</w:t>
      </w:r>
      <w:r w:rsidR="00E726DB" w:rsidRPr="00313CA4">
        <w:t xml:space="preserve"> данни от маркировката им, издаден от завода-производител с оригинален подпис и печат</w:t>
      </w:r>
      <w:r w:rsidR="00E726DB">
        <w:t>,</w:t>
      </w:r>
      <w:r w:rsidR="00E726DB" w:rsidRPr="00313CA4">
        <w:t xml:space="preserve"> и протоколи за проведени изпитания, съдържащи референтни граници на измерваните технически параметри.</w:t>
      </w:r>
      <w:r w:rsidR="00E726DB" w:rsidRPr="00313CA4">
        <w:rPr>
          <w:color w:val="000000"/>
        </w:rPr>
        <w:t xml:space="preserve"> </w:t>
      </w:r>
      <w:r w:rsidR="00E726DB" w:rsidRPr="00313CA4">
        <w:t xml:space="preserve">/ </w:t>
      </w:r>
    </w:p>
    <w:p w:rsidR="007B0568" w:rsidRPr="00E532D4" w:rsidRDefault="007B0568" w:rsidP="0054633B">
      <w:pPr>
        <w:pStyle w:val="NormalWeb"/>
        <w:spacing w:before="0" w:beforeAutospacing="0" w:after="0" w:afterAutospacing="0"/>
        <w:ind w:left="-142" w:firstLine="850"/>
        <w:jc w:val="both"/>
        <w:rPr>
          <w:lang w:val="ru-RU"/>
        </w:rPr>
      </w:pPr>
    </w:p>
    <w:p w:rsidR="0000528C" w:rsidRPr="00E532D4" w:rsidRDefault="00181914" w:rsidP="009D5491">
      <w:pPr>
        <w:pStyle w:val="NormalWeb"/>
        <w:spacing w:before="0" w:beforeAutospacing="0" w:after="0" w:afterAutospacing="0"/>
        <w:ind w:left="-142" w:firstLine="708"/>
        <w:jc w:val="both"/>
        <w:rPr>
          <w:b/>
          <w:i/>
          <w:lang w:val="en-US"/>
        </w:rPr>
      </w:pPr>
      <w:r w:rsidRPr="00E532D4">
        <w:rPr>
          <w:rFonts w:cs="Aharoni" w:hint="cs"/>
          <w:b/>
          <w:i/>
          <w:lang w:val="ru-RU"/>
        </w:rPr>
        <w:t>*</w:t>
      </w:r>
      <w:r w:rsidR="0000528C" w:rsidRPr="00E532D4">
        <w:rPr>
          <w:b/>
          <w:i/>
          <w:lang w:val="ru-RU"/>
        </w:rPr>
        <w:t>/Тази точка ще фигурира при условие, че определеният за Изпълнител не е предложил авансово плащане/.</w:t>
      </w:r>
    </w:p>
    <w:p w:rsidR="002D353C" w:rsidRPr="00E532D4" w:rsidRDefault="002D353C" w:rsidP="006017F7">
      <w:pPr>
        <w:pStyle w:val="NormalWeb"/>
        <w:spacing w:before="0" w:beforeAutospacing="0" w:after="0" w:afterAutospacing="0"/>
        <w:ind w:firstLine="708"/>
        <w:jc w:val="both"/>
        <w:rPr>
          <w:b/>
          <w:lang w:val="en-US"/>
        </w:rPr>
      </w:pPr>
    </w:p>
    <w:p w:rsidR="00DD25E3" w:rsidRPr="009D5491" w:rsidRDefault="00DD25E3" w:rsidP="00E75545">
      <w:pPr>
        <w:ind w:left="-14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3.</w:t>
      </w:r>
      <w:r w:rsidR="00161E32" w:rsidRPr="00E532D4">
        <w:rPr>
          <w:rFonts w:ascii="Times New Roman" w:hAnsi="Times New Roman"/>
          <w:sz w:val="24"/>
          <w:szCs w:val="24"/>
        </w:rPr>
        <w:t>4</w:t>
      </w:r>
      <w:r w:rsidRPr="00E532D4">
        <w:rPr>
          <w:rFonts w:ascii="Times New Roman" w:hAnsi="Times New Roman"/>
          <w:sz w:val="24"/>
          <w:szCs w:val="24"/>
          <w:lang w:val="bg-BG"/>
        </w:rPr>
        <w:t>.</w:t>
      </w:r>
      <w:r w:rsidR="00833593" w:rsidRPr="00E532D4">
        <w:rPr>
          <w:rFonts w:ascii="Times New Roman" w:hAnsi="Times New Roman"/>
          <w:sz w:val="24"/>
          <w:szCs w:val="24"/>
          <w:lang w:val="bg-BG"/>
        </w:rPr>
        <w:t>4</w:t>
      </w:r>
      <w:r w:rsidRPr="009D5491">
        <w:rPr>
          <w:rFonts w:ascii="Times New Roman" w:hAnsi="Times New Roman"/>
          <w:sz w:val="24"/>
          <w:szCs w:val="24"/>
          <w:lang w:val="bg-BG"/>
        </w:rPr>
        <w:t>. За извършване на п</w:t>
      </w:r>
      <w:r w:rsidRPr="009D5491">
        <w:rPr>
          <w:rFonts w:ascii="Times New Roman" w:hAnsi="Times New Roman"/>
          <w:sz w:val="24"/>
          <w:szCs w:val="24"/>
          <w:lang w:val="ru-RU"/>
        </w:rPr>
        <w:t xml:space="preserve">лащането </w:t>
      </w:r>
      <w:r w:rsidRPr="009D5491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Pr="009D5491">
        <w:rPr>
          <w:rFonts w:ascii="Times New Roman" w:hAnsi="Times New Roman"/>
          <w:b/>
          <w:sz w:val="24"/>
          <w:szCs w:val="24"/>
          <w:lang w:val="bg-BG"/>
        </w:rPr>
        <w:t>т.3.</w:t>
      </w:r>
      <w:r w:rsidR="00161E32" w:rsidRPr="009D5491">
        <w:rPr>
          <w:rFonts w:ascii="Times New Roman" w:hAnsi="Times New Roman"/>
          <w:b/>
          <w:sz w:val="24"/>
          <w:szCs w:val="24"/>
        </w:rPr>
        <w:t>4</w:t>
      </w:r>
      <w:r w:rsidRPr="009D5491">
        <w:rPr>
          <w:rFonts w:ascii="Times New Roman" w:hAnsi="Times New Roman"/>
          <w:b/>
          <w:sz w:val="24"/>
          <w:szCs w:val="24"/>
          <w:lang w:val="bg-BG"/>
        </w:rPr>
        <w:t>.</w:t>
      </w:r>
      <w:r w:rsidR="00E438B5" w:rsidRPr="009D5491">
        <w:rPr>
          <w:rFonts w:ascii="Times New Roman" w:hAnsi="Times New Roman"/>
          <w:b/>
          <w:sz w:val="24"/>
          <w:szCs w:val="24"/>
          <w:lang w:val="bg-BG"/>
        </w:rPr>
        <w:t>2</w:t>
      </w:r>
      <w:r w:rsidRPr="009D5491">
        <w:rPr>
          <w:rFonts w:ascii="Times New Roman" w:hAnsi="Times New Roman"/>
          <w:b/>
          <w:sz w:val="24"/>
          <w:szCs w:val="24"/>
          <w:lang w:val="bg-BG"/>
        </w:rPr>
        <w:t>.</w:t>
      </w:r>
      <w:r w:rsidR="00516745">
        <w:rPr>
          <w:rFonts w:ascii="Times New Roman" w:hAnsi="Times New Roman"/>
          <w:b/>
          <w:sz w:val="24"/>
          <w:szCs w:val="24"/>
          <w:lang w:val="bg-BG"/>
        </w:rPr>
        <w:t xml:space="preserve"> и т.3.4.3.</w:t>
      </w:r>
      <w:r w:rsidRPr="009D5491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9D5491">
        <w:rPr>
          <w:rFonts w:ascii="Times New Roman" w:hAnsi="Times New Roman"/>
          <w:sz w:val="24"/>
          <w:szCs w:val="24"/>
          <w:lang w:val="bg-BG"/>
        </w:rPr>
        <w:t xml:space="preserve"> Изпълнителя се задължава да представи на Възложителя на адрес:</w:t>
      </w:r>
      <w:r w:rsidR="005D7E03" w:rsidRPr="009D5491">
        <w:rPr>
          <w:rFonts w:ascii="Times New Roman" w:hAnsi="Times New Roman"/>
          <w:sz w:val="24"/>
          <w:szCs w:val="24"/>
          <w:lang w:val="bg-BG"/>
        </w:rPr>
        <w:t xml:space="preserve"> гр. София, ул.”Иван Вазов” №3, “БДЖ - Пътнически превози” ЕООД, Дирекция „ПЖПС”</w:t>
      </w:r>
      <w:r w:rsidRPr="009D5491">
        <w:rPr>
          <w:rFonts w:ascii="Times New Roman" w:hAnsi="Times New Roman"/>
          <w:sz w:val="24"/>
          <w:szCs w:val="24"/>
          <w:lang w:val="bg-BG"/>
        </w:rPr>
        <w:t>, в пет дневен срок от извършване на доставката на следните документи:</w:t>
      </w:r>
    </w:p>
    <w:p w:rsidR="00DD25E3" w:rsidRPr="00E532D4" w:rsidRDefault="00DD25E3" w:rsidP="005C32A4">
      <w:pPr>
        <w:spacing w:after="0"/>
        <w:ind w:left="-142" w:firstLine="862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- приемателно-предавателни протоколи,</w:t>
      </w:r>
      <w:r w:rsidR="00E438B5" w:rsidRPr="00E532D4">
        <w:rPr>
          <w:rFonts w:ascii="Times New Roman" w:hAnsi="Times New Roman"/>
          <w:sz w:val="24"/>
          <w:szCs w:val="24"/>
          <w:lang w:val="bg-BG"/>
        </w:rPr>
        <w:t xml:space="preserve"> с вписани номера на доставените в партидата </w:t>
      </w:r>
      <w:proofErr w:type="spellStart"/>
      <w:r w:rsidR="00E438B5" w:rsidRPr="00E532D4">
        <w:rPr>
          <w:rFonts w:ascii="Times New Roman" w:hAnsi="Times New Roman"/>
          <w:sz w:val="24"/>
          <w:szCs w:val="24"/>
          <w:lang w:val="bg-BG"/>
        </w:rPr>
        <w:t>сайлент</w:t>
      </w:r>
      <w:proofErr w:type="spellEnd"/>
      <w:r w:rsidR="00E438B5" w:rsidRPr="00E532D4">
        <w:rPr>
          <w:rFonts w:ascii="Times New Roman" w:hAnsi="Times New Roman"/>
          <w:sz w:val="24"/>
          <w:szCs w:val="24"/>
          <w:lang w:val="bg-BG"/>
        </w:rPr>
        <w:t xml:space="preserve"> блокове,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оформени при предаване на резервните части в склада на Възложителя, надлежно подписани от представители на Изпълнителя  и Възложителя, оригинал;</w:t>
      </w:r>
    </w:p>
    <w:p w:rsidR="00727FDA" w:rsidRPr="00E532D4" w:rsidRDefault="00A8270C" w:rsidP="005C32A4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 w:rsidR="00DD25E3" w:rsidRPr="00E532D4">
        <w:rPr>
          <w:rFonts w:ascii="Times New Roman" w:hAnsi="Times New Roman"/>
          <w:sz w:val="24"/>
          <w:szCs w:val="24"/>
          <w:lang w:val="bg-BG"/>
        </w:rPr>
        <w:t xml:space="preserve">- сертификат за качество на 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предлаганата </w:t>
      </w:r>
      <w:r w:rsidRPr="00E532D4">
        <w:rPr>
          <w:rFonts w:ascii="Times New Roman" w:hAnsi="Times New Roman"/>
          <w:color w:val="000000"/>
          <w:sz w:val="24"/>
          <w:szCs w:val="24"/>
          <w:lang w:val="bg-BG"/>
        </w:rPr>
        <w:t>резервна част,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изготвен с отраз</w:t>
      </w:r>
      <w:r w:rsidR="00447FEA" w:rsidRPr="00E532D4">
        <w:rPr>
          <w:rFonts w:ascii="Times New Roman" w:hAnsi="Times New Roman"/>
          <w:sz w:val="24"/>
          <w:szCs w:val="24"/>
          <w:lang w:val="bg-BG"/>
        </w:rPr>
        <w:t xml:space="preserve">ени </w:t>
      </w:r>
      <w:r w:rsidRPr="00E532D4">
        <w:rPr>
          <w:rFonts w:ascii="Times New Roman" w:hAnsi="Times New Roman"/>
          <w:sz w:val="24"/>
          <w:szCs w:val="24"/>
          <w:lang w:val="bg-BG"/>
        </w:rPr>
        <w:t>данни</w:t>
      </w:r>
    </w:p>
    <w:p w:rsidR="00DD25E3" w:rsidRPr="00E532D4" w:rsidRDefault="00A8270C" w:rsidP="005C32A4">
      <w:pPr>
        <w:spacing w:after="0"/>
        <w:ind w:left="-142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 от маркировката им</w:t>
      </w:r>
      <w:r w:rsidR="00DD25E3" w:rsidRPr="00E532D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90042" w:rsidRPr="00E532D4">
        <w:rPr>
          <w:rFonts w:ascii="Times New Roman" w:hAnsi="Times New Roman"/>
          <w:sz w:val="24"/>
          <w:szCs w:val="24"/>
          <w:lang w:val="bg-BG"/>
        </w:rPr>
        <w:t xml:space="preserve">издаден от производителя, </w:t>
      </w:r>
      <w:r w:rsidR="00DD25E3" w:rsidRPr="00E532D4">
        <w:rPr>
          <w:rFonts w:ascii="Times New Roman" w:eastAsia="TimesNewRomanPS-ItalicMT" w:hAnsi="Times New Roman"/>
          <w:sz w:val="24"/>
          <w:szCs w:val="24"/>
          <w:lang w:val="bg-BG"/>
        </w:rPr>
        <w:t>оригинал;</w:t>
      </w:r>
    </w:p>
    <w:p w:rsidR="00E9247B" w:rsidRPr="00E532D4" w:rsidRDefault="00DD25E3" w:rsidP="005C32A4">
      <w:pPr>
        <w:spacing w:after="0"/>
        <w:ind w:left="-142" w:firstLine="862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ru-RU"/>
        </w:rPr>
        <w:t>-</w:t>
      </w:r>
      <w:r w:rsidR="00161E32" w:rsidRPr="00E532D4">
        <w:rPr>
          <w:rFonts w:ascii="Times New Roman" w:hAnsi="Times New Roman"/>
          <w:sz w:val="24"/>
          <w:szCs w:val="24"/>
          <w:lang w:val="ru-RU"/>
        </w:rPr>
        <w:t xml:space="preserve">оригинална </w:t>
      </w:r>
      <w:r w:rsidRPr="00E532D4">
        <w:rPr>
          <w:rFonts w:ascii="Times New Roman" w:hAnsi="Times New Roman"/>
          <w:sz w:val="24"/>
          <w:szCs w:val="24"/>
          <w:lang w:val="ru-RU"/>
        </w:rPr>
        <w:t xml:space="preserve">фактура, издадена на името на ”БДЖ – Пътнически превози” ЕООД”, с адрес:  1080 София, ул.”Иван Вазов” №3 с МОЛ – Димитър Костадинов, </w:t>
      </w:r>
      <w:r w:rsidRPr="00E532D4">
        <w:rPr>
          <w:rFonts w:ascii="Times New Roman" w:hAnsi="Times New Roman"/>
          <w:sz w:val="24"/>
          <w:szCs w:val="24"/>
          <w:lang w:val="bg-BG"/>
        </w:rPr>
        <w:t>която освен задължителните реквизити да съдържа: № на договора за доставка</w:t>
      </w:r>
      <w:r w:rsidRPr="00E532D4">
        <w:rPr>
          <w:rFonts w:ascii="Times New Roman" w:hAnsi="Times New Roman"/>
          <w:sz w:val="24"/>
          <w:szCs w:val="24"/>
        </w:rPr>
        <w:t xml:space="preserve"> </w:t>
      </w:r>
      <w:r w:rsidRPr="00E532D4">
        <w:rPr>
          <w:rFonts w:ascii="Times New Roman" w:hAnsi="Times New Roman"/>
          <w:sz w:val="24"/>
          <w:szCs w:val="24"/>
          <w:lang w:val="bg-BG"/>
        </w:rPr>
        <w:t>и</w:t>
      </w:r>
      <w:r w:rsidRPr="00E532D4">
        <w:rPr>
          <w:rFonts w:ascii="Times New Roman" w:hAnsi="Times New Roman"/>
          <w:sz w:val="24"/>
          <w:szCs w:val="24"/>
        </w:rPr>
        <w:t xml:space="preserve"> </w:t>
      </w:r>
      <w:r w:rsidR="00E9247B" w:rsidRPr="00E532D4">
        <w:rPr>
          <w:rFonts w:ascii="Times New Roman" w:hAnsi="Times New Roman"/>
          <w:sz w:val="24"/>
          <w:szCs w:val="24"/>
          <w:lang w:val="bg-BG"/>
        </w:rPr>
        <w:t xml:space="preserve"> предмет на договора</w:t>
      </w:r>
      <w:r w:rsidR="00E9247B" w:rsidRPr="00E532D4">
        <w:rPr>
          <w:rFonts w:ascii="Times New Roman" w:hAnsi="Times New Roman"/>
          <w:sz w:val="24"/>
          <w:szCs w:val="24"/>
        </w:rPr>
        <w:t>;</w:t>
      </w:r>
    </w:p>
    <w:p w:rsidR="00E52605" w:rsidRPr="00E532D4" w:rsidRDefault="00E52605" w:rsidP="005C32A4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- протоколи за проведени изпитания, съдържащи и референтните граници на измерваните технически параметри</w:t>
      </w:r>
      <w:r w:rsidR="003A2540" w:rsidRPr="00E532D4">
        <w:rPr>
          <w:rFonts w:ascii="Times New Roman" w:hAnsi="Times New Roman"/>
          <w:sz w:val="24"/>
          <w:szCs w:val="24"/>
          <w:lang w:val="bg-BG"/>
        </w:rPr>
        <w:t>:</w:t>
      </w:r>
    </w:p>
    <w:p w:rsidR="00C50E70" w:rsidRPr="00E532D4" w:rsidRDefault="00C50E70" w:rsidP="005C3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0A35" w:rsidRPr="00E532D4" w:rsidRDefault="00E5299D" w:rsidP="009E0251">
      <w:pPr>
        <w:pStyle w:val="BodyTextIndent"/>
        <w:numPr>
          <w:ilvl w:val="0"/>
          <w:numId w:val="4"/>
        </w:numPr>
        <w:ind w:left="-142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Cs/>
          <w:i/>
          <w:iCs/>
          <w:sz w:val="24"/>
          <w:szCs w:val="24"/>
          <w:lang w:val="bg-BG"/>
        </w:rPr>
        <w:t>П</w:t>
      </w:r>
      <w:r w:rsidR="005B0A35" w:rsidRPr="00E532D4">
        <w:rPr>
          <w:rFonts w:ascii="Times New Roman" w:hAnsi="Times New Roman"/>
          <w:bCs/>
          <w:i/>
          <w:iCs/>
          <w:sz w:val="24"/>
          <w:szCs w:val="24"/>
          <w:lang w:val="bg-BG"/>
        </w:rPr>
        <w:t>ротокол за извършване на</w:t>
      </w:r>
      <w:r w:rsidR="005B0A35" w:rsidRPr="00E532D4">
        <w:rPr>
          <w:rFonts w:ascii="Times New Roman" w:hAnsi="Times New Roman"/>
          <w:bCs/>
          <w:i/>
          <w:iCs/>
          <w:color w:val="000000"/>
          <w:sz w:val="24"/>
          <w:szCs w:val="24"/>
          <w:lang w:val="bg-BG"/>
        </w:rPr>
        <w:t xml:space="preserve"> геометрични измервания</w:t>
      </w:r>
      <w:r w:rsidR="005B0A35" w:rsidRPr="00E532D4">
        <w:rPr>
          <w:rFonts w:ascii="Times New Roman" w:hAnsi="Times New Roman"/>
          <w:i/>
          <w:iCs/>
          <w:color w:val="000000"/>
          <w:sz w:val="24"/>
          <w:szCs w:val="24"/>
          <w:lang w:val="bg-BG"/>
        </w:rPr>
        <w:t xml:space="preserve"> </w:t>
      </w:r>
      <w:r w:rsidR="005B0A35" w:rsidRPr="00E532D4">
        <w:rPr>
          <w:rFonts w:ascii="Times New Roman" w:hAnsi="Times New Roman"/>
          <w:bCs/>
          <w:i/>
          <w:iCs/>
          <w:color w:val="000000"/>
          <w:sz w:val="24"/>
          <w:szCs w:val="24"/>
          <w:lang w:val="bg-BG"/>
        </w:rPr>
        <w:t xml:space="preserve">на </w:t>
      </w:r>
      <w:proofErr w:type="spellStart"/>
      <w:r w:rsidR="005B0A35" w:rsidRPr="00E532D4">
        <w:rPr>
          <w:rFonts w:ascii="Times New Roman" w:hAnsi="Times New Roman"/>
          <w:bCs/>
          <w:i/>
          <w:iCs/>
          <w:color w:val="000000"/>
          <w:sz w:val="24"/>
          <w:szCs w:val="24"/>
          <w:lang w:val="bg-BG"/>
        </w:rPr>
        <w:t>сайлент</w:t>
      </w:r>
      <w:proofErr w:type="spellEnd"/>
      <w:r w:rsidR="005B0A35" w:rsidRPr="00E532D4">
        <w:rPr>
          <w:rFonts w:ascii="Times New Roman" w:hAnsi="Times New Roman"/>
          <w:bCs/>
          <w:i/>
          <w:iCs/>
          <w:color w:val="000000"/>
          <w:sz w:val="24"/>
          <w:szCs w:val="24"/>
          <w:lang w:val="bg-BG"/>
        </w:rPr>
        <w:t xml:space="preserve"> блок</w:t>
      </w:r>
      <w:r w:rsidR="005B0A35" w:rsidRPr="00E532D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bg-BG"/>
        </w:rPr>
        <w:t>,</w:t>
      </w:r>
      <w:r w:rsidR="005B0A35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5B0A35" w:rsidRPr="00E532D4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5B0A35" w:rsidRPr="00E532D4">
        <w:rPr>
          <w:rFonts w:ascii="Times New Roman" w:hAnsi="Times New Roman"/>
          <w:color w:val="000000"/>
          <w:sz w:val="24"/>
          <w:szCs w:val="24"/>
          <w:lang w:val="bg-BG"/>
        </w:rPr>
        <w:t>изпис</w:t>
      </w:r>
      <w:r w:rsidR="000845D4">
        <w:rPr>
          <w:rFonts w:ascii="Times New Roman" w:hAnsi="Times New Roman"/>
          <w:color w:val="000000"/>
          <w:sz w:val="24"/>
          <w:szCs w:val="24"/>
          <w:lang w:val="bg-BG"/>
        </w:rPr>
        <w:t xml:space="preserve">ани </w:t>
      </w:r>
      <w:r w:rsidR="005B0A35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производствени</w:t>
      </w:r>
      <w:r w:rsidR="005B0A35" w:rsidRPr="00E532D4">
        <w:rPr>
          <w:rFonts w:ascii="Times New Roman" w:hAnsi="Times New Roman"/>
          <w:color w:val="3366FF"/>
          <w:sz w:val="24"/>
          <w:szCs w:val="24"/>
          <w:lang w:val="bg-BG"/>
        </w:rPr>
        <w:t xml:space="preserve"> </w:t>
      </w:r>
      <w:r w:rsidR="005B0A35" w:rsidRPr="00E532D4">
        <w:rPr>
          <w:rFonts w:ascii="Times New Roman" w:hAnsi="Times New Roman"/>
          <w:iCs/>
          <w:sz w:val="24"/>
          <w:szCs w:val="24"/>
          <w:lang w:val="bg-BG"/>
        </w:rPr>
        <w:t xml:space="preserve">и референтни </w:t>
      </w:r>
      <w:r w:rsidR="005B0A35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стойности, материал, обработка на материала,  тегло,  в съответствие с </w:t>
      </w:r>
      <w:r w:rsidR="005B0A35" w:rsidRPr="00E532D4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изискванията на чертежната документация на Възложителя, с </w:t>
      </w:r>
      <w:r w:rsidR="002908D0">
        <w:rPr>
          <w:rFonts w:ascii="Times New Roman" w:hAnsi="Times New Roman"/>
          <w:sz w:val="24"/>
          <w:szCs w:val="24"/>
          <w:lang w:val="bg-BG"/>
        </w:rPr>
        <w:t>изписани</w:t>
      </w:r>
      <w:r w:rsidR="005B0A35" w:rsidRPr="00E532D4">
        <w:rPr>
          <w:rFonts w:ascii="Times New Roman" w:hAnsi="Times New Roman"/>
          <w:sz w:val="24"/>
          <w:szCs w:val="24"/>
          <w:lang w:val="bg-BG"/>
        </w:rPr>
        <w:t xml:space="preserve"> данни от маркировката на всяка партида</w:t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t>ане на данните от марки</w:t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vanish/>
          <w:sz w:val="24"/>
          <w:szCs w:val="24"/>
          <w:lang w:val="bg-BG"/>
        </w:rPr>
        <w:pgNum/>
      </w:r>
      <w:r w:rsidR="005B0A35" w:rsidRPr="00E532D4">
        <w:rPr>
          <w:rFonts w:ascii="Times New Roman" w:hAnsi="Times New Roman"/>
          <w:sz w:val="24"/>
          <w:szCs w:val="24"/>
          <w:lang w:val="bg-BG"/>
        </w:rPr>
        <w:t>, издаден от производителя;</w:t>
      </w:r>
    </w:p>
    <w:p w:rsidR="005B0A35" w:rsidRPr="00E532D4" w:rsidRDefault="00E5299D" w:rsidP="00525EE8">
      <w:pPr>
        <w:pStyle w:val="BodyTextIndent"/>
        <w:numPr>
          <w:ilvl w:val="0"/>
          <w:numId w:val="4"/>
        </w:numPr>
        <w:ind w:left="-142" w:firstLine="568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E532D4">
        <w:rPr>
          <w:rFonts w:ascii="Times New Roman" w:hAnsi="Times New Roman"/>
          <w:i/>
          <w:iCs/>
          <w:sz w:val="24"/>
          <w:szCs w:val="24"/>
          <w:lang w:val="bg-BG"/>
        </w:rPr>
        <w:t>П</w:t>
      </w:r>
      <w:r w:rsidR="005B0A35" w:rsidRPr="00E532D4">
        <w:rPr>
          <w:rFonts w:ascii="Times New Roman" w:hAnsi="Times New Roman"/>
          <w:i/>
          <w:iCs/>
          <w:sz w:val="24"/>
          <w:szCs w:val="24"/>
          <w:lang w:val="bg-BG"/>
        </w:rPr>
        <w:t xml:space="preserve">ротокол за извършване на изпитания </w:t>
      </w:r>
      <w:r w:rsidR="005B0A35" w:rsidRPr="00E532D4">
        <w:rPr>
          <w:rFonts w:ascii="Times New Roman" w:hAnsi="Times New Roman"/>
          <w:iCs/>
          <w:sz w:val="24"/>
          <w:szCs w:val="24"/>
          <w:lang w:val="bg-BG"/>
        </w:rPr>
        <w:t xml:space="preserve">под действие на </w:t>
      </w:r>
      <w:proofErr w:type="spellStart"/>
      <w:r w:rsidR="005B0A35" w:rsidRPr="00E532D4">
        <w:rPr>
          <w:rFonts w:ascii="Times New Roman" w:hAnsi="Times New Roman"/>
          <w:iCs/>
          <w:sz w:val="24"/>
          <w:szCs w:val="24"/>
          <w:lang w:val="bg-BG"/>
        </w:rPr>
        <w:t>аксиална</w:t>
      </w:r>
      <w:proofErr w:type="spellEnd"/>
      <w:r w:rsidR="005B0A35" w:rsidRPr="00E532D4">
        <w:rPr>
          <w:rFonts w:ascii="Times New Roman" w:hAnsi="Times New Roman"/>
          <w:iCs/>
          <w:sz w:val="24"/>
          <w:szCs w:val="24"/>
          <w:lang w:val="bg-BG"/>
        </w:rPr>
        <w:t xml:space="preserve"> сила 30кN, при скорост 50мм/мин., с измерване на допустима деформация от 1,5мм до 2 мм, </w:t>
      </w:r>
      <w:r w:rsidR="005B0A35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при което да не се появяват  разслоения между гумата и метала, </w:t>
      </w:r>
      <w:r w:rsidR="005B0A35" w:rsidRPr="00E532D4">
        <w:rPr>
          <w:rFonts w:ascii="Times New Roman" w:hAnsi="Times New Roman"/>
          <w:iCs/>
          <w:sz w:val="24"/>
          <w:szCs w:val="24"/>
          <w:lang w:val="bg-BG"/>
        </w:rPr>
        <w:t>с изписан</w:t>
      </w:r>
      <w:r w:rsidR="00BF6EA6">
        <w:rPr>
          <w:rFonts w:ascii="Times New Roman" w:hAnsi="Times New Roman"/>
          <w:iCs/>
          <w:sz w:val="24"/>
          <w:szCs w:val="24"/>
          <w:lang w:val="bg-BG"/>
        </w:rPr>
        <w:t>и</w:t>
      </w:r>
      <w:r w:rsidR="005B0A35" w:rsidRPr="00E532D4">
        <w:rPr>
          <w:rFonts w:ascii="Times New Roman" w:hAnsi="Times New Roman"/>
          <w:iCs/>
          <w:sz w:val="24"/>
          <w:szCs w:val="24"/>
          <w:lang w:val="bg-BG"/>
        </w:rPr>
        <w:t xml:space="preserve"> данни от маркировката на всяка партида в съответствие с изискванията на чертежната документация на Възложителя, издаден от производителя;</w:t>
      </w:r>
    </w:p>
    <w:p w:rsidR="00DD25E3" w:rsidRPr="00E532D4" w:rsidRDefault="00E5299D" w:rsidP="00525EE8">
      <w:pPr>
        <w:pStyle w:val="BodyTextIndent"/>
        <w:numPr>
          <w:ilvl w:val="0"/>
          <w:numId w:val="4"/>
        </w:numPr>
        <w:ind w:left="-142" w:firstLine="568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E532D4">
        <w:rPr>
          <w:rFonts w:ascii="Times New Roman" w:hAnsi="Times New Roman"/>
          <w:i/>
          <w:iCs/>
          <w:sz w:val="24"/>
          <w:szCs w:val="24"/>
          <w:lang w:val="bg-BG"/>
        </w:rPr>
        <w:t>П</w:t>
      </w:r>
      <w:r w:rsidR="005B0A35" w:rsidRPr="00E532D4">
        <w:rPr>
          <w:rFonts w:ascii="Times New Roman" w:hAnsi="Times New Roman"/>
          <w:i/>
          <w:iCs/>
          <w:sz w:val="24"/>
          <w:szCs w:val="24"/>
          <w:lang w:val="bg-BG"/>
        </w:rPr>
        <w:t xml:space="preserve">ротокол за извършване проверка за твърдост на гумата по ШОР А 70 ±5 HS, </w:t>
      </w:r>
      <w:r w:rsidR="005B0A35" w:rsidRPr="00E532D4">
        <w:rPr>
          <w:rFonts w:ascii="Times New Roman" w:hAnsi="Times New Roman"/>
          <w:iCs/>
          <w:sz w:val="24"/>
          <w:szCs w:val="24"/>
          <w:lang w:val="bg-BG"/>
        </w:rPr>
        <w:t xml:space="preserve">на всеки десети </w:t>
      </w:r>
      <w:proofErr w:type="spellStart"/>
      <w:r w:rsidR="005B0A35" w:rsidRPr="00E532D4">
        <w:rPr>
          <w:rFonts w:ascii="Times New Roman" w:hAnsi="Times New Roman"/>
          <w:iCs/>
          <w:sz w:val="24"/>
          <w:szCs w:val="24"/>
          <w:lang w:val="bg-BG"/>
        </w:rPr>
        <w:t>сайлент</w:t>
      </w:r>
      <w:proofErr w:type="spellEnd"/>
      <w:r w:rsidR="005B0A35" w:rsidRPr="00E532D4">
        <w:rPr>
          <w:rFonts w:ascii="Times New Roman" w:hAnsi="Times New Roman"/>
          <w:iCs/>
          <w:sz w:val="24"/>
          <w:szCs w:val="24"/>
          <w:lang w:val="bg-BG"/>
        </w:rPr>
        <w:t xml:space="preserve"> блок от всяка партида, с изписване в протокола на показанието от измерването и референтната му стойност, в съответствие с изискванията на чертежната документация на Възложителя, издаден от производителя.</w:t>
      </w:r>
    </w:p>
    <w:p w:rsidR="00FA6E8A" w:rsidRPr="00E532D4" w:rsidRDefault="00FA6E8A" w:rsidP="00525E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3.4.</w:t>
      </w:r>
      <w:r w:rsidR="00592D46" w:rsidRPr="00E532D4">
        <w:rPr>
          <w:rFonts w:ascii="Times New Roman" w:hAnsi="Times New Roman"/>
          <w:sz w:val="24"/>
          <w:szCs w:val="24"/>
          <w:lang w:val="bg-BG"/>
        </w:rPr>
        <w:t>5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. При непредставяне в срок и на посочения адрес на </w:t>
      </w:r>
      <w:proofErr w:type="spellStart"/>
      <w:r w:rsidRPr="00E532D4">
        <w:rPr>
          <w:rFonts w:ascii="Times New Roman" w:hAnsi="Times New Roman"/>
          <w:sz w:val="24"/>
          <w:szCs w:val="24"/>
          <w:lang w:val="bg-BG"/>
        </w:rPr>
        <w:t>горецитираните</w:t>
      </w:r>
      <w:proofErr w:type="spellEnd"/>
      <w:r w:rsidRPr="00E532D4">
        <w:rPr>
          <w:rFonts w:ascii="Times New Roman" w:hAnsi="Times New Roman"/>
          <w:sz w:val="24"/>
          <w:szCs w:val="24"/>
          <w:lang w:val="bg-BG"/>
        </w:rPr>
        <w:t xml:space="preserve"> документи, срокът за плащане на доставката се удължава с толкова дни, с колкото е закъсняло представянето на документите.</w:t>
      </w:r>
    </w:p>
    <w:p w:rsidR="00FA6E8A" w:rsidRPr="00E532D4" w:rsidRDefault="00FA6E8A" w:rsidP="00DB7D15">
      <w:pPr>
        <w:spacing w:after="0" w:line="240" w:lineRule="auto"/>
        <w:ind w:left="-142" w:firstLine="720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3.5.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Всяко плащане ще се извършва</w:t>
      </w:r>
      <w:r w:rsidR="004E341E">
        <w:rPr>
          <w:rFonts w:ascii="Times New Roman" w:hAnsi="Times New Roman"/>
          <w:sz w:val="24"/>
          <w:szCs w:val="24"/>
        </w:rPr>
        <w:t xml:space="preserve"> </w:t>
      </w:r>
      <w:r w:rsidR="00BE352B" w:rsidRPr="00E532D4">
        <w:rPr>
          <w:rFonts w:ascii="Times New Roman" w:hAnsi="Times New Roman"/>
          <w:sz w:val="24"/>
          <w:szCs w:val="24"/>
          <w:lang w:val="bg-BG"/>
        </w:rPr>
        <w:t xml:space="preserve">в лева 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посредством банков превод по сметка на Изпълнителя в банка ................. , клон......................, 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IBAN: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................................, 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BIC : ..................</w:t>
      </w:r>
    </w:p>
    <w:p w:rsidR="00FA6E8A" w:rsidRPr="00E532D4" w:rsidRDefault="00FA6E8A" w:rsidP="00FA6E8A">
      <w:pPr>
        <w:tabs>
          <w:tab w:val="left" w:pos="493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ab/>
      </w:r>
    </w:p>
    <w:p w:rsidR="002D353C" w:rsidRPr="00E532D4" w:rsidRDefault="002D353C" w:rsidP="00FA6E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F24DCE" w:rsidRPr="00E532D4" w:rsidRDefault="00FA6E8A" w:rsidP="000204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ІV. СРОК НА ДОСТАВКА</w:t>
      </w:r>
    </w:p>
    <w:p w:rsidR="00A27093" w:rsidRPr="00E532D4" w:rsidRDefault="00FA6E8A" w:rsidP="003D286A">
      <w:pPr>
        <w:spacing w:after="0" w:line="240" w:lineRule="auto"/>
        <w:ind w:left="-14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4.1.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Изпълнителят доставя,</w:t>
      </w:r>
      <w:r w:rsidR="008C2957" w:rsidRPr="00E532D4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proofErr w:type="spellStart"/>
      <w:r w:rsidR="008C2957" w:rsidRPr="00E532D4">
        <w:rPr>
          <w:rFonts w:ascii="Times New Roman" w:hAnsi="Times New Roman"/>
          <w:bCs/>
          <w:iCs/>
          <w:sz w:val="24"/>
          <w:szCs w:val="24"/>
          <w:lang w:val="bg-BG"/>
        </w:rPr>
        <w:t>сайлент</w:t>
      </w:r>
      <w:proofErr w:type="spellEnd"/>
      <w:r w:rsidR="008C2957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блокове за </w:t>
      </w:r>
      <w:proofErr w:type="spellStart"/>
      <w:r w:rsidR="008C2957" w:rsidRPr="00E532D4">
        <w:rPr>
          <w:rFonts w:ascii="Times New Roman" w:hAnsi="Times New Roman"/>
          <w:bCs/>
          <w:iCs/>
          <w:sz w:val="24"/>
          <w:szCs w:val="24"/>
          <w:lang w:val="bg-BG"/>
        </w:rPr>
        <w:t>колоосен</w:t>
      </w:r>
      <w:proofErr w:type="spellEnd"/>
      <w:r w:rsidR="008C2957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редуктор за локомотиви серии 44 и 45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, предмет на настоящия договор на </w:t>
      </w:r>
      <w:r w:rsidR="008C2957" w:rsidRPr="00E532D4">
        <w:rPr>
          <w:rFonts w:ascii="Times New Roman" w:hAnsi="Times New Roman"/>
          <w:sz w:val="24"/>
          <w:szCs w:val="24"/>
          <w:lang w:val="bg-BG"/>
        </w:rPr>
        <w:t>четири партиди</w:t>
      </w:r>
      <w:r w:rsidRPr="00E532D4">
        <w:rPr>
          <w:rFonts w:ascii="Times New Roman" w:hAnsi="Times New Roman"/>
          <w:sz w:val="24"/>
          <w:szCs w:val="24"/>
          <w:lang w:val="bg-BG"/>
        </w:rPr>
        <w:t>,</w:t>
      </w:r>
      <w:r w:rsidR="00764A34" w:rsidRPr="00E532D4">
        <w:rPr>
          <w:rFonts w:ascii="Times New Roman" w:hAnsi="Times New Roman"/>
          <w:sz w:val="24"/>
          <w:szCs w:val="24"/>
          <w:lang w:val="bg-BG"/>
        </w:rPr>
        <w:t xml:space="preserve"> съгласно Партидна техническа спецификация на Възложителя – Приложение №</w:t>
      </w:r>
      <w:r w:rsidR="00535FD1" w:rsidRPr="00E532D4">
        <w:rPr>
          <w:rFonts w:ascii="Times New Roman" w:hAnsi="Times New Roman"/>
          <w:sz w:val="24"/>
          <w:szCs w:val="24"/>
          <w:lang w:val="bg-BG"/>
        </w:rPr>
        <w:t xml:space="preserve"> 2</w:t>
      </w:r>
      <w:r w:rsidR="00441284" w:rsidRPr="00E532D4">
        <w:rPr>
          <w:rFonts w:ascii="Times New Roman" w:hAnsi="Times New Roman"/>
          <w:sz w:val="24"/>
          <w:szCs w:val="24"/>
          <w:lang w:val="bg-BG"/>
        </w:rPr>
        <w:t xml:space="preserve"> към настоящия договор,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в срок до </w:t>
      </w:r>
      <w:r w:rsidR="00A27093" w:rsidRPr="00E532D4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F24DCE" w:rsidRPr="00E532D4" w:rsidRDefault="00F24DCE" w:rsidP="003D286A">
      <w:pPr>
        <w:spacing w:after="0"/>
        <w:ind w:left="-142" w:firstLine="85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- първа партида в срок до ......... ...дни / не по-дълъг от 14 дни/ - 24 броя, от  датата на сключване на договора</w:t>
      </w:r>
      <w:r w:rsidR="00CE5F07" w:rsidRPr="00E532D4">
        <w:rPr>
          <w:rFonts w:ascii="Times New Roman" w:hAnsi="Times New Roman"/>
          <w:sz w:val="24"/>
          <w:szCs w:val="24"/>
        </w:rPr>
        <w:t xml:space="preserve"> </w:t>
      </w:r>
      <w:r w:rsidR="00CE5F07" w:rsidRPr="00E532D4">
        <w:rPr>
          <w:rFonts w:ascii="Times New Roman" w:hAnsi="Times New Roman"/>
          <w:sz w:val="24"/>
          <w:szCs w:val="24"/>
          <w:lang w:val="bg-BG"/>
        </w:rPr>
        <w:t>/или от датата на усвояването на ав</w:t>
      </w:r>
      <w:r w:rsidR="00CD2D37" w:rsidRPr="00E532D4">
        <w:rPr>
          <w:rFonts w:ascii="Times New Roman" w:hAnsi="Times New Roman"/>
          <w:sz w:val="24"/>
          <w:szCs w:val="24"/>
          <w:lang w:val="bg-BG"/>
        </w:rPr>
        <w:t>а</w:t>
      </w:r>
      <w:r w:rsidR="00CE5F07" w:rsidRPr="00E532D4">
        <w:rPr>
          <w:rFonts w:ascii="Times New Roman" w:hAnsi="Times New Roman"/>
          <w:sz w:val="24"/>
          <w:szCs w:val="24"/>
          <w:lang w:val="bg-BG"/>
        </w:rPr>
        <w:t>нсовото плащане</w:t>
      </w:r>
      <w:r w:rsidRPr="00E532D4">
        <w:rPr>
          <w:rFonts w:ascii="Times New Roman" w:hAnsi="Times New Roman"/>
          <w:sz w:val="24"/>
          <w:szCs w:val="24"/>
          <w:lang w:val="bg-BG"/>
        </w:rPr>
        <w:t>;</w:t>
      </w:r>
    </w:p>
    <w:p w:rsidR="00F24DCE" w:rsidRPr="00E532D4" w:rsidRDefault="00F24DCE" w:rsidP="003D286A">
      <w:pPr>
        <w:spacing w:after="0"/>
        <w:ind w:left="-142" w:firstLine="708"/>
        <w:rPr>
          <w:rFonts w:ascii="Times New Roman" w:hAnsi="Times New Roman"/>
          <w:sz w:val="24"/>
          <w:szCs w:val="24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-  втора партида   в срок до …….. ..дни / не по-дълъг от 60 дни/ - 128 броя, от  датата на сключване на договора</w:t>
      </w:r>
      <w:r w:rsidRPr="00E532D4">
        <w:rPr>
          <w:rFonts w:ascii="Times New Roman" w:hAnsi="Times New Roman"/>
          <w:sz w:val="24"/>
          <w:szCs w:val="24"/>
        </w:rPr>
        <w:t>;</w:t>
      </w:r>
    </w:p>
    <w:p w:rsidR="00F24DCE" w:rsidRPr="00E532D4" w:rsidRDefault="00F24DCE" w:rsidP="003D286A">
      <w:pPr>
        <w:spacing w:after="0"/>
        <w:ind w:left="-142" w:firstLine="708"/>
        <w:rPr>
          <w:rFonts w:ascii="Times New Roman" w:hAnsi="Times New Roman"/>
          <w:sz w:val="24"/>
          <w:szCs w:val="24"/>
        </w:rPr>
      </w:pPr>
      <w:r w:rsidRPr="00E532D4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E532D4">
        <w:rPr>
          <w:rFonts w:ascii="Times New Roman" w:hAnsi="Times New Roman"/>
          <w:sz w:val="24"/>
          <w:szCs w:val="24"/>
          <w:lang w:val="bg-BG"/>
        </w:rPr>
        <w:t>трета</w:t>
      </w:r>
      <w:proofErr w:type="gramEnd"/>
      <w:r w:rsidRPr="00E532D4">
        <w:rPr>
          <w:rFonts w:ascii="Times New Roman" w:hAnsi="Times New Roman"/>
          <w:sz w:val="24"/>
          <w:szCs w:val="24"/>
          <w:lang w:val="bg-BG"/>
        </w:rPr>
        <w:t xml:space="preserve"> партида в срок до …….. ….дни / не по-дълъг от 110 - 120 дни/ - 128 броя, от  датата на сключване на договора</w:t>
      </w:r>
      <w:r w:rsidRPr="00E532D4">
        <w:rPr>
          <w:rFonts w:ascii="Times New Roman" w:hAnsi="Times New Roman"/>
          <w:sz w:val="24"/>
          <w:szCs w:val="24"/>
        </w:rPr>
        <w:t>;</w:t>
      </w:r>
    </w:p>
    <w:p w:rsidR="00A27093" w:rsidRPr="00E532D4" w:rsidRDefault="00F24DCE" w:rsidP="003D286A">
      <w:pPr>
        <w:spacing w:after="0"/>
        <w:ind w:left="-142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            - четвърта партида в срок до …….. дни / не по-дълъг от 170 - 180 дни/ - 128 броя, от  датата на сключване на договора</w:t>
      </w:r>
      <w:r w:rsidRPr="00E532D4">
        <w:rPr>
          <w:rFonts w:ascii="Times New Roman" w:hAnsi="Times New Roman"/>
          <w:sz w:val="24"/>
          <w:szCs w:val="24"/>
        </w:rPr>
        <w:t>;</w:t>
      </w:r>
    </w:p>
    <w:p w:rsidR="00FA6E8A" w:rsidRPr="00E532D4" w:rsidRDefault="00FA6E8A" w:rsidP="003D286A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4.</w:t>
      </w:r>
      <w:r w:rsidR="00872591" w:rsidRPr="00E532D4">
        <w:rPr>
          <w:rFonts w:ascii="Times New Roman" w:hAnsi="Times New Roman"/>
          <w:b/>
          <w:sz w:val="24"/>
          <w:szCs w:val="24"/>
          <w:lang w:val="bg-BG"/>
        </w:rPr>
        <w:t>2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За дата на доставка се счита датата на подписване на приемателно-предавателен протокол между представители на страните, който удостоверява, че</w:t>
      </w:r>
      <w:r w:rsidR="00026097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="00026097" w:rsidRPr="00E532D4">
        <w:rPr>
          <w:rFonts w:ascii="Times New Roman" w:hAnsi="Times New Roman"/>
          <w:bCs/>
          <w:iCs/>
          <w:sz w:val="24"/>
          <w:szCs w:val="24"/>
          <w:lang w:val="bg-BG"/>
        </w:rPr>
        <w:t>сайлент</w:t>
      </w:r>
      <w:proofErr w:type="spellEnd"/>
      <w:r w:rsidR="00026097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блокове за </w:t>
      </w:r>
      <w:proofErr w:type="spellStart"/>
      <w:r w:rsidR="00026097" w:rsidRPr="00E532D4">
        <w:rPr>
          <w:rFonts w:ascii="Times New Roman" w:hAnsi="Times New Roman"/>
          <w:bCs/>
          <w:iCs/>
          <w:sz w:val="24"/>
          <w:szCs w:val="24"/>
          <w:lang w:val="bg-BG"/>
        </w:rPr>
        <w:t>колоосен</w:t>
      </w:r>
      <w:proofErr w:type="spellEnd"/>
      <w:r w:rsidR="00026097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редуктор за локомотиви серии 44 и 45</w:t>
      </w:r>
      <w:r w:rsidRPr="00E532D4">
        <w:rPr>
          <w:rFonts w:ascii="Times New Roman" w:hAnsi="Times New Roman"/>
          <w:sz w:val="24"/>
          <w:szCs w:val="24"/>
          <w:lang w:val="bg-BG"/>
        </w:rPr>
        <w:t>, се намират в склада на Възложителя –</w:t>
      </w:r>
      <w:r w:rsidR="009C6314" w:rsidRPr="00E532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0EB4" w:rsidRPr="00E532D4">
        <w:rPr>
          <w:rFonts w:ascii="Times New Roman" w:hAnsi="Times New Roman"/>
          <w:sz w:val="24"/>
          <w:szCs w:val="24"/>
          <w:lang w:val="bg-BG"/>
        </w:rPr>
        <w:t>гр.София, 1517,</w:t>
      </w:r>
      <w:r w:rsidR="00440EB4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 Локомотивно депо София, район Подуяне, ул. „Майчина слава”  №2.</w:t>
      </w:r>
      <w:r w:rsidR="00440EB4" w:rsidRPr="00E532D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A6E8A" w:rsidRPr="00E532D4" w:rsidRDefault="00FA6E8A" w:rsidP="003D286A">
      <w:pPr>
        <w:spacing w:after="0" w:line="240" w:lineRule="auto"/>
        <w:ind w:left="-142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- сертификат за качество, с отраз</w:t>
      </w:r>
      <w:r w:rsidR="003A5237">
        <w:rPr>
          <w:rFonts w:ascii="Times New Roman" w:hAnsi="Times New Roman"/>
          <w:sz w:val="24"/>
          <w:szCs w:val="24"/>
          <w:lang w:val="bg-BG"/>
        </w:rPr>
        <w:t>ени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данни от маркировката им (издаден от завода-производител с оригинален подпис и печат);</w:t>
      </w:r>
    </w:p>
    <w:p w:rsidR="00130C34" w:rsidRPr="00E532D4" w:rsidRDefault="00FA6E8A" w:rsidP="003D286A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- протоколи за проведени изпитвания, съдържащи и референтните </w:t>
      </w:r>
      <w:r w:rsidR="0093484E" w:rsidRPr="00E532D4">
        <w:rPr>
          <w:rFonts w:ascii="Times New Roman" w:hAnsi="Times New Roman"/>
          <w:sz w:val="24"/>
          <w:szCs w:val="24"/>
          <w:lang w:val="bg-BG"/>
        </w:rPr>
        <w:t>граници на измерваните технически параметри</w:t>
      </w:r>
      <w:r w:rsidRPr="00E532D4">
        <w:rPr>
          <w:rFonts w:ascii="Times New Roman" w:hAnsi="Times New Roman"/>
          <w:sz w:val="24"/>
          <w:szCs w:val="24"/>
          <w:lang w:val="bg-BG"/>
        </w:rPr>
        <w:t>;</w:t>
      </w:r>
    </w:p>
    <w:p w:rsidR="00130C34" w:rsidRPr="00E532D4" w:rsidRDefault="00130C34" w:rsidP="00130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0C34" w:rsidRPr="00E532D4" w:rsidRDefault="00FA6E8A" w:rsidP="000204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V. КАЧЕСТВО И ГАРАНЦИОНЕН СРОК</w:t>
      </w:r>
    </w:p>
    <w:p w:rsidR="00A62D16" w:rsidRPr="00E532D4" w:rsidRDefault="00FA6E8A" w:rsidP="00696F4F">
      <w:pPr>
        <w:pStyle w:val="NormalWeb"/>
        <w:spacing w:before="0" w:beforeAutospacing="0" w:after="0" w:afterAutospacing="0"/>
        <w:ind w:left="-142" w:firstLine="709"/>
        <w:jc w:val="both"/>
        <w:rPr>
          <w:b/>
          <w:color w:val="000000"/>
          <w:u w:val="single"/>
        </w:rPr>
      </w:pPr>
      <w:r w:rsidRPr="00E532D4">
        <w:rPr>
          <w:b/>
        </w:rPr>
        <w:t>5.1.</w:t>
      </w:r>
      <w:r w:rsidRPr="00E532D4">
        <w:t xml:space="preserve"> </w:t>
      </w:r>
      <w:r w:rsidR="00A62D16" w:rsidRPr="00E532D4">
        <w:rPr>
          <w:color w:val="000000"/>
        </w:rPr>
        <w:t xml:space="preserve">Гаранционен пробег/срок - </w:t>
      </w:r>
      <w:r w:rsidR="00A62D16" w:rsidRPr="00E532D4">
        <w:t xml:space="preserve">................. </w:t>
      </w:r>
      <w:r w:rsidR="00A62D16" w:rsidRPr="00E532D4">
        <w:rPr>
          <w:color w:val="000000"/>
        </w:rPr>
        <w:t>км /не по-кратък от 250 000 км пробег на локомотива/, от датата на монтажа.</w:t>
      </w:r>
      <w:r w:rsidR="00A62D16" w:rsidRPr="00E532D4">
        <w:rPr>
          <w:b/>
          <w:color w:val="000000"/>
          <w:u w:val="single"/>
        </w:rPr>
        <w:t xml:space="preserve"> </w:t>
      </w:r>
    </w:p>
    <w:p w:rsidR="00696F4F" w:rsidRPr="00E532D4" w:rsidRDefault="00A62D16" w:rsidP="00696F4F">
      <w:pPr>
        <w:spacing w:after="0"/>
        <w:ind w:left="-142" w:firstLine="142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FA6E8A" w:rsidRPr="00E532D4">
        <w:rPr>
          <w:rFonts w:ascii="Times New Roman" w:hAnsi="Times New Roman"/>
          <w:b/>
          <w:sz w:val="24"/>
          <w:szCs w:val="24"/>
          <w:lang w:val="bg-BG"/>
        </w:rPr>
        <w:t>5.2.</w:t>
      </w:r>
      <w:r w:rsidRPr="00E532D4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</w:t>
      </w:r>
      <w:r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Гаранционен срок на складово съхранение </w:t>
      </w:r>
      <w:r w:rsidRPr="00E532D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- </w:t>
      </w:r>
      <w:r w:rsidRPr="00E532D4">
        <w:rPr>
          <w:rFonts w:ascii="Times New Roman" w:hAnsi="Times New Roman"/>
          <w:color w:val="000000"/>
          <w:sz w:val="24"/>
          <w:szCs w:val="24"/>
          <w:lang w:val="bg-BG"/>
        </w:rPr>
        <w:t>……….месеца</w:t>
      </w:r>
      <w:r w:rsidRPr="00E532D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/не по-кратък от 12 </w:t>
      </w:r>
      <w:r w:rsidRPr="00E532D4">
        <w:rPr>
          <w:rFonts w:ascii="Times New Roman" w:hAnsi="Times New Roman"/>
          <w:color w:val="000000"/>
          <w:sz w:val="24"/>
          <w:szCs w:val="24"/>
        </w:rPr>
        <w:t>(</w:t>
      </w:r>
      <w:r w:rsidRPr="00E532D4">
        <w:rPr>
          <w:rFonts w:ascii="Times New Roman" w:hAnsi="Times New Roman"/>
          <w:color w:val="000000"/>
          <w:sz w:val="24"/>
          <w:szCs w:val="24"/>
          <w:lang w:val="bg-BG"/>
        </w:rPr>
        <w:t>дванадесет</w:t>
      </w:r>
      <w:r w:rsidRPr="00E532D4">
        <w:rPr>
          <w:rFonts w:ascii="Times New Roman" w:hAnsi="Times New Roman"/>
          <w:color w:val="000000"/>
          <w:sz w:val="24"/>
          <w:szCs w:val="24"/>
        </w:rPr>
        <w:t>)</w:t>
      </w:r>
      <w:r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 месеца/ от датата на доставка.</w:t>
      </w:r>
    </w:p>
    <w:p w:rsidR="00696F4F" w:rsidRPr="00E532D4" w:rsidRDefault="00696F4F" w:rsidP="00696F4F">
      <w:pPr>
        <w:spacing w:after="0"/>
        <w:ind w:left="-142" w:firstLine="142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 xml:space="preserve">          </w:t>
      </w:r>
      <w:r w:rsidR="00FA6E8A" w:rsidRPr="00E532D4">
        <w:rPr>
          <w:rFonts w:ascii="Times New Roman" w:hAnsi="Times New Roman"/>
          <w:b/>
          <w:sz w:val="24"/>
          <w:szCs w:val="24"/>
          <w:lang w:val="bg-BG"/>
        </w:rPr>
        <w:t>5.3.</w:t>
      </w:r>
      <w:r w:rsidR="00FA6E8A" w:rsidRPr="00E532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5DC6" w:rsidRPr="00E532D4">
        <w:rPr>
          <w:rFonts w:ascii="Times New Roman" w:hAnsi="Times New Roman"/>
          <w:color w:val="000000"/>
          <w:sz w:val="24"/>
          <w:szCs w:val="24"/>
          <w:lang w:val="bg-BG"/>
        </w:rPr>
        <w:t>П</w:t>
      </w:r>
      <w:r w:rsidRPr="00E532D4">
        <w:rPr>
          <w:rFonts w:ascii="Times New Roman" w:hAnsi="Times New Roman"/>
          <w:color w:val="000000"/>
          <w:sz w:val="24"/>
          <w:szCs w:val="24"/>
          <w:lang w:val="bg-BG"/>
        </w:rPr>
        <w:t>ротоколи при всяка доставка, за извършени задължително от производителя  необходими изпитания, съдържащи технически параметри в съответствие с изискванията на чертежната документация посочена в Техническата спецификация на Възложителя, с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посочени референтни граници на измерваните технически параметри, включително </w:t>
      </w:r>
      <w:r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изпитване под действие на </w:t>
      </w:r>
      <w:proofErr w:type="spellStart"/>
      <w:r w:rsidRPr="00E532D4">
        <w:rPr>
          <w:rFonts w:ascii="Times New Roman" w:hAnsi="Times New Roman"/>
          <w:color w:val="000000"/>
          <w:sz w:val="24"/>
          <w:szCs w:val="24"/>
          <w:lang w:val="bg-BG"/>
        </w:rPr>
        <w:t>аксиална</w:t>
      </w:r>
      <w:proofErr w:type="spellEnd"/>
      <w:r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 сила </w:t>
      </w:r>
      <w:r w:rsidRPr="00E532D4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>30 к</w:t>
      </w:r>
      <w:r w:rsidRPr="00E532D4">
        <w:rPr>
          <w:rFonts w:ascii="Times New Roman" w:hAnsi="Times New Roman"/>
          <w:color w:val="000000"/>
          <w:sz w:val="24"/>
          <w:szCs w:val="24"/>
        </w:rPr>
        <w:t>N</w:t>
      </w:r>
      <w:r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при скорост 50 мм /мин,</w:t>
      </w:r>
      <w:r w:rsidRPr="00E532D4">
        <w:rPr>
          <w:rFonts w:ascii="Times New Roman" w:hAnsi="Times New Roman"/>
          <w:color w:val="FF0000"/>
          <w:sz w:val="24"/>
          <w:szCs w:val="24"/>
          <w:lang w:val="bg-BG"/>
        </w:rPr>
        <w:t xml:space="preserve">  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допустима деформация от 1,5мм до 2 мм, при което да не се появяват  разслоения между гумата и метала, габаритни и присъединителни размери, </w:t>
      </w:r>
      <w:r w:rsidRPr="00E532D4">
        <w:rPr>
          <w:rFonts w:ascii="Times New Roman" w:hAnsi="Times New Roman"/>
          <w:sz w:val="24"/>
          <w:szCs w:val="24"/>
          <w:lang w:val="bg-BG"/>
        </w:rPr>
        <w:t>с изпис</w:t>
      </w:r>
      <w:r w:rsidR="00FC73DA" w:rsidRPr="00E532D4">
        <w:rPr>
          <w:rFonts w:ascii="Times New Roman" w:hAnsi="Times New Roman"/>
          <w:sz w:val="24"/>
          <w:szCs w:val="24"/>
          <w:lang w:val="bg-BG"/>
        </w:rPr>
        <w:t>ани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данни от маркировката, издадени от производителя, с подпис и печат.</w:t>
      </w:r>
    </w:p>
    <w:p w:rsidR="00696F4F" w:rsidRPr="00E532D4" w:rsidRDefault="004E5F36" w:rsidP="009E59DF">
      <w:pPr>
        <w:tabs>
          <w:tab w:val="left" w:pos="-360"/>
        </w:tabs>
        <w:spacing w:after="0"/>
        <w:ind w:left="-142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 </w:t>
      </w:r>
      <w:r w:rsidR="00696F4F" w:rsidRPr="00E532D4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</w:t>
      </w:r>
      <w:r w:rsidR="00D02A4B" w:rsidRPr="00E532D4">
        <w:rPr>
          <w:rFonts w:ascii="Times New Roman" w:hAnsi="Times New Roman"/>
          <w:b/>
          <w:color w:val="000000"/>
          <w:sz w:val="24"/>
          <w:szCs w:val="24"/>
          <w:lang w:val="bg-BG"/>
        </w:rPr>
        <w:t>5.4.</w:t>
      </w:r>
      <w:r w:rsidR="00696F4F" w:rsidRPr="00E532D4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</w:t>
      </w:r>
      <w:r w:rsidR="00696F4F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Всеки десети </w:t>
      </w:r>
      <w:proofErr w:type="spellStart"/>
      <w:r w:rsidR="00696F4F" w:rsidRPr="00E532D4">
        <w:rPr>
          <w:rFonts w:ascii="Times New Roman" w:hAnsi="Times New Roman"/>
          <w:color w:val="000000"/>
          <w:sz w:val="24"/>
          <w:szCs w:val="24"/>
          <w:lang w:val="bg-BG"/>
        </w:rPr>
        <w:t>сайлент</w:t>
      </w:r>
      <w:proofErr w:type="spellEnd"/>
      <w:r w:rsidR="00696F4F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 блок от всяка партида, </w:t>
      </w:r>
      <w:r w:rsidR="00EC6511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е </w:t>
      </w:r>
      <w:r w:rsidR="00696F4F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проверен за твърдост на гумата по ШОР 70 ±5, с изписване в протокола на показанието от измерването и референтната му стойност. </w:t>
      </w:r>
    </w:p>
    <w:p w:rsidR="00696F4F" w:rsidRPr="00E532D4" w:rsidRDefault="00D02A4B" w:rsidP="009E59DF">
      <w:pPr>
        <w:spacing w:after="0"/>
        <w:ind w:left="-142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5.5.</w:t>
      </w:r>
      <w:r w:rsidR="00696F4F" w:rsidRPr="00E532D4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696F4F" w:rsidRPr="00E532D4">
        <w:rPr>
          <w:rFonts w:ascii="Times New Roman" w:hAnsi="Times New Roman"/>
          <w:sz w:val="24"/>
          <w:szCs w:val="24"/>
          <w:lang w:val="bg-BG"/>
        </w:rPr>
        <w:t xml:space="preserve">Доставката на всяка партида </w:t>
      </w:r>
      <w:proofErr w:type="spellStart"/>
      <w:r w:rsidR="00696F4F" w:rsidRPr="00E532D4">
        <w:rPr>
          <w:rFonts w:ascii="Times New Roman" w:hAnsi="Times New Roman"/>
          <w:sz w:val="24"/>
          <w:szCs w:val="24"/>
          <w:lang w:val="bg-BG"/>
        </w:rPr>
        <w:t>сайлент</w:t>
      </w:r>
      <w:proofErr w:type="spellEnd"/>
      <w:r w:rsidR="00696F4F" w:rsidRPr="00E532D4">
        <w:rPr>
          <w:rFonts w:ascii="Times New Roman" w:hAnsi="Times New Roman"/>
          <w:sz w:val="24"/>
          <w:szCs w:val="24"/>
          <w:lang w:val="bg-BG"/>
        </w:rPr>
        <w:t xml:space="preserve"> блокове </w:t>
      </w:r>
      <w:r w:rsidR="00EC6511" w:rsidRPr="00E532D4">
        <w:rPr>
          <w:rFonts w:ascii="Times New Roman" w:hAnsi="Times New Roman"/>
          <w:sz w:val="24"/>
          <w:szCs w:val="24"/>
          <w:lang w:val="bg-BG"/>
        </w:rPr>
        <w:t>е</w:t>
      </w:r>
      <w:r w:rsidR="00696F4F" w:rsidRPr="00E532D4">
        <w:rPr>
          <w:rFonts w:ascii="Times New Roman" w:hAnsi="Times New Roman"/>
          <w:sz w:val="24"/>
          <w:szCs w:val="24"/>
          <w:lang w:val="bg-BG"/>
        </w:rPr>
        <w:t xml:space="preserve"> придружена от сертификат за качество, с изпис</w:t>
      </w:r>
      <w:r w:rsidR="00FC73DA" w:rsidRPr="00E532D4">
        <w:rPr>
          <w:rFonts w:ascii="Times New Roman" w:hAnsi="Times New Roman"/>
          <w:sz w:val="24"/>
          <w:szCs w:val="24"/>
          <w:lang w:val="bg-BG"/>
        </w:rPr>
        <w:t xml:space="preserve">ани </w:t>
      </w:r>
      <w:r w:rsidR="00696F4F" w:rsidRPr="00E532D4">
        <w:rPr>
          <w:rFonts w:ascii="Times New Roman" w:hAnsi="Times New Roman"/>
          <w:sz w:val="24"/>
          <w:szCs w:val="24"/>
          <w:lang w:val="bg-BG"/>
        </w:rPr>
        <w:t>данни от маркировката, издаден от производителя, с подпис и печат.</w:t>
      </w:r>
    </w:p>
    <w:p w:rsidR="00696F4F" w:rsidRPr="00E532D4" w:rsidRDefault="004E5F36" w:rsidP="004E5F36">
      <w:pPr>
        <w:spacing w:after="0"/>
        <w:ind w:left="-14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</w:t>
      </w:r>
      <w:r w:rsidR="00D02A4B" w:rsidRPr="00E532D4">
        <w:rPr>
          <w:rFonts w:ascii="Times New Roman" w:hAnsi="Times New Roman"/>
          <w:b/>
          <w:sz w:val="24"/>
          <w:szCs w:val="24"/>
          <w:lang w:val="bg-BG"/>
        </w:rPr>
        <w:t>5.6.</w:t>
      </w:r>
      <w:r w:rsidR="00696F4F" w:rsidRPr="00E532D4">
        <w:rPr>
          <w:rFonts w:ascii="Times New Roman" w:hAnsi="Times New Roman"/>
          <w:sz w:val="24"/>
          <w:szCs w:val="24"/>
          <w:lang w:val="bg-BG"/>
        </w:rPr>
        <w:t xml:space="preserve"> В приемно-предавателния протокол при доставка с</w:t>
      </w:r>
      <w:r w:rsidR="00EC6511" w:rsidRPr="00E532D4">
        <w:rPr>
          <w:rFonts w:ascii="Times New Roman" w:hAnsi="Times New Roman"/>
          <w:sz w:val="24"/>
          <w:szCs w:val="24"/>
          <w:lang w:val="bg-BG"/>
        </w:rPr>
        <w:t>а</w:t>
      </w:r>
      <w:r w:rsidR="00696F4F" w:rsidRPr="00E532D4">
        <w:rPr>
          <w:rFonts w:ascii="Times New Roman" w:hAnsi="Times New Roman"/>
          <w:sz w:val="24"/>
          <w:szCs w:val="24"/>
          <w:lang w:val="bg-BG"/>
        </w:rPr>
        <w:t xml:space="preserve"> впис</w:t>
      </w:r>
      <w:r w:rsidR="00EC6511" w:rsidRPr="00E532D4">
        <w:rPr>
          <w:rFonts w:ascii="Times New Roman" w:hAnsi="Times New Roman"/>
          <w:sz w:val="24"/>
          <w:szCs w:val="24"/>
          <w:lang w:val="bg-BG"/>
        </w:rPr>
        <w:t>ани</w:t>
      </w:r>
      <w:r w:rsidR="00696F4F" w:rsidRPr="00E532D4">
        <w:rPr>
          <w:rFonts w:ascii="Times New Roman" w:hAnsi="Times New Roman"/>
          <w:sz w:val="24"/>
          <w:szCs w:val="24"/>
          <w:lang w:val="bg-BG"/>
        </w:rPr>
        <w:t xml:space="preserve"> номерата на доставените в партидата </w:t>
      </w:r>
      <w:proofErr w:type="spellStart"/>
      <w:r w:rsidR="00696F4F" w:rsidRPr="00E532D4">
        <w:rPr>
          <w:rFonts w:ascii="Times New Roman" w:hAnsi="Times New Roman"/>
          <w:sz w:val="24"/>
          <w:szCs w:val="24"/>
          <w:lang w:val="bg-BG"/>
        </w:rPr>
        <w:t>сайлент</w:t>
      </w:r>
      <w:proofErr w:type="spellEnd"/>
      <w:r w:rsidR="00696F4F" w:rsidRPr="00E532D4">
        <w:rPr>
          <w:rFonts w:ascii="Times New Roman" w:hAnsi="Times New Roman"/>
          <w:sz w:val="24"/>
          <w:szCs w:val="24"/>
          <w:lang w:val="bg-BG"/>
        </w:rPr>
        <w:t xml:space="preserve"> блокове.</w:t>
      </w:r>
    </w:p>
    <w:p w:rsidR="00696F4F" w:rsidRPr="00E532D4" w:rsidRDefault="004E5F36" w:rsidP="004E5F36">
      <w:pPr>
        <w:spacing w:after="0"/>
        <w:ind w:left="-142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</w:t>
      </w:r>
      <w:r w:rsidR="00D02A4B" w:rsidRPr="00E532D4">
        <w:rPr>
          <w:rFonts w:ascii="Times New Roman" w:hAnsi="Times New Roman"/>
          <w:b/>
          <w:color w:val="000000"/>
          <w:sz w:val="24"/>
          <w:szCs w:val="24"/>
          <w:lang w:val="bg-BG"/>
        </w:rPr>
        <w:t>5.7.</w:t>
      </w:r>
      <w:r w:rsidR="00696F4F" w:rsidRPr="00E532D4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696F4F" w:rsidRPr="00E532D4">
        <w:rPr>
          <w:rFonts w:ascii="Times New Roman" w:hAnsi="Times New Roman"/>
          <w:color w:val="000000"/>
          <w:sz w:val="24"/>
          <w:szCs w:val="24"/>
          <w:lang w:val="bg-BG"/>
        </w:rPr>
        <w:t>Сайлент</w:t>
      </w:r>
      <w:proofErr w:type="spellEnd"/>
      <w:r w:rsidR="00696F4F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 блоковете са </w:t>
      </w:r>
      <w:proofErr w:type="spellStart"/>
      <w:r w:rsidR="00696F4F" w:rsidRPr="00E532D4">
        <w:rPr>
          <w:rFonts w:ascii="Times New Roman" w:hAnsi="Times New Roman"/>
          <w:color w:val="000000"/>
          <w:sz w:val="24"/>
          <w:szCs w:val="24"/>
          <w:lang w:val="bg-BG"/>
        </w:rPr>
        <w:t>новопроизведени</w:t>
      </w:r>
      <w:proofErr w:type="spellEnd"/>
      <w:r w:rsidR="00696F4F" w:rsidRPr="00E532D4">
        <w:rPr>
          <w:rFonts w:ascii="Times New Roman" w:hAnsi="Times New Roman"/>
          <w:color w:val="000000"/>
          <w:sz w:val="24"/>
          <w:szCs w:val="24"/>
          <w:lang w:val="bg-BG"/>
        </w:rPr>
        <w:t>, производство, не по-рано от шест месеца, преди месеца на доставка.</w:t>
      </w:r>
    </w:p>
    <w:p w:rsidR="00FA6E8A" w:rsidRPr="00E532D4" w:rsidRDefault="00B85C88" w:rsidP="00B85C88">
      <w:pPr>
        <w:ind w:left="-14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</w:t>
      </w:r>
      <w:r w:rsidR="00D02A4B" w:rsidRPr="00E532D4">
        <w:rPr>
          <w:rFonts w:ascii="Times New Roman" w:hAnsi="Times New Roman"/>
          <w:b/>
          <w:color w:val="000000"/>
          <w:sz w:val="24"/>
          <w:szCs w:val="24"/>
          <w:lang w:val="bg-BG"/>
        </w:rPr>
        <w:t>5.8.</w:t>
      </w:r>
      <w:r w:rsidR="00696F4F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 Доставените </w:t>
      </w:r>
      <w:proofErr w:type="spellStart"/>
      <w:r w:rsidR="00696F4F" w:rsidRPr="00E532D4">
        <w:rPr>
          <w:rFonts w:ascii="Times New Roman" w:hAnsi="Times New Roman"/>
          <w:color w:val="000000"/>
          <w:sz w:val="24"/>
          <w:szCs w:val="24"/>
          <w:lang w:val="bg-BG"/>
        </w:rPr>
        <w:t>сайлент</w:t>
      </w:r>
      <w:proofErr w:type="spellEnd"/>
      <w:r w:rsidR="00696F4F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 блокове  </w:t>
      </w:r>
      <w:r w:rsidR="00696F4F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за </w:t>
      </w:r>
      <w:proofErr w:type="spellStart"/>
      <w:r w:rsidR="00696F4F" w:rsidRPr="00E532D4">
        <w:rPr>
          <w:rFonts w:ascii="Times New Roman" w:hAnsi="Times New Roman"/>
          <w:bCs/>
          <w:iCs/>
          <w:sz w:val="24"/>
          <w:szCs w:val="24"/>
          <w:lang w:val="bg-BG"/>
        </w:rPr>
        <w:t>колоосен</w:t>
      </w:r>
      <w:proofErr w:type="spellEnd"/>
      <w:r w:rsidR="00696F4F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редуктор за локомотиви серии 44 и 45</w:t>
      </w:r>
      <w:r w:rsidR="00696F4F" w:rsidRPr="00E532D4">
        <w:rPr>
          <w:rFonts w:ascii="Times New Roman" w:hAnsi="Times New Roman"/>
          <w:sz w:val="24"/>
          <w:szCs w:val="24"/>
          <w:lang w:val="bg-BG"/>
        </w:rPr>
        <w:t>,</w:t>
      </w:r>
      <w:r w:rsidR="00696F4F" w:rsidRPr="00E532D4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696F4F" w:rsidRPr="00E532D4">
        <w:rPr>
          <w:rFonts w:ascii="Times New Roman" w:hAnsi="Times New Roman"/>
          <w:sz w:val="24"/>
          <w:szCs w:val="24"/>
          <w:lang w:val="bg-BG"/>
        </w:rPr>
        <w:t>са  в съответствие с Техническата спецификация, каталожните и чертежни номера от чертежната документация за доставка на Възложителя.</w:t>
      </w:r>
    </w:p>
    <w:p w:rsidR="00652041" w:rsidRPr="00E532D4" w:rsidRDefault="00652041" w:rsidP="00FA6E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02A4B" w:rsidRPr="00E532D4" w:rsidRDefault="00FA6E8A" w:rsidP="000204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VI. ПРАВА И ЗАДЪЛЖЕНИЯ НА СТРАНИТЕ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6.1.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ВЪЗЛОЖИТЕЛЯТ има право:</w:t>
      </w:r>
    </w:p>
    <w:p w:rsidR="00C81242" w:rsidRPr="00C81242" w:rsidRDefault="00FA6E8A" w:rsidP="00C81242">
      <w:pPr>
        <w:ind w:left="-142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6.1.1. Да изисква от ИЗПЪЛНИТЕЛЯ да изпълнява качествено и в срок без отклонения доставката съгласно </w:t>
      </w:r>
      <w:r w:rsidR="00F316D7" w:rsidRPr="008C4890">
        <w:rPr>
          <w:rFonts w:ascii="Times New Roman" w:hAnsi="Times New Roman"/>
          <w:sz w:val="24"/>
          <w:szCs w:val="24"/>
          <w:lang w:val="bg-BG"/>
        </w:rPr>
        <w:t>Технически изисквания</w:t>
      </w:r>
      <w:r w:rsidR="00C81242" w:rsidRPr="008C4890">
        <w:rPr>
          <w:rFonts w:ascii="Times New Roman" w:hAnsi="Times New Roman"/>
          <w:sz w:val="24"/>
          <w:szCs w:val="24"/>
          <w:lang w:val="bg-BG"/>
        </w:rPr>
        <w:t xml:space="preserve">, Партидна техническа спецификация и </w:t>
      </w:r>
      <w:r w:rsidR="00F316D7" w:rsidRPr="008C4890">
        <w:rPr>
          <w:rFonts w:ascii="Times New Roman" w:hAnsi="Times New Roman"/>
          <w:sz w:val="24"/>
          <w:szCs w:val="24"/>
          <w:lang w:val="bg-BG"/>
        </w:rPr>
        <w:t xml:space="preserve">Техническа спецификация </w:t>
      </w:r>
      <w:r w:rsidR="00C81242" w:rsidRPr="008C4890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C81242" w:rsidRPr="00C81242">
        <w:rPr>
          <w:rFonts w:ascii="Times New Roman" w:hAnsi="Times New Roman"/>
          <w:sz w:val="24"/>
          <w:szCs w:val="24"/>
          <w:lang w:val="bg-BG"/>
        </w:rPr>
        <w:t>„Д</w:t>
      </w:r>
      <w:r w:rsidR="00C81242" w:rsidRPr="00C81242">
        <w:rPr>
          <w:rFonts w:ascii="Times New Roman" w:hAnsi="Times New Roman"/>
          <w:bCs/>
          <w:iCs/>
          <w:sz w:val="24"/>
          <w:szCs w:val="24"/>
          <w:lang w:val="bg-BG"/>
        </w:rPr>
        <w:t xml:space="preserve">оставка на </w:t>
      </w:r>
      <w:proofErr w:type="spellStart"/>
      <w:r w:rsidR="00C81242" w:rsidRPr="00C81242">
        <w:rPr>
          <w:rFonts w:ascii="Times New Roman" w:hAnsi="Times New Roman"/>
          <w:bCs/>
          <w:iCs/>
          <w:sz w:val="24"/>
          <w:szCs w:val="24"/>
          <w:lang w:val="bg-BG"/>
        </w:rPr>
        <w:t>сайлент</w:t>
      </w:r>
      <w:proofErr w:type="spellEnd"/>
      <w:r w:rsidR="00C81242" w:rsidRPr="00C81242">
        <w:rPr>
          <w:rFonts w:ascii="Times New Roman" w:hAnsi="Times New Roman"/>
          <w:bCs/>
          <w:iCs/>
          <w:sz w:val="24"/>
          <w:szCs w:val="24"/>
          <w:lang w:val="bg-BG"/>
        </w:rPr>
        <w:t xml:space="preserve"> блокове за </w:t>
      </w:r>
      <w:proofErr w:type="spellStart"/>
      <w:r w:rsidR="00C81242" w:rsidRPr="00C81242">
        <w:rPr>
          <w:rFonts w:ascii="Times New Roman" w:hAnsi="Times New Roman"/>
          <w:bCs/>
          <w:iCs/>
          <w:sz w:val="24"/>
          <w:szCs w:val="24"/>
          <w:lang w:val="bg-BG"/>
        </w:rPr>
        <w:t>колоосен</w:t>
      </w:r>
      <w:proofErr w:type="spellEnd"/>
      <w:r w:rsidR="00C81242" w:rsidRPr="00C81242">
        <w:rPr>
          <w:rFonts w:ascii="Times New Roman" w:hAnsi="Times New Roman"/>
          <w:bCs/>
          <w:iCs/>
          <w:sz w:val="24"/>
          <w:szCs w:val="24"/>
          <w:lang w:val="bg-BG"/>
        </w:rPr>
        <w:t xml:space="preserve"> редуктор за локомотиви серии 44 и 45”</w:t>
      </w:r>
      <w:r w:rsidR="00C81242" w:rsidRPr="008C4890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 w:rsidR="00C81242" w:rsidRPr="008C4890">
        <w:rPr>
          <w:rFonts w:ascii="Times New Roman" w:hAnsi="Times New Roman"/>
          <w:sz w:val="24"/>
          <w:szCs w:val="24"/>
          <w:lang w:val="bg-BG"/>
        </w:rPr>
        <w:t>- Приложение №1, №2, и №3 към настоящия договор.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6.1.2.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6.1.3.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т. 10.1.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от настоящия договор.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6.1.4. Да прави рекламации при установяване на некачествена доставка, която не е в съответствие </w:t>
      </w:r>
      <w:r w:rsidR="00BF741F" w:rsidRPr="00E532D4">
        <w:rPr>
          <w:rFonts w:ascii="Times New Roman" w:hAnsi="Times New Roman"/>
          <w:sz w:val="24"/>
          <w:szCs w:val="24"/>
          <w:lang w:val="bg-BG"/>
        </w:rPr>
        <w:t>с</w:t>
      </w:r>
      <w:r w:rsidR="00FC59F4" w:rsidRPr="00E532D4">
        <w:rPr>
          <w:rFonts w:ascii="Times New Roman" w:hAnsi="Times New Roman"/>
          <w:sz w:val="24"/>
          <w:szCs w:val="24"/>
          <w:lang w:val="bg-BG"/>
        </w:rPr>
        <w:t xml:space="preserve"> Технически изисквания и Техническа спецификация </w:t>
      </w:r>
      <w:r w:rsidR="00123135" w:rsidRPr="00E532D4">
        <w:rPr>
          <w:rFonts w:ascii="Times New Roman" w:hAnsi="Times New Roman"/>
          <w:sz w:val="24"/>
          <w:szCs w:val="24"/>
          <w:lang w:val="bg-BG"/>
        </w:rPr>
        <w:t xml:space="preserve">на ВЪЗЛОЖИТЕЛЯ, </w:t>
      </w:r>
      <w:r w:rsidR="00FC59F4" w:rsidRPr="00E532D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и с </w:t>
      </w:r>
      <w:r w:rsidR="00AC7319" w:rsidRPr="00E532D4">
        <w:rPr>
          <w:rFonts w:ascii="Times New Roman" w:hAnsi="Times New Roman"/>
          <w:sz w:val="24"/>
          <w:szCs w:val="24"/>
          <w:lang w:val="bg-BG"/>
        </w:rPr>
        <w:t>Т</w:t>
      </w:r>
      <w:r w:rsidRPr="00E532D4">
        <w:rPr>
          <w:rFonts w:ascii="Times New Roman" w:hAnsi="Times New Roman"/>
          <w:sz w:val="24"/>
          <w:szCs w:val="24"/>
          <w:lang w:val="bg-BG"/>
        </w:rPr>
        <w:t>ехническото предложение на ИЗПЪЛНИТЕЛЯ.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6.1.5. Да изисква от ИЗПЪЛНИТЕЛЯ да сключи и да му представи договори за </w:t>
      </w:r>
      <w:proofErr w:type="spellStart"/>
      <w:r w:rsidRPr="00E532D4">
        <w:rPr>
          <w:rFonts w:ascii="Times New Roman" w:hAnsi="Times New Roman"/>
          <w:sz w:val="24"/>
          <w:szCs w:val="24"/>
          <w:lang w:val="bg-BG"/>
        </w:rPr>
        <w:t>подизпълнение</w:t>
      </w:r>
      <w:proofErr w:type="spellEnd"/>
      <w:r w:rsidRPr="00E532D4">
        <w:rPr>
          <w:rFonts w:ascii="Times New Roman" w:hAnsi="Times New Roman"/>
          <w:sz w:val="24"/>
          <w:szCs w:val="24"/>
          <w:lang w:val="bg-BG"/>
        </w:rPr>
        <w:t xml:space="preserve"> с посочените в офертата му подизпълнители.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6.2.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ВЪЗЛОЖИТЕЛЯТ е длъжен: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6.2.1. Да заплати на ИЗПЪЛНИТЕЛЯ възнаграждение в размер, при условия и в срокове съгласно настоящия договор.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6.2.2.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6.3.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ИЗПЪЛНИТЕЛЯТ има право: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6.3.1. Да получи уговореното възнаграждение при условията и в сроковете, посочени в настоящия договор.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6.3.2.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6.4. ИЗПЪЛНИТЕЛЯТ e длъжен: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6.4.1. Да изпълни поръчката качествено в съответствие с предложеното в офертата му, включително техническото предложение, което е приложение към настоящия договор.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lastRenderedPageBreak/>
        <w:t>6.4.2.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6.4.3. Да сключи договор/договори за </w:t>
      </w:r>
      <w:proofErr w:type="spellStart"/>
      <w:r w:rsidRPr="00E532D4">
        <w:rPr>
          <w:rFonts w:ascii="Times New Roman" w:hAnsi="Times New Roman"/>
          <w:sz w:val="24"/>
          <w:szCs w:val="24"/>
          <w:lang w:val="bg-BG"/>
        </w:rPr>
        <w:t>подизпълнение</w:t>
      </w:r>
      <w:proofErr w:type="spellEnd"/>
      <w:r w:rsidRPr="00E532D4">
        <w:rPr>
          <w:rFonts w:ascii="Times New Roman" w:hAnsi="Times New Roman"/>
          <w:sz w:val="24"/>
          <w:szCs w:val="24"/>
          <w:lang w:val="bg-BG"/>
        </w:rPr>
        <w:t xml:space="preserve"> с посочените в офертата му подизпълнители в срок от 7 дни от сключване на настоящия договор и да предостави оригинален екземпляр на ВЪЗЛОЖИТЕЛЯ в 3-дневен срок.</w:t>
      </w:r>
    </w:p>
    <w:p w:rsidR="0047673D" w:rsidRPr="00E532D4" w:rsidRDefault="0047673D" w:rsidP="004767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040EF" w:rsidRPr="00E532D4" w:rsidRDefault="00F040EF" w:rsidP="0044267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143D90" w:rsidRPr="00E532D4" w:rsidRDefault="00FA6E8A" w:rsidP="00020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VIІ. ПРИЕМАНЕ И ПРЕДАВАНЕ</w:t>
      </w:r>
    </w:p>
    <w:p w:rsidR="00FA6E8A" w:rsidRPr="00E532D4" w:rsidRDefault="00FA6E8A" w:rsidP="00C93D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7.1.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На предаване и приемане подлежат тези</w:t>
      </w:r>
      <w:r w:rsidR="00E63880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="00E63880" w:rsidRPr="00E532D4">
        <w:rPr>
          <w:rFonts w:ascii="Times New Roman" w:hAnsi="Times New Roman"/>
          <w:bCs/>
          <w:iCs/>
          <w:sz w:val="24"/>
          <w:szCs w:val="24"/>
          <w:lang w:val="bg-BG"/>
        </w:rPr>
        <w:t>сайлент</w:t>
      </w:r>
      <w:proofErr w:type="spellEnd"/>
      <w:r w:rsidR="00E63880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блокове за </w:t>
      </w:r>
      <w:proofErr w:type="spellStart"/>
      <w:r w:rsidR="00E63880" w:rsidRPr="00E532D4">
        <w:rPr>
          <w:rFonts w:ascii="Times New Roman" w:hAnsi="Times New Roman"/>
          <w:bCs/>
          <w:iCs/>
          <w:sz w:val="24"/>
          <w:szCs w:val="24"/>
          <w:lang w:val="bg-BG"/>
        </w:rPr>
        <w:t>колоосен</w:t>
      </w:r>
      <w:proofErr w:type="spellEnd"/>
      <w:r w:rsidR="00E63880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редуктор,  за локомотиви серии 44 и 45</w:t>
      </w:r>
      <w:r w:rsidRPr="00E532D4">
        <w:rPr>
          <w:rFonts w:ascii="Times New Roman" w:hAnsi="Times New Roman"/>
          <w:sz w:val="24"/>
          <w:szCs w:val="24"/>
          <w:lang w:val="bg-BG"/>
        </w:rPr>
        <w:t>, които отговарят на условията по настоящия договор и са придружени със сертификат за качество (издаден от завода-производител с оригинален подпис и печат) за потвърждаване на съответствието на качествата на</w:t>
      </w:r>
      <w:r w:rsidR="00C7165B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="00C7165B" w:rsidRPr="00E532D4">
        <w:rPr>
          <w:rFonts w:ascii="Times New Roman" w:hAnsi="Times New Roman"/>
          <w:bCs/>
          <w:iCs/>
          <w:sz w:val="24"/>
          <w:szCs w:val="24"/>
          <w:lang w:val="bg-BG"/>
        </w:rPr>
        <w:t>сайлент</w:t>
      </w:r>
      <w:proofErr w:type="spellEnd"/>
      <w:r w:rsidR="00C7165B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блоковете  за </w:t>
      </w:r>
      <w:proofErr w:type="spellStart"/>
      <w:r w:rsidR="00C7165B" w:rsidRPr="00E532D4">
        <w:rPr>
          <w:rFonts w:ascii="Times New Roman" w:hAnsi="Times New Roman"/>
          <w:bCs/>
          <w:iCs/>
          <w:sz w:val="24"/>
          <w:szCs w:val="24"/>
          <w:lang w:val="bg-BG"/>
        </w:rPr>
        <w:t>колоосен</w:t>
      </w:r>
      <w:proofErr w:type="spellEnd"/>
      <w:r w:rsidR="00C7165B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редуктор,  за локомотиви серии 44 и 45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с предписаните норми и изисквания в Техническите изисквания на Възложителя</w:t>
      </w:r>
      <w:r w:rsidR="000C354F" w:rsidRPr="00E532D4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протоколи за </w:t>
      </w:r>
      <w:r w:rsidR="000C354F" w:rsidRPr="00E532D4">
        <w:rPr>
          <w:rFonts w:ascii="Times New Roman" w:hAnsi="Times New Roman"/>
          <w:sz w:val="24"/>
          <w:szCs w:val="24"/>
          <w:lang w:val="bg-BG"/>
        </w:rPr>
        <w:t xml:space="preserve">проведени изпитвания, съдържащи </w:t>
      </w:r>
      <w:r w:rsidR="004D6E24" w:rsidRPr="00E532D4">
        <w:rPr>
          <w:rFonts w:ascii="Times New Roman" w:hAnsi="Times New Roman"/>
          <w:sz w:val="24"/>
          <w:szCs w:val="24"/>
          <w:lang w:val="bg-BG"/>
        </w:rPr>
        <w:t xml:space="preserve">посочени </w:t>
      </w:r>
      <w:r w:rsidRPr="00E532D4">
        <w:rPr>
          <w:rFonts w:ascii="Times New Roman" w:hAnsi="Times New Roman"/>
          <w:sz w:val="24"/>
          <w:szCs w:val="24"/>
          <w:lang w:val="bg-BG"/>
        </w:rPr>
        <w:t>референтни</w:t>
      </w:r>
      <w:r w:rsidR="004D6E24" w:rsidRPr="00E532D4">
        <w:rPr>
          <w:rFonts w:ascii="Times New Roman" w:hAnsi="Times New Roman"/>
          <w:sz w:val="24"/>
          <w:szCs w:val="24"/>
          <w:lang w:val="bg-BG"/>
        </w:rPr>
        <w:t xml:space="preserve"> граници на измерваните технически параметри</w:t>
      </w:r>
      <w:r w:rsidRPr="00E532D4">
        <w:rPr>
          <w:rFonts w:ascii="Times New Roman" w:hAnsi="Times New Roman"/>
          <w:sz w:val="24"/>
          <w:szCs w:val="24"/>
          <w:lang w:val="bg-BG"/>
        </w:rPr>
        <w:t>. Предаването и приемането се извършва в склада на Възложителя –</w:t>
      </w:r>
      <w:r w:rsidR="00C93D73" w:rsidRPr="00E532D4">
        <w:rPr>
          <w:rFonts w:ascii="Times New Roman" w:hAnsi="Times New Roman"/>
          <w:sz w:val="24"/>
          <w:szCs w:val="24"/>
          <w:lang w:val="bg-BG"/>
        </w:rPr>
        <w:t xml:space="preserve"> гр.София, 1517,</w:t>
      </w:r>
      <w:r w:rsidR="00C93D73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 Локомотивно депо София, район Подуяне, ул. „Майчина слава”  №2</w:t>
      </w:r>
      <w:r w:rsidRPr="00E532D4">
        <w:rPr>
          <w:rFonts w:ascii="Times New Roman" w:hAnsi="Times New Roman"/>
          <w:sz w:val="24"/>
          <w:szCs w:val="24"/>
          <w:lang w:val="bg-BG"/>
        </w:rPr>
        <w:t>, за което се изготвя Приемателно - предавателен протокол с</w:t>
      </w:r>
      <w:r w:rsidR="00E851A8" w:rsidRPr="00E532D4">
        <w:rPr>
          <w:rFonts w:ascii="Times New Roman" w:hAnsi="Times New Roman"/>
          <w:sz w:val="24"/>
          <w:szCs w:val="24"/>
          <w:lang w:val="bg-BG"/>
        </w:rPr>
        <w:t xml:space="preserve"> вписани номера на доставените в партидата </w:t>
      </w:r>
      <w:proofErr w:type="spellStart"/>
      <w:r w:rsidR="00E851A8" w:rsidRPr="00E532D4">
        <w:rPr>
          <w:rFonts w:ascii="Times New Roman" w:hAnsi="Times New Roman"/>
          <w:sz w:val="24"/>
          <w:szCs w:val="24"/>
          <w:lang w:val="bg-BG"/>
        </w:rPr>
        <w:t>сайлент</w:t>
      </w:r>
      <w:proofErr w:type="spellEnd"/>
      <w:r w:rsidR="00E851A8" w:rsidRPr="00E532D4">
        <w:rPr>
          <w:rFonts w:ascii="Times New Roman" w:hAnsi="Times New Roman"/>
          <w:sz w:val="24"/>
          <w:szCs w:val="24"/>
          <w:lang w:val="bg-BG"/>
        </w:rPr>
        <w:t xml:space="preserve"> блокове и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изписани №</w:t>
      </w:r>
      <w:r w:rsidR="00E851A8" w:rsidRPr="00E532D4">
        <w:rPr>
          <w:rFonts w:ascii="Times New Roman" w:hAnsi="Times New Roman"/>
          <w:sz w:val="24"/>
          <w:szCs w:val="24"/>
          <w:lang w:val="bg-BG"/>
        </w:rPr>
        <w:t>,</w:t>
      </w:r>
      <w:r w:rsidR="007E5061" w:rsidRPr="00E532D4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E532D4">
        <w:rPr>
          <w:rFonts w:ascii="Times New Roman" w:hAnsi="Times New Roman"/>
          <w:sz w:val="24"/>
          <w:szCs w:val="24"/>
          <w:lang w:val="bg-BG"/>
        </w:rPr>
        <w:t>предмет на договора, подписан от представители на Възложителя и представител на Изпълнителя.</w:t>
      </w:r>
    </w:p>
    <w:p w:rsidR="00C27486" w:rsidRPr="00E532D4" w:rsidRDefault="00FA6E8A" w:rsidP="00143D9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7.2.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125536" w:rsidRPr="00E532D4">
        <w:rPr>
          <w:rFonts w:ascii="Times New Roman" w:hAnsi="Times New Roman"/>
          <w:color w:val="000000"/>
          <w:sz w:val="24"/>
          <w:szCs w:val="24"/>
          <w:lang w:val="bg-BG"/>
        </w:rPr>
        <w:t>Сайлент</w:t>
      </w:r>
      <w:proofErr w:type="spellEnd"/>
      <w:r w:rsidR="00125536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 блоковете </w:t>
      </w:r>
      <w:r w:rsidR="00143D90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трябва да </w:t>
      </w:r>
      <w:r w:rsidR="00125536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бъдат доставени в подходяща, обичайна опаковка за този вид части, гарантираща запазване на целостта и функционалните им качества при транспортиране и съхранение. </w:t>
      </w:r>
      <w:r w:rsidR="00125536" w:rsidRPr="00E532D4">
        <w:rPr>
          <w:rFonts w:ascii="Times New Roman" w:hAnsi="Times New Roman"/>
          <w:sz w:val="24"/>
          <w:szCs w:val="24"/>
          <w:lang w:val="bg-BG"/>
        </w:rPr>
        <w:t>Опаковката  е  включена в цената.</w:t>
      </w:r>
    </w:p>
    <w:p w:rsidR="00125536" w:rsidRPr="00E532D4" w:rsidRDefault="00C27486" w:rsidP="00143D90">
      <w:pPr>
        <w:pStyle w:val="BodyTextIndent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7.3.</w:t>
      </w:r>
      <w:r w:rsidR="0024619F" w:rsidRPr="00E532D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24619F" w:rsidRPr="00E532D4">
        <w:rPr>
          <w:rFonts w:ascii="Times New Roman" w:hAnsi="Times New Roman"/>
          <w:color w:val="000000"/>
          <w:sz w:val="24"/>
          <w:szCs w:val="24"/>
          <w:lang w:val="bg-BG"/>
        </w:rPr>
        <w:t>Сайлент</w:t>
      </w:r>
      <w:proofErr w:type="spellEnd"/>
      <w:r w:rsidR="0024619F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 блоковете</w:t>
      </w:r>
      <w:r w:rsidR="0024619F" w:rsidRPr="00E532D4">
        <w:rPr>
          <w:rFonts w:ascii="Times New Roman" w:hAnsi="Times New Roman"/>
          <w:sz w:val="24"/>
          <w:szCs w:val="24"/>
          <w:lang w:val="bg-BG"/>
        </w:rPr>
        <w:t xml:space="preserve">  трябва да имат </w:t>
      </w:r>
      <w:r w:rsidR="00143D90" w:rsidRPr="00E532D4">
        <w:rPr>
          <w:rFonts w:ascii="Times New Roman" w:hAnsi="Times New Roman"/>
          <w:sz w:val="24"/>
          <w:szCs w:val="24"/>
          <w:lang w:val="bg-BG"/>
        </w:rPr>
        <w:t xml:space="preserve"> нанесена т</w:t>
      </w:r>
      <w:r w:rsidR="0024619F" w:rsidRPr="00E532D4">
        <w:rPr>
          <w:rFonts w:ascii="Times New Roman" w:hAnsi="Times New Roman"/>
          <w:sz w:val="24"/>
          <w:szCs w:val="24"/>
          <w:lang w:val="bg-BG"/>
        </w:rPr>
        <w:t xml:space="preserve">райна маркировка, със знак на производителя, означение на </w:t>
      </w:r>
      <w:r w:rsidR="0024619F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резервната част, </w:t>
      </w:r>
      <w:r w:rsidR="0024619F" w:rsidRPr="00E532D4">
        <w:rPr>
          <w:rFonts w:ascii="Times New Roman" w:hAnsi="Times New Roman"/>
          <w:sz w:val="24"/>
          <w:szCs w:val="24"/>
          <w:lang w:val="bg-BG"/>
        </w:rPr>
        <w:t>производствен номер</w:t>
      </w:r>
      <w:r w:rsidR="0024619F" w:rsidRPr="00E532D4">
        <w:rPr>
          <w:rFonts w:ascii="Times New Roman" w:hAnsi="Times New Roman"/>
          <w:color w:val="000000"/>
          <w:sz w:val="24"/>
          <w:szCs w:val="24"/>
          <w:lang w:val="bg-BG"/>
        </w:rPr>
        <w:t xml:space="preserve">, месец и година на производство. </w:t>
      </w:r>
      <w:r w:rsidR="0024619F" w:rsidRPr="00E532D4">
        <w:rPr>
          <w:rFonts w:ascii="Times New Roman" w:hAnsi="Times New Roman"/>
          <w:sz w:val="24"/>
          <w:szCs w:val="24"/>
          <w:lang w:val="bg-BG"/>
        </w:rPr>
        <w:t xml:space="preserve">Маркировката </w:t>
      </w:r>
      <w:r w:rsidR="00291B3B">
        <w:rPr>
          <w:rFonts w:ascii="Times New Roman" w:hAnsi="Times New Roman"/>
          <w:sz w:val="24"/>
          <w:szCs w:val="24"/>
          <w:lang w:val="bg-BG"/>
        </w:rPr>
        <w:t>трябва да бъде</w:t>
      </w:r>
      <w:r w:rsidR="0055303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4619F" w:rsidRPr="00E532D4">
        <w:rPr>
          <w:rFonts w:ascii="Times New Roman" w:hAnsi="Times New Roman"/>
          <w:sz w:val="24"/>
          <w:szCs w:val="24"/>
          <w:lang w:val="bg-BG"/>
        </w:rPr>
        <w:t xml:space="preserve"> нанесена по начин, гарантиращ нейната трайност за целия период на експлоатация.</w:t>
      </w:r>
    </w:p>
    <w:p w:rsidR="00A402C2" w:rsidRPr="00E532D4" w:rsidRDefault="00A402C2" w:rsidP="00143D90">
      <w:pPr>
        <w:pStyle w:val="BodyTextIndent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43D90" w:rsidRPr="00E532D4" w:rsidRDefault="00FA6E8A" w:rsidP="000204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VIIІ. РЕКЛАМАЦИИ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8.1.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Рекламации за видими дефекти и несъответствия с условията на настоящия договор се правят в момента на приемането. Неприетите</w:t>
      </w:r>
      <w:r w:rsidR="00F33E30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="00F33E30" w:rsidRPr="00E532D4">
        <w:rPr>
          <w:rFonts w:ascii="Times New Roman" w:hAnsi="Times New Roman"/>
          <w:bCs/>
          <w:iCs/>
          <w:sz w:val="24"/>
          <w:szCs w:val="24"/>
          <w:lang w:val="bg-BG"/>
        </w:rPr>
        <w:t>сайлент</w:t>
      </w:r>
      <w:proofErr w:type="spellEnd"/>
      <w:r w:rsidR="00F33E30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блокове за </w:t>
      </w:r>
      <w:proofErr w:type="spellStart"/>
      <w:r w:rsidR="00F33E30" w:rsidRPr="00E532D4">
        <w:rPr>
          <w:rFonts w:ascii="Times New Roman" w:hAnsi="Times New Roman"/>
          <w:bCs/>
          <w:iCs/>
          <w:sz w:val="24"/>
          <w:szCs w:val="24"/>
          <w:lang w:val="bg-BG"/>
        </w:rPr>
        <w:t>колоосен</w:t>
      </w:r>
      <w:proofErr w:type="spellEnd"/>
      <w:r w:rsidR="00F33E30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редуктор,  за локомотиви серии 44 и 45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, като </w:t>
      </w:r>
      <w:proofErr w:type="spellStart"/>
      <w:r w:rsidRPr="00E532D4">
        <w:rPr>
          <w:rFonts w:ascii="Times New Roman" w:hAnsi="Times New Roman"/>
          <w:sz w:val="24"/>
          <w:szCs w:val="24"/>
          <w:lang w:val="bg-BG"/>
        </w:rPr>
        <w:t>несъотвестващи</w:t>
      </w:r>
      <w:proofErr w:type="spellEnd"/>
      <w:r w:rsidRPr="00E532D4">
        <w:rPr>
          <w:rFonts w:ascii="Times New Roman" w:hAnsi="Times New Roman"/>
          <w:sz w:val="24"/>
          <w:szCs w:val="24"/>
          <w:lang w:val="bg-BG"/>
        </w:rPr>
        <w:t xml:space="preserve"> на условията по настоящия договор Изпълнителят е длъжен да вземе незабавно обратно за своя сметка.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8.2.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Рекламации за качество, скрити дефекти и недостатъци се предявяват до един месец след изтичане на гаранционния срок, при условие, че дефекта е открит в гаранционния срок.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8.3.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Рекламациите по 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т</w:t>
      </w:r>
      <w:r w:rsidR="00A354FB" w:rsidRPr="00E532D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8.2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се удостоверяват с протокол между представители на страните, за чието разглеждане и съставяне Изпълнителят е длъжен да се яви или да изпрати свой представител, в 10 /десет/ дневен срок от поканата, на посочения от Възложителя адрес. В случай на неявяване или непостигане на споразумение, рекламацията се удостоверява от независима организация за контрол. 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8.4.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Рекламираните по качество изделия се подменят с качествени такива в срок от 30 дни от датата на предявяване на Рекламацията, за сметка на Изпълнителя. При неизпълнение на това задължение от страна на Изпълнителя, Възложителят счита количеството за недоставено и Изпълнителят дължи възстановяване на стойността на рекламираната стока, както и неустойка съгласно 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т. 1</w:t>
      </w:r>
      <w:r w:rsidR="00131627" w:rsidRPr="00E532D4">
        <w:rPr>
          <w:rFonts w:ascii="Times New Roman" w:hAnsi="Times New Roman"/>
          <w:b/>
          <w:sz w:val="24"/>
          <w:szCs w:val="24"/>
          <w:lang w:val="bg-BG"/>
        </w:rPr>
        <w:t>0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.1.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 xml:space="preserve">8.5. </w:t>
      </w:r>
      <w:r w:rsidRPr="00E532D4">
        <w:rPr>
          <w:rFonts w:ascii="Times New Roman" w:hAnsi="Times New Roman"/>
          <w:sz w:val="24"/>
          <w:szCs w:val="24"/>
          <w:lang w:val="bg-BG"/>
        </w:rPr>
        <w:t>При рекламации, рекламираната стока се държи на отговорно пазене на територията, където е възникнало рекламационното събитие, до уреждане на рекламацията, след което, при поискване от Изпълнителя, ако не бъде договорено друго, дефектната стока се предава на него или на упълномощено от него лице, в подходяща опаковка, в срок от 7 работни дни, като всички разходи по подготовката и предаването на въпросната стока са за сметка на Изпълнителя.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8.6.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За подменените в условията на гаранция</w:t>
      </w:r>
      <w:r w:rsidR="005539A9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="005539A9" w:rsidRPr="00E532D4">
        <w:rPr>
          <w:rFonts w:ascii="Times New Roman" w:hAnsi="Times New Roman"/>
          <w:bCs/>
          <w:iCs/>
          <w:sz w:val="24"/>
          <w:szCs w:val="24"/>
          <w:lang w:val="bg-BG"/>
        </w:rPr>
        <w:t>сайлент</w:t>
      </w:r>
      <w:proofErr w:type="spellEnd"/>
      <w:r w:rsidR="005539A9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блокове за </w:t>
      </w:r>
      <w:proofErr w:type="spellStart"/>
      <w:r w:rsidR="005539A9" w:rsidRPr="00E532D4">
        <w:rPr>
          <w:rFonts w:ascii="Times New Roman" w:hAnsi="Times New Roman"/>
          <w:bCs/>
          <w:iCs/>
          <w:sz w:val="24"/>
          <w:szCs w:val="24"/>
          <w:lang w:val="bg-BG"/>
        </w:rPr>
        <w:t>колоосен</w:t>
      </w:r>
      <w:proofErr w:type="spellEnd"/>
      <w:r w:rsidR="005539A9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редуктор,  за локомотиви серии 44 и 45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, тече нов гаранционен срок равен на договорения в 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т.5.1.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 и 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 xml:space="preserve">т. 5.2. 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E532D4">
        <w:rPr>
          <w:rFonts w:ascii="Times New Roman" w:hAnsi="Times New Roman"/>
          <w:sz w:val="24"/>
          <w:szCs w:val="24"/>
          <w:lang w:val="bg-BG"/>
        </w:rPr>
        <w:lastRenderedPageBreak/>
        <w:t xml:space="preserve">настоящия договор. Подмяната на дефектна стока се извършва за сметка на Изпълнителя </w:t>
      </w:r>
      <w:proofErr w:type="spellStart"/>
      <w:r w:rsidRPr="00E532D4">
        <w:rPr>
          <w:rFonts w:ascii="Times New Roman" w:hAnsi="Times New Roman"/>
          <w:sz w:val="24"/>
          <w:szCs w:val="24"/>
          <w:lang w:val="bg-BG"/>
        </w:rPr>
        <w:t>франко</w:t>
      </w:r>
      <w:proofErr w:type="spellEnd"/>
      <w:r w:rsidRPr="00E532D4">
        <w:rPr>
          <w:rFonts w:ascii="Times New Roman" w:hAnsi="Times New Roman"/>
          <w:sz w:val="24"/>
          <w:szCs w:val="24"/>
          <w:lang w:val="bg-BG"/>
        </w:rPr>
        <w:t xml:space="preserve"> склада на Възложителя.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4267B" w:rsidRPr="00E532D4" w:rsidRDefault="0044267B" w:rsidP="000204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567BE" w:rsidRPr="00E532D4" w:rsidRDefault="00FA6E8A" w:rsidP="000204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ІХ. ГАРАНЦИЯ ЗА  ИЗПЪЛНЕНИЕ</w:t>
      </w:r>
    </w:p>
    <w:p w:rsidR="00FA6E8A" w:rsidRPr="00E532D4" w:rsidRDefault="00FA6E8A" w:rsidP="00FA6E8A">
      <w:pPr>
        <w:pStyle w:val="BodyTextIndent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9.1.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Гаранцията за изпълнение на договора е под формата на безусловна и неотменяема банкова гаранция или парична сума (депозит) по посочена от ВЪЗЛОЖИТЕЛЯ сметка, по преценка на ИЗПЪЛНИТЕЛЯ и е в размер на ..................... лв., което представлява 5 % от общата стойност на договора.  Гаранцията за изпълнение е със срок на валидност 30 /тридесет/ дни </w:t>
      </w:r>
      <w:r w:rsidRPr="00E532D4">
        <w:rPr>
          <w:rFonts w:ascii="Times New Roman" w:hAnsi="Times New Roman"/>
          <w:bCs/>
          <w:sz w:val="24"/>
          <w:szCs w:val="24"/>
          <w:lang w:val="bg-BG"/>
        </w:rPr>
        <w:t>след изтичане на срока на договора.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 xml:space="preserve">9.2. </w:t>
      </w:r>
      <w:r w:rsidRPr="00E532D4">
        <w:rPr>
          <w:rFonts w:ascii="Times New Roman" w:hAnsi="Times New Roman"/>
          <w:sz w:val="24"/>
          <w:szCs w:val="24"/>
          <w:lang w:val="bg-BG"/>
        </w:rPr>
        <w:t>Гаранцията за изпълнение или част от нея се задържа от ВЪЗЛОЖИТЕЛЯ: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1. При закъснение на доставката;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2. При неизпълнение на задължението за доставка – частично или изцяло.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3. При изпълнение на задължението за доставка с некачествена стока, която не е заменена с качествена в сроковете по този договор.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9.3.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Усвояването на банковата гаранция или част от нея се извършва с декларация до съответната банка, че ИЗПЪЛНИТЕЛЯТ е в нарушение на договорните задължения, без да е необходимо посочване на конкретни обстоятелства или представяне на доказателства.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9.3.1. Възложителят уведомява писмено ИЗПЪЛНИТЕЛЯ за намерението си да пристъпи към усвояване на гаранцията или част от нея.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9.4.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Договорените неустойки ВЪЗЛОЖИТЕЛ усвоява от гаранцията за изпълнение, за което писмено уведомява ИЗПЪЛНИТЕЛЯ.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567BE" w:rsidRPr="00E532D4" w:rsidRDefault="00FA6E8A" w:rsidP="000204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Х. САНКЦИИ И НЕУСТОЙКИ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="00131627" w:rsidRPr="00E532D4">
        <w:rPr>
          <w:rFonts w:ascii="Times New Roman" w:hAnsi="Times New Roman"/>
          <w:b/>
          <w:sz w:val="24"/>
          <w:szCs w:val="24"/>
          <w:lang w:val="bg-BG"/>
        </w:rPr>
        <w:t>0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.1.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При закъснение на изпълнението на задълженията по настоящия договор</w:t>
      </w:r>
      <w:r w:rsidR="00344080" w:rsidRPr="00E532D4">
        <w:rPr>
          <w:rFonts w:ascii="Times New Roman" w:hAnsi="Times New Roman"/>
          <w:sz w:val="24"/>
          <w:szCs w:val="24"/>
          <w:lang w:val="bg-BG"/>
        </w:rPr>
        <w:t xml:space="preserve"> или некачествено изпълнение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, Изпълнителят дължи неустойка в размер на 0,2% на ден от стойността на неизпълнението, но не повече от 10 % от стойността на </w:t>
      </w:r>
      <w:r w:rsidR="00344080" w:rsidRPr="00E532D4">
        <w:rPr>
          <w:rFonts w:ascii="Times New Roman" w:hAnsi="Times New Roman"/>
          <w:sz w:val="24"/>
          <w:szCs w:val="24"/>
          <w:lang w:val="bg-BG"/>
        </w:rPr>
        <w:t>договора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или произлезлите от това щети, вреди и пропуснати ползи, ако са по–големи.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="00131627" w:rsidRPr="00E532D4">
        <w:rPr>
          <w:rFonts w:ascii="Times New Roman" w:hAnsi="Times New Roman"/>
          <w:b/>
          <w:sz w:val="24"/>
          <w:szCs w:val="24"/>
          <w:lang w:val="bg-BG"/>
        </w:rPr>
        <w:t>0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.2.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При пълно неизпълнение на доставката</w:t>
      </w:r>
      <w:r w:rsidR="00A17978" w:rsidRPr="00E532D4">
        <w:rPr>
          <w:rFonts w:ascii="Times New Roman" w:hAnsi="Times New Roman"/>
          <w:sz w:val="24"/>
          <w:szCs w:val="24"/>
          <w:lang w:val="bg-BG"/>
        </w:rPr>
        <w:t>/доставките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по договора, ИЗПЪЛНИТЕЛЯТ дължи на ВЪЗЛОЖИТЕЛЯ неустойка в размер на 10% от стойността на договора.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="00131627" w:rsidRPr="00E532D4">
        <w:rPr>
          <w:rFonts w:ascii="Times New Roman" w:hAnsi="Times New Roman"/>
          <w:b/>
          <w:sz w:val="24"/>
          <w:szCs w:val="24"/>
          <w:lang w:val="bg-BG"/>
        </w:rPr>
        <w:t>0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.3.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ВЪЗЛОЖИТЕЛЯТ усвоява начислените по 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т</w:t>
      </w:r>
      <w:r w:rsidR="007E15B9" w:rsidRPr="00E532D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="00E774A6" w:rsidRPr="00E532D4">
        <w:rPr>
          <w:rFonts w:ascii="Times New Roman" w:hAnsi="Times New Roman"/>
          <w:b/>
          <w:sz w:val="24"/>
          <w:szCs w:val="24"/>
          <w:lang w:val="bg-BG"/>
        </w:rPr>
        <w:t>0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.1.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="00E774A6" w:rsidRPr="00E532D4">
        <w:rPr>
          <w:rFonts w:ascii="Times New Roman" w:hAnsi="Times New Roman"/>
          <w:b/>
          <w:sz w:val="24"/>
          <w:szCs w:val="24"/>
          <w:lang w:val="bg-BG"/>
        </w:rPr>
        <w:t>0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.2.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неустойки от внесената от ИЗПЪЛНИТЕЛЯ гаранция за изпълнение на договора или от всяка друга сума, дължима на ИЗПЪЛНИТЕЛЯ по този договор.</w:t>
      </w:r>
    </w:p>
    <w:p w:rsidR="00FA6E8A" w:rsidRPr="00E532D4" w:rsidRDefault="00417C41" w:rsidP="007A7851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10.4.</w:t>
      </w:r>
      <w:r w:rsidR="00FF094A" w:rsidRPr="00E532D4">
        <w:rPr>
          <w:sz w:val="24"/>
          <w:szCs w:val="24"/>
          <w:lang w:val="bg-BG"/>
        </w:rPr>
        <w:t xml:space="preserve"> </w:t>
      </w:r>
      <w:r w:rsidR="00FF094A" w:rsidRPr="00E532D4">
        <w:rPr>
          <w:rFonts w:ascii="Times New Roman" w:hAnsi="Times New Roman"/>
          <w:sz w:val="24"/>
          <w:szCs w:val="24"/>
          <w:lang w:val="bg-BG"/>
        </w:rPr>
        <w:t>В случай, на неоснователно закъснение в плащането на доставката, ВЪЗЛОЖИТЕЛЯТ дължи обезщетение на ИЗПЪЛНИТЕЛЯ в размер на законната лихва върху забaвената сума за всеки ден закъснение, но не повече от 10 % от неизпълнението.</w:t>
      </w:r>
    </w:p>
    <w:p w:rsidR="00A402C2" w:rsidRPr="00E532D4" w:rsidRDefault="00A402C2" w:rsidP="00FA6E8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F230FB" w:rsidRPr="00E532D4" w:rsidRDefault="00FA6E8A" w:rsidP="00C300BA">
      <w:pPr>
        <w:pStyle w:val="BodyText"/>
        <w:spacing w:after="0"/>
        <w:ind w:firstLine="720"/>
        <w:jc w:val="center"/>
        <w:rPr>
          <w:b/>
          <w:bCs/>
          <w:sz w:val="24"/>
          <w:szCs w:val="24"/>
          <w:lang w:val="bg-BG"/>
        </w:rPr>
      </w:pPr>
      <w:r w:rsidRPr="00E532D4">
        <w:rPr>
          <w:b/>
          <w:sz w:val="24"/>
          <w:szCs w:val="24"/>
          <w:lang w:val="bg-BG"/>
        </w:rPr>
        <w:t xml:space="preserve">ХІ. </w:t>
      </w:r>
      <w:r w:rsidRPr="00E532D4">
        <w:rPr>
          <w:b/>
          <w:bCs/>
          <w:sz w:val="24"/>
          <w:szCs w:val="24"/>
          <w:lang w:val="bg-BG"/>
        </w:rPr>
        <w:t>СПОРОВЕ</w:t>
      </w:r>
    </w:p>
    <w:p w:rsidR="00FA6E8A" w:rsidRPr="00E532D4" w:rsidRDefault="00FA6E8A" w:rsidP="00FA6E8A">
      <w:pPr>
        <w:pStyle w:val="BodyText"/>
        <w:spacing w:after="0"/>
        <w:ind w:firstLine="720"/>
        <w:jc w:val="both"/>
        <w:rPr>
          <w:sz w:val="24"/>
          <w:szCs w:val="24"/>
          <w:lang w:val="bg-BG"/>
        </w:rPr>
      </w:pPr>
      <w:r w:rsidRPr="00E532D4">
        <w:rPr>
          <w:b/>
          <w:sz w:val="24"/>
          <w:szCs w:val="24"/>
          <w:lang w:val="bg-BG"/>
        </w:rPr>
        <w:t>1</w:t>
      </w:r>
      <w:r w:rsidR="00131627" w:rsidRPr="00E532D4">
        <w:rPr>
          <w:b/>
          <w:sz w:val="24"/>
          <w:szCs w:val="24"/>
          <w:lang w:val="bg-BG"/>
        </w:rPr>
        <w:t>1</w:t>
      </w:r>
      <w:r w:rsidRPr="00E532D4">
        <w:rPr>
          <w:b/>
          <w:sz w:val="24"/>
          <w:szCs w:val="24"/>
          <w:lang w:val="bg-BG"/>
        </w:rPr>
        <w:t xml:space="preserve">.1. </w:t>
      </w:r>
      <w:r w:rsidRPr="00E532D4">
        <w:rPr>
          <w:sz w:val="24"/>
          <w:szCs w:val="24"/>
          <w:lang w:val="bg-BG"/>
        </w:rPr>
        <w:t>Всеки спор между страните,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="00131627"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 xml:space="preserve">.2. 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В случай, че не бъде постигнато съгласие по </w:t>
      </w:r>
      <w:r w:rsidR="00A27BD8" w:rsidRPr="00E532D4">
        <w:rPr>
          <w:rFonts w:ascii="Times New Roman" w:hAnsi="Times New Roman"/>
          <w:b/>
          <w:sz w:val="24"/>
          <w:szCs w:val="24"/>
          <w:lang w:val="bg-BG"/>
        </w:rPr>
        <w:t>т.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="003E2F01"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.1</w:t>
      </w:r>
      <w:r w:rsidRPr="00E532D4">
        <w:rPr>
          <w:rFonts w:ascii="Times New Roman" w:hAnsi="Times New Roman"/>
          <w:sz w:val="24"/>
          <w:szCs w:val="24"/>
          <w:lang w:val="bg-BG"/>
        </w:rPr>
        <w:t>, всички спорове, породени от този договор, или отнасящи се до тях, могат да бъдат разрешавани чрез медиация.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="00131627"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 xml:space="preserve">.3. 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В случай, че не бъде постигнато съгласие по </w:t>
      </w:r>
      <w:r w:rsidR="00A27BD8" w:rsidRPr="00E532D4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.1</w:t>
      </w:r>
      <w:r w:rsidR="003E2F01"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.2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,  всички спорове, породени от този договор, или отнасящи се до него, ще бъдат решавани по съдебен ред. Медиацията по </w:t>
      </w:r>
      <w:r w:rsidR="00A27BD8" w:rsidRPr="00E532D4">
        <w:rPr>
          <w:rFonts w:ascii="Times New Roman" w:hAnsi="Times New Roman"/>
          <w:b/>
          <w:sz w:val="24"/>
          <w:szCs w:val="24"/>
          <w:lang w:val="bg-BG"/>
        </w:rPr>
        <w:t>т.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="003E2F01"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.2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не е задължителен способ, преди отнасяне на спора за решаване по съдебен ред.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402C2" w:rsidRPr="00E532D4" w:rsidRDefault="00A402C2" w:rsidP="00FA6E8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731EB" w:rsidRPr="00E532D4" w:rsidRDefault="003731EB" w:rsidP="000204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731EB" w:rsidRPr="00E532D4" w:rsidRDefault="003731EB" w:rsidP="000204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B4D36" w:rsidRDefault="00BB4D36" w:rsidP="000204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F44E1" w:rsidRPr="00E532D4" w:rsidRDefault="00FA6E8A" w:rsidP="000204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lastRenderedPageBreak/>
        <w:t>ХІІ. СЪОБЩЕНИЯ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="00C300BA" w:rsidRPr="00E532D4">
        <w:rPr>
          <w:rFonts w:ascii="Times New Roman" w:hAnsi="Times New Roman"/>
          <w:b/>
          <w:sz w:val="24"/>
          <w:szCs w:val="24"/>
        </w:rPr>
        <w:t>2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.1.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Всички съобщения между страните, свързани с изпълнението на настоящия договор, са валидни, ако са направени в писмена форма и са подписани от упълномощени представители на ВЪЗЛОЖИТЕЛЯ и ИЗПЪЛНИТЕЛЯ.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="00C300BA" w:rsidRPr="00E532D4">
        <w:rPr>
          <w:rFonts w:ascii="Times New Roman" w:hAnsi="Times New Roman"/>
          <w:b/>
          <w:sz w:val="24"/>
          <w:szCs w:val="24"/>
        </w:rPr>
        <w:t>2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.2.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За дата на получаване на съобщението се смята: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- датата на предаването – при предаване  на ръка на съобщението;</w:t>
      </w:r>
    </w:p>
    <w:p w:rsidR="00FA6E8A" w:rsidRPr="00E532D4" w:rsidRDefault="00FA6E8A" w:rsidP="00FA6E8A">
      <w:pPr>
        <w:pStyle w:val="WW-BodyTextIndent2"/>
        <w:rPr>
          <w:rFonts w:ascii="Times New Roman" w:hAnsi="Times New Roman"/>
        </w:rPr>
      </w:pPr>
      <w:r w:rsidRPr="00E532D4">
        <w:rPr>
          <w:rFonts w:ascii="Times New Roman" w:hAnsi="Times New Roman"/>
        </w:rPr>
        <w:t>- датата, посочена  на обратната разписка – при изпращане  по пощата;</w:t>
      </w:r>
    </w:p>
    <w:p w:rsidR="00FA6E8A" w:rsidRPr="00E532D4" w:rsidRDefault="00FA6E8A" w:rsidP="00FA6E8A">
      <w:pPr>
        <w:pStyle w:val="WW-BodyTextIndent2"/>
        <w:rPr>
          <w:rFonts w:ascii="Times New Roman" w:hAnsi="Times New Roman"/>
        </w:rPr>
      </w:pPr>
      <w:r w:rsidRPr="00E532D4">
        <w:rPr>
          <w:rFonts w:ascii="Times New Roman" w:hAnsi="Times New Roman"/>
        </w:rPr>
        <w:t>- датата на приемането – при изпращане по факса.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="00C300BA" w:rsidRPr="00E532D4">
        <w:rPr>
          <w:rFonts w:ascii="Times New Roman" w:hAnsi="Times New Roman"/>
          <w:b/>
          <w:sz w:val="24"/>
          <w:szCs w:val="24"/>
        </w:rPr>
        <w:t>2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.3.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За валидни адреси за приемане на съобщенията, свързани с изпълнение на настоящия договор и предаване на документи </w:t>
      </w:r>
      <w:r w:rsidR="00715514" w:rsidRPr="00E532D4">
        <w:rPr>
          <w:rFonts w:ascii="Times New Roman" w:hAnsi="Times New Roman"/>
          <w:sz w:val="24"/>
          <w:szCs w:val="24"/>
          <w:lang w:val="bg-BG"/>
        </w:rPr>
        <w:t xml:space="preserve">по раздел </w:t>
      </w:r>
      <w:r w:rsidR="00715514" w:rsidRPr="00E532D4">
        <w:rPr>
          <w:rFonts w:ascii="Times New Roman" w:hAnsi="Times New Roman"/>
          <w:sz w:val="24"/>
          <w:szCs w:val="24"/>
        </w:rPr>
        <w:t>III</w:t>
      </w:r>
      <w:r w:rsidR="00BA4DBE" w:rsidRPr="00E532D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E532D4">
        <w:rPr>
          <w:rFonts w:ascii="Times New Roman" w:hAnsi="Times New Roman"/>
          <w:sz w:val="24"/>
          <w:szCs w:val="24"/>
          <w:lang w:val="bg-BG"/>
        </w:rPr>
        <w:t>от Договора се смятат:</w:t>
      </w:r>
    </w:p>
    <w:p w:rsidR="000448B3" w:rsidRPr="00E532D4" w:rsidRDefault="000448B3" w:rsidP="00020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 xml:space="preserve">ЗА ВЪЗЛОЖИТЕЛ:                                          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ab/>
        <w:t xml:space="preserve">        ЗА  ИЗПЪЛНИТЕЛ:                                           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гр. София   1080                                                               ....................................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ул.”Иван Вазов” № 3                                                       ....................................</w:t>
      </w:r>
    </w:p>
    <w:p w:rsidR="00FA6E8A" w:rsidRPr="00E532D4" w:rsidRDefault="00FA6E8A" w:rsidP="00FA6E8A">
      <w:pPr>
        <w:tabs>
          <w:tab w:val="left" w:pos="6237"/>
          <w:tab w:val="left" w:pos="63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„БДЖ-Пътнически превози” ЕООД                               .......................................</w:t>
      </w:r>
    </w:p>
    <w:p w:rsidR="00FA6E8A" w:rsidRPr="00E532D4" w:rsidRDefault="00FA6E8A" w:rsidP="00FA6E8A">
      <w:pPr>
        <w:tabs>
          <w:tab w:val="left" w:pos="6237"/>
          <w:tab w:val="left" w:pos="63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 Дирекция „ПЖПС”                                             </w:t>
      </w:r>
      <w:r w:rsidRPr="00E532D4">
        <w:rPr>
          <w:rFonts w:ascii="Times New Roman" w:hAnsi="Times New Roman"/>
          <w:sz w:val="24"/>
          <w:szCs w:val="24"/>
          <w:lang w:val="bg-BG"/>
        </w:rPr>
        <w:tab/>
        <w:t xml:space="preserve">....................................                       </w:t>
      </w:r>
    </w:p>
    <w:p w:rsidR="00FA6E8A" w:rsidRPr="00E532D4" w:rsidRDefault="00FA6E8A" w:rsidP="00FA6E8A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Отдел ”Ремонт на ТПС”                                  </w:t>
      </w:r>
      <w:r w:rsidRPr="00E532D4">
        <w:rPr>
          <w:rFonts w:ascii="Times New Roman" w:hAnsi="Times New Roman"/>
          <w:sz w:val="24"/>
          <w:szCs w:val="24"/>
          <w:lang w:val="bg-BG"/>
        </w:rPr>
        <w:tab/>
        <w:t>.....................................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тел. .............................                                                             </w:t>
      </w:r>
    </w:p>
    <w:p w:rsidR="00BA4DBE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факс:........................................</w:t>
      </w:r>
    </w:p>
    <w:p w:rsidR="00FA6E8A" w:rsidRPr="00E532D4" w:rsidRDefault="00FA6E8A" w:rsidP="00020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sz w:val="24"/>
          <w:szCs w:val="24"/>
          <w:lang w:val="bg-BG"/>
        </w:rPr>
        <w:tab/>
        <w:t xml:space="preserve">                       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 xml:space="preserve">  1</w:t>
      </w:r>
      <w:r w:rsidR="0076564D" w:rsidRPr="00E532D4">
        <w:rPr>
          <w:rFonts w:ascii="Times New Roman" w:hAnsi="Times New Roman"/>
          <w:b/>
          <w:sz w:val="24"/>
          <w:szCs w:val="24"/>
        </w:rPr>
        <w:t>2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 xml:space="preserve">.4. 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При промяна на адреса, съответната страна е длъжна да уведоми другата в тридневен срок от промяната. 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В случай, че страната по договора не изпълни това свое задължение, всички съобщения изпратени до последния валиден по договора адрес се считат за получени от адресата.</w:t>
      </w:r>
    </w:p>
    <w:p w:rsidR="00FA6E8A" w:rsidRPr="00E532D4" w:rsidRDefault="00FA6E8A" w:rsidP="00FA6E8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A4DBE" w:rsidRPr="00E532D4" w:rsidRDefault="00FA6E8A" w:rsidP="000204E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ХI</w:t>
      </w:r>
      <w:r w:rsidR="0076564D" w:rsidRPr="00E532D4">
        <w:rPr>
          <w:rFonts w:ascii="Times New Roman" w:hAnsi="Times New Roman"/>
          <w:b/>
          <w:sz w:val="24"/>
          <w:szCs w:val="24"/>
        </w:rPr>
        <w:t>II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 ФОРСМАЖОР</w:t>
      </w:r>
    </w:p>
    <w:p w:rsidR="00FA6E8A" w:rsidRPr="00E532D4" w:rsidRDefault="00FA6E8A" w:rsidP="003020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="0076564D" w:rsidRPr="00E532D4">
        <w:rPr>
          <w:rFonts w:ascii="Times New Roman" w:hAnsi="Times New Roman"/>
          <w:b/>
          <w:sz w:val="24"/>
          <w:szCs w:val="24"/>
        </w:rPr>
        <w:t>3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.1.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При настъпване на форсмажорни обстоятелства, засегнатата страна се задължава да уведоми в тридневен срок другата страна като посочи началната и крайната дата на събитията, както и да й представи съответни официални документи, издадени от компетентни инстанции на дадената държава.</w:t>
      </w:r>
    </w:p>
    <w:p w:rsidR="00060870" w:rsidRPr="00E532D4" w:rsidRDefault="00060870" w:rsidP="008D242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:rsidR="00BA4DBE" w:rsidRPr="00E532D4" w:rsidRDefault="00FA6E8A" w:rsidP="008D242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noProof/>
          <w:sz w:val="24"/>
          <w:szCs w:val="24"/>
          <w:lang w:val="bg-BG"/>
        </w:rPr>
        <w:t>Х</w:t>
      </w:r>
      <w:r w:rsidR="002F4454" w:rsidRPr="00E532D4">
        <w:rPr>
          <w:rFonts w:ascii="Times New Roman" w:hAnsi="Times New Roman"/>
          <w:b/>
          <w:noProof/>
          <w:sz w:val="24"/>
          <w:szCs w:val="24"/>
        </w:rPr>
        <w:t>I</w:t>
      </w:r>
      <w:r w:rsidRPr="00E532D4">
        <w:rPr>
          <w:rFonts w:ascii="Times New Roman" w:hAnsi="Times New Roman"/>
          <w:b/>
          <w:noProof/>
          <w:sz w:val="24"/>
          <w:szCs w:val="24"/>
          <w:lang w:val="bg-BG"/>
        </w:rPr>
        <w:t xml:space="preserve">V. 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ИЗМЕНЕНИЕ И ПРЕКРАТЯВАНЕ НА ДОГОВОРА</w:t>
      </w:r>
      <w:r w:rsidRPr="00E532D4">
        <w:rPr>
          <w:rFonts w:ascii="Times New Roman" w:hAnsi="Times New Roman"/>
          <w:b/>
          <w:noProof/>
          <w:sz w:val="24"/>
          <w:szCs w:val="24"/>
          <w:lang w:val="bg-BG"/>
        </w:rPr>
        <w:t>. ЗАКЛЮЧИТЕЛНИ</w:t>
      </w:r>
    </w:p>
    <w:p w:rsidR="004F44E1" w:rsidRPr="00E532D4" w:rsidRDefault="00FA6E8A" w:rsidP="000204E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noProof/>
          <w:sz w:val="24"/>
          <w:szCs w:val="24"/>
          <w:lang w:val="bg-BG"/>
        </w:rPr>
        <w:t>РАЗПОРЕДБИ</w:t>
      </w:r>
    </w:p>
    <w:p w:rsidR="00FA6E8A" w:rsidRPr="00E532D4" w:rsidRDefault="00FA6E8A" w:rsidP="00FA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noProof/>
          <w:sz w:val="24"/>
          <w:szCs w:val="24"/>
          <w:lang w:val="bg-BG"/>
        </w:rPr>
        <w:t>1</w:t>
      </w:r>
      <w:r w:rsidR="002F4454" w:rsidRPr="00E532D4">
        <w:rPr>
          <w:rFonts w:ascii="Times New Roman" w:hAnsi="Times New Roman"/>
          <w:b/>
          <w:noProof/>
          <w:sz w:val="24"/>
          <w:szCs w:val="24"/>
        </w:rPr>
        <w:t>4</w:t>
      </w:r>
      <w:r w:rsidRPr="00E532D4">
        <w:rPr>
          <w:rFonts w:ascii="Times New Roman" w:hAnsi="Times New Roman"/>
          <w:b/>
          <w:noProof/>
          <w:sz w:val="24"/>
          <w:szCs w:val="24"/>
          <w:lang w:val="bg-BG"/>
        </w:rPr>
        <w:t>.1.</w:t>
      </w:r>
      <w:r w:rsidRPr="00E532D4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Pr="00E532D4">
        <w:rPr>
          <w:rFonts w:ascii="Times New Roman" w:hAnsi="Times New Roman"/>
          <w:sz w:val="24"/>
          <w:szCs w:val="24"/>
          <w:lang w:val="bg-BG"/>
        </w:rPr>
        <w:t>Изменения в настоящия договор не се допускат съгласно чл.43, ал.1 от ЗОП, освен в случаите на чл. 43, ал. 2 от ЗОП.</w:t>
      </w:r>
    </w:p>
    <w:p w:rsidR="00FA6E8A" w:rsidRPr="00E532D4" w:rsidRDefault="00FA6E8A" w:rsidP="00FA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="002F4454" w:rsidRPr="00E532D4">
        <w:rPr>
          <w:rFonts w:ascii="Times New Roman" w:hAnsi="Times New Roman"/>
          <w:b/>
          <w:sz w:val="24"/>
          <w:szCs w:val="24"/>
        </w:rPr>
        <w:t>4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.2.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При настъпване на форсмажорни обстоятелства срокът на действие на настоящия договор се удължава с тяхното времетраене.</w:t>
      </w:r>
    </w:p>
    <w:p w:rsidR="00FA6E8A" w:rsidRPr="00E532D4" w:rsidRDefault="00FA6E8A" w:rsidP="00FA6E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="002F4454" w:rsidRPr="00E532D4">
        <w:rPr>
          <w:rFonts w:ascii="Times New Roman" w:hAnsi="Times New Roman"/>
          <w:b/>
          <w:sz w:val="24"/>
          <w:szCs w:val="24"/>
        </w:rPr>
        <w:t>4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 xml:space="preserve">.3. </w:t>
      </w:r>
      <w:r w:rsidRPr="00E532D4">
        <w:rPr>
          <w:rFonts w:ascii="Times New Roman" w:hAnsi="Times New Roman"/>
          <w:sz w:val="24"/>
          <w:szCs w:val="24"/>
          <w:lang w:val="bg-BG"/>
        </w:rPr>
        <w:t>Настоящият договор се прекратява:</w:t>
      </w:r>
    </w:p>
    <w:p w:rsidR="00FA6E8A" w:rsidRPr="00E532D4" w:rsidRDefault="00FA6E8A" w:rsidP="00FA6E8A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1. с изтичане на срока, за който е сключен;  </w:t>
      </w:r>
    </w:p>
    <w:p w:rsidR="00FA6E8A" w:rsidRPr="00E532D4" w:rsidRDefault="00FA6E8A" w:rsidP="00FA6E8A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2. по взаимно съгласие между страните, изразено в писмена форма; </w:t>
      </w:r>
    </w:p>
    <w:p w:rsidR="00FA6E8A" w:rsidRPr="00E532D4" w:rsidRDefault="00FA6E8A" w:rsidP="00FA6E8A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3. при виновно неизпълнение на задълженията на една от страните по договора - с 10-дневно  писмено предизвестие от изправната до неизправната страна; </w:t>
      </w:r>
    </w:p>
    <w:p w:rsidR="00FA6E8A" w:rsidRPr="00E532D4" w:rsidRDefault="00FA6E8A" w:rsidP="00FA6E8A">
      <w:pPr>
        <w:pStyle w:val="NoSpacing"/>
        <w:tabs>
          <w:tab w:val="left" w:pos="0"/>
        </w:tabs>
        <w:ind w:firstLine="567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4.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FA6E8A" w:rsidRPr="00E532D4" w:rsidRDefault="00FA6E8A" w:rsidP="00FA6E8A">
      <w:pPr>
        <w:tabs>
          <w:tab w:val="left" w:pos="0"/>
        </w:tabs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5. с окончателното му изпълнение;</w:t>
      </w:r>
    </w:p>
    <w:p w:rsidR="00FA6E8A" w:rsidRPr="00E532D4" w:rsidRDefault="00FA6E8A" w:rsidP="00FA6E8A">
      <w:pPr>
        <w:tabs>
          <w:tab w:val="left" w:pos="0"/>
        </w:tabs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6. по реда на чл.43, ал.4 от ЗОП;</w:t>
      </w:r>
    </w:p>
    <w:p w:rsidR="00FA6E8A" w:rsidRPr="00E532D4" w:rsidRDefault="00FA6E8A" w:rsidP="00FA6E8A">
      <w:pPr>
        <w:tabs>
          <w:tab w:val="left" w:pos="0"/>
        </w:tabs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 веднага след настъпване на обстоятелствата.</w:t>
      </w:r>
    </w:p>
    <w:p w:rsidR="00FA6E8A" w:rsidRPr="00E532D4" w:rsidRDefault="00FA6E8A" w:rsidP="00FA6E8A">
      <w:pPr>
        <w:tabs>
          <w:tab w:val="left" w:pos="0"/>
        </w:tabs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="002F4454" w:rsidRPr="00E532D4">
        <w:rPr>
          <w:rFonts w:ascii="Times New Roman" w:hAnsi="Times New Roman"/>
          <w:b/>
          <w:sz w:val="24"/>
          <w:szCs w:val="24"/>
        </w:rPr>
        <w:t>4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.4.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ВЪЗЛОЖИТЕЛЯТ може да прекрати договора без предизвестие, когато ИЗПЪЛНИТЕЛЯТ:</w:t>
      </w:r>
    </w:p>
    <w:p w:rsidR="00FA6E8A" w:rsidRPr="00E532D4" w:rsidRDefault="00FA6E8A" w:rsidP="00FA6E8A">
      <w:pPr>
        <w:tabs>
          <w:tab w:val="left" w:pos="0"/>
        </w:tabs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lastRenderedPageBreak/>
        <w:t>1. забави изпълнението на някое от задълженията си с повече от пет работни дни;</w:t>
      </w:r>
    </w:p>
    <w:p w:rsidR="00FA6E8A" w:rsidRPr="00E532D4" w:rsidRDefault="00FA6E8A" w:rsidP="00FA6E8A">
      <w:pPr>
        <w:tabs>
          <w:tab w:val="left" w:pos="0"/>
        </w:tabs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2. не отстрани в разумен срок, определен от ВЪЗЛОЖИТЕЛЯ, констатирани нередности;</w:t>
      </w:r>
    </w:p>
    <w:p w:rsidR="00FA6E8A" w:rsidRPr="00E532D4" w:rsidRDefault="00FA6E8A" w:rsidP="00FA6E8A">
      <w:pPr>
        <w:tabs>
          <w:tab w:val="left" w:pos="0"/>
        </w:tabs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3. не изпълни точно някое от задълженията си по договора;</w:t>
      </w:r>
    </w:p>
    <w:p w:rsidR="00FA6E8A" w:rsidRPr="00E532D4" w:rsidRDefault="00FA6E8A" w:rsidP="00FA6E8A">
      <w:pPr>
        <w:tabs>
          <w:tab w:val="left" w:pos="0"/>
        </w:tabs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4. използва подизпълнител, без да е декларирал това в офертата си или ползва подизпълнител, различен от посочения в офертата му;</w:t>
      </w:r>
    </w:p>
    <w:p w:rsidR="00FA6E8A" w:rsidRPr="00E532D4" w:rsidRDefault="00FA6E8A" w:rsidP="00FA6E8A">
      <w:pPr>
        <w:tabs>
          <w:tab w:val="left" w:pos="0"/>
        </w:tabs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>5. бъде обявен в несъстоятелност или когато е в производство по ликвидация.</w:t>
      </w:r>
    </w:p>
    <w:p w:rsidR="00FA6E8A" w:rsidRPr="00E532D4" w:rsidRDefault="00FA6E8A" w:rsidP="00FA6E8A">
      <w:pPr>
        <w:tabs>
          <w:tab w:val="left" w:pos="0"/>
        </w:tabs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1</w:t>
      </w:r>
      <w:r w:rsidR="002F4454" w:rsidRPr="00E532D4">
        <w:rPr>
          <w:rFonts w:ascii="Times New Roman" w:hAnsi="Times New Roman"/>
          <w:b/>
          <w:sz w:val="24"/>
          <w:szCs w:val="24"/>
        </w:rPr>
        <w:t>4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.5.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ВЪЗЛОЖИТЕЛЯТ може да прекрати договора едностранно с 10-дневно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договора.</w:t>
      </w:r>
    </w:p>
    <w:p w:rsidR="00EC5ABA" w:rsidRPr="00E532D4" w:rsidRDefault="00EC5ABA" w:rsidP="00FA6E8A">
      <w:pPr>
        <w:tabs>
          <w:tab w:val="left" w:pos="0"/>
        </w:tabs>
        <w:spacing w:after="0" w:line="240" w:lineRule="auto"/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EC5ABA" w:rsidRPr="00E532D4" w:rsidRDefault="00FA6E8A" w:rsidP="000204E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532D4">
        <w:rPr>
          <w:rFonts w:ascii="Times New Roman" w:hAnsi="Times New Roman"/>
          <w:noProof/>
          <w:sz w:val="24"/>
          <w:szCs w:val="24"/>
          <w:lang w:val="bg-BG"/>
        </w:rPr>
        <w:t>Настоящият договор се състои от ….. /……/ страници и се състави, подписа и подпечата в два еднообразни екземпляра, по един за всяка от страните.</w:t>
      </w:r>
    </w:p>
    <w:p w:rsidR="000204E1" w:rsidRPr="00E532D4" w:rsidRDefault="000204E1" w:rsidP="000204E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FA6E8A" w:rsidRPr="00E532D4" w:rsidRDefault="00FA6E8A" w:rsidP="00FA6E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>Приложени</w:t>
      </w:r>
      <w:r w:rsidR="00D36F2D" w:rsidRPr="00E532D4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D36F2D" w:rsidRPr="00E532D4" w:rsidRDefault="00D36F2D" w:rsidP="00FA6E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6E8A" w:rsidRPr="00E532D4" w:rsidRDefault="00730527" w:rsidP="00974311">
      <w:pPr>
        <w:numPr>
          <w:ilvl w:val="0"/>
          <w:numId w:val="1"/>
        </w:numPr>
        <w:tabs>
          <w:tab w:val="clear" w:pos="1080"/>
          <w:tab w:val="num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 xml:space="preserve">Приложение №1 -   </w:t>
      </w:r>
      <w:r w:rsidR="00FA6E8A" w:rsidRPr="00E532D4">
        <w:rPr>
          <w:rFonts w:ascii="Times New Roman" w:hAnsi="Times New Roman"/>
          <w:sz w:val="24"/>
          <w:szCs w:val="24"/>
          <w:lang w:val="bg-BG"/>
        </w:rPr>
        <w:t>Технически изисквания на Възложителя.</w:t>
      </w:r>
    </w:p>
    <w:p w:rsidR="000A1081" w:rsidRPr="00E532D4" w:rsidRDefault="008B5CE2" w:rsidP="0073052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532D4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2.</w:t>
      </w:r>
      <w:r w:rsidR="001417CC" w:rsidRPr="00E532D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30527" w:rsidRPr="00E532D4">
        <w:rPr>
          <w:rFonts w:ascii="Times New Roman" w:hAnsi="Times New Roman"/>
          <w:bCs/>
          <w:sz w:val="24"/>
          <w:szCs w:val="24"/>
          <w:lang w:val="bg-BG"/>
        </w:rPr>
        <w:t xml:space="preserve">Приложение №2 - </w:t>
      </w:r>
      <w:r w:rsidR="000A1081" w:rsidRPr="00E532D4">
        <w:rPr>
          <w:rFonts w:ascii="Times New Roman" w:hAnsi="Times New Roman"/>
          <w:bCs/>
          <w:sz w:val="24"/>
          <w:szCs w:val="24"/>
          <w:lang w:val="bg-BG"/>
        </w:rPr>
        <w:t>Партидна техническа спецификация</w:t>
      </w:r>
      <w:r w:rsidRPr="00E532D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0A1081" w:rsidRPr="00E532D4">
        <w:rPr>
          <w:rFonts w:ascii="Times New Roman" w:hAnsi="Times New Roman"/>
          <w:bCs/>
          <w:sz w:val="24"/>
          <w:szCs w:val="24"/>
          <w:lang w:val="bg-BG"/>
        </w:rPr>
        <w:t>за</w:t>
      </w:r>
      <w:r w:rsidRPr="00E532D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0A1081" w:rsidRPr="00E532D4">
        <w:rPr>
          <w:rFonts w:ascii="Times New Roman" w:hAnsi="Times New Roman"/>
          <w:bCs/>
          <w:sz w:val="24"/>
          <w:szCs w:val="24"/>
          <w:lang w:val="bg-BG"/>
        </w:rPr>
        <w:t xml:space="preserve">доставка на </w:t>
      </w:r>
      <w:proofErr w:type="spellStart"/>
      <w:r w:rsidR="000A1081" w:rsidRPr="00E532D4">
        <w:rPr>
          <w:rFonts w:ascii="Times New Roman" w:hAnsi="Times New Roman"/>
          <w:bCs/>
          <w:sz w:val="24"/>
          <w:szCs w:val="24"/>
          <w:lang w:val="bg-BG"/>
        </w:rPr>
        <w:t>сайлент</w:t>
      </w:r>
      <w:proofErr w:type="spellEnd"/>
      <w:r w:rsidR="000A1081" w:rsidRPr="00E532D4">
        <w:rPr>
          <w:rFonts w:ascii="Times New Roman" w:hAnsi="Times New Roman"/>
          <w:bCs/>
          <w:sz w:val="24"/>
          <w:szCs w:val="24"/>
          <w:lang w:val="bg-BG"/>
        </w:rPr>
        <w:t xml:space="preserve"> блокове за </w:t>
      </w:r>
      <w:proofErr w:type="spellStart"/>
      <w:r w:rsidR="000A1081" w:rsidRPr="00E532D4">
        <w:rPr>
          <w:rFonts w:ascii="Times New Roman" w:hAnsi="Times New Roman"/>
          <w:bCs/>
          <w:sz w:val="24"/>
          <w:szCs w:val="24"/>
          <w:lang w:val="bg-BG"/>
        </w:rPr>
        <w:t>колоосен</w:t>
      </w:r>
      <w:proofErr w:type="spellEnd"/>
      <w:r w:rsidR="000A1081" w:rsidRPr="00E532D4">
        <w:rPr>
          <w:rFonts w:ascii="Times New Roman" w:hAnsi="Times New Roman"/>
          <w:bCs/>
          <w:sz w:val="24"/>
          <w:szCs w:val="24"/>
          <w:lang w:val="bg-BG"/>
        </w:rPr>
        <w:t xml:space="preserve"> редуктор за локомотиви серии 44 и 45, собственост на "БДЖ – Пътнически превози” ЕООД</w:t>
      </w:r>
      <w:r w:rsidR="001417CC" w:rsidRPr="00E532D4">
        <w:rPr>
          <w:rFonts w:ascii="Times New Roman" w:hAnsi="Times New Roman"/>
          <w:bCs/>
          <w:sz w:val="24"/>
          <w:szCs w:val="24"/>
        </w:rPr>
        <w:t>;</w:t>
      </w:r>
    </w:p>
    <w:p w:rsidR="001417CC" w:rsidRPr="00E532D4" w:rsidRDefault="00E81BD4" w:rsidP="00974311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</w:t>
      </w:r>
      <w:r w:rsidR="001417CC" w:rsidRPr="00E532D4">
        <w:rPr>
          <w:rFonts w:ascii="Times New Roman" w:hAnsi="Times New Roman"/>
          <w:b/>
          <w:bCs/>
          <w:sz w:val="24"/>
          <w:szCs w:val="24"/>
          <w:lang w:val="bg-BG"/>
        </w:rPr>
        <w:t>3.</w:t>
      </w:r>
      <w:r w:rsidR="001417CC" w:rsidRPr="00E532D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30527" w:rsidRPr="00E532D4">
        <w:rPr>
          <w:rFonts w:ascii="Times New Roman" w:hAnsi="Times New Roman"/>
          <w:bCs/>
          <w:sz w:val="24"/>
          <w:szCs w:val="24"/>
          <w:lang w:val="bg-BG"/>
        </w:rPr>
        <w:t xml:space="preserve">Приложение №3 - </w:t>
      </w:r>
      <w:r w:rsidRPr="00E532D4">
        <w:rPr>
          <w:rFonts w:ascii="Times New Roman" w:hAnsi="Times New Roman"/>
          <w:bCs/>
          <w:color w:val="000000"/>
          <w:sz w:val="24"/>
          <w:szCs w:val="24"/>
          <w:lang w:val="bg-BG"/>
        </w:rPr>
        <w:t>Техническа</w:t>
      </w:r>
      <w:r w:rsidR="001417CC" w:rsidRPr="00E532D4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 w:rsidRPr="00E532D4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спецификация </w:t>
      </w:r>
      <w:r w:rsidR="001417CC" w:rsidRPr="00E532D4">
        <w:rPr>
          <w:rFonts w:ascii="Times New Roman" w:hAnsi="Times New Roman"/>
          <w:sz w:val="24"/>
          <w:szCs w:val="24"/>
          <w:lang w:val="bg-BG"/>
        </w:rPr>
        <w:t>за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417CC" w:rsidRPr="00E532D4">
        <w:rPr>
          <w:rFonts w:ascii="Times New Roman" w:hAnsi="Times New Roman"/>
          <w:sz w:val="24"/>
          <w:szCs w:val="24"/>
          <w:lang w:val="bg-BG"/>
        </w:rPr>
        <w:t>д</w:t>
      </w:r>
      <w:r w:rsidR="001417CC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оставка на </w:t>
      </w:r>
      <w:proofErr w:type="spellStart"/>
      <w:r w:rsidR="001417CC" w:rsidRPr="00E532D4">
        <w:rPr>
          <w:rFonts w:ascii="Times New Roman" w:hAnsi="Times New Roman"/>
          <w:bCs/>
          <w:iCs/>
          <w:sz w:val="24"/>
          <w:szCs w:val="24"/>
          <w:lang w:val="bg-BG"/>
        </w:rPr>
        <w:t>сайлент</w:t>
      </w:r>
      <w:proofErr w:type="spellEnd"/>
      <w:r w:rsidR="001417CC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блокове за </w:t>
      </w:r>
      <w:proofErr w:type="spellStart"/>
      <w:r w:rsidR="001417CC" w:rsidRPr="00E532D4">
        <w:rPr>
          <w:rFonts w:ascii="Times New Roman" w:hAnsi="Times New Roman"/>
          <w:bCs/>
          <w:iCs/>
          <w:sz w:val="24"/>
          <w:szCs w:val="24"/>
          <w:lang w:val="bg-BG"/>
        </w:rPr>
        <w:t>колоосен</w:t>
      </w:r>
      <w:proofErr w:type="spellEnd"/>
      <w:r w:rsidR="001417CC" w:rsidRPr="00E532D4">
        <w:rPr>
          <w:rFonts w:ascii="Times New Roman" w:hAnsi="Times New Roman"/>
          <w:bCs/>
          <w:iCs/>
          <w:sz w:val="24"/>
          <w:szCs w:val="24"/>
          <w:lang w:val="bg-BG"/>
        </w:rPr>
        <w:t xml:space="preserve"> редуктор за локомотиви серии 44 и 45,</w:t>
      </w:r>
      <w:r w:rsidR="001417CC" w:rsidRPr="00E532D4">
        <w:rPr>
          <w:rFonts w:ascii="Times New Roman" w:hAnsi="Times New Roman"/>
          <w:iCs/>
          <w:sz w:val="24"/>
          <w:szCs w:val="24"/>
          <w:lang w:val="bg-BG"/>
        </w:rPr>
        <w:t xml:space="preserve"> собственост на "БДЖ – Пътнически превози” ЕООД</w:t>
      </w:r>
      <w:r w:rsidR="001417CC" w:rsidRPr="00E532D4">
        <w:rPr>
          <w:rFonts w:ascii="Times New Roman" w:hAnsi="Times New Roman"/>
          <w:bCs/>
          <w:sz w:val="24"/>
          <w:szCs w:val="24"/>
          <w:lang w:val="bg-BG"/>
        </w:rPr>
        <w:t xml:space="preserve">   </w:t>
      </w:r>
    </w:p>
    <w:p w:rsidR="00FA6E8A" w:rsidRPr="00E532D4" w:rsidRDefault="00730527" w:rsidP="0073052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 xml:space="preserve">          4.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Приложение №4 - </w:t>
      </w:r>
      <w:r w:rsidR="00FA6E8A" w:rsidRPr="00E532D4">
        <w:rPr>
          <w:rFonts w:ascii="Times New Roman" w:hAnsi="Times New Roman"/>
          <w:sz w:val="24"/>
          <w:szCs w:val="24"/>
          <w:lang w:val="bg-BG"/>
        </w:rPr>
        <w:t>Техническо предложение на Изпълнителя.</w:t>
      </w:r>
    </w:p>
    <w:p w:rsidR="00FA6E8A" w:rsidRPr="00E532D4" w:rsidRDefault="00730527" w:rsidP="0073052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 xml:space="preserve">          5.</w:t>
      </w:r>
      <w:r w:rsidRPr="00E532D4">
        <w:rPr>
          <w:rFonts w:ascii="Times New Roman" w:hAnsi="Times New Roman"/>
          <w:sz w:val="24"/>
          <w:szCs w:val="24"/>
          <w:lang w:val="bg-BG"/>
        </w:rPr>
        <w:t xml:space="preserve">Приложение №5 - </w:t>
      </w:r>
      <w:r w:rsidR="00FA6E8A" w:rsidRPr="00E532D4">
        <w:rPr>
          <w:rFonts w:ascii="Times New Roman" w:hAnsi="Times New Roman"/>
          <w:sz w:val="24"/>
          <w:szCs w:val="24"/>
          <w:lang w:val="bg-BG"/>
        </w:rPr>
        <w:t xml:space="preserve">Ценова оферта на ИЗПЪЛНИТЕЛЯ.  </w:t>
      </w:r>
    </w:p>
    <w:p w:rsidR="00FA6E8A" w:rsidRPr="00E532D4" w:rsidRDefault="00FA6E8A" w:rsidP="00FA6E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6E8A" w:rsidRPr="00E532D4" w:rsidRDefault="00FA6E8A" w:rsidP="00FA6E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bCs/>
          <w:sz w:val="24"/>
          <w:szCs w:val="24"/>
          <w:lang w:val="bg-BG"/>
        </w:rPr>
        <w:t>ВЪЗЛОЖИТЕЛ:</w:t>
      </w:r>
      <w:r w:rsidRPr="00E532D4">
        <w:rPr>
          <w:rFonts w:ascii="Times New Roman" w:hAnsi="Times New Roman"/>
          <w:b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b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b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b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b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b/>
          <w:sz w:val="24"/>
          <w:szCs w:val="24"/>
          <w:lang w:val="bg-BG"/>
        </w:rPr>
        <w:tab/>
        <w:t xml:space="preserve">      </w:t>
      </w:r>
      <w:r w:rsidRPr="00E532D4">
        <w:rPr>
          <w:rFonts w:ascii="Times New Roman" w:hAnsi="Times New Roman"/>
          <w:b/>
          <w:bCs/>
          <w:sz w:val="24"/>
          <w:szCs w:val="24"/>
          <w:lang w:val="bg-BG"/>
        </w:rPr>
        <w:t>ИЗПЪЛНИТЕЛ:</w:t>
      </w:r>
    </w:p>
    <w:p w:rsidR="00FA6E8A" w:rsidRPr="00E532D4" w:rsidRDefault="00FA6E8A" w:rsidP="00FA6E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E532D4">
        <w:rPr>
          <w:rFonts w:ascii="Times New Roman" w:hAnsi="Times New Roman"/>
          <w:sz w:val="24"/>
          <w:szCs w:val="24"/>
          <w:lang w:val="bg-BG"/>
        </w:rPr>
        <w:tab/>
        <w:t xml:space="preserve">   </w:t>
      </w:r>
      <w:r w:rsidRPr="00E532D4">
        <w:rPr>
          <w:rFonts w:ascii="Times New Roman" w:hAnsi="Times New Roman"/>
          <w:sz w:val="24"/>
          <w:szCs w:val="24"/>
          <w:lang w:val="bg-BG"/>
        </w:rPr>
        <w:tab/>
      </w:r>
    </w:p>
    <w:p w:rsidR="00FA6E8A" w:rsidRPr="00E532D4" w:rsidRDefault="00FA6E8A" w:rsidP="00FA6E8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E532D4">
        <w:rPr>
          <w:rFonts w:ascii="Times New Roman" w:hAnsi="Times New Roman"/>
          <w:b/>
          <w:sz w:val="24"/>
          <w:szCs w:val="24"/>
          <w:lang w:val="bg-BG"/>
        </w:rPr>
        <w:t xml:space="preserve">Димитър Станоев Костадинов                                                              </w:t>
      </w:r>
    </w:p>
    <w:p w:rsidR="00FA6E8A" w:rsidRPr="00E532D4" w:rsidRDefault="00FA6E8A" w:rsidP="00FA6E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532D4">
        <w:rPr>
          <w:rFonts w:ascii="Times New Roman" w:hAnsi="Times New Roman"/>
          <w:i/>
          <w:sz w:val="24"/>
          <w:szCs w:val="24"/>
          <w:lang w:val="bg-BG"/>
        </w:rPr>
        <w:t>Управител</w:t>
      </w:r>
      <w:r w:rsidRPr="00E532D4">
        <w:rPr>
          <w:rFonts w:ascii="Times New Roman" w:hAnsi="Times New Roman"/>
          <w:i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i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i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i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i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i/>
          <w:sz w:val="24"/>
          <w:szCs w:val="24"/>
          <w:lang w:val="bg-BG"/>
        </w:rPr>
        <w:tab/>
      </w:r>
      <w:r w:rsidRPr="00E532D4">
        <w:rPr>
          <w:rFonts w:ascii="Times New Roman" w:hAnsi="Times New Roman"/>
          <w:i/>
          <w:sz w:val="24"/>
          <w:szCs w:val="24"/>
          <w:lang w:val="bg-BG"/>
        </w:rPr>
        <w:tab/>
        <w:t xml:space="preserve">     </w:t>
      </w:r>
    </w:p>
    <w:p w:rsidR="00FA6E8A" w:rsidRPr="00E532D4" w:rsidRDefault="00FA6E8A" w:rsidP="00FA6E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532D4">
        <w:rPr>
          <w:rFonts w:ascii="Times New Roman" w:hAnsi="Times New Roman"/>
          <w:i/>
          <w:sz w:val="24"/>
          <w:szCs w:val="24"/>
          <w:lang w:val="bg-BG"/>
        </w:rPr>
        <w:t xml:space="preserve"> на “БДЖ-Пътнически превози”ЕООД                                  </w:t>
      </w:r>
      <w:r w:rsidRPr="00E532D4">
        <w:rPr>
          <w:rFonts w:ascii="Times New Roman" w:hAnsi="Times New Roman"/>
          <w:i/>
          <w:sz w:val="24"/>
          <w:szCs w:val="24"/>
          <w:lang w:val="bg-BG"/>
        </w:rPr>
        <w:tab/>
        <w:t xml:space="preserve">      </w:t>
      </w:r>
    </w:p>
    <w:p w:rsidR="00266C91" w:rsidRPr="00E532D4" w:rsidRDefault="00266C91" w:rsidP="00FA6E8A">
      <w:pPr>
        <w:rPr>
          <w:sz w:val="24"/>
          <w:szCs w:val="24"/>
        </w:rPr>
      </w:pPr>
    </w:p>
    <w:sectPr w:rsidR="00266C91" w:rsidRPr="00E532D4" w:rsidSect="00E532D4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80B"/>
    <w:multiLevelType w:val="hybridMultilevel"/>
    <w:tmpl w:val="90CA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D45F3"/>
    <w:multiLevelType w:val="hybridMultilevel"/>
    <w:tmpl w:val="03345444"/>
    <w:lvl w:ilvl="0" w:tplc="1304F9E2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 w:val="0"/>
        <w:color w:val="auto"/>
      </w:rPr>
    </w:lvl>
    <w:lvl w:ilvl="1" w:tplc="04020019">
      <w:start w:val="1"/>
      <w:numFmt w:val="lowerLetter"/>
      <w:lvlText w:val="%2."/>
      <w:lvlJc w:val="left"/>
      <w:pPr>
        <w:ind w:left="1980" w:hanging="360"/>
      </w:pPr>
    </w:lvl>
    <w:lvl w:ilvl="2" w:tplc="0402001B">
      <w:start w:val="1"/>
      <w:numFmt w:val="lowerRoman"/>
      <w:lvlText w:val="%3."/>
      <w:lvlJc w:val="right"/>
      <w:pPr>
        <w:ind w:left="2700" w:hanging="180"/>
      </w:pPr>
    </w:lvl>
    <w:lvl w:ilvl="3" w:tplc="0402000F">
      <w:start w:val="1"/>
      <w:numFmt w:val="decimal"/>
      <w:lvlText w:val="%4."/>
      <w:lvlJc w:val="left"/>
      <w:pPr>
        <w:ind w:left="3420" w:hanging="360"/>
      </w:pPr>
    </w:lvl>
    <w:lvl w:ilvl="4" w:tplc="04020019">
      <w:start w:val="1"/>
      <w:numFmt w:val="lowerLetter"/>
      <w:lvlText w:val="%5."/>
      <w:lvlJc w:val="left"/>
      <w:pPr>
        <w:ind w:left="4140" w:hanging="360"/>
      </w:pPr>
    </w:lvl>
    <w:lvl w:ilvl="5" w:tplc="0402001B">
      <w:start w:val="1"/>
      <w:numFmt w:val="lowerRoman"/>
      <w:lvlText w:val="%6."/>
      <w:lvlJc w:val="right"/>
      <w:pPr>
        <w:ind w:left="4860" w:hanging="180"/>
      </w:pPr>
    </w:lvl>
    <w:lvl w:ilvl="6" w:tplc="0402000F">
      <w:start w:val="1"/>
      <w:numFmt w:val="decimal"/>
      <w:lvlText w:val="%7."/>
      <w:lvlJc w:val="left"/>
      <w:pPr>
        <w:ind w:left="5580" w:hanging="360"/>
      </w:pPr>
    </w:lvl>
    <w:lvl w:ilvl="7" w:tplc="04020019">
      <w:start w:val="1"/>
      <w:numFmt w:val="lowerLetter"/>
      <w:lvlText w:val="%8."/>
      <w:lvlJc w:val="left"/>
      <w:pPr>
        <w:ind w:left="6300" w:hanging="360"/>
      </w:pPr>
    </w:lvl>
    <w:lvl w:ilvl="8" w:tplc="0402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90D6634"/>
    <w:multiLevelType w:val="hybridMultilevel"/>
    <w:tmpl w:val="76D4F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5A47F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CC1A89"/>
    <w:multiLevelType w:val="singleLevel"/>
    <w:tmpl w:val="988EE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7496685D"/>
    <w:multiLevelType w:val="singleLevel"/>
    <w:tmpl w:val="2CD06F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E8A"/>
    <w:rsid w:val="0000528C"/>
    <w:rsid w:val="000204E1"/>
    <w:rsid w:val="00026097"/>
    <w:rsid w:val="000448B3"/>
    <w:rsid w:val="000516B5"/>
    <w:rsid w:val="00060870"/>
    <w:rsid w:val="00061296"/>
    <w:rsid w:val="000672B8"/>
    <w:rsid w:val="000845D4"/>
    <w:rsid w:val="00084A24"/>
    <w:rsid w:val="00094BBE"/>
    <w:rsid w:val="000A032E"/>
    <w:rsid w:val="000A1081"/>
    <w:rsid w:val="000A2354"/>
    <w:rsid w:val="000C354F"/>
    <w:rsid w:val="000C5EA7"/>
    <w:rsid w:val="000F1EE7"/>
    <w:rsid w:val="000F53CC"/>
    <w:rsid w:val="00112297"/>
    <w:rsid w:val="00123135"/>
    <w:rsid w:val="00125536"/>
    <w:rsid w:val="00130C34"/>
    <w:rsid w:val="00131627"/>
    <w:rsid w:val="001417CC"/>
    <w:rsid w:val="00143D90"/>
    <w:rsid w:val="00161E32"/>
    <w:rsid w:val="00163B2D"/>
    <w:rsid w:val="00181914"/>
    <w:rsid w:val="0019239C"/>
    <w:rsid w:val="001A6BC0"/>
    <w:rsid w:val="001B394D"/>
    <w:rsid w:val="001C413A"/>
    <w:rsid w:val="001F1220"/>
    <w:rsid w:val="0020014C"/>
    <w:rsid w:val="00200A93"/>
    <w:rsid w:val="00207B8B"/>
    <w:rsid w:val="002203F6"/>
    <w:rsid w:val="00220E60"/>
    <w:rsid w:val="00227F71"/>
    <w:rsid w:val="0024619F"/>
    <w:rsid w:val="0025066C"/>
    <w:rsid w:val="00266C91"/>
    <w:rsid w:val="00271A59"/>
    <w:rsid w:val="002825CD"/>
    <w:rsid w:val="002908D0"/>
    <w:rsid w:val="00291B3B"/>
    <w:rsid w:val="00297024"/>
    <w:rsid w:val="002A59BD"/>
    <w:rsid w:val="002D353C"/>
    <w:rsid w:val="002F4454"/>
    <w:rsid w:val="00302023"/>
    <w:rsid w:val="00344080"/>
    <w:rsid w:val="00370628"/>
    <w:rsid w:val="003731EB"/>
    <w:rsid w:val="00381542"/>
    <w:rsid w:val="003940D8"/>
    <w:rsid w:val="003A2540"/>
    <w:rsid w:val="003A5237"/>
    <w:rsid w:val="003A66AA"/>
    <w:rsid w:val="003B39DC"/>
    <w:rsid w:val="003C24E6"/>
    <w:rsid w:val="003D037D"/>
    <w:rsid w:val="003D286A"/>
    <w:rsid w:val="003E2F01"/>
    <w:rsid w:val="004172D5"/>
    <w:rsid w:val="00417C41"/>
    <w:rsid w:val="00440EB4"/>
    <w:rsid w:val="00441284"/>
    <w:rsid w:val="0044267B"/>
    <w:rsid w:val="00447FEA"/>
    <w:rsid w:val="0045462D"/>
    <w:rsid w:val="0047673D"/>
    <w:rsid w:val="00480141"/>
    <w:rsid w:val="00480D59"/>
    <w:rsid w:val="0048760F"/>
    <w:rsid w:val="004A1B13"/>
    <w:rsid w:val="004D1A73"/>
    <w:rsid w:val="004D6E24"/>
    <w:rsid w:val="004D72AA"/>
    <w:rsid w:val="004E341E"/>
    <w:rsid w:val="004E48BF"/>
    <w:rsid w:val="004E5F36"/>
    <w:rsid w:val="004F1221"/>
    <w:rsid w:val="004F44E1"/>
    <w:rsid w:val="004F4A74"/>
    <w:rsid w:val="004F5DC6"/>
    <w:rsid w:val="00516745"/>
    <w:rsid w:val="00525EE8"/>
    <w:rsid w:val="00526D16"/>
    <w:rsid w:val="00535FD1"/>
    <w:rsid w:val="0054633B"/>
    <w:rsid w:val="00553034"/>
    <w:rsid w:val="005539A9"/>
    <w:rsid w:val="00554612"/>
    <w:rsid w:val="00575546"/>
    <w:rsid w:val="00583484"/>
    <w:rsid w:val="00592D46"/>
    <w:rsid w:val="005A1EC5"/>
    <w:rsid w:val="005A28F0"/>
    <w:rsid w:val="005B0A35"/>
    <w:rsid w:val="005B37EB"/>
    <w:rsid w:val="005C32A4"/>
    <w:rsid w:val="005C5572"/>
    <w:rsid w:val="005D50BE"/>
    <w:rsid w:val="005D7E03"/>
    <w:rsid w:val="006017F7"/>
    <w:rsid w:val="00630730"/>
    <w:rsid w:val="0064098B"/>
    <w:rsid w:val="00647CB2"/>
    <w:rsid w:val="00650A0F"/>
    <w:rsid w:val="00652041"/>
    <w:rsid w:val="00653E2E"/>
    <w:rsid w:val="006675B5"/>
    <w:rsid w:val="00680258"/>
    <w:rsid w:val="00696F4F"/>
    <w:rsid w:val="006A2B41"/>
    <w:rsid w:val="006A6367"/>
    <w:rsid w:val="006B0FE3"/>
    <w:rsid w:val="006B6C51"/>
    <w:rsid w:val="00715514"/>
    <w:rsid w:val="00727FDA"/>
    <w:rsid w:val="00730527"/>
    <w:rsid w:val="00736E63"/>
    <w:rsid w:val="00750D8C"/>
    <w:rsid w:val="00764A34"/>
    <w:rsid w:val="0076564D"/>
    <w:rsid w:val="007731A2"/>
    <w:rsid w:val="00774A93"/>
    <w:rsid w:val="007A7851"/>
    <w:rsid w:val="007B0568"/>
    <w:rsid w:val="007E15B9"/>
    <w:rsid w:val="007E5061"/>
    <w:rsid w:val="00801B66"/>
    <w:rsid w:val="0080530B"/>
    <w:rsid w:val="00820BAB"/>
    <w:rsid w:val="00833593"/>
    <w:rsid w:val="008378F0"/>
    <w:rsid w:val="00872591"/>
    <w:rsid w:val="00873FFE"/>
    <w:rsid w:val="00882B0A"/>
    <w:rsid w:val="00884145"/>
    <w:rsid w:val="008862D7"/>
    <w:rsid w:val="00887945"/>
    <w:rsid w:val="008B37E7"/>
    <w:rsid w:val="008B4E9C"/>
    <w:rsid w:val="008B5CE2"/>
    <w:rsid w:val="008C12BF"/>
    <w:rsid w:val="008C2957"/>
    <w:rsid w:val="008C4890"/>
    <w:rsid w:val="008D2427"/>
    <w:rsid w:val="008D4FA5"/>
    <w:rsid w:val="008E7396"/>
    <w:rsid w:val="00925BAA"/>
    <w:rsid w:val="0093484E"/>
    <w:rsid w:val="00962B3F"/>
    <w:rsid w:val="0096349B"/>
    <w:rsid w:val="00974311"/>
    <w:rsid w:val="009748D2"/>
    <w:rsid w:val="00981C7D"/>
    <w:rsid w:val="00986B97"/>
    <w:rsid w:val="009A682E"/>
    <w:rsid w:val="009C6314"/>
    <w:rsid w:val="009D5491"/>
    <w:rsid w:val="009D7CAF"/>
    <w:rsid w:val="009E0251"/>
    <w:rsid w:val="009E59DF"/>
    <w:rsid w:val="009F23AF"/>
    <w:rsid w:val="009F357C"/>
    <w:rsid w:val="009F58D8"/>
    <w:rsid w:val="00A17978"/>
    <w:rsid w:val="00A17A37"/>
    <w:rsid w:val="00A27093"/>
    <w:rsid w:val="00A27BD8"/>
    <w:rsid w:val="00A30A38"/>
    <w:rsid w:val="00A3107C"/>
    <w:rsid w:val="00A354FB"/>
    <w:rsid w:val="00A402C2"/>
    <w:rsid w:val="00A46B02"/>
    <w:rsid w:val="00A62D16"/>
    <w:rsid w:val="00A63476"/>
    <w:rsid w:val="00A72944"/>
    <w:rsid w:val="00A8270C"/>
    <w:rsid w:val="00AC11CF"/>
    <w:rsid w:val="00AC7319"/>
    <w:rsid w:val="00AE01F4"/>
    <w:rsid w:val="00AF07D4"/>
    <w:rsid w:val="00AF54EC"/>
    <w:rsid w:val="00B02F61"/>
    <w:rsid w:val="00B37341"/>
    <w:rsid w:val="00B37747"/>
    <w:rsid w:val="00B72BDF"/>
    <w:rsid w:val="00B76D71"/>
    <w:rsid w:val="00B85C88"/>
    <w:rsid w:val="00B90042"/>
    <w:rsid w:val="00BA4DBE"/>
    <w:rsid w:val="00BB4D36"/>
    <w:rsid w:val="00BB799B"/>
    <w:rsid w:val="00BB7C5D"/>
    <w:rsid w:val="00BC1D6D"/>
    <w:rsid w:val="00BC7143"/>
    <w:rsid w:val="00BE352B"/>
    <w:rsid w:val="00BF6EA6"/>
    <w:rsid w:val="00BF741F"/>
    <w:rsid w:val="00C16D04"/>
    <w:rsid w:val="00C27486"/>
    <w:rsid w:val="00C300BA"/>
    <w:rsid w:val="00C31A6C"/>
    <w:rsid w:val="00C46B25"/>
    <w:rsid w:val="00C50E70"/>
    <w:rsid w:val="00C53320"/>
    <w:rsid w:val="00C61F6E"/>
    <w:rsid w:val="00C7165B"/>
    <w:rsid w:val="00C81242"/>
    <w:rsid w:val="00C93D73"/>
    <w:rsid w:val="00CB6A64"/>
    <w:rsid w:val="00CD2D37"/>
    <w:rsid w:val="00CE5F07"/>
    <w:rsid w:val="00D02A4B"/>
    <w:rsid w:val="00D2139D"/>
    <w:rsid w:val="00D36F2D"/>
    <w:rsid w:val="00D73FAD"/>
    <w:rsid w:val="00D91ABD"/>
    <w:rsid w:val="00DB7B88"/>
    <w:rsid w:val="00DB7D15"/>
    <w:rsid w:val="00DD25E3"/>
    <w:rsid w:val="00E0151F"/>
    <w:rsid w:val="00E05CB3"/>
    <w:rsid w:val="00E15C91"/>
    <w:rsid w:val="00E438B5"/>
    <w:rsid w:val="00E52605"/>
    <w:rsid w:val="00E5299D"/>
    <w:rsid w:val="00E532D4"/>
    <w:rsid w:val="00E62D28"/>
    <w:rsid w:val="00E63880"/>
    <w:rsid w:val="00E726DB"/>
    <w:rsid w:val="00E75545"/>
    <w:rsid w:val="00E774A6"/>
    <w:rsid w:val="00E81BD4"/>
    <w:rsid w:val="00E851A8"/>
    <w:rsid w:val="00E9247B"/>
    <w:rsid w:val="00E92738"/>
    <w:rsid w:val="00EC5ABA"/>
    <w:rsid w:val="00EC6511"/>
    <w:rsid w:val="00EE4B9C"/>
    <w:rsid w:val="00F040EF"/>
    <w:rsid w:val="00F230FB"/>
    <w:rsid w:val="00F24DCE"/>
    <w:rsid w:val="00F25F8F"/>
    <w:rsid w:val="00F316D7"/>
    <w:rsid w:val="00F33E30"/>
    <w:rsid w:val="00F34E41"/>
    <w:rsid w:val="00F40814"/>
    <w:rsid w:val="00F567BE"/>
    <w:rsid w:val="00F67083"/>
    <w:rsid w:val="00F81ECE"/>
    <w:rsid w:val="00FA6E8A"/>
    <w:rsid w:val="00FC59F4"/>
    <w:rsid w:val="00FC73DA"/>
    <w:rsid w:val="00FE2D50"/>
    <w:rsid w:val="00FF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8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A6E8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E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A6E8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E8A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FA6E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A6E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rsid w:val="00FA6E8A"/>
    <w:pPr>
      <w:spacing w:after="120" w:line="240" w:lineRule="auto"/>
    </w:pPr>
    <w:rPr>
      <w:rFonts w:ascii="Times New Roman" w:hAnsi="Times New Roman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FA6E8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FA6E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A6E8A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FA6E8A"/>
    <w:pPr>
      <w:suppressAutoHyphens/>
      <w:spacing w:after="0" w:line="240" w:lineRule="auto"/>
      <w:ind w:firstLine="720"/>
      <w:jc w:val="both"/>
    </w:pPr>
    <w:rPr>
      <w:rFonts w:ascii="Geneve" w:hAnsi="Geneve"/>
      <w:sz w:val="24"/>
      <w:szCs w:val="24"/>
      <w:lang w:val="bg-BG"/>
    </w:rPr>
  </w:style>
  <w:style w:type="character" w:customStyle="1" w:styleId="FontStyle38">
    <w:name w:val="Font Style38"/>
    <w:basedOn w:val="DefaultParagraphFont"/>
    <w:uiPriority w:val="99"/>
    <w:rsid w:val="00FA6E8A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Normal"/>
    <w:uiPriority w:val="99"/>
    <w:rsid w:val="00FA6E8A"/>
    <w:pPr>
      <w:widowControl w:val="0"/>
      <w:autoSpaceDE w:val="0"/>
      <w:autoSpaceDN w:val="0"/>
      <w:adjustRightInd w:val="0"/>
      <w:spacing w:after="0" w:line="278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A6E8A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qFormat/>
    <w:rsid w:val="00FA6E8A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character" w:customStyle="1" w:styleId="NoSpacingChar">
    <w:name w:val="No Spacing Char"/>
    <w:link w:val="NoSpacing"/>
    <w:rsid w:val="00FA6E8A"/>
    <w:rPr>
      <w:rFonts w:ascii="Verdana" w:eastAsia="Calibri" w:hAnsi="Verdana" w:cs="Times New Roman"/>
      <w:sz w:val="20"/>
    </w:rPr>
  </w:style>
  <w:style w:type="character" w:customStyle="1" w:styleId="FontStyle21">
    <w:name w:val="Font Style21"/>
    <w:basedOn w:val="DefaultParagraphFont"/>
    <w:uiPriority w:val="99"/>
    <w:rsid w:val="000C5EA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harChar1Char1">
    <w:name w:val="Char Char1 Знак Знак Char1"/>
    <w:basedOn w:val="Normal"/>
    <w:uiPriority w:val="99"/>
    <w:rsid w:val="00873FF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00A9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A62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1Char">
    <w:name w:val="Char Char1 Знак Знак Char"/>
    <w:basedOn w:val="Normal"/>
    <w:rsid w:val="00A8270C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124</cp:revision>
  <cp:lastPrinted>2016-03-28T07:00:00Z</cp:lastPrinted>
  <dcterms:created xsi:type="dcterms:W3CDTF">2016-03-25T08:05:00Z</dcterms:created>
  <dcterms:modified xsi:type="dcterms:W3CDTF">2016-04-06T07:39:00Z</dcterms:modified>
</cp:coreProperties>
</file>