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830" w:rsidRPr="004842A8" w:rsidRDefault="004842A8" w:rsidP="00116830">
      <w:pPr>
        <w:jc w:val="right"/>
        <w:rPr>
          <w:b/>
          <w:bCs/>
          <w:lang w:val="bg-BG"/>
        </w:rPr>
      </w:pPr>
      <w:proofErr w:type="spellStart"/>
      <w:r>
        <w:rPr>
          <w:b/>
          <w:bCs/>
        </w:rPr>
        <w:t>Образец</w:t>
      </w:r>
      <w:proofErr w:type="spellEnd"/>
      <w:r>
        <w:rPr>
          <w:b/>
          <w:bCs/>
        </w:rPr>
        <w:t xml:space="preserve"> № 3.</w:t>
      </w:r>
      <w:r>
        <w:rPr>
          <w:b/>
          <w:bCs/>
          <w:lang w:val="bg-BG"/>
        </w:rPr>
        <w:t>2</w:t>
      </w:r>
    </w:p>
    <w:p w:rsidR="00116830" w:rsidRDefault="00116830" w:rsidP="00116830">
      <w:pPr>
        <w:jc w:val="right"/>
        <w:rPr>
          <w:b/>
          <w:bCs/>
        </w:rPr>
      </w:pPr>
    </w:p>
    <w:p w:rsidR="00116830" w:rsidRDefault="00116830" w:rsidP="00116830">
      <w:pPr>
        <w:pStyle w:val="Heading1"/>
        <w:tabs>
          <w:tab w:val="left" w:pos="142"/>
        </w:tabs>
        <w:rPr>
          <w:sz w:val="24"/>
          <w:szCs w:val="24"/>
        </w:rPr>
      </w:pPr>
      <w:r w:rsidRPr="00DC0C70">
        <w:rPr>
          <w:sz w:val="24"/>
          <w:szCs w:val="24"/>
        </w:rPr>
        <w:t xml:space="preserve">ТЕХНИЧЕСКО ПРЕДЛОЖЕНИЕ </w:t>
      </w:r>
    </w:p>
    <w:p w:rsidR="00116830" w:rsidRPr="00DF683D" w:rsidRDefault="00116830" w:rsidP="00116830">
      <w:pPr>
        <w:rPr>
          <w:lang w:eastAsia="en-US"/>
        </w:rPr>
      </w:pPr>
    </w:p>
    <w:p w:rsidR="00116830" w:rsidRPr="00DC0C70" w:rsidRDefault="00116830" w:rsidP="00116830">
      <w:pPr>
        <w:pStyle w:val="Heading1"/>
        <w:tabs>
          <w:tab w:val="left" w:pos="142"/>
        </w:tabs>
        <w:rPr>
          <w:b w:val="0"/>
          <w:sz w:val="24"/>
          <w:szCs w:val="24"/>
        </w:rPr>
      </w:pPr>
      <w:r>
        <w:rPr>
          <w:b w:val="0"/>
          <w:sz w:val="24"/>
          <w:szCs w:val="24"/>
        </w:rPr>
        <w:t xml:space="preserve">за изпълнение </w:t>
      </w:r>
      <w:r w:rsidRPr="00DC0C70">
        <w:rPr>
          <w:b w:val="0"/>
          <w:sz w:val="24"/>
          <w:szCs w:val="24"/>
        </w:rPr>
        <w:t>на обществена поръчка с предмет:</w:t>
      </w:r>
      <w:r w:rsidRPr="00D57AC8">
        <w:t xml:space="preserve"> </w:t>
      </w:r>
      <w:r w:rsidRPr="00880BA5">
        <w:t>„Провеждане на годишен технически преглед на повдигателните съоръжения, съоръженията под налягане и газоразпределителните инсталации и осъществяване на абонаментно сервизно обслужване и поддържане на повдигателни съоръжения, използвани в „БДЖ-Товарни превози” ЕООД от лицензирани лица, получили удостоверение за това от председателя на ДАМТН, за срок от една година”</w:t>
      </w:r>
      <w:r w:rsidRPr="00DC0C70">
        <w:rPr>
          <w:b w:val="0"/>
          <w:sz w:val="24"/>
          <w:szCs w:val="24"/>
        </w:rPr>
        <w:t xml:space="preserve"> </w:t>
      </w:r>
      <w:r>
        <w:rPr>
          <w:b w:val="0"/>
          <w:sz w:val="24"/>
          <w:szCs w:val="24"/>
        </w:rPr>
        <w:t xml:space="preserve"> </w:t>
      </w:r>
      <w:r w:rsidRPr="00D57AC8">
        <w:rPr>
          <w:sz w:val="24"/>
          <w:szCs w:val="24"/>
        </w:rPr>
        <w:t xml:space="preserve">за </w:t>
      </w:r>
      <w:r w:rsidRPr="00880BA5">
        <w:t>обособена позиция № 2 - „Провеждане на годишен технически преглед на повдигателните съоръжения, съоръженията под налягане и газоразпределителните инсталации, използвани в „БДЖ-Товарни превози” ЕООД, от лица, притежаващи лицензия, издадена от председателя на ДАМТН за осъществяване на технически надзор на средства с повишена опасност, за период от една година”</w:t>
      </w:r>
    </w:p>
    <w:p w:rsidR="00116830" w:rsidRPr="00925DE1" w:rsidRDefault="00116830" w:rsidP="00116830">
      <w:pPr>
        <w:rPr>
          <w:lang w:eastAsia="en-US"/>
        </w:rPr>
      </w:pPr>
    </w:p>
    <w:p w:rsidR="00116830" w:rsidRPr="00C60D8B" w:rsidRDefault="00116830" w:rsidP="00116830">
      <w:pPr>
        <w:shd w:val="clear" w:color="auto" w:fill="FFFFFF"/>
        <w:tabs>
          <w:tab w:val="left" w:leader="dot" w:pos="9000"/>
        </w:tabs>
      </w:pPr>
      <w:proofErr w:type="spellStart"/>
      <w:proofErr w:type="gramStart"/>
      <w:r w:rsidRPr="00C60D8B">
        <w:rPr>
          <w:color w:val="000000"/>
        </w:rPr>
        <w:t>от</w:t>
      </w:r>
      <w:proofErr w:type="spellEnd"/>
      <w:proofErr w:type="gramEnd"/>
      <w:r w:rsidRPr="00C60D8B">
        <w:rPr>
          <w:color w:val="000000"/>
        </w:rPr>
        <w:t xml:space="preserve"> </w:t>
      </w:r>
      <w:r w:rsidRPr="00C60D8B">
        <w:rPr>
          <w:color w:val="000000"/>
          <w:shd w:val="clear" w:color="auto" w:fill="FFFFFF"/>
        </w:rPr>
        <w:tab/>
        <w:t>,</w:t>
      </w:r>
    </w:p>
    <w:p w:rsidR="00116830" w:rsidRPr="00C60D8B" w:rsidRDefault="00116830" w:rsidP="00116830">
      <w:pPr>
        <w:shd w:val="clear" w:color="auto" w:fill="FFFFFF"/>
        <w:ind w:left="130"/>
        <w:jc w:val="center"/>
        <w:rPr>
          <w:i/>
          <w:color w:val="000000"/>
          <w:spacing w:val="-9"/>
        </w:rPr>
      </w:pPr>
      <w:r w:rsidRPr="00C60D8B">
        <w:rPr>
          <w:i/>
          <w:color w:val="000000"/>
          <w:spacing w:val="-9"/>
        </w:rPr>
        <w:t>/</w:t>
      </w:r>
      <w:proofErr w:type="spellStart"/>
      <w:r w:rsidRPr="00C60D8B">
        <w:rPr>
          <w:i/>
          <w:color w:val="000000"/>
          <w:spacing w:val="-9"/>
        </w:rPr>
        <w:t>изписва</w:t>
      </w:r>
      <w:proofErr w:type="spellEnd"/>
      <w:r w:rsidRPr="00C60D8B">
        <w:rPr>
          <w:i/>
          <w:color w:val="000000"/>
          <w:spacing w:val="-9"/>
        </w:rPr>
        <w:t xml:space="preserve"> </w:t>
      </w:r>
      <w:proofErr w:type="spellStart"/>
      <w:r w:rsidRPr="00C60D8B">
        <w:rPr>
          <w:i/>
          <w:color w:val="000000"/>
          <w:spacing w:val="-9"/>
        </w:rPr>
        <w:t>се</w:t>
      </w:r>
      <w:proofErr w:type="spellEnd"/>
      <w:r w:rsidRPr="00C60D8B">
        <w:rPr>
          <w:i/>
          <w:color w:val="000000"/>
          <w:spacing w:val="-9"/>
        </w:rPr>
        <w:t xml:space="preserve"> </w:t>
      </w:r>
      <w:proofErr w:type="spellStart"/>
      <w:r w:rsidRPr="00C60D8B">
        <w:rPr>
          <w:i/>
          <w:color w:val="000000"/>
          <w:spacing w:val="-9"/>
        </w:rPr>
        <w:t>името</w:t>
      </w:r>
      <w:proofErr w:type="spellEnd"/>
      <w:r w:rsidRPr="00C60D8B">
        <w:rPr>
          <w:i/>
          <w:color w:val="000000"/>
          <w:spacing w:val="-9"/>
        </w:rPr>
        <w:t xml:space="preserve"> </w:t>
      </w:r>
      <w:proofErr w:type="spellStart"/>
      <w:r w:rsidRPr="00C60D8B">
        <w:rPr>
          <w:i/>
          <w:color w:val="000000"/>
          <w:spacing w:val="-9"/>
        </w:rPr>
        <w:t>на</w:t>
      </w:r>
      <w:proofErr w:type="spellEnd"/>
      <w:r w:rsidRPr="00C60D8B">
        <w:rPr>
          <w:i/>
          <w:color w:val="000000"/>
          <w:spacing w:val="-9"/>
        </w:rPr>
        <w:t xml:space="preserve"> </w:t>
      </w:r>
      <w:proofErr w:type="spellStart"/>
      <w:r w:rsidRPr="00C60D8B">
        <w:rPr>
          <w:i/>
          <w:color w:val="000000"/>
          <w:spacing w:val="-9"/>
        </w:rPr>
        <w:t>участника</w:t>
      </w:r>
      <w:proofErr w:type="spellEnd"/>
      <w:r w:rsidRPr="00C60D8B">
        <w:rPr>
          <w:i/>
          <w:color w:val="000000"/>
          <w:spacing w:val="-9"/>
        </w:rPr>
        <w:t>/</w:t>
      </w:r>
    </w:p>
    <w:p w:rsidR="00116830" w:rsidRPr="00C60D8B" w:rsidRDefault="00116830" w:rsidP="00116830">
      <w:pPr>
        <w:shd w:val="clear" w:color="auto" w:fill="FFFFFF"/>
        <w:rPr>
          <w:i/>
          <w:color w:val="000000"/>
          <w:spacing w:val="-9"/>
        </w:rPr>
      </w:pPr>
      <w:r w:rsidRPr="00C60D8B">
        <w:rPr>
          <w:color w:val="000000"/>
        </w:rPr>
        <w:t>.......................................................................................................................................................</w:t>
      </w:r>
    </w:p>
    <w:p w:rsidR="00116830" w:rsidRPr="00C60D8B" w:rsidRDefault="00116830" w:rsidP="00116830">
      <w:pPr>
        <w:shd w:val="clear" w:color="auto" w:fill="FFFFFF"/>
        <w:ind w:left="130"/>
        <w:jc w:val="center"/>
        <w:rPr>
          <w:i/>
          <w:color w:val="000000"/>
          <w:spacing w:val="-9"/>
        </w:rPr>
      </w:pPr>
      <w:r w:rsidRPr="00C60D8B">
        <w:rPr>
          <w:i/>
          <w:color w:val="000000"/>
          <w:spacing w:val="-9"/>
        </w:rPr>
        <w:t>/БУЛСТАТ, ЕИК/</w:t>
      </w:r>
    </w:p>
    <w:p w:rsidR="00116830" w:rsidRPr="00C60D8B" w:rsidRDefault="00116830" w:rsidP="00116830">
      <w:pPr>
        <w:shd w:val="clear" w:color="auto" w:fill="FFFFFF"/>
        <w:ind w:left="79"/>
        <w:rPr>
          <w:color w:val="000000"/>
          <w:spacing w:val="-8"/>
        </w:rPr>
      </w:pPr>
      <w:r w:rsidRPr="00C60D8B">
        <w:rPr>
          <w:color w:val="000000"/>
          <w:spacing w:val="-8"/>
        </w:rPr>
        <w:t>............................................................................................................................................................................</w:t>
      </w:r>
    </w:p>
    <w:p w:rsidR="00116830" w:rsidRPr="00C60D8B" w:rsidRDefault="00116830" w:rsidP="00116830">
      <w:pPr>
        <w:shd w:val="clear" w:color="auto" w:fill="FFFFFF"/>
        <w:ind w:left="79"/>
        <w:jc w:val="center"/>
        <w:rPr>
          <w:i/>
          <w:color w:val="000000"/>
          <w:spacing w:val="-8"/>
        </w:rPr>
      </w:pPr>
      <w:r w:rsidRPr="00C60D8B">
        <w:rPr>
          <w:i/>
          <w:color w:val="000000"/>
          <w:spacing w:val="-8"/>
        </w:rPr>
        <w:t>/</w:t>
      </w:r>
      <w:proofErr w:type="spellStart"/>
      <w:r w:rsidRPr="00C60D8B">
        <w:rPr>
          <w:i/>
          <w:color w:val="000000"/>
          <w:spacing w:val="-8"/>
        </w:rPr>
        <w:t>адрес</w:t>
      </w:r>
      <w:proofErr w:type="spellEnd"/>
      <w:r w:rsidRPr="00C60D8B">
        <w:rPr>
          <w:i/>
          <w:color w:val="000000"/>
          <w:spacing w:val="-8"/>
        </w:rPr>
        <w:t xml:space="preserve"> </w:t>
      </w:r>
      <w:proofErr w:type="spellStart"/>
      <w:r w:rsidRPr="00C60D8B">
        <w:rPr>
          <w:i/>
          <w:color w:val="000000"/>
          <w:spacing w:val="-8"/>
        </w:rPr>
        <w:t>по</w:t>
      </w:r>
      <w:proofErr w:type="spellEnd"/>
      <w:r w:rsidRPr="00C60D8B">
        <w:rPr>
          <w:i/>
          <w:color w:val="000000"/>
          <w:spacing w:val="-8"/>
        </w:rPr>
        <w:t xml:space="preserve"> </w:t>
      </w:r>
      <w:proofErr w:type="spellStart"/>
      <w:r w:rsidRPr="00C60D8B">
        <w:rPr>
          <w:i/>
          <w:color w:val="000000"/>
          <w:spacing w:val="-8"/>
        </w:rPr>
        <w:t>регистрация</w:t>
      </w:r>
      <w:proofErr w:type="spellEnd"/>
      <w:r w:rsidRPr="00C60D8B">
        <w:rPr>
          <w:i/>
          <w:color w:val="000000"/>
          <w:spacing w:val="-8"/>
        </w:rPr>
        <w:t>/</w:t>
      </w:r>
    </w:p>
    <w:p w:rsidR="00116830" w:rsidRDefault="00116830" w:rsidP="006946B4">
      <w:pPr>
        <w:pStyle w:val="BodyText"/>
        <w:tabs>
          <w:tab w:val="left" w:pos="142"/>
        </w:tabs>
        <w:spacing w:before="120"/>
        <w:rPr>
          <w:b/>
          <w:bCs/>
          <w:sz w:val="22"/>
        </w:rPr>
      </w:pPr>
    </w:p>
    <w:p w:rsidR="00077A4F" w:rsidRDefault="00116830" w:rsidP="00116830">
      <w:pPr>
        <w:pStyle w:val="BodyText"/>
        <w:tabs>
          <w:tab w:val="left" w:pos="142"/>
        </w:tabs>
        <w:spacing w:before="120"/>
        <w:ind w:firstLine="720"/>
        <w:rPr>
          <w:bCs/>
          <w:sz w:val="22"/>
        </w:rPr>
      </w:pPr>
      <w:r w:rsidRPr="005D4D26">
        <w:rPr>
          <w:b/>
          <w:bCs/>
          <w:sz w:val="22"/>
        </w:rPr>
        <w:t>УВАЖАЕМИ ГОСПОДИН УПРАВИТЕЛ</w:t>
      </w:r>
      <w:r w:rsidRPr="005D4D26">
        <w:rPr>
          <w:bCs/>
          <w:sz w:val="22"/>
        </w:rPr>
        <w:t xml:space="preserve">, </w:t>
      </w:r>
    </w:p>
    <w:p w:rsidR="00116830" w:rsidRPr="005D4D26" w:rsidRDefault="00116830" w:rsidP="006946B4">
      <w:pPr>
        <w:pStyle w:val="BodyText"/>
        <w:tabs>
          <w:tab w:val="left" w:pos="142"/>
        </w:tabs>
        <w:spacing w:before="120"/>
        <w:ind w:firstLine="720"/>
        <w:rPr>
          <w:b/>
          <w:bCs/>
          <w:sz w:val="22"/>
        </w:rPr>
      </w:pPr>
      <w:r w:rsidRPr="005D4D26">
        <w:rPr>
          <w:b/>
          <w:bCs/>
          <w:sz w:val="22"/>
        </w:rPr>
        <w:t>УВАЖАЕМИ ГОСПОДИН ПРОКУРИСТ</w:t>
      </w:r>
      <w:r w:rsidR="00B40B98">
        <w:rPr>
          <w:b/>
          <w:bCs/>
          <w:sz w:val="22"/>
        </w:rPr>
        <w:t>,</w:t>
      </w:r>
    </w:p>
    <w:p w:rsidR="00116830" w:rsidRPr="009E5A31" w:rsidRDefault="00116830" w:rsidP="00116830">
      <w:pPr>
        <w:pStyle w:val="Heading1"/>
        <w:tabs>
          <w:tab w:val="left" w:pos="142"/>
        </w:tabs>
        <w:ind w:firstLine="720"/>
        <w:jc w:val="both"/>
        <w:rPr>
          <w:b w:val="0"/>
          <w:sz w:val="24"/>
          <w:szCs w:val="24"/>
          <w:lang w:val="ru-RU" w:eastAsia="bg-BG"/>
        </w:rPr>
      </w:pPr>
      <w:r w:rsidRPr="009E5A31">
        <w:rPr>
          <w:color w:val="000000"/>
          <w:sz w:val="24"/>
          <w:szCs w:val="24"/>
        </w:rPr>
        <w:t xml:space="preserve">I. </w:t>
      </w:r>
      <w:r w:rsidRPr="009E5A31">
        <w:rPr>
          <w:b w:val="0"/>
          <w:sz w:val="24"/>
          <w:szCs w:val="24"/>
          <w:lang w:val="ru-RU" w:eastAsia="bg-BG"/>
        </w:rPr>
        <w:t xml:space="preserve">Представяме Ви нашето техническо предложение за участие в обявеното от Вас публично състезание по реда ЗОП </w:t>
      </w:r>
      <w:r w:rsidRPr="009E5A31">
        <w:rPr>
          <w:b w:val="0"/>
          <w:sz w:val="24"/>
          <w:szCs w:val="24"/>
        </w:rPr>
        <w:t>за обособена позиция № 2 - „Провеждане на годишен технически преглед на повдигателните съоръжения, съоръженията под налягане и газоразпределителните инсталации, използвани в „БДЖ-Товарни превози” ЕООД, от лица, притежаващи лицензия, издадена от председателя на ДАМТН за осъществяване на технически надзор на средства с повишена опасност, за период от една година”</w:t>
      </w:r>
      <w:r w:rsidRPr="009E5A31">
        <w:rPr>
          <w:b w:val="0"/>
          <w:sz w:val="24"/>
          <w:szCs w:val="24"/>
          <w:lang w:val="ru-RU" w:eastAsia="bg-BG"/>
        </w:rPr>
        <w:t xml:space="preserve">. </w:t>
      </w:r>
    </w:p>
    <w:p w:rsidR="00116830" w:rsidRPr="009E5A31" w:rsidRDefault="00116830" w:rsidP="00116830">
      <w:pPr>
        <w:pStyle w:val="Heading1"/>
        <w:tabs>
          <w:tab w:val="left" w:pos="142"/>
        </w:tabs>
        <w:ind w:firstLine="720"/>
        <w:jc w:val="both"/>
        <w:rPr>
          <w:b w:val="0"/>
          <w:sz w:val="24"/>
          <w:szCs w:val="24"/>
          <w:lang w:val="ru-RU" w:eastAsia="bg-BG"/>
        </w:rPr>
      </w:pPr>
      <w:r w:rsidRPr="009E5A31">
        <w:rPr>
          <w:b w:val="0"/>
          <w:sz w:val="24"/>
          <w:szCs w:val="24"/>
          <w:lang w:val="ru-RU" w:eastAsia="bg-BG"/>
        </w:rPr>
        <w:t xml:space="preserve">1. Декларираме, че сме се запознали с документацията за участие и условията за участие в обявеното от Вас публично състезание и изискванията на Закона за обществените поръчки и Правилника за прилагането му. </w:t>
      </w:r>
    </w:p>
    <w:p w:rsidR="00116830" w:rsidRPr="009E5A31" w:rsidRDefault="00116830" w:rsidP="00116830">
      <w:pPr>
        <w:pStyle w:val="Heading1"/>
        <w:tabs>
          <w:tab w:val="left" w:pos="142"/>
        </w:tabs>
        <w:ind w:firstLine="720"/>
        <w:jc w:val="both"/>
        <w:rPr>
          <w:b w:val="0"/>
          <w:sz w:val="24"/>
          <w:szCs w:val="24"/>
          <w:lang w:val="en-US" w:eastAsia="bg-BG"/>
        </w:rPr>
      </w:pPr>
      <w:r w:rsidRPr="009E5A31">
        <w:rPr>
          <w:b w:val="0"/>
          <w:sz w:val="24"/>
          <w:szCs w:val="24"/>
          <w:lang w:val="ru-RU" w:eastAsia="bg-BG"/>
        </w:rPr>
        <w:t xml:space="preserve">2. Съгласни сме с поставените от Вас условия и ги приемаме без възражения. </w:t>
      </w:r>
    </w:p>
    <w:p w:rsidR="00116830" w:rsidRPr="009E5A31" w:rsidRDefault="00116830" w:rsidP="00116830">
      <w:pPr>
        <w:jc w:val="both"/>
        <w:rPr>
          <w:sz w:val="24"/>
          <w:szCs w:val="24"/>
          <w:lang w:val="en-US"/>
        </w:rPr>
      </w:pPr>
      <w:r w:rsidRPr="009E5A31">
        <w:rPr>
          <w:sz w:val="24"/>
          <w:szCs w:val="24"/>
          <w:lang w:val="en-US"/>
        </w:rPr>
        <w:tab/>
      </w:r>
      <w:r w:rsidRPr="009E5A31">
        <w:rPr>
          <w:sz w:val="24"/>
          <w:szCs w:val="24"/>
          <w:lang w:val="ru-RU"/>
        </w:rPr>
        <w:t xml:space="preserve">3. Пълномощно на лицето, което е упълномощено да представлява участника </w:t>
      </w:r>
      <w:r w:rsidR="004842A8" w:rsidRPr="009E5A31">
        <w:rPr>
          <w:sz w:val="24"/>
          <w:szCs w:val="24"/>
          <w:lang w:val="ru-RU"/>
        </w:rPr>
        <w:t>в настоящата обществена поръчка /</w:t>
      </w:r>
      <w:r w:rsidRPr="009E5A31">
        <w:rPr>
          <w:sz w:val="24"/>
          <w:szCs w:val="24"/>
          <w:lang w:val="ru-RU"/>
        </w:rPr>
        <w:t xml:space="preserve"> ако е приложимо</w:t>
      </w:r>
      <w:r w:rsidR="004842A8" w:rsidRPr="009E5A31">
        <w:rPr>
          <w:sz w:val="24"/>
          <w:szCs w:val="24"/>
          <w:lang w:val="ru-RU"/>
        </w:rPr>
        <w:t>/</w:t>
      </w:r>
      <w:r w:rsidRPr="009E5A31">
        <w:rPr>
          <w:sz w:val="24"/>
          <w:szCs w:val="24"/>
          <w:lang w:val="en-US"/>
        </w:rPr>
        <w:t>.</w:t>
      </w:r>
    </w:p>
    <w:p w:rsidR="00116830" w:rsidRPr="009E5A31" w:rsidRDefault="00116830" w:rsidP="00116830">
      <w:pPr>
        <w:tabs>
          <w:tab w:val="left" w:pos="142"/>
        </w:tabs>
        <w:ind w:firstLine="709"/>
        <w:jc w:val="both"/>
        <w:rPr>
          <w:sz w:val="24"/>
          <w:szCs w:val="24"/>
        </w:rPr>
      </w:pPr>
      <w:r w:rsidRPr="009E5A31">
        <w:rPr>
          <w:b/>
          <w:color w:val="000000"/>
          <w:sz w:val="24"/>
          <w:szCs w:val="24"/>
        </w:rPr>
        <w:t>II.</w:t>
      </w:r>
      <w:r w:rsidRPr="009E5A31">
        <w:rPr>
          <w:color w:val="000000"/>
          <w:sz w:val="24"/>
          <w:szCs w:val="24"/>
        </w:rPr>
        <w:t xml:space="preserve"> </w:t>
      </w:r>
      <w:proofErr w:type="spellStart"/>
      <w:r w:rsidRPr="009E5A31">
        <w:rPr>
          <w:color w:val="000000"/>
          <w:sz w:val="24"/>
          <w:szCs w:val="24"/>
        </w:rPr>
        <w:t>Изпълнението</w:t>
      </w:r>
      <w:proofErr w:type="spellEnd"/>
      <w:r w:rsidRPr="009E5A31">
        <w:rPr>
          <w:color w:val="000000"/>
          <w:sz w:val="24"/>
          <w:szCs w:val="24"/>
        </w:rPr>
        <w:t xml:space="preserve"> </w:t>
      </w:r>
      <w:proofErr w:type="spellStart"/>
      <w:r w:rsidRPr="009E5A31">
        <w:rPr>
          <w:color w:val="000000"/>
          <w:sz w:val="24"/>
          <w:szCs w:val="24"/>
        </w:rPr>
        <w:t>на</w:t>
      </w:r>
      <w:proofErr w:type="spellEnd"/>
      <w:r w:rsidRPr="009E5A31">
        <w:rPr>
          <w:color w:val="000000"/>
          <w:sz w:val="24"/>
          <w:szCs w:val="24"/>
        </w:rPr>
        <w:t xml:space="preserve"> </w:t>
      </w:r>
      <w:proofErr w:type="spellStart"/>
      <w:r w:rsidRPr="009E5A31">
        <w:rPr>
          <w:color w:val="000000"/>
          <w:sz w:val="24"/>
          <w:szCs w:val="24"/>
        </w:rPr>
        <w:t>дейностите</w:t>
      </w:r>
      <w:proofErr w:type="spellEnd"/>
      <w:r w:rsidRPr="009E5A31">
        <w:rPr>
          <w:color w:val="000000"/>
          <w:sz w:val="24"/>
          <w:szCs w:val="24"/>
        </w:rPr>
        <w:t xml:space="preserve"> </w:t>
      </w:r>
      <w:proofErr w:type="spellStart"/>
      <w:r w:rsidRPr="009E5A31">
        <w:rPr>
          <w:color w:val="000000"/>
          <w:sz w:val="24"/>
          <w:szCs w:val="24"/>
        </w:rPr>
        <w:t>по</w:t>
      </w:r>
      <w:proofErr w:type="spellEnd"/>
      <w:r w:rsidRPr="009E5A31">
        <w:rPr>
          <w:color w:val="000000"/>
          <w:sz w:val="24"/>
          <w:szCs w:val="24"/>
        </w:rPr>
        <w:t xml:space="preserve"> </w:t>
      </w:r>
      <w:proofErr w:type="spellStart"/>
      <w:r w:rsidRPr="009E5A31">
        <w:rPr>
          <w:color w:val="000000"/>
          <w:sz w:val="24"/>
          <w:szCs w:val="24"/>
        </w:rPr>
        <w:t>обществената</w:t>
      </w:r>
      <w:proofErr w:type="spellEnd"/>
      <w:r w:rsidRPr="009E5A31">
        <w:rPr>
          <w:color w:val="000000"/>
          <w:sz w:val="24"/>
          <w:szCs w:val="24"/>
        </w:rPr>
        <w:t xml:space="preserve"> </w:t>
      </w:r>
      <w:proofErr w:type="spellStart"/>
      <w:r w:rsidRPr="009E5A31">
        <w:rPr>
          <w:color w:val="000000"/>
          <w:sz w:val="24"/>
          <w:szCs w:val="24"/>
        </w:rPr>
        <w:t>поръчка</w:t>
      </w:r>
      <w:proofErr w:type="spellEnd"/>
      <w:r w:rsidRPr="009E5A31">
        <w:rPr>
          <w:color w:val="000000"/>
          <w:sz w:val="24"/>
          <w:szCs w:val="24"/>
        </w:rPr>
        <w:t xml:space="preserve"> </w:t>
      </w:r>
      <w:proofErr w:type="spellStart"/>
      <w:r w:rsidRPr="009E5A31">
        <w:rPr>
          <w:color w:val="000000"/>
          <w:sz w:val="24"/>
          <w:szCs w:val="24"/>
        </w:rPr>
        <w:t>ще</w:t>
      </w:r>
      <w:proofErr w:type="spellEnd"/>
      <w:r w:rsidRPr="009E5A31">
        <w:rPr>
          <w:color w:val="000000"/>
          <w:sz w:val="24"/>
          <w:szCs w:val="24"/>
        </w:rPr>
        <w:t xml:space="preserve"> </w:t>
      </w:r>
      <w:proofErr w:type="spellStart"/>
      <w:r w:rsidRPr="009E5A31">
        <w:rPr>
          <w:color w:val="000000"/>
          <w:sz w:val="24"/>
          <w:szCs w:val="24"/>
        </w:rPr>
        <w:t>бъде</w:t>
      </w:r>
      <w:proofErr w:type="spellEnd"/>
      <w:r w:rsidRPr="009E5A31">
        <w:rPr>
          <w:color w:val="000000"/>
          <w:sz w:val="24"/>
          <w:szCs w:val="24"/>
        </w:rPr>
        <w:t xml:space="preserve"> в </w:t>
      </w:r>
      <w:proofErr w:type="spellStart"/>
      <w:r w:rsidRPr="009E5A31">
        <w:rPr>
          <w:color w:val="000000"/>
          <w:sz w:val="24"/>
          <w:szCs w:val="24"/>
        </w:rPr>
        <w:t>съответствие</w:t>
      </w:r>
      <w:proofErr w:type="spellEnd"/>
      <w:r w:rsidRPr="009E5A31">
        <w:rPr>
          <w:color w:val="000000"/>
          <w:sz w:val="24"/>
          <w:szCs w:val="24"/>
        </w:rPr>
        <w:t xml:space="preserve"> </w:t>
      </w:r>
      <w:proofErr w:type="spellStart"/>
      <w:proofErr w:type="gramStart"/>
      <w:r w:rsidRPr="009E5A31">
        <w:rPr>
          <w:color w:val="000000"/>
          <w:sz w:val="24"/>
          <w:szCs w:val="24"/>
        </w:rPr>
        <w:t>със</w:t>
      </w:r>
      <w:proofErr w:type="spellEnd"/>
      <w:r w:rsidRPr="009E5A31">
        <w:rPr>
          <w:color w:val="000000"/>
          <w:sz w:val="24"/>
          <w:szCs w:val="24"/>
        </w:rPr>
        <w:t xml:space="preserve"> </w:t>
      </w:r>
      <w:r w:rsidRPr="009E5A31">
        <w:rPr>
          <w:color w:val="000000"/>
          <w:sz w:val="24"/>
          <w:szCs w:val="24"/>
          <w:lang w:val="en-US"/>
        </w:rPr>
        <w:t xml:space="preserve"> </w:t>
      </w:r>
      <w:proofErr w:type="spellStart"/>
      <w:r w:rsidR="006E5875">
        <w:rPr>
          <w:sz w:val="24"/>
          <w:szCs w:val="24"/>
        </w:rPr>
        <w:t>Списък</w:t>
      </w:r>
      <w:proofErr w:type="spellEnd"/>
      <w:proofErr w:type="gramEnd"/>
      <w:r w:rsidR="006E5875">
        <w:rPr>
          <w:sz w:val="24"/>
          <w:szCs w:val="24"/>
        </w:rPr>
        <w:t xml:space="preserve"> </w:t>
      </w:r>
      <w:proofErr w:type="spellStart"/>
      <w:r w:rsidR="006E5875">
        <w:rPr>
          <w:sz w:val="24"/>
          <w:szCs w:val="24"/>
        </w:rPr>
        <w:t>на</w:t>
      </w:r>
      <w:proofErr w:type="spellEnd"/>
      <w:r w:rsidRPr="009E5A31">
        <w:rPr>
          <w:sz w:val="24"/>
          <w:szCs w:val="24"/>
        </w:rPr>
        <w:t xml:space="preserve"> </w:t>
      </w:r>
      <w:proofErr w:type="spellStart"/>
      <w:r w:rsidRPr="009E5A31">
        <w:rPr>
          <w:sz w:val="24"/>
          <w:szCs w:val="24"/>
        </w:rPr>
        <w:t>необходимите</w:t>
      </w:r>
      <w:proofErr w:type="spellEnd"/>
      <w:r w:rsidRPr="009E5A31">
        <w:rPr>
          <w:sz w:val="24"/>
          <w:szCs w:val="24"/>
        </w:rPr>
        <w:t xml:space="preserve"> </w:t>
      </w:r>
      <w:proofErr w:type="spellStart"/>
      <w:r w:rsidRPr="009E5A31">
        <w:rPr>
          <w:sz w:val="24"/>
          <w:szCs w:val="24"/>
        </w:rPr>
        <w:t>съоръжения</w:t>
      </w:r>
      <w:proofErr w:type="spellEnd"/>
      <w:r w:rsidRPr="009E5A31">
        <w:rPr>
          <w:sz w:val="24"/>
          <w:szCs w:val="24"/>
        </w:rPr>
        <w:t xml:space="preserve"> с </w:t>
      </w:r>
      <w:proofErr w:type="spellStart"/>
      <w:r w:rsidRPr="009E5A31">
        <w:rPr>
          <w:sz w:val="24"/>
          <w:szCs w:val="24"/>
        </w:rPr>
        <w:t>повишена</w:t>
      </w:r>
      <w:proofErr w:type="spellEnd"/>
      <w:r w:rsidRPr="009E5A31">
        <w:rPr>
          <w:sz w:val="24"/>
          <w:szCs w:val="24"/>
        </w:rPr>
        <w:t xml:space="preserve"> </w:t>
      </w:r>
      <w:proofErr w:type="spellStart"/>
      <w:r w:rsidRPr="009E5A31">
        <w:rPr>
          <w:sz w:val="24"/>
          <w:szCs w:val="24"/>
        </w:rPr>
        <w:t>опасност</w:t>
      </w:r>
      <w:proofErr w:type="spellEnd"/>
      <w:r w:rsidRPr="009E5A31">
        <w:rPr>
          <w:sz w:val="24"/>
          <w:szCs w:val="24"/>
        </w:rPr>
        <w:t xml:space="preserve"> </w:t>
      </w:r>
      <w:proofErr w:type="spellStart"/>
      <w:r w:rsidRPr="009E5A31">
        <w:rPr>
          <w:sz w:val="24"/>
          <w:szCs w:val="24"/>
        </w:rPr>
        <w:t>за</w:t>
      </w:r>
      <w:proofErr w:type="spellEnd"/>
      <w:r w:rsidRPr="009E5A31">
        <w:rPr>
          <w:sz w:val="24"/>
          <w:szCs w:val="24"/>
        </w:rPr>
        <w:t xml:space="preserve"> </w:t>
      </w:r>
      <w:r w:rsidR="006E5875">
        <w:rPr>
          <w:sz w:val="24"/>
          <w:szCs w:val="24"/>
          <w:lang w:val="bg-BG"/>
        </w:rPr>
        <w:t>20</w:t>
      </w:r>
      <w:r w:rsidRPr="009E5A31">
        <w:rPr>
          <w:sz w:val="24"/>
          <w:szCs w:val="24"/>
        </w:rPr>
        <w:t xml:space="preserve">20г. </w:t>
      </w:r>
      <w:proofErr w:type="spellStart"/>
      <w:proofErr w:type="gramStart"/>
      <w:r w:rsidRPr="009E5A31">
        <w:rPr>
          <w:sz w:val="24"/>
          <w:szCs w:val="24"/>
        </w:rPr>
        <w:t>на</w:t>
      </w:r>
      <w:proofErr w:type="spellEnd"/>
      <w:proofErr w:type="gramEnd"/>
      <w:r w:rsidRPr="009E5A31">
        <w:rPr>
          <w:sz w:val="24"/>
          <w:szCs w:val="24"/>
        </w:rPr>
        <w:t xml:space="preserve"> ПТП-</w:t>
      </w:r>
      <w:proofErr w:type="spellStart"/>
      <w:r w:rsidRPr="009E5A31">
        <w:rPr>
          <w:sz w:val="24"/>
          <w:szCs w:val="24"/>
        </w:rPr>
        <w:t>София</w:t>
      </w:r>
      <w:proofErr w:type="spellEnd"/>
      <w:r w:rsidRPr="009E5A31">
        <w:rPr>
          <w:sz w:val="24"/>
          <w:szCs w:val="24"/>
        </w:rPr>
        <w:t>-</w:t>
      </w:r>
      <w:proofErr w:type="spellStart"/>
      <w:r w:rsidRPr="009E5A31">
        <w:rPr>
          <w:sz w:val="24"/>
          <w:szCs w:val="24"/>
        </w:rPr>
        <w:t>Пр</w:t>
      </w:r>
      <w:proofErr w:type="spellEnd"/>
      <w:r w:rsidRPr="009E5A31">
        <w:rPr>
          <w:sz w:val="24"/>
          <w:szCs w:val="24"/>
        </w:rPr>
        <w:t xml:space="preserve">. №1,Списък </w:t>
      </w:r>
      <w:proofErr w:type="spellStart"/>
      <w:r w:rsidRPr="009E5A31">
        <w:rPr>
          <w:sz w:val="24"/>
          <w:szCs w:val="24"/>
        </w:rPr>
        <w:t>на</w:t>
      </w:r>
      <w:proofErr w:type="spellEnd"/>
      <w:r w:rsidRPr="009E5A31">
        <w:rPr>
          <w:sz w:val="24"/>
          <w:szCs w:val="24"/>
        </w:rPr>
        <w:t xml:space="preserve"> </w:t>
      </w:r>
      <w:proofErr w:type="spellStart"/>
      <w:r w:rsidRPr="009E5A31">
        <w:rPr>
          <w:sz w:val="24"/>
          <w:szCs w:val="24"/>
        </w:rPr>
        <w:t>необходимите</w:t>
      </w:r>
      <w:proofErr w:type="spellEnd"/>
      <w:r w:rsidRPr="009E5A31">
        <w:rPr>
          <w:sz w:val="24"/>
          <w:szCs w:val="24"/>
        </w:rPr>
        <w:t xml:space="preserve"> </w:t>
      </w:r>
      <w:proofErr w:type="spellStart"/>
      <w:r w:rsidRPr="009E5A31">
        <w:rPr>
          <w:sz w:val="24"/>
          <w:szCs w:val="24"/>
        </w:rPr>
        <w:t>съоръжения</w:t>
      </w:r>
      <w:proofErr w:type="spellEnd"/>
      <w:r w:rsidRPr="009E5A31">
        <w:rPr>
          <w:sz w:val="24"/>
          <w:szCs w:val="24"/>
        </w:rPr>
        <w:t xml:space="preserve"> с </w:t>
      </w:r>
      <w:proofErr w:type="spellStart"/>
      <w:r w:rsidRPr="009E5A31">
        <w:rPr>
          <w:sz w:val="24"/>
          <w:szCs w:val="24"/>
        </w:rPr>
        <w:t>повишена</w:t>
      </w:r>
      <w:proofErr w:type="spellEnd"/>
      <w:r w:rsidRPr="009E5A31">
        <w:rPr>
          <w:sz w:val="24"/>
          <w:szCs w:val="24"/>
        </w:rPr>
        <w:t xml:space="preserve"> </w:t>
      </w:r>
      <w:proofErr w:type="spellStart"/>
      <w:r w:rsidRPr="009E5A31">
        <w:rPr>
          <w:sz w:val="24"/>
          <w:szCs w:val="24"/>
        </w:rPr>
        <w:t>опасност</w:t>
      </w:r>
      <w:proofErr w:type="spellEnd"/>
      <w:r w:rsidRPr="009E5A31">
        <w:rPr>
          <w:sz w:val="24"/>
          <w:szCs w:val="24"/>
        </w:rPr>
        <w:t xml:space="preserve"> </w:t>
      </w:r>
      <w:proofErr w:type="spellStart"/>
      <w:r w:rsidRPr="009E5A31">
        <w:rPr>
          <w:sz w:val="24"/>
          <w:szCs w:val="24"/>
        </w:rPr>
        <w:t>за</w:t>
      </w:r>
      <w:proofErr w:type="spellEnd"/>
      <w:r w:rsidRPr="009E5A31">
        <w:rPr>
          <w:sz w:val="24"/>
          <w:szCs w:val="24"/>
        </w:rPr>
        <w:t xml:space="preserve"> </w:t>
      </w:r>
      <w:r w:rsidR="006E5875">
        <w:rPr>
          <w:sz w:val="24"/>
          <w:szCs w:val="24"/>
          <w:lang w:val="bg-BG"/>
        </w:rPr>
        <w:t>20</w:t>
      </w:r>
      <w:r w:rsidRPr="009E5A31">
        <w:rPr>
          <w:sz w:val="24"/>
          <w:szCs w:val="24"/>
        </w:rPr>
        <w:t xml:space="preserve">20г. </w:t>
      </w:r>
      <w:proofErr w:type="spellStart"/>
      <w:proofErr w:type="gramStart"/>
      <w:r w:rsidRPr="009E5A31">
        <w:rPr>
          <w:sz w:val="24"/>
          <w:szCs w:val="24"/>
        </w:rPr>
        <w:t>на</w:t>
      </w:r>
      <w:proofErr w:type="spellEnd"/>
      <w:proofErr w:type="gramEnd"/>
      <w:r w:rsidRPr="009E5A31">
        <w:rPr>
          <w:sz w:val="24"/>
          <w:szCs w:val="24"/>
        </w:rPr>
        <w:t xml:space="preserve"> ПТП-</w:t>
      </w:r>
      <w:proofErr w:type="spellStart"/>
      <w:r w:rsidRPr="009E5A31">
        <w:rPr>
          <w:sz w:val="24"/>
          <w:szCs w:val="24"/>
        </w:rPr>
        <w:t>Пловдив</w:t>
      </w:r>
      <w:proofErr w:type="spellEnd"/>
      <w:r w:rsidRPr="009E5A31">
        <w:rPr>
          <w:sz w:val="24"/>
          <w:szCs w:val="24"/>
        </w:rPr>
        <w:t xml:space="preserve"> - </w:t>
      </w:r>
      <w:proofErr w:type="spellStart"/>
      <w:r w:rsidRPr="009E5A31">
        <w:rPr>
          <w:sz w:val="24"/>
          <w:szCs w:val="24"/>
        </w:rPr>
        <w:t>Пр</w:t>
      </w:r>
      <w:proofErr w:type="spellEnd"/>
      <w:r w:rsidRPr="009E5A31">
        <w:rPr>
          <w:sz w:val="24"/>
          <w:szCs w:val="24"/>
        </w:rPr>
        <w:t xml:space="preserve">. № 2 и </w:t>
      </w:r>
      <w:proofErr w:type="spellStart"/>
      <w:r w:rsidRPr="009E5A31">
        <w:rPr>
          <w:sz w:val="24"/>
          <w:szCs w:val="24"/>
        </w:rPr>
        <w:t>Списък</w:t>
      </w:r>
      <w:proofErr w:type="spellEnd"/>
      <w:r w:rsidRPr="009E5A31">
        <w:rPr>
          <w:sz w:val="24"/>
          <w:szCs w:val="24"/>
        </w:rPr>
        <w:t xml:space="preserve"> </w:t>
      </w:r>
      <w:proofErr w:type="spellStart"/>
      <w:r w:rsidRPr="009E5A31">
        <w:rPr>
          <w:sz w:val="24"/>
          <w:szCs w:val="24"/>
        </w:rPr>
        <w:t>на</w:t>
      </w:r>
      <w:proofErr w:type="spellEnd"/>
      <w:r w:rsidRPr="009E5A31">
        <w:rPr>
          <w:sz w:val="24"/>
          <w:szCs w:val="24"/>
        </w:rPr>
        <w:t xml:space="preserve"> </w:t>
      </w:r>
      <w:proofErr w:type="spellStart"/>
      <w:r w:rsidRPr="009E5A31">
        <w:rPr>
          <w:sz w:val="24"/>
          <w:szCs w:val="24"/>
        </w:rPr>
        <w:t>необходимите</w:t>
      </w:r>
      <w:proofErr w:type="spellEnd"/>
      <w:r w:rsidRPr="009E5A31">
        <w:rPr>
          <w:sz w:val="24"/>
          <w:szCs w:val="24"/>
        </w:rPr>
        <w:t xml:space="preserve"> </w:t>
      </w:r>
      <w:proofErr w:type="spellStart"/>
      <w:r w:rsidRPr="009E5A31">
        <w:rPr>
          <w:sz w:val="24"/>
          <w:szCs w:val="24"/>
        </w:rPr>
        <w:t>съоръжения</w:t>
      </w:r>
      <w:proofErr w:type="spellEnd"/>
      <w:r w:rsidRPr="009E5A31">
        <w:rPr>
          <w:sz w:val="24"/>
          <w:szCs w:val="24"/>
        </w:rPr>
        <w:t xml:space="preserve"> с </w:t>
      </w:r>
      <w:proofErr w:type="spellStart"/>
      <w:r w:rsidRPr="009E5A31">
        <w:rPr>
          <w:sz w:val="24"/>
          <w:szCs w:val="24"/>
        </w:rPr>
        <w:t>повишена</w:t>
      </w:r>
      <w:proofErr w:type="spellEnd"/>
      <w:r w:rsidRPr="009E5A31">
        <w:rPr>
          <w:sz w:val="24"/>
          <w:szCs w:val="24"/>
        </w:rPr>
        <w:t xml:space="preserve"> </w:t>
      </w:r>
      <w:proofErr w:type="spellStart"/>
      <w:r w:rsidRPr="009E5A31">
        <w:rPr>
          <w:sz w:val="24"/>
          <w:szCs w:val="24"/>
        </w:rPr>
        <w:t>опасност</w:t>
      </w:r>
      <w:proofErr w:type="spellEnd"/>
      <w:r w:rsidRPr="009E5A31">
        <w:rPr>
          <w:sz w:val="24"/>
          <w:szCs w:val="24"/>
        </w:rPr>
        <w:t xml:space="preserve"> </w:t>
      </w:r>
      <w:proofErr w:type="spellStart"/>
      <w:r w:rsidRPr="009E5A31">
        <w:rPr>
          <w:sz w:val="24"/>
          <w:szCs w:val="24"/>
        </w:rPr>
        <w:t>за</w:t>
      </w:r>
      <w:proofErr w:type="spellEnd"/>
      <w:r w:rsidRPr="009E5A31">
        <w:rPr>
          <w:sz w:val="24"/>
          <w:szCs w:val="24"/>
        </w:rPr>
        <w:t xml:space="preserve"> </w:t>
      </w:r>
      <w:r w:rsidR="006E5875">
        <w:rPr>
          <w:sz w:val="24"/>
          <w:szCs w:val="24"/>
          <w:lang w:val="bg-BG"/>
        </w:rPr>
        <w:t>20</w:t>
      </w:r>
      <w:r w:rsidRPr="009E5A31">
        <w:rPr>
          <w:sz w:val="24"/>
          <w:szCs w:val="24"/>
        </w:rPr>
        <w:t xml:space="preserve">20г. ПТП-ГО - </w:t>
      </w:r>
      <w:proofErr w:type="spellStart"/>
      <w:r w:rsidRPr="009E5A31">
        <w:rPr>
          <w:sz w:val="24"/>
          <w:szCs w:val="24"/>
        </w:rPr>
        <w:t>П</w:t>
      </w:r>
      <w:r w:rsidR="006E5875">
        <w:rPr>
          <w:sz w:val="24"/>
          <w:szCs w:val="24"/>
        </w:rPr>
        <w:t>р</w:t>
      </w:r>
      <w:proofErr w:type="spellEnd"/>
      <w:r w:rsidR="006E5875">
        <w:rPr>
          <w:sz w:val="24"/>
          <w:szCs w:val="24"/>
        </w:rPr>
        <w:t xml:space="preserve">. № 3, </w:t>
      </w:r>
      <w:proofErr w:type="spellStart"/>
      <w:r w:rsidR="006E5875">
        <w:rPr>
          <w:sz w:val="24"/>
          <w:szCs w:val="24"/>
        </w:rPr>
        <w:t>Минималните</w:t>
      </w:r>
      <w:proofErr w:type="spellEnd"/>
      <w:r w:rsidR="006E5875">
        <w:rPr>
          <w:sz w:val="24"/>
          <w:szCs w:val="24"/>
        </w:rPr>
        <w:t xml:space="preserve"> </w:t>
      </w:r>
      <w:proofErr w:type="spellStart"/>
      <w:r w:rsidR="006E5875">
        <w:rPr>
          <w:sz w:val="24"/>
          <w:szCs w:val="24"/>
        </w:rPr>
        <w:t>изисквания</w:t>
      </w:r>
      <w:proofErr w:type="spellEnd"/>
      <w:r w:rsidR="006E5875">
        <w:rPr>
          <w:sz w:val="24"/>
          <w:szCs w:val="24"/>
        </w:rPr>
        <w:t xml:space="preserve"> </w:t>
      </w:r>
      <w:r w:rsidRPr="009E5A31">
        <w:rPr>
          <w:sz w:val="24"/>
          <w:szCs w:val="24"/>
        </w:rPr>
        <w:t xml:space="preserve">и </w:t>
      </w:r>
      <w:proofErr w:type="spellStart"/>
      <w:r w:rsidRPr="009E5A31">
        <w:rPr>
          <w:sz w:val="24"/>
          <w:szCs w:val="24"/>
        </w:rPr>
        <w:t>Техническите</w:t>
      </w:r>
      <w:proofErr w:type="spellEnd"/>
      <w:r w:rsidRPr="009E5A31">
        <w:rPr>
          <w:sz w:val="24"/>
          <w:szCs w:val="24"/>
        </w:rPr>
        <w:t xml:space="preserve"> </w:t>
      </w:r>
      <w:proofErr w:type="spellStart"/>
      <w:r w:rsidRPr="009E5A31">
        <w:rPr>
          <w:sz w:val="24"/>
          <w:szCs w:val="24"/>
        </w:rPr>
        <w:t>изисквания</w:t>
      </w:r>
      <w:proofErr w:type="spellEnd"/>
      <w:r w:rsidRPr="009E5A31">
        <w:rPr>
          <w:sz w:val="24"/>
          <w:szCs w:val="24"/>
        </w:rPr>
        <w:t xml:space="preserve"> </w:t>
      </w:r>
      <w:proofErr w:type="spellStart"/>
      <w:r w:rsidRPr="009E5A31">
        <w:rPr>
          <w:sz w:val="24"/>
          <w:szCs w:val="24"/>
        </w:rPr>
        <w:t>за</w:t>
      </w:r>
      <w:proofErr w:type="spellEnd"/>
      <w:r w:rsidRPr="009E5A31">
        <w:rPr>
          <w:sz w:val="24"/>
          <w:szCs w:val="24"/>
        </w:rPr>
        <w:t xml:space="preserve"> </w:t>
      </w:r>
      <w:proofErr w:type="spellStart"/>
      <w:r w:rsidRPr="009E5A31">
        <w:rPr>
          <w:sz w:val="24"/>
          <w:szCs w:val="24"/>
        </w:rPr>
        <w:t>обособена</w:t>
      </w:r>
      <w:proofErr w:type="spellEnd"/>
      <w:r w:rsidRPr="009E5A31">
        <w:rPr>
          <w:sz w:val="24"/>
          <w:szCs w:val="24"/>
        </w:rPr>
        <w:t xml:space="preserve"> </w:t>
      </w:r>
      <w:proofErr w:type="spellStart"/>
      <w:r w:rsidRPr="009E5A31">
        <w:rPr>
          <w:sz w:val="24"/>
          <w:szCs w:val="24"/>
        </w:rPr>
        <w:t>позиця</w:t>
      </w:r>
      <w:proofErr w:type="spellEnd"/>
      <w:r w:rsidRPr="009E5A31">
        <w:rPr>
          <w:sz w:val="24"/>
          <w:szCs w:val="24"/>
        </w:rPr>
        <w:t xml:space="preserve"> № 2 и </w:t>
      </w:r>
      <w:proofErr w:type="spellStart"/>
      <w:r w:rsidRPr="009E5A31">
        <w:rPr>
          <w:sz w:val="24"/>
          <w:szCs w:val="24"/>
        </w:rPr>
        <w:t>условията</w:t>
      </w:r>
      <w:proofErr w:type="spellEnd"/>
      <w:r w:rsidRPr="009E5A31">
        <w:rPr>
          <w:sz w:val="24"/>
          <w:szCs w:val="24"/>
        </w:rPr>
        <w:t xml:space="preserve"> </w:t>
      </w:r>
      <w:proofErr w:type="spellStart"/>
      <w:r w:rsidRPr="009E5A31">
        <w:rPr>
          <w:sz w:val="24"/>
          <w:szCs w:val="24"/>
        </w:rPr>
        <w:t>на</w:t>
      </w:r>
      <w:proofErr w:type="spellEnd"/>
      <w:r w:rsidRPr="009E5A31">
        <w:rPr>
          <w:sz w:val="24"/>
          <w:szCs w:val="24"/>
        </w:rPr>
        <w:t xml:space="preserve"> </w:t>
      </w:r>
      <w:proofErr w:type="spellStart"/>
      <w:r w:rsidRPr="009E5A31">
        <w:rPr>
          <w:sz w:val="24"/>
          <w:szCs w:val="24"/>
        </w:rPr>
        <w:t>договора</w:t>
      </w:r>
      <w:proofErr w:type="spellEnd"/>
      <w:r w:rsidRPr="009E5A31">
        <w:rPr>
          <w:sz w:val="24"/>
          <w:szCs w:val="24"/>
        </w:rPr>
        <w:t>.</w:t>
      </w:r>
    </w:p>
    <w:p w:rsidR="00116830" w:rsidRPr="009E5A31" w:rsidRDefault="00116830" w:rsidP="00116830">
      <w:pPr>
        <w:tabs>
          <w:tab w:val="left" w:pos="142"/>
        </w:tabs>
        <w:ind w:firstLine="709"/>
        <w:jc w:val="both"/>
        <w:rPr>
          <w:sz w:val="24"/>
          <w:szCs w:val="24"/>
          <w:lang w:val="en-US"/>
        </w:rPr>
      </w:pPr>
    </w:p>
    <w:p w:rsidR="00116830" w:rsidRPr="009E5A31" w:rsidRDefault="00116830" w:rsidP="00116830">
      <w:pPr>
        <w:tabs>
          <w:tab w:val="left" w:pos="142"/>
        </w:tabs>
        <w:ind w:firstLine="709"/>
        <w:jc w:val="center"/>
        <w:rPr>
          <w:b/>
          <w:sz w:val="24"/>
          <w:szCs w:val="24"/>
        </w:rPr>
      </w:pPr>
      <w:r w:rsidRPr="009E5A31">
        <w:rPr>
          <w:b/>
          <w:sz w:val="24"/>
          <w:szCs w:val="24"/>
        </w:rPr>
        <w:t>ПРЕДЛАГАМЕ:</w:t>
      </w:r>
    </w:p>
    <w:p w:rsidR="00116830" w:rsidRPr="009E5A31" w:rsidRDefault="00116830" w:rsidP="00116830">
      <w:pPr>
        <w:pStyle w:val="PlainText"/>
        <w:tabs>
          <w:tab w:val="left" w:pos="142"/>
        </w:tabs>
        <w:ind w:firstLine="709"/>
        <w:jc w:val="both"/>
        <w:rPr>
          <w:rFonts w:ascii="Times New Roman" w:hAnsi="Times New Roman"/>
          <w:sz w:val="24"/>
          <w:szCs w:val="24"/>
          <w:lang w:val="bg-BG"/>
        </w:rPr>
      </w:pPr>
      <w:r w:rsidRPr="009E5A31">
        <w:rPr>
          <w:rFonts w:ascii="Times New Roman" w:hAnsi="Times New Roman"/>
          <w:sz w:val="24"/>
          <w:szCs w:val="24"/>
          <w:lang w:val="bg-BG"/>
        </w:rPr>
        <w:t>1. Д</w:t>
      </w:r>
      <w:r w:rsidR="006E5875">
        <w:rPr>
          <w:rFonts w:ascii="Times New Roman" w:hAnsi="Times New Roman"/>
          <w:sz w:val="24"/>
          <w:szCs w:val="24"/>
          <w:lang w:val="bg-BG"/>
        </w:rPr>
        <w:t xml:space="preserve">а изпълним качествено и в срок </w:t>
      </w:r>
      <w:r w:rsidRPr="009E5A31">
        <w:rPr>
          <w:rFonts w:ascii="Times New Roman" w:hAnsi="Times New Roman"/>
          <w:sz w:val="24"/>
          <w:szCs w:val="24"/>
          <w:lang w:val="bg-BG"/>
        </w:rPr>
        <w:t>п</w:t>
      </w:r>
      <w:proofErr w:type="spellStart"/>
      <w:r w:rsidRPr="009E5A31">
        <w:rPr>
          <w:rFonts w:ascii="Times New Roman" w:hAnsi="Times New Roman"/>
          <w:sz w:val="24"/>
          <w:szCs w:val="24"/>
        </w:rPr>
        <w:t>ровеждане</w:t>
      </w:r>
      <w:proofErr w:type="spellEnd"/>
      <w:r w:rsidRPr="009E5A31">
        <w:rPr>
          <w:rFonts w:ascii="Times New Roman" w:hAnsi="Times New Roman"/>
          <w:sz w:val="24"/>
          <w:szCs w:val="24"/>
          <w:lang w:val="bg-BG"/>
        </w:rPr>
        <w:t>то</w:t>
      </w:r>
      <w:r w:rsidR="004842A8" w:rsidRPr="009E5A31">
        <w:rPr>
          <w:rFonts w:ascii="Times New Roman" w:hAnsi="Times New Roman"/>
          <w:sz w:val="24"/>
          <w:szCs w:val="24"/>
        </w:rPr>
        <w:t xml:space="preserve"> </w:t>
      </w:r>
      <w:proofErr w:type="spellStart"/>
      <w:r w:rsidR="004842A8" w:rsidRPr="009E5A31">
        <w:rPr>
          <w:rFonts w:ascii="Times New Roman" w:hAnsi="Times New Roman"/>
          <w:sz w:val="24"/>
          <w:szCs w:val="24"/>
        </w:rPr>
        <w:t>на</w:t>
      </w:r>
      <w:proofErr w:type="spellEnd"/>
      <w:r w:rsidR="004842A8" w:rsidRPr="009E5A31">
        <w:rPr>
          <w:rFonts w:ascii="Times New Roman" w:hAnsi="Times New Roman"/>
          <w:sz w:val="24"/>
          <w:szCs w:val="24"/>
        </w:rPr>
        <w:t xml:space="preserve"> </w:t>
      </w:r>
      <w:proofErr w:type="spellStart"/>
      <w:r w:rsidR="004842A8" w:rsidRPr="009E5A31">
        <w:rPr>
          <w:rFonts w:ascii="Times New Roman" w:hAnsi="Times New Roman"/>
          <w:sz w:val="24"/>
          <w:szCs w:val="24"/>
        </w:rPr>
        <w:t>годиш</w:t>
      </w:r>
      <w:r w:rsidR="004842A8" w:rsidRPr="009E5A31">
        <w:rPr>
          <w:rFonts w:ascii="Times New Roman" w:hAnsi="Times New Roman"/>
          <w:sz w:val="24"/>
          <w:szCs w:val="24"/>
          <w:lang w:val="bg-BG"/>
        </w:rPr>
        <w:t>ен</w:t>
      </w:r>
      <w:proofErr w:type="spellEnd"/>
      <w:r w:rsidRPr="009E5A31">
        <w:rPr>
          <w:rFonts w:ascii="Times New Roman" w:hAnsi="Times New Roman"/>
          <w:sz w:val="24"/>
          <w:szCs w:val="24"/>
        </w:rPr>
        <w:t xml:space="preserve"> </w:t>
      </w:r>
      <w:proofErr w:type="spellStart"/>
      <w:r w:rsidRPr="009E5A31">
        <w:rPr>
          <w:rFonts w:ascii="Times New Roman" w:hAnsi="Times New Roman"/>
          <w:sz w:val="24"/>
          <w:szCs w:val="24"/>
        </w:rPr>
        <w:t>технически</w:t>
      </w:r>
      <w:proofErr w:type="spellEnd"/>
      <w:r w:rsidRPr="009E5A31">
        <w:rPr>
          <w:rFonts w:ascii="Times New Roman" w:hAnsi="Times New Roman"/>
          <w:sz w:val="24"/>
          <w:szCs w:val="24"/>
        </w:rPr>
        <w:t xml:space="preserve"> </w:t>
      </w:r>
      <w:proofErr w:type="spellStart"/>
      <w:r w:rsidRPr="009E5A31">
        <w:rPr>
          <w:rFonts w:ascii="Times New Roman" w:hAnsi="Times New Roman"/>
          <w:sz w:val="24"/>
          <w:szCs w:val="24"/>
        </w:rPr>
        <w:t>преглед</w:t>
      </w:r>
      <w:proofErr w:type="spellEnd"/>
      <w:r w:rsidRPr="009E5A31">
        <w:rPr>
          <w:rFonts w:ascii="Times New Roman" w:hAnsi="Times New Roman"/>
          <w:sz w:val="24"/>
          <w:szCs w:val="24"/>
        </w:rPr>
        <w:t xml:space="preserve"> </w:t>
      </w:r>
      <w:proofErr w:type="spellStart"/>
      <w:r w:rsidRPr="009E5A31">
        <w:rPr>
          <w:rFonts w:ascii="Times New Roman" w:hAnsi="Times New Roman"/>
          <w:sz w:val="24"/>
          <w:szCs w:val="24"/>
        </w:rPr>
        <w:t>на</w:t>
      </w:r>
      <w:proofErr w:type="spellEnd"/>
      <w:r w:rsidRPr="009E5A31">
        <w:rPr>
          <w:rFonts w:ascii="Times New Roman" w:hAnsi="Times New Roman"/>
          <w:sz w:val="24"/>
          <w:szCs w:val="24"/>
        </w:rPr>
        <w:t xml:space="preserve"> </w:t>
      </w:r>
      <w:proofErr w:type="spellStart"/>
      <w:r w:rsidRPr="009E5A31">
        <w:rPr>
          <w:rFonts w:ascii="Times New Roman" w:hAnsi="Times New Roman"/>
          <w:sz w:val="24"/>
          <w:szCs w:val="24"/>
        </w:rPr>
        <w:t>повдигателните</w:t>
      </w:r>
      <w:proofErr w:type="spellEnd"/>
      <w:r w:rsidRPr="009E5A31">
        <w:rPr>
          <w:rFonts w:ascii="Times New Roman" w:hAnsi="Times New Roman"/>
          <w:sz w:val="24"/>
          <w:szCs w:val="24"/>
        </w:rPr>
        <w:t xml:space="preserve"> </w:t>
      </w:r>
      <w:proofErr w:type="spellStart"/>
      <w:r w:rsidRPr="009E5A31">
        <w:rPr>
          <w:rFonts w:ascii="Times New Roman" w:hAnsi="Times New Roman"/>
          <w:sz w:val="24"/>
          <w:szCs w:val="24"/>
        </w:rPr>
        <w:t>съоръжения</w:t>
      </w:r>
      <w:proofErr w:type="spellEnd"/>
      <w:r w:rsidRPr="009E5A31">
        <w:rPr>
          <w:rFonts w:ascii="Times New Roman" w:hAnsi="Times New Roman"/>
          <w:sz w:val="24"/>
          <w:szCs w:val="24"/>
        </w:rPr>
        <w:t xml:space="preserve">, </w:t>
      </w:r>
      <w:proofErr w:type="spellStart"/>
      <w:r w:rsidRPr="009E5A31">
        <w:rPr>
          <w:rFonts w:ascii="Times New Roman" w:hAnsi="Times New Roman"/>
          <w:sz w:val="24"/>
          <w:szCs w:val="24"/>
        </w:rPr>
        <w:t>съоръженията</w:t>
      </w:r>
      <w:proofErr w:type="spellEnd"/>
      <w:r w:rsidRPr="009E5A31">
        <w:rPr>
          <w:rFonts w:ascii="Times New Roman" w:hAnsi="Times New Roman"/>
          <w:sz w:val="24"/>
          <w:szCs w:val="24"/>
        </w:rPr>
        <w:t xml:space="preserve"> </w:t>
      </w:r>
      <w:proofErr w:type="spellStart"/>
      <w:r w:rsidRPr="009E5A31">
        <w:rPr>
          <w:rFonts w:ascii="Times New Roman" w:hAnsi="Times New Roman"/>
          <w:sz w:val="24"/>
          <w:szCs w:val="24"/>
        </w:rPr>
        <w:t>под</w:t>
      </w:r>
      <w:proofErr w:type="spellEnd"/>
      <w:r w:rsidRPr="009E5A31">
        <w:rPr>
          <w:rFonts w:ascii="Times New Roman" w:hAnsi="Times New Roman"/>
          <w:sz w:val="24"/>
          <w:szCs w:val="24"/>
        </w:rPr>
        <w:t xml:space="preserve"> </w:t>
      </w:r>
      <w:proofErr w:type="spellStart"/>
      <w:r w:rsidRPr="009E5A31">
        <w:rPr>
          <w:rFonts w:ascii="Times New Roman" w:hAnsi="Times New Roman"/>
          <w:sz w:val="24"/>
          <w:szCs w:val="24"/>
        </w:rPr>
        <w:t>налягане</w:t>
      </w:r>
      <w:proofErr w:type="spellEnd"/>
      <w:r w:rsidRPr="009E5A31">
        <w:rPr>
          <w:rFonts w:ascii="Times New Roman" w:hAnsi="Times New Roman"/>
          <w:sz w:val="24"/>
          <w:szCs w:val="24"/>
        </w:rPr>
        <w:t xml:space="preserve"> и </w:t>
      </w:r>
      <w:proofErr w:type="spellStart"/>
      <w:r w:rsidRPr="009E5A31">
        <w:rPr>
          <w:rFonts w:ascii="Times New Roman" w:hAnsi="Times New Roman"/>
          <w:sz w:val="24"/>
          <w:szCs w:val="24"/>
        </w:rPr>
        <w:t>газоразпределителните</w:t>
      </w:r>
      <w:proofErr w:type="spellEnd"/>
      <w:r w:rsidRPr="009E5A31">
        <w:rPr>
          <w:rFonts w:ascii="Times New Roman" w:hAnsi="Times New Roman"/>
          <w:sz w:val="24"/>
          <w:szCs w:val="24"/>
        </w:rPr>
        <w:t xml:space="preserve"> </w:t>
      </w:r>
      <w:proofErr w:type="spellStart"/>
      <w:r w:rsidRPr="009E5A31">
        <w:rPr>
          <w:rFonts w:ascii="Times New Roman" w:hAnsi="Times New Roman"/>
          <w:sz w:val="24"/>
          <w:szCs w:val="24"/>
        </w:rPr>
        <w:t>инсталации</w:t>
      </w:r>
      <w:proofErr w:type="spellEnd"/>
      <w:r w:rsidRPr="009E5A31">
        <w:rPr>
          <w:rFonts w:ascii="Times New Roman" w:hAnsi="Times New Roman"/>
          <w:sz w:val="24"/>
          <w:szCs w:val="24"/>
        </w:rPr>
        <w:t xml:space="preserve">, </w:t>
      </w:r>
      <w:proofErr w:type="spellStart"/>
      <w:r w:rsidRPr="009E5A31">
        <w:rPr>
          <w:rFonts w:ascii="Times New Roman" w:hAnsi="Times New Roman"/>
          <w:sz w:val="24"/>
          <w:szCs w:val="24"/>
        </w:rPr>
        <w:t>използвани</w:t>
      </w:r>
      <w:proofErr w:type="spellEnd"/>
      <w:r w:rsidRPr="009E5A31">
        <w:rPr>
          <w:rFonts w:ascii="Times New Roman" w:hAnsi="Times New Roman"/>
          <w:sz w:val="24"/>
          <w:szCs w:val="24"/>
        </w:rPr>
        <w:t xml:space="preserve"> в „БДЖ-</w:t>
      </w:r>
      <w:proofErr w:type="spellStart"/>
      <w:r w:rsidRPr="009E5A31">
        <w:rPr>
          <w:rFonts w:ascii="Times New Roman" w:hAnsi="Times New Roman"/>
          <w:sz w:val="24"/>
          <w:szCs w:val="24"/>
        </w:rPr>
        <w:t>Товарни</w:t>
      </w:r>
      <w:proofErr w:type="spellEnd"/>
      <w:r w:rsidRPr="009E5A31">
        <w:rPr>
          <w:rFonts w:ascii="Times New Roman" w:hAnsi="Times New Roman"/>
          <w:sz w:val="24"/>
          <w:szCs w:val="24"/>
        </w:rPr>
        <w:t xml:space="preserve"> </w:t>
      </w:r>
      <w:proofErr w:type="spellStart"/>
      <w:r w:rsidRPr="009E5A31">
        <w:rPr>
          <w:rFonts w:ascii="Times New Roman" w:hAnsi="Times New Roman"/>
          <w:sz w:val="24"/>
          <w:szCs w:val="24"/>
        </w:rPr>
        <w:t>превози</w:t>
      </w:r>
      <w:proofErr w:type="spellEnd"/>
      <w:r w:rsidRPr="009E5A31">
        <w:rPr>
          <w:rFonts w:ascii="Times New Roman" w:hAnsi="Times New Roman"/>
          <w:sz w:val="24"/>
          <w:szCs w:val="24"/>
        </w:rPr>
        <w:t>” ЕООД</w:t>
      </w:r>
      <w:r w:rsidR="004842A8" w:rsidRPr="009E5A31">
        <w:rPr>
          <w:rFonts w:ascii="Times New Roman" w:hAnsi="Times New Roman"/>
          <w:sz w:val="24"/>
          <w:szCs w:val="24"/>
          <w:lang w:val="bg-BG"/>
        </w:rPr>
        <w:t>, от</w:t>
      </w:r>
      <w:r w:rsidR="004842A8" w:rsidRPr="009E5A31">
        <w:rPr>
          <w:rFonts w:ascii="Times New Roman" w:hAnsi="Times New Roman"/>
          <w:sz w:val="24"/>
          <w:szCs w:val="24"/>
        </w:rPr>
        <w:t xml:space="preserve"> </w:t>
      </w:r>
      <w:proofErr w:type="spellStart"/>
      <w:r w:rsidR="004842A8" w:rsidRPr="009E5A31">
        <w:rPr>
          <w:rFonts w:ascii="Times New Roman" w:hAnsi="Times New Roman"/>
          <w:sz w:val="24"/>
          <w:szCs w:val="24"/>
        </w:rPr>
        <w:t>лица</w:t>
      </w:r>
      <w:proofErr w:type="spellEnd"/>
      <w:r w:rsidR="004842A8" w:rsidRPr="009E5A31">
        <w:rPr>
          <w:rFonts w:ascii="Times New Roman" w:hAnsi="Times New Roman"/>
          <w:sz w:val="24"/>
          <w:szCs w:val="24"/>
        </w:rPr>
        <w:t xml:space="preserve">, </w:t>
      </w:r>
      <w:proofErr w:type="spellStart"/>
      <w:r w:rsidR="004842A8" w:rsidRPr="009E5A31">
        <w:rPr>
          <w:rFonts w:ascii="Times New Roman" w:hAnsi="Times New Roman"/>
          <w:sz w:val="24"/>
          <w:szCs w:val="24"/>
        </w:rPr>
        <w:t>притежаващи</w:t>
      </w:r>
      <w:proofErr w:type="spellEnd"/>
      <w:r w:rsidR="004842A8" w:rsidRPr="009E5A31">
        <w:rPr>
          <w:rFonts w:ascii="Times New Roman" w:hAnsi="Times New Roman"/>
          <w:sz w:val="24"/>
          <w:szCs w:val="24"/>
        </w:rPr>
        <w:t xml:space="preserve"> </w:t>
      </w:r>
      <w:proofErr w:type="spellStart"/>
      <w:r w:rsidR="004842A8" w:rsidRPr="009E5A31">
        <w:rPr>
          <w:rFonts w:ascii="Times New Roman" w:hAnsi="Times New Roman"/>
          <w:sz w:val="24"/>
          <w:szCs w:val="24"/>
        </w:rPr>
        <w:t>лицензия</w:t>
      </w:r>
      <w:proofErr w:type="spellEnd"/>
      <w:r w:rsidR="004842A8" w:rsidRPr="009E5A31">
        <w:rPr>
          <w:rFonts w:ascii="Times New Roman" w:hAnsi="Times New Roman"/>
          <w:sz w:val="24"/>
          <w:szCs w:val="24"/>
        </w:rPr>
        <w:t xml:space="preserve">, </w:t>
      </w:r>
      <w:proofErr w:type="spellStart"/>
      <w:r w:rsidR="004842A8" w:rsidRPr="009E5A31">
        <w:rPr>
          <w:rFonts w:ascii="Times New Roman" w:hAnsi="Times New Roman"/>
          <w:sz w:val="24"/>
          <w:szCs w:val="24"/>
        </w:rPr>
        <w:t>издадена</w:t>
      </w:r>
      <w:proofErr w:type="spellEnd"/>
      <w:r w:rsidR="004842A8" w:rsidRPr="009E5A31">
        <w:rPr>
          <w:rFonts w:ascii="Times New Roman" w:hAnsi="Times New Roman"/>
          <w:sz w:val="24"/>
          <w:szCs w:val="24"/>
        </w:rPr>
        <w:t xml:space="preserve"> </w:t>
      </w:r>
      <w:proofErr w:type="spellStart"/>
      <w:r w:rsidR="004842A8" w:rsidRPr="009E5A31">
        <w:rPr>
          <w:rFonts w:ascii="Times New Roman" w:hAnsi="Times New Roman"/>
          <w:sz w:val="24"/>
          <w:szCs w:val="24"/>
        </w:rPr>
        <w:t>от</w:t>
      </w:r>
      <w:proofErr w:type="spellEnd"/>
      <w:r w:rsidR="004842A8" w:rsidRPr="009E5A31">
        <w:rPr>
          <w:rFonts w:ascii="Times New Roman" w:hAnsi="Times New Roman"/>
          <w:sz w:val="24"/>
          <w:szCs w:val="24"/>
        </w:rPr>
        <w:t xml:space="preserve"> </w:t>
      </w:r>
      <w:proofErr w:type="spellStart"/>
      <w:r w:rsidR="004842A8" w:rsidRPr="009E5A31">
        <w:rPr>
          <w:rFonts w:ascii="Times New Roman" w:hAnsi="Times New Roman"/>
          <w:sz w:val="24"/>
          <w:szCs w:val="24"/>
        </w:rPr>
        <w:t>председателя</w:t>
      </w:r>
      <w:proofErr w:type="spellEnd"/>
      <w:r w:rsidR="004842A8" w:rsidRPr="009E5A31">
        <w:rPr>
          <w:rFonts w:ascii="Times New Roman" w:hAnsi="Times New Roman"/>
          <w:sz w:val="24"/>
          <w:szCs w:val="24"/>
        </w:rPr>
        <w:t xml:space="preserve"> </w:t>
      </w:r>
      <w:proofErr w:type="spellStart"/>
      <w:r w:rsidR="004842A8" w:rsidRPr="009E5A31">
        <w:rPr>
          <w:rFonts w:ascii="Times New Roman" w:hAnsi="Times New Roman"/>
          <w:sz w:val="24"/>
          <w:szCs w:val="24"/>
        </w:rPr>
        <w:t>на</w:t>
      </w:r>
      <w:proofErr w:type="spellEnd"/>
      <w:r w:rsidR="004842A8" w:rsidRPr="009E5A31">
        <w:rPr>
          <w:rFonts w:ascii="Times New Roman" w:hAnsi="Times New Roman"/>
          <w:sz w:val="24"/>
          <w:szCs w:val="24"/>
        </w:rPr>
        <w:t xml:space="preserve"> ДАМТН </w:t>
      </w:r>
      <w:proofErr w:type="spellStart"/>
      <w:r w:rsidR="004842A8" w:rsidRPr="009E5A31">
        <w:rPr>
          <w:rFonts w:ascii="Times New Roman" w:hAnsi="Times New Roman"/>
          <w:sz w:val="24"/>
          <w:szCs w:val="24"/>
        </w:rPr>
        <w:t>за</w:t>
      </w:r>
      <w:proofErr w:type="spellEnd"/>
      <w:r w:rsidR="004842A8" w:rsidRPr="009E5A31">
        <w:rPr>
          <w:rFonts w:ascii="Times New Roman" w:hAnsi="Times New Roman"/>
          <w:sz w:val="24"/>
          <w:szCs w:val="24"/>
        </w:rPr>
        <w:t xml:space="preserve"> </w:t>
      </w:r>
      <w:proofErr w:type="spellStart"/>
      <w:r w:rsidR="004842A8" w:rsidRPr="009E5A31">
        <w:rPr>
          <w:rFonts w:ascii="Times New Roman" w:hAnsi="Times New Roman"/>
          <w:sz w:val="24"/>
          <w:szCs w:val="24"/>
        </w:rPr>
        <w:t>осъществяване</w:t>
      </w:r>
      <w:proofErr w:type="spellEnd"/>
      <w:r w:rsidR="004842A8" w:rsidRPr="009E5A31">
        <w:rPr>
          <w:rFonts w:ascii="Times New Roman" w:hAnsi="Times New Roman"/>
          <w:sz w:val="24"/>
          <w:szCs w:val="24"/>
        </w:rPr>
        <w:t xml:space="preserve"> </w:t>
      </w:r>
      <w:proofErr w:type="spellStart"/>
      <w:r w:rsidR="004842A8" w:rsidRPr="009E5A31">
        <w:rPr>
          <w:rFonts w:ascii="Times New Roman" w:hAnsi="Times New Roman"/>
          <w:sz w:val="24"/>
          <w:szCs w:val="24"/>
        </w:rPr>
        <w:t>на</w:t>
      </w:r>
      <w:proofErr w:type="spellEnd"/>
      <w:r w:rsidR="004842A8" w:rsidRPr="009E5A31">
        <w:rPr>
          <w:rFonts w:ascii="Times New Roman" w:hAnsi="Times New Roman"/>
          <w:sz w:val="24"/>
          <w:szCs w:val="24"/>
        </w:rPr>
        <w:t xml:space="preserve"> </w:t>
      </w:r>
      <w:proofErr w:type="spellStart"/>
      <w:r w:rsidR="004842A8" w:rsidRPr="009E5A31">
        <w:rPr>
          <w:rFonts w:ascii="Times New Roman" w:hAnsi="Times New Roman"/>
          <w:sz w:val="24"/>
          <w:szCs w:val="24"/>
        </w:rPr>
        <w:t>технически</w:t>
      </w:r>
      <w:proofErr w:type="spellEnd"/>
      <w:r w:rsidR="004842A8" w:rsidRPr="009E5A31">
        <w:rPr>
          <w:rFonts w:ascii="Times New Roman" w:hAnsi="Times New Roman"/>
          <w:sz w:val="24"/>
          <w:szCs w:val="24"/>
        </w:rPr>
        <w:t xml:space="preserve"> </w:t>
      </w:r>
      <w:proofErr w:type="spellStart"/>
      <w:r w:rsidR="004842A8" w:rsidRPr="009E5A31">
        <w:rPr>
          <w:rFonts w:ascii="Times New Roman" w:hAnsi="Times New Roman"/>
          <w:sz w:val="24"/>
          <w:szCs w:val="24"/>
        </w:rPr>
        <w:t>надзор</w:t>
      </w:r>
      <w:proofErr w:type="spellEnd"/>
      <w:r w:rsidR="004842A8" w:rsidRPr="009E5A31">
        <w:rPr>
          <w:rFonts w:ascii="Times New Roman" w:hAnsi="Times New Roman"/>
          <w:sz w:val="24"/>
          <w:szCs w:val="24"/>
        </w:rPr>
        <w:t xml:space="preserve"> </w:t>
      </w:r>
      <w:proofErr w:type="spellStart"/>
      <w:r w:rsidR="004842A8" w:rsidRPr="009E5A31">
        <w:rPr>
          <w:rFonts w:ascii="Times New Roman" w:hAnsi="Times New Roman"/>
          <w:sz w:val="24"/>
          <w:szCs w:val="24"/>
        </w:rPr>
        <w:t>на</w:t>
      </w:r>
      <w:proofErr w:type="spellEnd"/>
      <w:r w:rsidR="004842A8" w:rsidRPr="009E5A31">
        <w:rPr>
          <w:rFonts w:ascii="Times New Roman" w:hAnsi="Times New Roman"/>
          <w:sz w:val="24"/>
          <w:szCs w:val="24"/>
        </w:rPr>
        <w:t xml:space="preserve"> </w:t>
      </w:r>
      <w:proofErr w:type="spellStart"/>
      <w:r w:rsidR="004842A8" w:rsidRPr="009E5A31">
        <w:rPr>
          <w:rFonts w:ascii="Times New Roman" w:hAnsi="Times New Roman"/>
          <w:sz w:val="24"/>
          <w:szCs w:val="24"/>
        </w:rPr>
        <w:t>средства</w:t>
      </w:r>
      <w:proofErr w:type="spellEnd"/>
      <w:r w:rsidR="004842A8" w:rsidRPr="009E5A31">
        <w:rPr>
          <w:rFonts w:ascii="Times New Roman" w:hAnsi="Times New Roman"/>
          <w:sz w:val="24"/>
          <w:szCs w:val="24"/>
        </w:rPr>
        <w:t xml:space="preserve"> с </w:t>
      </w:r>
      <w:proofErr w:type="spellStart"/>
      <w:r w:rsidR="004842A8" w:rsidRPr="009E5A31">
        <w:rPr>
          <w:rFonts w:ascii="Times New Roman" w:hAnsi="Times New Roman"/>
          <w:sz w:val="24"/>
          <w:szCs w:val="24"/>
        </w:rPr>
        <w:lastRenderedPageBreak/>
        <w:t>повишена</w:t>
      </w:r>
      <w:proofErr w:type="spellEnd"/>
      <w:r w:rsidR="004842A8" w:rsidRPr="009E5A31">
        <w:rPr>
          <w:rFonts w:ascii="Times New Roman" w:hAnsi="Times New Roman"/>
          <w:sz w:val="24"/>
          <w:szCs w:val="24"/>
        </w:rPr>
        <w:t xml:space="preserve"> </w:t>
      </w:r>
      <w:proofErr w:type="spellStart"/>
      <w:r w:rsidR="004842A8" w:rsidRPr="009E5A31">
        <w:rPr>
          <w:rFonts w:ascii="Times New Roman" w:hAnsi="Times New Roman"/>
          <w:sz w:val="24"/>
          <w:szCs w:val="24"/>
        </w:rPr>
        <w:t>опасност</w:t>
      </w:r>
      <w:proofErr w:type="spellEnd"/>
      <w:r w:rsidR="004842A8" w:rsidRPr="009E5A31">
        <w:rPr>
          <w:rFonts w:ascii="Times New Roman" w:hAnsi="Times New Roman"/>
          <w:sz w:val="24"/>
          <w:szCs w:val="24"/>
        </w:rPr>
        <w:t xml:space="preserve">, </w:t>
      </w:r>
      <w:proofErr w:type="spellStart"/>
      <w:r w:rsidR="004842A8" w:rsidRPr="009E5A31">
        <w:rPr>
          <w:rFonts w:ascii="Times New Roman" w:hAnsi="Times New Roman"/>
          <w:sz w:val="24"/>
          <w:szCs w:val="24"/>
        </w:rPr>
        <w:t>за</w:t>
      </w:r>
      <w:proofErr w:type="spellEnd"/>
      <w:r w:rsidR="004842A8" w:rsidRPr="009E5A31">
        <w:rPr>
          <w:rFonts w:ascii="Times New Roman" w:hAnsi="Times New Roman"/>
          <w:sz w:val="24"/>
          <w:szCs w:val="24"/>
        </w:rPr>
        <w:t xml:space="preserve"> </w:t>
      </w:r>
      <w:proofErr w:type="spellStart"/>
      <w:r w:rsidR="004842A8" w:rsidRPr="009E5A31">
        <w:rPr>
          <w:rFonts w:ascii="Times New Roman" w:hAnsi="Times New Roman"/>
          <w:sz w:val="24"/>
          <w:szCs w:val="24"/>
        </w:rPr>
        <w:t>период</w:t>
      </w:r>
      <w:proofErr w:type="spellEnd"/>
      <w:r w:rsidR="004842A8" w:rsidRPr="009E5A31">
        <w:rPr>
          <w:rFonts w:ascii="Times New Roman" w:hAnsi="Times New Roman"/>
          <w:sz w:val="24"/>
          <w:szCs w:val="24"/>
        </w:rPr>
        <w:t xml:space="preserve"> </w:t>
      </w:r>
      <w:proofErr w:type="spellStart"/>
      <w:r w:rsidR="004842A8" w:rsidRPr="009E5A31">
        <w:rPr>
          <w:rFonts w:ascii="Times New Roman" w:hAnsi="Times New Roman"/>
          <w:sz w:val="24"/>
          <w:szCs w:val="24"/>
        </w:rPr>
        <w:t>от</w:t>
      </w:r>
      <w:proofErr w:type="spellEnd"/>
      <w:r w:rsidR="004842A8" w:rsidRPr="009E5A31">
        <w:rPr>
          <w:rFonts w:ascii="Times New Roman" w:hAnsi="Times New Roman"/>
          <w:sz w:val="24"/>
          <w:szCs w:val="24"/>
        </w:rPr>
        <w:t xml:space="preserve"> </w:t>
      </w:r>
      <w:proofErr w:type="spellStart"/>
      <w:r w:rsidR="004842A8" w:rsidRPr="009E5A31">
        <w:rPr>
          <w:rFonts w:ascii="Times New Roman" w:hAnsi="Times New Roman"/>
          <w:sz w:val="24"/>
          <w:szCs w:val="24"/>
        </w:rPr>
        <w:t>една</w:t>
      </w:r>
      <w:proofErr w:type="spellEnd"/>
      <w:r w:rsidR="004842A8" w:rsidRPr="009E5A31">
        <w:rPr>
          <w:rFonts w:ascii="Times New Roman" w:hAnsi="Times New Roman"/>
          <w:sz w:val="24"/>
          <w:szCs w:val="24"/>
        </w:rPr>
        <w:t xml:space="preserve"> </w:t>
      </w:r>
      <w:proofErr w:type="spellStart"/>
      <w:r w:rsidR="004842A8" w:rsidRPr="009E5A31">
        <w:rPr>
          <w:rFonts w:ascii="Times New Roman" w:hAnsi="Times New Roman"/>
          <w:sz w:val="24"/>
          <w:szCs w:val="24"/>
        </w:rPr>
        <w:t>година</w:t>
      </w:r>
      <w:proofErr w:type="spellEnd"/>
      <w:r w:rsidRPr="009E5A31">
        <w:rPr>
          <w:rFonts w:ascii="Times New Roman" w:hAnsi="Times New Roman"/>
          <w:sz w:val="24"/>
          <w:szCs w:val="24"/>
          <w:lang w:val="bg-BG"/>
        </w:rPr>
        <w:t xml:space="preserve">  посочени в </w:t>
      </w:r>
      <w:proofErr w:type="spellStart"/>
      <w:r w:rsidRPr="009E5A31">
        <w:rPr>
          <w:rFonts w:ascii="Times New Roman" w:hAnsi="Times New Roman"/>
          <w:sz w:val="24"/>
          <w:szCs w:val="24"/>
        </w:rPr>
        <w:t>Списък</w:t>
      </w:r>
      <w:proofErr w:type="spellEnd"/>
      <w:r w:rsidRPr="009E5A31">
        <w:rPr>
          <w:rFonts w:ascii="Times New Roman" w:hAnsi="Times New Roman"/>
          <w:sz w:val="24"/>
          <w:szCs w:val="24"/>
        </w:rPr>
        <w:t xml:space="preserve"> </w:t>
      </w:r>
      <w:proofErr w:type="spellStart"/>
      <w:r w:rsidRPr="009E5A31">
        <w:rPr>
          <w:rFonts w:ascii="Times New Roman" w:hAnsi="Times New Roman"/>
          <w:sz w:val="24"/>
          <w:szCs w:val="24"/>
        </w:rPr>
        <w:t>на</w:t>
      </w:r>
      <w:proofErr w:type="spellEnd"/>
      <w:r w:rsidRPr="009E5A31">
        <w:rPr>
          <w:rFonts w:ascii="Times New Roman" w:hAnsi="Times New Roman"/>
          <w:sz w:val="24"/>
          <w:szCs w:val="24"/>
        </w:rPr>
        <w:t xml:space="preserve">  </w:t>
      </w:r>
      <w:proofErr w:type="spellStart"/>
      <w:r w:rsidRPr="009E5A31">
        <w:rPr>
          <w:rFonts w:ascii="Times New Roman" w:hAnsi="Times New Roman"/>
          <w:sz w:val="24"/>
          <w:szCs w:val="24"/>
        </w:rPr>
        <w:t>необходимите</w:t>
      </w:r>
      <w:proofErr w:type="spellEnd"/>
      <w:r w:rsidRPr="009E5A31">
        <w:rPr>
          <w:rFonts w:ascii="Times New Roman" w:hAnsi="Times New Roman"/>
          <w:sz w:val="24"/>
          <w:szCs w:val="24"/>
        </w:rPr>
        <w:t xml:space="preserve"> </w:t>
      </w:r>
      <w:proofErr w:type="spellStart"/>
      <w:r w:rsidRPr="009E5A31">
        <w:rPr>
          <w:rFonts w:ascii="Times New Roman" w:hAnsi="Times New Roman"/>
          <w:sz w:val="24"/>
          <w:szCs w:val="24"/>
        </w:rPr>
        <w:t>съоръжения</w:t>
      </w:r>
      <w:proofErr w:type="spellEnd"/>
      <w:r w:rsidRPr="009E5A31">
        <w:rPr>
          <w:rFonts w:ascii="Times New Roman" w:hAnsi="Times New Roman"/>
          <w:sz w:val="24"/>
          <w:szCs w:val="24"/>
        </w:rPr>
        <w:t xml:space="preserve"> с </w:t>
      </w:r>
      <w:proofErr w:type="spellStart"/>
      <w:r w:rsidRPr="009E5A31">
        <w:rPr>
          <w:rFonts w:ascii="Times New Roman" w:hAnsi="Times New Roman"/>
          <w:sz w:val="24"/>
          <w:szCs w:val="24"/>
        </w:rPr>
        <w:t>повишена</w:t>
      </w:r>
      <w:proofErr w:type="spellEnd"/>
      <w:r w:rsidRPr="009E5A31">
        <w:rPr>
          <w:rFonts w:ascii="Times New Roman" w:hAnsi="Times New Roman"/>
          <w:sz w:val="24"/>
          <w:szCs w:val="24"/>
        </w:rPr>
        <w:t xml:space="preserve"> </w:t>
      </w:r>
      <w:proofErr w:type="spellStart"/>
      <w:r w:rsidRPr="009E5A31">
        <w:rPr>
          <w:rFonts w:ascii="Times New Roman" w:hAnsi="Times New Roman"/>
          <w:sz w:val="24"/>
          <w:szCs w:val="24"/>
        </w:rPr>
        <w:t>опасност</w:t>
      </w:r>
      <w:proofErr w:type="spellEnd"/>
      <w:r w:rsidRPr="009E5A31">
        <w:rPr>
          <w:rFonts w:ascii="Times New Roman" w:hAnsi="Times New Roman"/>
          <w:sz w:val="24"/>
          <w:szCs w:val="24"/>
        </w:rPr>
        <w:t xml:space="preserve"> </w:t>
      </w:r>
      <w:proofErr w:type="spellStart"/>
      <w:r w:rsidRPr="009E5A31">
        <w:rPr>
          <w:rFonts w:ascii="Times New Roman" w:hAnsi="Times New Roman"/>
          <w:sz w:val="24"/>
          <w:szCs w:val="24"/>
        </w:rPr>
        <w:t>за</w:t>
      </w:r>
      <w:proofErr w:type="spellEnd"/>
      <w:r w:rsidRPr="009E5A31">
        <w:rPr>
          <w:rFonts w:ascii="Times New Roman" w:hAnsi="Times New Roman"/>
          <w:sz w:val="24"/>
          <w:szCs w:val="24"/>
        </w:rPr>
        <w:t xml:space="preserve"> </w:t>
      </w:r>
      <w:r w:rsidR="006E5875">
        <w:rPr>
          <w:rFonts w:ascii="Times New Roman" w:hAnsi="Times New Roman"/>
          <w:sz w:val="24"/>
          <w:szCs w:val="24"/>
          <w:lang w:val="bg-BG"/>
        </w:rPr>
        <w:t>20</w:t>
      </w:r>
      <w:r w:rsidRPr="009E5A31">
        <w:rPr>
          <w:rFonts w:ascii="Times New Roman" w:hAnsi="Times New Roman"/>
          <w:sz w:val="24"/>
          <w:szCs w:val="24"/>
        </w:rPr>
        <w:t xml:space="preserve">20г. </w:t>
      </w:r>
      <w:proofErr w:type="spellStart"/>
      <w:proofErr w:type="gramStart"/>
      <w:r w:rsidRPr="009E5A31">
        <w:rPr>
          <w:rFonts w:ascii="Times New Roman" w:hAnsi="Times New Roman"/>
          <w:sz w:val="24"/>
          <w:szCs w:val="24"/>
        </w:rPr>
        <w:t>на</w:t>
      </w:r>
      <w:proofErr w:type="spellEnd"/>
      <w:proofErr w:type="gramEnd"/>
      <w:r w:rsidRPr="009E5A31">
        <w:rPr>
          <w:rFonts w:ascii="Times New Roman" w:hAnsi="Times New Roman"/>
          <w:sz w:val="24"/>
          <w:szCs w:val="24"/>
        </w:rPr>
        <w:t xml:space="preserve"> ПТП-</w:t>
      </w:r>
      <w:proofErr w:type="spellStart"/>
      <w:r w:rsidRPr="009E5A31">
        <w:rPr>
          <w:rFonts w:ascii="Times New Roman" w:hAnsi="Times New Roman"/>
          <w:sz w:val="24"/>
          <w:szCs w:val="24"/>
        </w:rPr>
        <w:t>София</w:t>
      </w:r>
      <w:proofErr w:type="spellEnd"/>
      <w:r w:rsidRPr="009E5A31">
        <w:rPr>
          <w:rFonts w:ascii="Times New Roman" w:hAnsi="Times New Roman"/>
          <w:sz w:val="24"/>
          <w:szCs w:val="24"/>
        </w:rPr>
        <w:t>-</w:t>
      </w:r>
      <w:proofErr w:type="spellStart"/>
      <w:r w:rsidRPr="009E5A31">
        <w:rPr>
          <w:rFonts w:ascii="Times New Roman" w:hAnsi="Times New Roman"/>
          <w:sz w:val="24"/>
          <w:szCs w:val="24"/>
        </w:rPr>
        <w:t>Пр</w:t>
      </w:r>
      <w:proofErr w:type="spellEnd"/>
      <w:r w:rsidRPr="009E5A31">
        <w:rPr>
          <w:rFonts w:ascii="Times New Roman" w:hAnsi="Times New Roman"/>
          <w:sz w:val="24"/>
          <w:szCs w:val="24"/>
        </w:rPr>
        <w:t xml:space="preserve">. №1,Списък </w:t>
      </w:r>
      <w:proofErr w:type="spellStart"/>
      <w:r w:rsidRPr="009E5A31">
        <w:rPr>
          <w:rFonts w:ascii="Times New Roman" w:hAnsi="Times New Roman"/>
          <w:sz w:val="24"/>
          <w:szCs w:val="24"/>
        </w:rPr>
        <w:t>на</w:t>
      </w:r>
      <w:proofErr w:type="spellEnd"/>
      <w:r w:rsidRPr="009E5A31">
        <w:rPr>
          <w:rFonts w:ascii="Times New Roman" w:hAnsi="Times New Roman"/>
          <w:sz w:val="24"/>
          <w:szCs w:val="24"/>
        </w:rPr>
        <w:t xml:space="preserve"> </w:t>
      </w:r>
      <w:proofErr w:type="spellStart"/>
      <w:r w:rsidRPr="009E5A31">
        <w:rPr>
          <w:rFonts w:ascii="Times New Roman" w:hAnsi="Times New Roman"/>
          <w:sz w:val="24"/>
          <w:szCs w:val="24"/>
        </w:rPr>
        <w:t>необходимите</w:t>
      </w:r>
      <w:proofErr w:type="spellEnd"/>
      <w:r w:rsidRPr="009E5A31">
        <w:rPr>
          <w:rFonts w:ascii="Times New Roman" w:hAnsi="Times New Roman"/>
          <w:sz w:val="24"/>
          <w:szCs w:val="24"/>
        </w:rPr>
        <w:t xml:space="preserve"> </w:t>
      </w:r>
      <w:proofErr w:type="spellStart"/>
      <w:r w:rsidRPr="009E5A31">
        <w:rPr>
          <w:rFonts w:ascii="Times New Roman" w:hAnsi="Times New Roman"/>
          <w:sz w:val="24"/>
          <w:szCs w:val="24"/>
        </w:rPr>
        <w:t>съоръжения</w:t>
      </w:r>
      <w:proofErr w:type="spellEnd"/>
      <w:r w:rsidRPr="009E5A31">
        <w:rPr>
          <w:rFonts w:ascii="Times New Roman" w:hAnsi="Times New Roman"/>
          <w:sz w:val="24"/>
          <w:szCs w:val="24"/>
        </w:rPr>
        <w:t xml:space="preserve"> с </w:t>
      </w:r>
      <w:proofErr w:type="spellStart"/>
      <w:r w:rsidRPr="009E5A31">
        <w:rPr>
          <w:rFonts w:ascii="Times New Roman" w:hAnsi="Times New Roman"/>
          <w:sz w:val="24"/>
          <w:szCs w:val="24"/>
        </w:rPr>
        <w:t>повишена</w:t>
      </w:r>
      <w:proofErr w:type="spellEnd"/>
      <w:r w:rsidRPr="009E5A31">
        <w:rPr>
          <w:rFonts w:ascii="Times New Roman" w:hAnsi="Times New Roman"/>
          <w:sz w:val="24"/>
          <w:szCs w:val="24"/>
        </w:rPr>
        <w:t xml:space="preserve"> </w:t>
      </w:r>
      <w:proofErr w:type="spellStart"/>
      <w:r w:rsidRPr="009E5A31">
        <w:rPr>
          <w:rFonts w:ascii="Times New Roman" w:hAnsi="Times New Roman"/>
          <w:sz w:val="24"/>
          <w:szCs w:val="24"/>
        </w:rPr>
        <w:t>опасност</w:t>
      </w:r>
      <w:proofErr w:type="spellEnd"/>
      <w:r w:rsidRPr="009E5A31">
        <w:rPr>
          <w:rFonts w:ascii="Times New Roman" w:hAnsi="Times New Roman"/>
          <w:sz w:val="24"/>
          <w:szCs w:val="24"/>
        </w:rPr>
        <w:t xml:space="preserve"> </w:t>
      </w:r>
      <w:proofErr w:type="spellStart"/>
      <w:r w:rsidRPr="009E5A31">
        <w:rPr>
          <w:rFonts w:ascii="Times New Roman" w:hAnsi="Times New Roman"/>
          <w:sz w:val="24"/>
          <w:szCs w:val="24"/>
        </w:rPr>
        <w:t>за</w:t>
      </w:r>
      <w:proofErr w:type="spellEnd"/>
      <w:r w:rsidRPr="009E5A31">
        <w:rPr>
          <w:rFonts w:ascii="Times New Roman" w:hAnsi="Times New Roman"/>
          <w:sz w:val="24"/>
          <w:szCs w:val="24"/>
        </w:rPr>
        <w:t xml:space="preserve"> </w:t>
      </w:r>
      <w:r w:rsidR="006E5875">
        <w:rPr>
          <w:rFonts w:ascii="Times New Roman" w:hAnsi="Times New Roman"/>
          <w:sz w:val="24"/>
          <w:szCs w:val="24"/>
          <w:lang w:val="bg-BG"/>
        </w:rPr>
        <w:t>20</w:t>
      </w:r>
      <w:r w:rsidRPr="009E5A31">
        <w:rPr>
          <w:rFonts w:ascii="Times New Roman" w:hAnsi="Times New Roman"/>
          <w:sz w:val="24"/>
          <w:szCs w:val="24"/>
        </w:rPr>
        <w:t xml:space="preserve">20г. </w:t>
      </w:r>
      <w:proofErr w:type="spellStart"/>
      <w:proofErr w:type="gramStart"/>
      <w:r w:rsidRPr="009E5A31">
        <w:rPr>
          <w:rFonts w:ascii="Times New Roman" w:hAnsi="Times New Roman"/>
          <w:sz w:val="24"/>
          <w:szCs w:val="24"/>
        </w:rPr>
        <w:t>на</w:t>
      </w:r>
      <w:proofErr w:type="spellEnd"/>
      <w:proofErr w:type="gramEnd"/>
      <w:r w:rsidRPr="009E5A31">
        <w:rPr>
          <w:rFonts w:ascii="Times New Roman" w:hAnsi="Times New Roman"/>
          <w:sz w:val="24"/>
          <w:szCs w:val="24"/>
        </w:rPr>
        <w:t xml:space="preserve"> ПТП-</w:t>
      </w:r>
      <w:proofErr w:type="spellStart"/>
      <w:r w:rsidRPr="009E5A31">
        <w:rPr>
          <w:rFonts w:ascii="Times New Roman" w:hAnsi="Times New Roman"/>
          <w:sz w:val="24"/>
          <w:szCs w:val="24"/>
        </w:rPr>
        <w:t>Пловдив</w:t>
      </w:r>
      <w:proofErr w:type="spellEnd"/>
      <w:r w:rsidRPr="009E5A31">
        <w:rPr>
          <w:rFonts w:ascii="Times New Roman" w:hAnsi="Times New Roman"/>
          <w:sz w:val="24"/>
          <w:szCs w:val="24"/>
        </w:rPr>
        <w:t xml:space="preserve"> - </w:t>
      </w:r>
      <w:proofErr w:type="spellStart"/>
      <w:r w:rsidRPr="009E5A31">
        <w:rPr>
          <w:rFonts w:ascii="Times New Roman" w:hAnsi="Times New Roman"/>
          <w:sz w:val="24"/>
          <w:szCs w:val="24"/>
        </w:rPr>
        <w:t>Пр</w:t>
      </w:r>
      <w:proofErr w:type="spellEnd"/>
      <w:r w:rsidRPr="009E5A31">
        <w:rPr>
          <w:rFonts w:ascii="Times New Roman" w:hAnsi="Times New Roman"/>
          <w:sz w:val="24"/>
          <w:szCs w:val="24"/>
        </w:rPr>
        <w:t xml:space="preserve">. № 2 и </w:t>
      </w:r>
      <w:proofErr w:type="spellStart"/>
      <w:r w:rsidRPr="009E5A31">
        <w:rPr>
          <w:rFonts w:ascii="Times New Roman" w:hAnsi="Times New Roman"/>
          <w:sz w:val="24"/>
          <w:szCs w:val="24"/>
        </w:rPr>
        <w:t>Списък</w:t>
      </w:r>
      <w:proofErr w:type="spellEnd"/>
      <w:r w:rsidRPr="009E5A31">
        <w:rPr>
          <w:rFonts w:ascii="Times New Roman" w:hAnsi="Times New Roman"/>
          <w:sz w:val="24"/>
          <w:szCs w:val="24"/>
        </w:rPr>
        <w:t xml:space="preserve"> </w:t>
      </w:r>
      <w:proofErr w:type="spellStart"/>
      <w:r w:rsidRPr="009E5A31">
        <w:rPr>
          <w:rFonts w:ascii="Times New Roman" w:hAnsi="Times New Roman"/>
          <w:sz w:val="24"/>
          <w:szCs w:val="24"/>
        </w:rPr>
        <w:t>на</w:t>
      </w:r>
      <w:proofErr w:type="spellEnd"/>
      <w:r w:rsidRPr="009E5A31">
        <w:rPr>
          <w:rFonts w:ascii="Times New Roman" w:hAnsi="Times New Roman"/>
          <w:sz w:val="24"/>
          <w:szCs w:val="24"/>
        </w:rPr>
        <w:t xml:space="preserve"> </w:t>
      </w:r>
      <w:proofErr w:type="spellStart"/>
      <w:r w:rsidRPr="009E5A31">
        <w:rPr>
          <w:rFonts w:ascii="Times New Roman" w:hAnsi="Times New Roman"/>
          <w:sz w:val="24"/>
          <w:szCs w:val="24"/>
        </w:rPr>
        <w:t>необходимите</w:t>
      </w:r>
      <w:proofErr w:type="spellEnd"/>
      <w:r w:rsidRPr="009E5A31">
        <w:rPr>
          <w:rFonts w:ascii="Times New Roman" w:hAnsi="Times New Roman"/>
          <w:sz w:val="24"/>
          <w:szCs w:val="24"/>
        </w:rPr>
        <w:t xml:space="preserve"> </w:t>
      </w:r>
      <w:proofErr w:type="spellStart"/>
      <w:r w:rsidRPr="009E5A31">
        <w:rPr>
          <w:rFonts w:ascii="Times New Roman" w:hAnsi="Times New Roman"/>
          <w:sz w:val="24"/>
          <w:szCs w:val="24"/>
        </w:rPr>
        <w:t>съоръжения</w:t>
      </w:r>
      <w:proofErr w:type="spellEnd"/>
      <w:r w:rsidRPr="009E5A31">
        <w:rPr>
          <w:rFonts w:ascii="Times New Roman" w:hAnsi="Times New Roman"/>
          <w:sz w:val="24"/>
          <w:szCs w:val="24"/>
        </w:rPr>
        <w:t xml:space="preserve"> с </w:t>
      </w:r>
      <w:proofErr w:type="spellStart"/>
      <w:r w:rsidRPr="009E5A31">
        <w:rPr>
          <w:rFonts w:ascii="Times New Roman" w:hAnsi="Times New Roman"/>
          <w:sz w:val="24"/>
          <w:szCs w:val="24"/>
        </w:rPr>
        <w:t>повишена</w:t>
      </w:r>
      <w:proofErr w:type="spellEnd"/>
      <w:r w:rsidRPr="009E5A31">
        <w:rPr>
          <w:rFonts w:ascii="Times New Roman" w:hAnsi="Times New Roman"/>
          <w:sz w:val="24"/>
          <w:szCs w:val="24"/>
        </w:rPr>
        <w:t xml:space="preserve"> </w:t>
      </w:r>
      <w:proofErr w:type="spellStart"/>
      <w:r w:rsidRPr="009E5A31">
        <w:rPr>
          <w:rFonts w:ascii="Times New Roman" w:hAnsi="Times New Roman"/>
          <w:sz w:val="24"/>
          <w:szCs w:val="24"/>
        </w:rPr>
        <w:t>опасност</w:t>
      </w:r>
      <w:proofErr w:type="spellEnd"/>
      <w:r w:rsidRPr="009E5A31">
        <w:rPr>
          <w:rFonts w:ascii="Times New Roman" w:hAnsi="Times New Roman"/>
          <w:sz w:val="24"/>
          <w:szCs w:val="24"/>
        </w:rPr>
        <w:t xml:space="preserve"> </w:t>
      </w:r>
      <w:proofErr w:type="spellStart"/>
      <w:r w:rsidRPr="009E5A31">
        <w:rPr>
          <w:rFonts w:ascii="Times New Roman" w:hAnsi="Times New Roman"/>
          <w:sz w:val="24"/>
          <w:szCs w:val="24"/>
        </w:rPr>
        <w:t>за</w:t>
      </w:r>
      <w:proofErr w:type="spellEnd"/>
      <w:r w:rsidRPr="009E5A31">
        <w:rPr>
          <w:rFonts w:ascii="Times New Roman" w:hAnsi="Times New Roman"/>
          <w:sz w:val="24"/>
          <w:szCs w:val="24"/>
        </w:rPr>
        <w:t xml:space="preserve"> </w:t>
      </w:r>
      <w:r w:rsidR="006E5875">
        <w:rPr>
          <w:rFonts w:ascii="Times New Roman" w:hAnsi="Times New Roman"/>
          <w:sz w:val="24"/>
          <w:szCs w:val="24"/>
          <w:lang w:val="bg-BG"/>
        </w:rPr>
        <w:t>20</w:t>
      </w:r>
      <w:r w:rsidRPr="009E5A31">
        <w:rPr>
          <w:rFonts w:ascii="Times New Roman" w:hAnsi="Times New Roman"/>
          <w:sz w:val="24"/>
          <w:szCs w:val="24"/>
        </w:rPr>
        <w:t xml:space="preserve">20г. ПТП-ГО - </w:t>
      </w:r>
      <w:proofErr w:type="spellStart"/>
      <w:r w:rsidRPr="009E5A31">
        <w:rPr>
          <w:rFonts w:ascii="Times New Roman" w:hAnsi="Times New Roman"/>
          <w:sz w:val="24"/>
          <w:szCs w:val="24"/>
        </w:rPr>
        <w:t>Пр</w:t>
      </w:r>
      <w:proofErr w:type="spellEnd"/>
      <w:r w:rsidRPr="009E5A31">
        <w:rPr>
          <w:rFonts w:ascii="Times New Roman" w:hAnsi="Times New Roman"/>
          <w:sz w:val="24"/>
          <w:szCs w:val="24"/>
        </w:rPr>
        <w:t>. № 3</w:t>
      </w:r>
      <w:r w:rsidRPr="009E5A31">
        <w:rPr>
          <w:rFonts w:ascii="Times New Roman" w:hAnsi="Times New Roman"/>
          <w:sz w:val="24"/>
          <w:szCs w:val="24"/>
          <w:lang w:val="bg-BG"/>
        </w:rPr>
        <w:t xml:space="preserve"> в съответствие с „Наредба за безопасна експлоатация и технически надзор на повдигателни съоръжения (НБЕТНПС), обн. ДВ, бр. 73 от 17.09.2010г. и техническата документация на всяко повдигателно съоръжение.Като предприемем следните действия:</w:t>
      </w:r>
    </w:p>
    <w:p w:rsidR="00116830" w:rsidRPr="009E5A31" w:rsidRDefault="00116830" w:rsidP="00116830">
      <w:pPr>
        <w:pStyle w:val="ListParagraph"/>
        <w:tabs>
          <w:tab w:val="left" w:pos="0"/>
          <w:tab w:val="left" w:pos="2552"/>
        </w:tabs>
        <w:spacing w:after="0" w:line="240" w:lineRule="auto"/>
        <w:ind w:left="0"/>
        <w:jc w:val="both"/>
        <w:rPr>
          <w:rFonts w:ascii="Times New Roman" w:hAnsi="Times New Roman" w:cs="Times New Roman"/>
          <w:bCs/>
          <w:sz w:val="24"/>
          <w:szCs w:val="24"/>
          <w:lang w:eastAsia="ar-SA"/>
        </w:rPr>
      </w:pPr>
      <w:r w:rsidRPr="009E5A31">
        <w:rPr>
          <w:rFonts w:ascii="Times New Roman" w:hAnsi="Times New Roman" w:cs="Times New Roman"/>
          <w:color w:val="000000"/>
          <w:sz w:val="24"/>
          <w:szCs w:val="24"/>
        </w:rPr>
        <w:t>- Да извършим</w:t>
      </w:r>
      <w:r w:rsidRPr="009E5A31">
        <w:rPr>
          <w:rFonts w:ascii="Times New Roman" w:eastAsia="Times New Roman" w:hAnsi="Times New Roman" w:cs="Times New Roman"/>
          <w:color w:val="000000"/>
          <w:sz w:val="24"/>
          <w:szCs w:val="24"/>
        </w:rPr>
        <w:t xml:space="preserve"> регистрация и технически прегледи на повдигателни съоръжения</w:t>
      </w:r>
      <w:r w:rsidRPr="009E5A31">
        <w:rPr>
          <w:rFonts w:ascii="Times New Roman" w:hAnsi="Times New Roman" w:cs="Times New Roman"/>
          <w:sz w:val="24"/>
          <w:szCs w:val="24"/>
        </w:rPr>
        <w:t xml:space="preserve"> и съоръженията под налягане, използвани в структурните з</w:t>
      </w:r>
      <w:r w:rsidR="006E5875">
        <w:rPr>
          <w:rFonts w:ascii="Times New Roman" w:hAnsi="Times New Roman" w:cs="Times New Roman"/>
          <w:sz w:val="24"/>
          <w:szCs w:val="24"/>
        </w:rPr>
        <w:t>вена на „БДЖ – Товарни превози”</w:t>
      </w:r>
      <w:r w:rsidRPr="009E5A31">
        <w:rPr>
          <w:rFonts w:ascii="Times New Roman" w:hAnsi="Times New Roman" w:cs="Times New Roman"/>
          <w:sz w:val="24"/>
          <w:szCs w:val="24"/>
        </w:rPr>
        <w:t xml:space="preserve"> ЕООД, съгласно действащите наредби за СПО.</w:t>
      </w:r>
    </w:p>
    <w:p w:rsidR="00116830" w:rsidRPr="009E5A31" w:rsidRDefault="00116830" w:rsidP="00116830">
      <w:pPr>
        <w:pStyle w:val="ListParagraph"/>
        <w:tabs>
          <w:tab w:val="left" w:pos="0"/>
          <w:tab w:val="left" w:pos="2552"/>
        </w:tabs>
        <w:spacing w:after="0" w:line="240" w:lineRule="auto"/>
        <w:ind w:left="0"/>
        <w:jc w:val="both"/>
        <w:rPr>
          <w:rFonts w:ascii="Times New Roman" w:hAnsi="Times New Roman"/>
          <w:bCs/>
          <w:sz w:val="24"/>
          <w:szCs w:val="24"/>
          <w:lang w:eastAsia="ar-SA"/>
        </w:rPr>
      </w:pPr>
      <w:r w:rsidRPr="009E5A31">
        <w:rPr>
          <w:rFonts w:ascii="Times New Roman" w:hAnsi="Times New Roman"/>
          <w:color w:val="000000"/>
          <w:sz w:val="24"/>
          <w:szCs w:val="24"/>
        </w:rPr>
        <w:t xml:space="preserve">- </w:t>
      </w:r>
      <w:r w:rsidRPr="009E5A31">
        <w:rPr>
          <w:rFonts w:ascii="Times New Roman" w:eastAsia="Times New Roman" w:hAnsi="Times New Roman"/>
          <w:color w:val="000000"/>
          <w:sz w:val="24"/>
          <w:szCs w:val="24"/>
        </w:rPr>
        <w:t xml:space="preserve">При извършване на технически преглед, органите за технически надзор </w:t>
      </w:r>
      <w:r w:rsidR="001A0AB5" w:rsidRPr="009E5A31">
        <w:rPr>
          <w:rFonts w:ascii="Times New Roman" w:eastAsia="Times New Roman" w:hAnsi="Times New Roman"/>
          <w:color w:val="000000"/>
          <w:sz w:val="24"/>
          <w:szCs w:val="24"/>
        </w:rPr>
        <w:t xml:space="preserve">ще </w:t>
      </w:r>
      <w:r w:rsidRPr="009E5A31">
        <w:rPr>
          <w:rFonts w:ascii="Times New Roman" w:eastAsia="Times New Roman" w:hAnsi="Times New Roman"/>
          <w:color w:val="000000"/>
          <w:sz w:val="24"/>
          <w:szCs w:val="24"/>
        </w:rPr>
        <w:t>съобщават най-малко 5 дни предварително на ползвателя на съоръженията</w:t>
      </w:r>
      <w:r w:rsidR="001A0AB5" w:rsidRPr="009E5A31">
        <w:rPr>
          <w:rFonts w:ascii="Times New Roman" w:eastAsia="Times New Roman" w:hAnsi="Times New Roman"/>
          <w:color w:val="000000"/>
          <w:sz w:val="24"/>
          <w:szCs w:val="24"/>
        </w:rPr>
        <w:t xml:space="preserve"> за плащане</w:t>
      </w:r>
      <w:r w:rsidRPr="009E5A31">
        <w:rPr>
          <w:rFonts w:ascii="Times New Roman" w:eastAsia="Times New Roman" w:hAnsi="Times New Roman"/>
          <w:color w:val="000000"/>
          <w:sz w:val="24"/>
          <w:szCs w:val="24"/>
        </w:rPr>
        <w:t>.</w:t>
      </w:r>
    </w:p>
    <w:p w:rsidR="00116830" w:rsidRPr="009E5A31" w:rsidRDefault="00116830" w:rsidP="00116830">
      <w:pPr>
        <w:pStyle w:val="ListParagraph"/>
        <w:tabs>
          <w:tab w:val="left" w:pos="0"/>
          <w:tab w:val="left" w:pos="2552"/>
        </w:tabs>
        <w:spacing w:after="0" w:line="240" w:lineRule="auto"/>
        <w:ind w:left="0"/>
        <w:jc w:val="both"/>
        <w:rPr>
          <w:rFonts w:ascii="Times New Roman" w:hAnsi="Times New Roman"/>
          <w:bCs/>
          <w:sz w:val="24"/>
          <w:szCs w:val="24"/>
          <w:lang w:eastAsia="ar-SA"/>
        </w:rPr>
      </w:pPr>
      <w:r w:rsidRPr="009E5A31">
        <w:rPr>
          <w:rFonts w:ascii="Times New Roman" w:hAnsi="Times New Roman"/>
          <w:color w:val="000000"/>
          <w:sz w:val="24"/>
          <w:szCs w:val="24"/>
        </w:rPr>
        <w:t>-</w:t>
      </w:r>
      <w:r w:rsidRPr="009E5A31">
        <w:rPr>
          <w:rFonts w:ascii="Times New Roman" w:eastAsia="Times New Roman" w:hAnsi="Times New Roman"/>
          <w:color w:val="000000"/>
          <w:sz w:val="24"/>
          <w:szCs w:val="24"/>
        </w:rPr>
        <w:t xml:space="preserve">Техническите прегледи </w:t>
      </w:r>
      <w:r w:rsidRPr="009E5A31">
        <w:rPr>
          <w:rFonts w:ascii="Times New Roman" w:hAnsi="Times New Roman"/>
          <w:color w:val="000000"/>
          <w:sz w:val="24"/>
          <w:szCs w:val="24"/>
        </w:rPr>
        <w:t>ще</w:t>
      </w:r>
      <w:r w:rsidRPr="009E5A31">
        <w:rPr>
          <w:rFonts w:ascii="Times New Roman" w:eastAsia="Times New Roman" w:hAnsi="Times New Roman"/>
          <w:color w:val="000000"/>
          <w:sz w:val="24"/>
          <w:szCs w:val="24"/>
        </w:rPr>
        <w:t xml:space="preserve"> се извършват в присъствието на отговорното длъжностно лице, определено със Заповед на Директора на регионалното структурно звено. </w:t>
      </w:r>
    </w:p>
    <w:p w:rsidR="00116830" w:rsidRPr="009E5A31" w:rsidRDefault="00116830" w:rsidP="00116830">
      <w:pPr>
        <w:pStyle w:val="ListParagraph"/>
        <w:tabs>
          <w:tab w:val="left" w:pos="0"/>
          <w:tab w:val="left" w:pos="2552"/>
        </w:tabs>
        <w:spacing w:after="0" w:line="240" w:lineRule="auto"/>
        <w:ind w:left="0"/>
        <w:jc w:val="both"/>
        <w:rPr>
          <w:rFonts w:ascii="Times New Roman" w:hAnsi="Times New Roman"/>
          <w:bCs/>
          <w:sz w:val="24"/>
          <w:szCs w:val="24"/>
          <w:lang w:eastAsia="ar-SA"/>
        </w:rPr>
      </w:pPr>
      <w:r w:rsidRPr="009E5A31">
        <w:rPr>
          <w:rFonts w:ascii="Times New Roman" w:hAnsi="Times New Roman"/>
          <w:color w:val="000000"/>
          <w:sz w:val="24"/>
          <w:szCs w:val="24"/>
        </w:rPr>
        <w:t xml:space="preserve">- </w:t>
      </w:r>
      <w:r w:rsidRPr="009E5A31">
        <w:rPr>
          <w:rFonts w:ascii="Times New Roman" w:eastAsia="Times New Roman" w:hAnsi="Times New Roman"/>
          <w:color w:val="000000"/>
          <w:sz w:val="24"/>
          <w:szCs w:val="24"/>
        </w:rPr>
        <w:t>След всеки технически преглед</w:t>
      </w:r>
      <w:r w:rsidR="001A0AB5" w:rsidRPr="009E5A31">
        <w:rPr>
          <w:rFonts w:ascii="Times New Roman" w:eastAsia="Times New Roman" w:hAnsi="Times New Roman"/>
          <w:color w:val="000000"/>
          <w:sz w:val="24"/>
          <w:szCs w:val="24"/>
        </w:rPr>
        <w:t xml:space="preserve"> органът за технически надзор ще</w:t>
      </w:r>
      <w:r w:rsidRPr="009E5A31">
        <w:rPr>
          <w:rFonts w:ascii="Times New Roman" w:eastAsia="Times New Roman" w:hAnsi="Times New Roman"/>
          <w:color w:val="000000"/>
          <w:sz w:val="24"/>
          <w:szCs w:val="24"/>
        </w:rPr>
        <w:t xml:space="preserve"> поставя върху съоръжението близо до табелката на производителя стикер, върху който са записани регистрационният номер на органа, извършил техническия преглед, регистрационният номер на съоръжението, датата на извършване на прегледа и годината, през която трябва да се извърши следващият периодичен преглед. Стикерът трябва да бъде здраво закрепен, а обозначенията върху него трябва да са ясни, четливи и незаличими.</w:t>
      </w:r>
    </w:p>
    <w:p w:rsidR="00116830" w:rsidRPr="009E5A31" w:rsidRDefault="00116830" w:rsidP="00116830">
      <w:pPr>
        <w:pStyle w:val="PlainText"/>
        <w:tabs>
          <w:tab w:val="left" w:pos="142"/>
        </w:tabs>
        <w:jc w:val="both"/>
        <w:rPr>
          <w:rFonts w:ascii="Times New Roman" w:hAnsi="Times New Roman"/>
          <w:sz w:val="24"/>
          <w:szCs w:val="24"/>
          <w:lang w:val="bg-BG"/>
        </w:rPr>
      </w:pPr>
      <w:r w:rsidRPr="009E5A31">
        <w:rPr>
          <w:rFonts w:ascii="Times New Roman" w:hAnsi="Times New Roman"/>
          <w:color w:val="000000"/>
          <w:sz w:val="24"/>
          <w:szCs w:val="24"/>
          <w:lang w:val="bg-BG"/>
        </w:rPr>
        <w:t>-</w:t>
      </w:r>
      <w:r w:rsidR="007D7CA8">
        <w:rPr>
          <w:rFonts w:ascii="Times New Roman" w:hAnsi="Times New Roman"/>
          <w:color w:val="000000"/>
          <w:sz w:val="24"/>
          <w:szCs w:val="24"/>
          <w:lang w:val="bg-BG"/>
        </w:rPr>
        <w:t xml:space="preserve"> </w:t>
      </w:r>
      <w:proofErr w:type="spellStart"/>
      <w:r w:rsidRPr="009E5A31">
        <w:rPr>
          <w:rFonts w:ascii="Times New Roman" w:hAnsi="Times New Roman"/>
          <w:color w:val="000000"/>
          <w:sz w:val="24"/>
          <w:szCs w:val="24"/>
        </w:rPr>
        <w:t>След</w:t>
      </w:r>
      <w:proofErr w:type="spellEnd"/>
      <w:r w:rsidRPr="009E5A31">
        <w:rPr>
          <w:rFonts w:ascii="Times New Roman" w:hAnsi="Times New Roman"/>
          <w:color w:val="000000"/>
          <w:sz w:val="24"/>
          <w:szCs w:val="24"/>
        </w:rPr>
        <w:t xml:space="preserve"> </w:t>
      </w:r>
      <w:proofErr w:type="spellStart"/>
      <w:r w:rsidRPr="009E5A31">
        <w:rPr>
          <w:rFonts w:ascii="Times New Roman" w:hAnsi="Times New Roman"/>
          <w:color w:val="000000"/>
          <w:sz w:val="24"/>
          <w:szCs w:val="24"/>
        </w:rPr>
        <w:t>извършване</w:t>
      </w:r>
      <w:proofErr w:type="spellEnd"/>
      <w:r w:rsidRPr="009E5A31">
        <w:rPr>
          <w:rFonts w:ascii="Times New Roman" w:hAnsi="Times New Roman"/>
          <w:color w:val="000000"/>
          <w:sz w:val="24"/>
          <w:szCs w:val="24"/>
        </w:rPr>
        <w:t xml:space="preserve"> </w:t>
      </w:r>
      <w:proofErr w:type="spellStart"/>
      <w:r w:rsidRPr="009E5A31">
        <w:rPr>
          <w:rFonts w:ascii="Times New Roman" w:hAnsi="Times New Roman"/>
          <w:color w:val="000000"/>
          <w:sz w:val="24"/>
          <w:szCs w:val="24"/>
        </w:rPr>
        <w:t>на</w:t>
      </w:r>
      <w:proofErr w:type="spellEnd"/>
      <w:r w:rsidRPr="009E5A31">
        <w:rPr>
          <w:rFonts w:ascii="Times New Roman" w:hAnsi="Times New Roman"/>
          <w:color w:val="000000"/>
          <w:sz w:val="24"/>
          <w:szCs w:val="24"/>
        </w:rPr>
        <w:t xml:space="preserve"> </w:t>
      </w:r>
      <w:proofErr w:type="spellStart"/>
      <w:r w:rsidRPr="009E5A31">
        <w:rPr>
          <w:rFonts w:ascii="Times New Roman" w:hAnsi="Times New Roman"/>
          <w:color w:val="000000"/>
          <w:sz w:val="24"/>
          <w:szCs w:val="24"/>
        </w:rPr>
        <w:t>технически</w:t>
      </w:r>
      <w:proofErr w:type="spellEnd"/>
      <w:r w:rsidRPr="009E5A31">
        <w:rPr>
          <w:rFonts w:ascii="Times New Roman" w:hAnsi="Times New Roman"/>
          <w:color w:val="000000"/>
          <w:sz w:val="24"/>
          <w:szCs w:val="24"/>
        </w:rPr>
        <w:t xml:space="preserve"> </w:t>
      </w:r>
      <w:proofErr w:type="spellStart"/>
      <w:r w:rsidRPr="009E5A31">
        <w:rPr>
          <w:rFonts w:ascii="Times New Roman" w:hAnsi="Times New Roman"/>
          <w:color w:val="000000"/>
          <w:sz w:val="24"/>
          <w:szCs w:val="24"/>
        </w:rPr>
        <w:t>преглед</w:t>
      </w:r>
      <w:proofErr w:type="spellEnd"/>
      <w:r w:rsidRPr="009E5A31">
        <w:rPr>
          <w:rFonts w:ascii="Times New Roman" w:hAnsi="Times New Roman"/>
          <w:color w:val="000000"/>
          <w:sz w:val="24"/>
          <w:szCs w:val="24"/>
        </w:rPr>
        <w:t xml:space="preserve"> </w:t>
      </w:r>
      <w:proofErr w:type="spellStart"/>
      <w:r w:rsidRPr="009E5A31">
        <w:rPr>
          <w:rFonts w:ascii="Times New Roman" w:hAnsi="Times New Roman"/>
          <w:color w:val="000000"/>
          <w:sz w:val="24"/>
          <w:szCs w:val="24"/>
        </w:rPr>
        <w:t>органите</w:t>
      </w:r>
      <w:proofErr w:type="spellEnd"/>
      <w:r w:rsidRPr="009E5A31">
        <w:rPr>
          <w:rFonts w:ascii="Times New Roman" w:hAnsi="Times New Roman"/>
          <w:color w:val="000000"/>
          <w:sz w:val="24"/>
          <w:szCs w:val="24"/>
        </w:rPr>
        <w:t xml:space="preserve"> </w:t>
      </w:r>
      <w:proofErr w:type="spellStart"/>
      <w:r w:rsidRPr="009E5A31">
        <w:rPr>
          <w:rFonts w:ascii="Times New Roman" w:hAnsi="Times New Roman"/>
          <w:color w:val="000000"/>
          <w:sz w:val="24"/>
          <w:szCs w:val="24"/>
        </w:rPr>
        <w:t>за</w:t>
      </w:r>
      <w:proofErr w:type="spellEnd"/>
      <w:r w:rsidRPr="009E5A31">
        <w:rPr>
          <w:rFonts w:ascii="Times New Roman" w:hAnsi="Times New Roman"/>
          <w:color w:val="000000"/>
          <w:sz w:val="24"/>
          <w:szCs w:val="24"/>
        </w:rPr>
        <w:t xml:space="preserve"> </w:t>
      </w:r>
      <w:proofErr w:type="spellStart"/>
      <w:r w:rsidRPr="009E5A31">
        <w:rPr>
          <w:rFonts w:ascii="Times New Roman" w:hAnsi="Times New Roman"/>
          <w:color w:val="000000"/>
          <w:sz w:val="24"/>
          <w:szCs w:val="24"/>
        </w:rPr>
        <w:t>технически</w:t>
      </w:r>
      <w:proofErr w:type="spellEnd"/>
      <w:r w:rsidRPr="009E5A31">
        <w:rPr>
          <w:rFonts w:ascii="Times New Roman" w:hAnsi="Times New Roman"/>
          <w:color w:val="000000"/>
          <w:sz w:val="24"/>
          <w:szCs w:val="24"/>
        </w:rPr>
        <w:t xml:space="preserve"> </w:t>
      </w:r>
      <w:proofErr w:type="spellStart"/>
      <w:r w:rsidRPr="009E5A31">
        <w:rPr>
          <w:rFonts w:ascii="Times New Roman" w:hAnsi="Times New Roman"/>
          <w:color w:val="000000"/>
          <w:sz w:val="24"/>
          <w:szCs w:val="24"/>
        </w:rPr>
        <w:t>надзор</w:t>
      </w:r>
      <w:proofErr w:type="spellEnd"/>
      <w:r w:rsidRPr="009E5A31">
        <w:rPr>
          <w:rFonts w:ascii="Times New Roman" w:hAnsi="Times New Roman"/>
          <w:color w:val="000000"/>
          <w:sz w:val="24"/>
          <w:szCs w:val="24"/>
        </w:rPr>
        <w:t xml:space="preserve"> </w:t>
      </w:r>
      <w:proofErr w:type="spellStart"/>
      <w:r w:rsidRPr="009E5A31">
        <w:rPr>
          <w:rFonts w:ascii="Times New Roman" w:hAnsi="Times New Roman"/>
          <w:color w:val="000000"/>
          <w:sz w:val="24"/>
          <w:szCs w:val="24"/>
        </w:rPr>
        <w:t>да</w:t>
      </w:r>
      <w:proofErr w:type="spellEnd"/>
      <w:r w:rsidRPr="009E5A31">
        <w:rPr>
          <w:rFonts w:ascii="Times New Roman" w:hAnsi="Times New Roman"/>
          <w:color w:val="000000"/>
          <w:sz w:val="24"/>
          <w:szCs w:val="24"/>
        </w:rPr>
        <w:t xml:space="preserve"> </w:t>
      </w:r>
      <w:proofErr w:type="spellStart"/>
      <w:r w:rsidRPr="009E5A31">
        <w:rPr>
          <w:rFonts w:ascii="Times New Roman" w:hAnsi="Times New Roman"/>
          <w:color w:val="000000"/>
          <w:sz w:val="24"/>
          <w:szCs w:val="24"/>
        </w:rPr>
        <w:t>заверяват</w:t>
      </w:r>
      <w:proofErr w:type="spellEnd"/>
      <w:r w:rsidRPr="009E5A31">
        <w:rPr>
          <w:rFonts w:ascii="Times New Roman" w:hAnsi="Times New Roman"/>
          <w:color w:val="000000"/>
          <w:sz w:val="24"/>
          <w:szCs w:val="24"/>
        </w:rPr>
        <w:t xml:space="preserve"> с </w:t>
      </w:r>
      <w:proofErr w:type="spellStart"/>
      <w:r w:rsidRPr="009E5A31">
        <w:rPr>
          <w:rFonts w:ascii="Times New Roman" w:hAnsi="Times New Roman"/>
          <w:color w:val="000000"/>
          <w:sz w:val="24"/>
          <w:szCs w:val="24"/>
        </w:rPr>
        <w:t>подпис</w:t>
      </w:r>
      <w:proofErr w:type="spellEnd"/>
      <w:r w:rsidRPr="009E5A31">
        <w:rPr>
          <w:rFonts w:ascii="Times New Roman" w:hAnsi="Times New Roman"/>
          <w:color w:val="000000"/>
          <w:sz w:val="24"/>
          <w:szCs w:val="24"/>
        </w:rPr>
        <w:t xml:space="preserve"> и </w:t>
      </w:r>
      <w:proofErr w:type="spellStart"/>
      <w:r w:rsidRPr="009E5A31">
        <w:rPr>
          <w:rFonts w:ascii="Times New Roman" w:hAnsi="Times New Roman"/>
          <w:color w:val="000000"/>
          <w:sz w:val="24"/>
          <w:szCs w:val="24"/>
        </w:rPr>
        <w:t>печат</w:t>
      </w:r>
      <w:proofErr w:type="spellEnd"/>
      <w:r w:rsidRPr="009E5A31">
        <w:rPr>
          <w:rFonts w:ascii="Times New Roman" w:hAnsi="Times New Roman"/>
          <w:color w:val="000000"/>
          <w:sz w:val="24"/>
          <w:szCs w:val="24"/>
        </w:rPr>
        <w:t xml:space="preserve"> </w:t>
      </w:r>
      <w:proofErr w:type="spellStart"/>
      <w:r w:rsidRPr="009E5A31">
        <w:rPr>
          <w:rFonts w:ascii="Times New Roman" w:hAnsi="Times New Roman"/>
          <w:color w:val="000000"/>
          <w:sz w:val="24"/>
          <w:szCs w:val="24"/>
        </w:rPr>
        <w:t>ревизионната</w:t>
      </w:r>
      <w:proofErr w:type="spellEnd"/>
      <w:r w:rsidRPr="009E5A31">
        <w:rPr>
          <w:rFonts w:ascii="Times New Roman" w:hAnsi="Times New Roman"/>
          <w:color w:val="000000"/>
          <w:sz w:val="24"/>
          <w:szCs w:val="24"/>
        </w:rPr>
        <w:t xml:space="preserve"> </w:t>
      </w:r>
      <w:proofErr w:type="spellStart"/>
      <w:r w:rsidRPr="009E5A31">
        <w:rPr>
          <w:rFonts w:ascii="Times New Roman" w:hAnsi="Times New Roman"/>
          <w:color w:val="000000"/>
          <w:sz w:val="24"/>
          <w:szCs w:val="24"/>
        </w:rPr>
        <w:t>книга</w:t>
      </w:r>
      <w:proofErr w:type="spellEnd"/>
      <w:r w:rsidRPr="009E5A31">
        <w:rPr>
          <w:rFonts w:ascii="Times New Roman" w:hAnsi="Times New Roman"/>
          <w:color w:val="000000"/>
          <w:sz w:val="24"/>
          <w:szCs w:val="24"/>
        </w:rPr>
        <w:t xml:space="preserve">, </w:t>
      </w:r>
      <w:proofErr w:type="spellStart"/>
      <w:r w:rsidRPr="009E5A31">
        <w:rPr>
          <w:rFonts w:ascii="Times New Roman" w:hAnsi="Times New Roman"/>
          <w:color w:val="000000"/>
          <w:sz w:val="24"/>
          <w:szCs w:val="24"/>
        </w:rPr>
        <w:t>предават</w:t>
      </w:r>
      <w:proofErr w:type="spellEnd"/>
      <w:r w:rsidRPr="009E5A31">
        <w:rPr>
          <w:rFonts w:ascii="Times New Roman" w:hAnsi="Times New Roman"/>
          <w:color w:val="000000"/>
          <w:sz w:val="24"/>
          <w:szCs w:val="24"/>
        </w:rPr>
        <w:t xml:space="preserve"> я </w:t>
      </w:r>
      <w:proofErr w:type="spellStart"/>
      <w:r w:rsidRPr="009E5A31">
        <w:rPr>
          <w:rFonts w:ascii="Times New Roman" w:hAnsi="Times New Roman"/>
          <w:color w:val="000000"/>
          <w:sz w:val="24"/>
          <w:szCs w:val="24"/>
        </w:rPr>
        <w:t>на</w:t>
      </w:r>
      <w:proofErr w:type="spellEnd"/>
      <w:r w:rsidRPr="009E5A31">
        <w:rPr>
          <w:rFonts w:ascii="Times New Roman" w:hAnsi="Times New Roman"/>
          <w:color w:val="000000"/>
          <w:sz w:val="24"/>
          <w:szCs w:val="24"/>
        </w:rPr>
        <w:t xml:space="preserve"> </w:t>
      </w:r>
      <w:proofErr w:type="spellStart"/>
      <w:r w:rsidRPr="009E5A31">
        <w:rPr>
          <w:rFonts w:ascii="Times New Roman" w:hAnsi="Times New Roman"/>
          <w:color w:val="000000"/>
          <w:sz w:val="24"/>
          <w:szCs w:val="24"/>
        </w:rPr>
        <w:t>ползвателя</w:t>
      </w:r>
      <w:proofErr w:type="spellEnd"/>
      <w:r w:rsidRPr="009E5A31">
        <w:rPr>
          <w:rFonts w:ascii="Times New Roman" w:hAnsi="Times New Roman"/>
          <w:color w:val="000000"/>
          <w:sz w:val="24"/>
          <w:szCs w:val="24"/>
        </w:rPr>
        <w:t xml:space="preserve"> </w:t>
      </w:r>
      <w:proofErr w:type="spellStart"/>
      <w:r w:rsidRPr="009E5A31">
        <w:rPr>
          <w:rFonts w:ascii="Times New Roman" w:hAnsi="Times New Roman"/>
          <w:color w:val="000000"/>
          <w:sz w:val="24"/>
          <w:szCs w:val="24"/>
        </w:rPr>
        <w:t>за</w:t>
      </w:r>
      <w:proofErr w:type="spellEnd"/>
      <w:r w:rsidRPr="009E5A31">
        <w:rPr>
          <w:rFonts w:ascii="Times New Roman" w:hAnsi="Times New Roman"/>
          <w:color w:val="000000"/>
          <w:sz w:val="24"/>
          <w:szCs w:val="24"/>
        </w:rPr>
        <w:t xml:space="preserve"> </w:t>
      </w:r>
      <w:proofErr w:type="spellStart"/>
      <w:r w:rsidRPr="009E5A31">
        <w:rPr>
          <w:rFonts w:ascii="Times New Roman" w:hAnsi="Times New Roman"/>
          <w:color w:val="000000"/>
          <w:sz w:val="24"/>
          <w:szCs w:val="24"/>
        </w:rPr>
        <w:t>съхранение</w:t>
      </w:r>
      <w:proofErr w:type="spellEnd"/>
      <w:r w:rsidRPr="009E5A31">
        <w:rPr>
          <w:rFonts w:ascii="Times New Roman" w:hAnsi="Times New Roman"/>
          <w:color w:val="000000"/>
          <w:sz w:val="24"/>
          <w:szCs w:val="24"/>
        </w:rPr>
        <w:t xml:space="preserve"> и </w:t>
      </w:r>
      <w:proofErr w:type="spellStart"/>
      <w:r w:rsidRPr="009E5A31">
        <w:rPr>
          <w:rFonts w:ascii="Times New Roman" w:hAnsi="Times New Roman"/>
          <w:color w:val="000000"/>
          <w:sz w:val="24"/>
          <w:szCs w:val="24"/>
        </w:rPr>
        <w:t>издават</w:t>
      </w:r>
      <w:proofErr w:type="spellEnd"/>
      <w:r w:rsidRPr="009E5A31">
        <w:rPr>
          <w:rFonts w:ascii="Times New Roman" w:hAnsi="Times New Roman"/>
          <w:color w:val="000000"/>
          <w:sz w:val="24"/>
          <w:szCs w:val="24"/>
        </w:rPr>
        <w:t xml:space="preserve"> </w:t>
      </w:r>
      <w:proofErr w:type="spellStart"/>
      <w:r w:rsidRPr="009E5A31">
        <w:rPr>
          <w:rFonts w:ascii="Times New Roman" w:hAnsi="Times New Roman"/>
          <w:color w:val="000000"/>
          <w:sz w:val="24"/>
          <w:szCs w:val="24"/>
        </w:rPr>
        <w:t>акт</w:t>
      </w:r>
      <w:proofErr w:type="spellEnd"/>
      <w:r w:rsidRPr="009E5A31">
        <w:rPr>
          <w:rFonts w:ascii="Times New Roman" w:hAnsi="Times New Roman"/>
          <w:color w:val="000000"/>
          <w:sz w:val="24"/>
          <w:szCs w:val="24"/>
        </w:rPr>
        <w:t xml:space="preserve"> </w:t>
      </w:r>
      <w:proofErr w:type="spellStart"/>
      <w:r w:rsidRPr="009E5A31">
        <w:rPr>
          <w:rFonts w:ascii="Times New Roman" w:hAnsi="Times New Roman"/>
          <w:color w:val="000000"/>
          <w:sz w:val="24"/>
          <w:szCs w:val="24"/>
        </w:rPr>
        <w:t>за</w:t>
      </w:r>
      <w:proofErr w:type="spellEnd"/>
      <w:r w:rsidRPr="009E5A31">
        <w:rPr>
          <w:rFonts w:ascii="Times New Roman" w:hAnsi="Times New Roman"/>
          <w:color w:val="000000"/>
          <w:sz w:val="24"/>
          <w:szCs w:val="24"/>
        </w:rPr>
        <w:t xml:space="preserve"> </w:t>
      </w:r>
      <w:proofErr w:type="spellStart"/>
      <w:r w:rsidRPr="009E5A31">
        <w:rPr>
          <w:rFonts w:ascii="Times New Roman" w:hAnsi="Times New Roman"/>
          <w:color w:val="000000"/>
          <w:sz w:val="24"/>
          <w:szCs w:val="24"/>
        </w:rPr>
        <w:t>технически</w:t>
      </w:r>
      <w:proofErr w:type="spellEnd"/>
      <w:r w:rsidRPr="009E5A31">
        <w:rPr>
          <w:rFonts w:ascii="Times New Roman" w:hAnsi="Times New Roman"/>
          <w:color w:val="000000"/>
          <w:sz w:val="24"/>
          <w:szCs w:val="24"/>
        </w:rPr>
        <w:t xml:space="preserve"> </w:t>
      </w:r>
      <w:proofErr w:type="spellStart"/>
      <w:r w:rsidRPr="009E5A31">
        <w:rPr>
          <w:rFonts w:ascii="Times New Roman" w:hAnsi="Times New Roman"/>
          <w:color w:val="000000"/>
          <w:sz w:val="24"/>
          <w:szCs w:val="24"/>
        </w:rPr>
        <w:t>преглед</w:t>
      </w:r>
      <w:proofErr w:type="spellEnd"/>
    </w:p>
    <w:p w:rsidR="00116830" w:rsidRPr="009E5A31" w:rsidRDefault="00116830" w:rsidP="00116830">
      <w:pPr>
        <w:pStyle w:val="Heading9"/>
        <w:tabs>
          <w:tab w:val="left" w:pos="960"/>
          <w:tab w:val="num" w:pos="1815"/>
        </w:tabs>
        <w:spacing w:before="0" w:after="0"/>
        <w:ind w:firstLine="720"/>
        <w:jc w:val="both"/>
        <w:rPr>
          <w:rFonts w:ascii="Times New Roman" w:hAnsi="Times New Roman"/>
          <w:sz w:val="24"/>
          <w:szCs w:val="24"/>
        </w:rPr>
      </w:pPr>
      <w:r w:rsidRPr="009E5A31">
        <w:rPr>
          <w:rFonts w:ascii="Times New Roman" w:hAnsi="Times New Roman"/>
          <w:sz w:val="24"/>
          <w:szCs w:val="24"/>
        </w:rPr>
        <w:t xml:space="preserve"> </w:t>
      </w:r>
      <w:r w:rsidRPr="009E5A31">
        <w:rPr>
          <w:rFonts w:ascii="Times New Roman" w:hAnsi="Times New Roman"/>
          <w:sz w:val="24"/>
          <w:szCs w:val="24"/>
          <w:lang w:val="en-US"/>
        </w:rPr>
        <w:t xml:space="preserve">II. </w:t>
      </w:r>
      <w:r w:rsidRPr="009E5A31">
        <w:rPr>
          <w:rFonts w:ascii="Times New Roman" w:hAnsi="Times New Roman"/>
          <w:sz w:val="24"/>
          <w:szCs w:val="24"/>
        </w:rPr>
        <w:t xml:space="preserve">Декларираме, </w:t>
      </w:r>
      <w:proofErr w:type="gramStart"/>
      <w:r w:rsidRPr="009E5A31">
        <w:rPr>
          <w:rFonts w:ascii="Times New Roman" w:hAnsi="Times New Roman"/>
          <w:sz w:val="24"/>
          <w:szCs w:val="24"/>
        </w:rPr>
        <w:t>че</w:t>
      </w:r>
      <w:r w:rsidRPr="009E5A31">
        <w:rPr>
          <w:rFonts w:ascii="Times New Roman" w:hAnsi="Times New Roman"/>
          <w:sz w:val="24"/>
          <w:szCs w:val="24"/>
          <w:lang w:val="en-US"/>
        </w:rPr>
        <w:t xml:space="preserve"> :</w:t>
      </w:r>
      <w:proofErr w:type="gramEnd"/>
    </w:p>
    <w:p w:rsidR="000952E6" w:rsidRPr="009E5A31" w:rsidRDefault="007D7CA8" w:rsidP="000952E6">
      <w:pPr>
        <w:rPr>
          <w:sz w:val="24"/>
          <w:szCs w:val="24"/>
          <w:lang w:val="bg-BG" w:eastAsia="bg-BG"/>
        </w:rPr>
      </w:pPr>
      <w:r>
        <w:rPr>
          <w:sz w:val="24"/>
          <w:szCs w:val="24"/>
          <w:lang w:val="bg-BG" w:eastAsia="bg-BG"/>
        </w:rPr>
        <w:t xml:space="preserve">              </w:t>
      </w:r>
      <w:r w:rsidR="000952E6" w:rsidRPr="009E5A31">
        <w:rPr>
          <w:sz w:val="24"/>
          <w:szCs w:val="24"/>
          <w:lang w:val="bg-BG" w:eastAsia="bg-BG"/>
        </w:rPr>
        <w:t>1. разполагаме с технически пресонал</w:t>
      </w:r>
      <w:r w:rsidR="009E5A31" w:rsidRPr="009E5A31">
        <w:rPr>
          <w:sz w:val="24"/>
          <w:szCs w:val="24"/>
          <w:lang w:val="bg-BG" w:eastAsia="bg-BG"/>
        </w:rPr>
        <w:t xml:space="preserve"> за изпълнение на услугата.</w:t>
      </w:r>
    </w:p>
    <w:p w:rsidR="00116830" w:rsidRPr="009E5A31" w:rsidRDefault="002A780B" w:rsidP="00116830">
      <w:pPr>
        <w:pStyle w:val="Heading9"/>
        <w:tabs>
          <w:tab w:val="left" w:pos="960"/>
          <w:tab w:val="num" w:pos="1815"/>
        </w:tabs>
        <w:spacing w:before="0" w:after="0"/>
        <w:ind w:firstLine="720"/>
        <w:jc w:val="both"/>
        <w:rPr>
          <w:rFonts w:ascii="Times New Roman" w:hAnsi="Times New Roman"/>
          <w:sz w:val="24"/>
          <w:szCs w:val="24"/>
        </w:rPr>
      </w:pPr>
      <w:r>
        <w:rPr>
          <w:rFonts w:ascii="Times New Roman" w:hAnsi="Times New Roman"/>
          <w:sz w:val="24"/>
          <w:szCs w:val="24"/>
        </w:rPr>
        <w:t xml:space="preserve">  2</w:t>
      </w:r>
      <w:r w:rsidR="00116830" w:rsidRPr="009E5A31">
        <w:rPr>
          <w:rFonts w:ascii="Times New Roman" w:hAnsi="Times New Roman"/>
          <w:sz w:val="24"/>
          <w:szCs w:val="24"/>
          <w:lang w:val="en-US"/>
        </w:rPr>
        <w:t xml:space="preserve">. </w:t>
      </w:r>
      <w:r w:rsidR="00116830" w:rsidRPr="009E5A31">
        <w:rPr>
          <w:rFonts w:ascii="Times New Roman" w:hAnsi="Times New Roman"/>
          <w:sz w:val="24"/>
          <w:szCs w:val="24"/>
        </w:rPr>
        <w:t xml:space="preserve"> сме запознати с всички условия, вписани в проекта на договора и ги приемаме.</w:t>
      </w:r>
    </w:p>
    <w:p w:rsidR="00116830" w:rsidRPr="009E5A31" w:rsidRDefault="002A780B" w:rsidP="00116830">
      <w:pPr>
        <w:pStyle w:val="Heading9"/>
        <w:tabs>
          <w:tab w:val="left" w:pos="960"/>
          <w:tab w:val="num" w:pos="1815"/>
        </w:tabs>
        <w:spacing w:before="0" w:after="0"/>
        <w:ind w:firstLine="720"/>
        <w:jc w:val="both"/>
        <w:rPr>
          <w:rFonts w:ascii="Times New Roman" w:hAnsi="Times New Roman"/>
          <w:sz w:val="24"/>
          <w:szCs w:val="24"/>
        </w:rPr>
      </w:pPr>
      <w:r>
        <w:rPr>
          <w:rFonts w:ascii="Times New Roman" w:hAnsi="Times New Roman"/>
          <w:sz w:val="24"/>
          <w:szCs w:val="24"/>
        </w:rPr>
        <w:t xml:space="preserve">  3.</w:t>
      </w:r>
      <w:r w:rsidR="00116830" w:rsidRPr="009E5A31">
        <w:rPr>
          <w:rFonts w:ascii="Times New Roman" w:hAnsi="Times New Roman"/>
          <w:sz w:val="24"/>
          <w:szCs w:val="24"/>
          <w:lang w:val="en-US"/>
        </w:rPr>
        <w:t xml:space="preserve"> </w:t>
      </w:r>
      <w:r w:rsidR="00116830" w:rsidRPr="009E5A31">
        <w:rPr>
          <w:rFonts w:ascii="Times New Roman" w:hAnsi="Times New Roman"/>
          <w:sz w:val="24"/>
          <w:szCs w:val="24"/>
        </w:rPr>
        <w:t>срокът на валидността на нашата оферта е 120 дни, считано от крайния срок за получаване на оферти, посочен в Обявата за поръчка.</w:t>
      </w:r>
    </w:p>
    <w:p w:rsidR="00116830" w:rsidRPr="009E5A31" w:rsidRDefault="002A780B" w:rsidP="00116830">
      <w:pPr>
        <w:pStyle w:val="Heading9"/>
        <w:tabs>
          <w:tab w:val="left" w:pos="960"/>
          <w:tab w:val="num" w:pos="1815"/>
        </w:tabs>
        <w:spacing w:before="0" w:after="0"/>
        <w:ind w:firstLine="720"/>
        <w:jc w:val="both"/>
        <w:rPr>
          <w:rFonts w:ascii="Times New Roman" w:hAnsi="Times New Roman"/>
          <w:sz w:val="24"/>
          <w:szCs w:val="24"/>
        </w:rPr>
      </w:pPr>
      <w:r>
        <w:rPr>
          <w:rFonts w:ascii="Times New Roman" w:hAnsi="Times New Roman"/>
          <w:sz w:val="24"/>
          <w:szCs w:val="24"/>
        </w:rPr>
        <w:t>4</w:t>
      </w:r>
      <w:r w:rsidR="00116830" w:rsidRPr="009E5A31">
        <w:rPr>
          <w:rFonts w:ascii="Times New Roman" w:hAnsi="Times New Roman"/>
          <w:sz w:val="24"/>
          <w:szCs w:val="24"/>
        </w:rPr>
        <w:t>. ще изпълним поръчката в съответствие с настоящото ни предложение, ценовата оферта и в съответствие с изискванията на Възложителя.</w:t>
      </w:r>
    </w:p>
    <w:p w:rsidR="00116830" w:rsidRPr="009E5A31" w:rsidRDefault="002A780B" w:rsidP="00116830">
      <w:pPr>
        <w:tabs>
          <w:tab w:val="left" w:pos="0"/>
        </w:tabs>
        <w:jc w:val="both"/>
        <w:rPr>
          <w:sz w:val="24"/>
          <w:szCs w:val="24"/>
          <w:lang w:val="en-US" w:eastAsia="en-US"/>
        </w:rPr>
      </w:pPr>
      <w:r>
        <w:rPr>
          <w:sz w:val="24"/>
          <w:szCs w:val="24"/>
          <w:lang w:eastAsia="en-US"/>
        </w:rPr>
        <w:tab/>
      </w:r>
      <w:r>
        <w:rPr>
          <w:sz w:val="24"/>
          <w:szCs w:val="24"/>
          <w:lang w:val="bg-BG" w:eastAsia="en-US"/>
        </w:rPr>
        <w:t>5</w:t>
      </w:r>
      <w:r w:rsidR="00116830" w:rsidRPr="009E5A31">
        <w:rPr>
          <w:sz w:val="24"/>
          <w:szCs w:val="24"/>
          <w:lang w:eastAsia="en-US"/>
        </w:rPr>
        <w:t xml:space="preserve">. В </w:t>
      </w:r>
      <w:proofErr w:type="spellStart"/>
      <w:r w:rsidR="00116830" w:rsidRPr="009E5A31">
        <w:rPr>
          <w:sz w:val="24"/>
          <w:szCs w:val="24"/>
          <w:lang w:eastAsia="en-US"/>
        </w:rPr>
        <w:t>случай</w:t>
      </w:r>
      <w:proofErr w:type="spellEnd"/>
      <w:r w:rsidR="00116830" w:rsidRPr="009E5A31">
        <w:rPr>
          <w:sz w:val="24"/>
          <w:szCs w:val="24"/>
          <w:lang w:eastAsia="en-US"/>
        </w:rPr>
        <w:t xml:space="preserve">, </w:t>
      </w:r>
      <w:proofErr w:type="spellStart"/>
      <w:r w:rsidR="00116830" w:rsidRPr="009E5A31">
        <w:rPr>
          <w:sz w:val="24"/>
          <w:szCs w:val="24"/>
          <w:lang w:eastAsia="en-US"/>
        </w:rPr>
        <w:t>че</w:t>
      </w:r>
      <w:proofErr w:type="spellEnd"/>
      <w:r w:rsidR="00116830" w:rsidRPr="009E5A31">
        <w:rPr>
          <w:sz w:val="24"/>
          <w:szCs w:val="24"/>
          <w:lang w:eastAsia="en-US"/>
        </w:rPr>
        <w:t xml:space="preserve"> </w:t>
      </w:r>
      <w:proofErr w:type="spellStart"/>
      <w:r w:rsidR="00116830" w:rsidRPr="009E5A31">
        <w:rPr>
          <w:sz w:val="24"/>
          <w:szCs w:val="24"/>
          <w:lang w:eastAsia="en-US"/>
        </w:rPr>
        <w:t>нашето</w:t>
      </w:r>
      <w:proofErr w:type="spellEnd"/>
      <w:r w:rsidR="00116830" w:rsidRPr="009E5A31">
        <w:rPr>
          <w:sz w:val="24"/>
          <w:szCs w:val="24"/>
          <w:lang w:eastAsia="en-US"/>
        </w:rPr>
        <w:t xml:space="preserve"> </w:t>
      </w:r>
      <w:proofErr w:type="spellStart"/>
      <w:r w:rsidR="00116830" w:rsidRPr="009E5A31">
        <w:rPr>
          <w:sz w:val="24"/>
          <w:szCs w:val="24"/>
          <w:lang w:eastAsia="en-US"/>
        </w:rPr>
        <w:t>предложение</w:t>
      </w:r>
      <w:proofErr w:type="spellEnd"/>
      <w:r w:rsidR="00116830" w:rsidRPr="009E5A31">
        <w:rPr>
          <w:sz w:val="24"/>
          <w:szCs w:val="24"/>
          <w:lang w:eastAsia="en-US"/>
        </w:rPr>
        <w:t xml:space="preserve"> </w:t>
      </w:r>
      <w:proofErr w:type="spellStart"/>
      <w:r w:rsidR="00116830" w:rsidRPr="009E5A31">
        <w:rPr>
          <w:sz w:val="24"/>
          <w:szCs w:val="24"/>
          <w:lang w:eastAsia="en-US"/>
        </w:rPr>
        <w:t>бъде</w:t>
      </w:r>
      <w:proofErr w:type="spellEnd"/>
      <w:r w:rsidR="00116830" w:rsidRPr="009E5A31">
        <w:rPr>
          <w:sz w:val="24"/>
          <w:szCs w:val="24"/>
          <w:lang w:eastAsia="en-US"/>
        </w:rPr>
        <w:t xml:space="preserve"> </w:t>
      </w:r>
      <w:proofErr w:type="spellStart"/>
      <w:r w:rsidR="00116830" w:rsidRPr="009E5A31">
        <w:rPr>
          <w:sz w:val="24"/>
          <w:szCs w:val="24"/>
          <w:lang w:eastAsia="en-US"/>
        </w:rPr>
        <w:t>прието</w:t>
      </w:r>
      <w:proofErr w:type="spellEnd"/>
      <w:r w:rsidR="00116830" w:rsidRPr="009E5A31">
        <w:rPr>
          <w:sz w:val="24"/>
          <w:szCs w:val="24"/>
          <w:lang w:eastAsia="en-US"/>
        </w:rPr>
        <w:t xml:space="preserve"> и </w:t>
      </w:r>
      <w:proofErr w:type="spellStart"/>
      <w:r w:rsidR="00116830" w:rsidRPr="009E5A31">
        <w:rPr>
          <w:sz w:val="24"/>
          <w:szCs w:val="24"/>
          <w:lang w:eastAsia="en-US"/>
        </w:rPr>
        <w:t>бъдем</w:t>
      </w:r>
      <w:proofErr w:type="spellEnd"/>
      <w:r w:rsidR="00116830" w:rsidRPr="009E5A31">
        <w:rPr>
          <w:sz w:val="24"/>
          <w:szCs w:val="24"/>
          <w:lang w:eastAsia="en-US"/>
        </w:rPr>
        <w:t xml:space="preserve"> </w:t>
      </w:r>
      <w:proofErr w:type="spellStart"/>
      <w:r w:rsidR="00116830" w:rsidRPr="009E5A31">
        <w:rPr>
          <w:sz w:val="24"/>
          <w:szCs w:val="24"/>
          <w:lang w:eastAsia="en-US"/>
        </w:rPr>
        <w:t>определени</w:t>
      </w:r>
      <w:proofErr w:type="spellEnd"/>
      <w:r w:rsidR="00116830" w:rsidRPr="009E5A31">
        <w:rPr>
          <w:sz w:val="24"/>
          <w:szCs w:val="24"/>
          <w:lang w:eastAsia="en-US"/>
        </w:rPr>
        <w:t xml:space="preserve"> </w:t>
      </w:r>
      <w:proofErr w:type="spellStart"/>
      <w:r w:rsidR="00116830" w:rsidRPr="009E5A31">
        <w:rPr>
          <w:sz w:val="24"/>
          <w:szCs w:val="24"/>
          <w:lang w:eastAsia="en-US"/>
        </w:rPr>
        <w:t>за</w:t>
      </w:r>
      <w:proofErr w:type="spellEnd"/>
      <w:r w:rsidR="00116830" w:rsidRPr="009E5A31">
        <w:rPr>
          <w:sz w:val="24"/>
          <w:szCs w:val="24"/>
          <w:lang w:eastAsia="en-US"/>
        </w:rPr>
        <w:t xml:space="preserve"> </w:t>
      </w:r>
      <w:proofErr w:type="spellStart"/>
      <w:r w:rsidR="00116830" w:rsidRPr="009E5A31">
        <w:rPr>
          <w:sz w:val="24"/>
          <w:szCs w:val="24"/>
          <w:lang w:eastAsia="en-US"/>
        </w:rPr>
        <w:t>изпълнител</w:t>
      </w:r>
      <w:proofErr w:type="spellEnd"/>
      <w:r w:rsidR="00116830" w:rsidRPr="009E5A31">
        <w:rPr>
          <w:sz w:val="24"/>
          <w:szCs w:val="24"/>
          <w:lang w:eastAsia="en-US"/>
        </w:rPr>
        <w:t xml:space="preserve">, </w:t>
      </w:r>
      <w:proofErr w:type="spellStart"/>
      <w:r w:rsidR="00116830" w:rsidRPr="009E5A31">
        <w:rPr>
          <w:sz w:val="24"/>
          <w:szCs w:val="24"/>
          <w:lang w:eastAsia="en-US"/>
        </w:rPr>
        <w:t>ще</w:t>
      </w:r>
      <w:proofErr w:type="spellEnd"/>
      <w:r w:rsidR="00116830" w:rsidRPr="009E5A31">
        <w:rPr>
          <w:sz w:val="24"/>
          <w:szCs w:val="24"/>
          <w:lang w:eastAsia="en-US"/>
        </w:rPr>
        <w:t xml:space="preserve"> </w:t>
      </w:r>
      <w:proofErr w:type="spellStart"/>
      <w:r w:rsidR="00116830" w:rsidRPr="009E5A31">
        <w:rPr>
          <w:sz w:val="24"/>
          <w:szCs w:val="24"/>
          <w:lang w:eastAsia="en-US"/>
        </w:rPr>
        <w:t>представим</w:t>
      </w:r>
      <w:proofErr w:type="spellEnd"/>
      <w:r w:rsidR="00116830" w:rsidRPr="009E5A31">
        <w:rPr>
          <w:sz w:val="24"/>
          <w:szCs w:val="24"/>
          <w:lang w:eastAsia="en-US"/>
        </w:rPr>
        <w:t>:</w:t>
      </w:r>
    </w:p>
    <w:p w:rsidR="00116830" w:rsidRPr="009E5A31" w:rsidRDefault="00116830" w:rsidP="00116830">
      <w:pPr>
        <w:tabs>
          <w:tab w:val="left" w:pos="0"/>
        </w:tabs>
        <w:jc w:val="both"/>
        <w:rPr>
          <w:sz w:val="24"/>
          <w:szCs w:val="24"/>
          <w:lang w:val="en-US" w:eastAsia="en-US"/>
        </w:rPr>
      </w:pPr>
      <w:r w:rsidRPr="009E5A31">
        <w:rPr>
          <w:sz w:val="24"/>
          <w:szCs w:val="24"/>
          <w:lang w:val="en-US" w:eastAsia="en-US"/>
        </w:rPr>
        <w:tab/>
      </w:r>
      <w:proofErr w:type="gramStart"/>
      <w:r w:rsidRPr="009E5A31">
        <w:rPr>
          <w:sz w:val="24"/>
          <w:szCs w:val="24"/>
          <w:lang w:val="en-US" w:eastAsia="en-US"/>
        </w:rPr>
        <w:t xml:space="preserve">- </w:t>
      </w:r>
      <w:proofErr w:type="spellStart"/>
      <w:r w:rsidRPr="009E5A31">
        <w:rPr>
          <w:sz w:val="24"/>
          <w:szCs w:val="24"/>
        </w:rPr>
        <w:t>Удостоверение</w:t>
      </w:r>
      <w:proofErr w:type="spellEnd"/>
      <w:r w:rsidRPr="009E5A31">
        <w:rPr>
          <w:sz w:val="24"/>
          <w:szCs w:val="24"/>
        </w:rPr>
        <w:t xml:space="preserve"> </w:t>
      </w:r>
      <w:proofErr w:type="spellStart"/>
      <w:r w:rsidRPr="009E5A31">
        <w:rPr>
          <w:sz w:val="24"/>
          <w:szCs w:val="24"/>
        </w:rPr>
        <w:t>за</w:t>
      </w:r>
      <w:proofErr w:type="spellEnd"/>
      <w:r w:rsidRPr="009E5A31">
        <w:rPr>
          <w:sz w:val="24"/>
          <w:szCs w:val="24"/>
        </w:rPr>
        <w:t xml:space="preserve"> </w:t>
      </w:r>
      <w:proofErr w:type="spellStart"/>
      <w:r w:rsidRPr="009E5A31">
        <w:rPr>
          <w:sz w:val="24"/>
          <w:szCs w:val="24"/>
        </w:rPr>
        <w:t>извършване</w:t>
      </w:r>
      <w:proofErr w:type="spellEnd"/>
      <w:r w:rsidRPr="009E5A31">
        <w:rPr>
          <w:sz w:val="24"/>
          <w:szCs w:val="24"/>
        </w:rPr>
        <w:t xml:space="preserve"> </w:t>
      </w:r>
      <w:proofErr w:type="spellStart"/>
      <w:r w:rsidRPr="009E5A31">
        <w:rPr>
          <w:sz w:val="24"/>
          <w:szCs w:val="24"/>
        </w:rPr>
        <w:t>на</w:t>
      </w:r>
      <w:proofErr w:type="spellEnd"/>
      <w:r w:rsidRPr="009E5A31">
        <w:rPr>
          <w:sz w:val="24"/>
          <w:szCs w:val="24"/>
        </w:rPr>
        <w:t xml:space="preserve"> </w:t>
      </w:r>
      <w:proofErr w:type="spellStart"/>
      <w:r w:rsidRPr="009E5A31">
        <w:rPr>
          <w:sz w:val="24"/>
          <w:szCs w:val="24"/>
        </w:rPr>
        <w:t>дейности</w:t>
      </w:r>
      <w:proofErr w:type="spellEnd"/>
      <w:r w:rsidRPr="009E5A31">
        <w:rPr>
          <w:sz w:val="24"/>
          <w:szCs w:val="24"/>
        </w:rPr>
        <w:t xml:space="preserve"> </w:t>
      </w:r>
      <w:proofErr w:type="spellStart"/>
      <w:r w:rsidRPr="009E5A31">
        <w:rPr>
          <w:sz w:val="24"/>
          <w:szCs w:val="24"/>
        </w:rPr>
        <w:t>по</w:t>
      </w:r>
      <w:proofErr w:type="spellEnd"/>
      <w:r w:rsidRPr="009E5A31">
        <w:rPr>
          <w:sz w:val="24"/>
          <w:szCs w:val="24"/>
        </w:rPr>
        <w:t xml:space="preserve"> </w:t>
      </w:r>
      <w:proofErr w:type="spellStart"/>
      <w:r w:rsidRPr="009E5A31">
        <w:rPr>
          <w:sz w:val="24"/>
          <w:szCs w:val="24"/>
        </w:rPr>
        <w:t>ремонт</w:t>
      </w:r>
      <w:proofErr w:type="spellEnd"/>
      <w:r w:rsidRPr="009E5A31">
        <w:rPr>
          <w:sz w:val="24"/>
          <w:szCs w:val="24"/>
        </w:rPr>
        <w:t xml:space="preserve"> </w:t>
      </w:r>
      <w:proofErr w:type="spellStart"/>
      <w:r w:rsidRPr="009E5A31">
        <w:rPr>
          <w:sz w:val="24"/>
          <w:szCs w:val="24"/>
        </w:rPr>
        <w:t>на</w:t>
      </w:r>
      <w:proofErr w:type="spellEnd"/>
      <w:r w:rsidRPr="009E5A31">
        <w:rPr>
          <w:sz w:val="24"/>
          <w:szCs w:val="24"/>
        </w:rPr>
        <w:t xml:space="preserve"> </w:t>
      </w:r>
      <w:proofErr w:type="spellStart"/>
      <w:r w:rsidRPr="009E5A31">
        <w:rPr>
          <w:sz w:val="24"/>
          <w:szCs w:val="24"/>
        </w:rPr>
        <w:t>повдигателни</w:t>
      </w:r>
      <w:proofErr w:type="spellEnd"/>
      <w:r w:rsidRPr="009E5A31">
        <w:rPr>
          <w:sz w:val="24"/>
          <w:szCs w:val="24"/>
        </w:rPr>
        <w:t xml:space="preserve"> </w:t>
      </w:r>
      <w:proofErr w:type="spellStart"/>
      <w:r w:rsidRPr="009E5A31">
        <w:rPr>
          <w:sz w:val="24"/>
          <w:szCs w:val="24"/>
        </w:rPr>
        <w:t>съоръжения</w:t>
      </w:r>
      <w:proofErr w:type="spellEnd"/>
      <w:r w:rsidRPr="009E5A31">
        <w:rPr>
          <w:sz w:val="24"/>
          <w:szCs w:val="24"/>
        </w:rPr>
        <w:t xml:space="preserve">, </w:t>
      </w:r>
      <w:proofErr w:type="spellStart"/>
      <w:r w:rsidRPr="009E5A31">
        <w:rPr>
          <w:sz w:val="24"/>
          <w:szCs w:val="24"/>
        </w:rPr>
        <w:t>издадено</w:t>
      </w:r>
      <w:proofErr w:type="spellEnd"/>
      <w:r w:rsidRPr="009E5A31">
        <w:rPr>
          <w:sz w:val="24"/>
          <w:szCs w:val="24"/>
        </w:rPr>
        <w:t xml:space="preserve"> </w:t>
      </w:r>
      <w:proofErr w:type="spellStart"/>
      <w:r w:rsidRPr="009E5A31">
        <w:rPr>
          <w:sz w:val="24"/>
          <w:szCs w:val="24"/>
        </w:rPr>
        <w:t>от</w:t>
      </w:r>
      <w:proofErr w:type="spellEnd"/>
      <w:r w:rsidRPr="009E5A31">
        <w:rPr>
          <w:sz w:val="24"/>
          <w:szCs w:val="24"/>
        </w:rPr>
        <w:t xml:space="preserve"> </w:t>
      </w:r>
      <w:proofErr w:type="spellStart"/>
      <w:r w:rsidRPr="009E5A31">
        <w:rPr>
          <w:sz w:val="24"/>
          <w:szCs w:val="24"/>
        </w:rPr>
        <w:t>Държавна</w:t>
      </w:r>
      <w:proofErr w:type="spellEnd"/>
      <w:r w:rsidRPr="009E5A31">
        <w:rPr>
          <w:sz w:val="24"/>
          <w:szCs w:val="24"/>
        </w:rPr>
        <w:t xml:space="preserve"> </w:t>
      </w:r>
      <w:proofErr w:type="spellStart"/>
      <w:r w:rsidRPr="009E5A31">
        <w:rPr>
          <w:sz w:val="24"/>
          <w:szCs w:val="24"/>
        </w:rPr>
        <w:t>агенция</w:t>
      </w:r>
      <w:proofErr w:type="spellEnd"/>
      <w:r w:rsidRPr="009E5A31">
        <w:rPr>
          <w:sz w:val="24"/>
          <w:szCs w:val="24"/>
        </w:rPr>
        <w:t xml:space="preserve"> </w:t>
      </w:r>
      <w:proofErr w:type="spellStart"/>
      <w:r w:rsidRPr="009E5A31">
        <w:rPr>
          <w:sz w:val="24"/>
          <w:szCs w:val="24"/>
        </w:rPr>
        <w:t>за</w:t>
      </w:r>
      <w:proofErr w:type="spellEnd"/>
      <w:r w:rsidRPr="009E5A31">
        <w:rPr>
          <w:sz w:val="24"/>
          <w:szCs w:val="24"/>
        </w:rPr>
        <w:t xml:space="preserve"> </w:t>
      </w:r>
      <w:proofErr w:type="spellStart"/>
      <w:r w:rsidRPr="009E5A31">
        <w:rPr>
          <w:sz w:val="24"/>
          <w:szCs w:val="24"/>
        </w:rPr>
        <w:t>метрологичен</w:t>
      </w:r>
      <w:proofErr w:type="spellEnd"/>
      <w:r w:rsidRPr="009E5A31">
        <w:rPr>
          <w:sz w:val="24"/>
          <w:szCs w:val="24"/>
        </w:rPr>
        <w:t xml:space="preserve"> и </w:t>
      </w:r>
      <w:proofErr w:type="spellStart"/>
      <w:r w:rsidRPr="009E5A31">
        <w:rPr>
          <w:sz w:val="24"/>
          <w:szCs w:val="24"/>
        </w:rPr>
        <w:t>технически</w:t>
      </w:r>
      <w:proofErr w:type="spellEnd"/>
      <w:r w:rsidRPr="009E5A31">
        <w:rPr>
          <w:sz w:val="24"/>
          <w:szCs w:val="24"/>
        </w:rPr>
        <w:t xml:space="preserve"> </w:t>
      </w:r>
      <w:proofErr w:type="spellStart"/>
      <w:r w:rsidRPr="009E5A31">
        <w:rPr>
          <w:sz w:val="24"/>
          <w:szCs w:val="24"/>
        </w:rPr>
        <w:t>надзор</w:t>
      </w:r>
      <w:proofErr w:type="spellEnd"/>
      <w:r w:rsidRPr="009E5A31">
        <w:rPr>
          <w:sz w:val="24"/>
          <w:szCs w:val="24"/>
          <w:lang w:val="en-US"/>
        </w:rPr>
        <w:t>.</w:t>
      </w:r>
      <w:proofErr w:type="gramEnd"/>
    </w:p>
    <w:p w:rsidR="00116830" w:rsidRPr="009E5A31" w:rsidRDefault="00116830" w:rsidP="00116830">
      <w:pPr>
        <w:pStyle w:val="Heading9"/>
        <w:tabs>
          <w:tab w:val="left" w:pos="960"/>
          <w:tab w:val="num" w:pos="1815"/>
          <w:tab w:val="left" w:pos="6094"/>
        </w:tabs>
        <w:spacing w:before="0" w:after="0"/>
        <w:ind w:firstLine="709"/>
        <w:jc w:val="both"/>
        <w:rPr>
          <w:rFonts w:ascii="Times New Roman" w:hAnsi="Times New Roman"/>
          <w:sz w:val="24"/>
          <w:szCs w:val="24"/>
          <w:lang w:val="en-US"/>
        </w:rPr>
      </w:pPr>
      <w:r w:rsidRPr="009E5A31">
        <w:rPr>
          <w:rFonts w:ascii="Times New Roman" w:hAnsi="Times New Roman"/>
          <w:sz w:val="24"/>
          <w:szCs w:val="24"/>
        </w:rPr>
        <w:t xml:space="preserve">- </w:t>
      </w:r>
      <w:bookmarkStart w:id="0" w:name="OLE_LINK1"/>
      <w:bookmarkStart w:id="1" w:name="OLE_LINK2"/>
      <w:r w:rsidRPr="009E5A31">
        <w:rPr>
          <w:rFonts w:ascii="Times New Roman" w:hAnsi="Times New Roman"/>
          <w:sz w:val="24"/>
          <w:szCs w:val="24"/>
        </w:rPr>
        <w:t>Документите по чл.112, ал.1</w:t>
      </w:r>
      <w:r w:rsidRPr="009E5A31">
        <w:rPr>
          <w:rFonts w:ascii="Times New Roman" w:hAnsi="Times New Roman"/>
          <w:sz w:val="24"/>
          <w:szCs w:val="24"/>
          <w:lang w:val="en-US"/>
        </w:rPr>
        <w:t xml:space="preserve"> </w:t>
      </w:r>
      <w:r w:rsidRPr="009E5A31">
        <w:rPr>
          <w:rFonts w:ascii="Times New Roman" w:hAnsi="Times New Roman"/>
          <w:sz w:val="24"/>
          <w:szCs w:val="24"/>
        </w:rPr>
        <w:t xml:space="preserve">от ЗОП; </w:t>
      </w:r>
      <w:bookmarkEnd w:id="0"/>
      <w:bookmarkEnd w:id="1"/>
      <w:r w:rsidRPr="009E5A31">
        <w:rPr>
          <w:rFonts w:ascii="Times New Roman" w:hAnsi="Times New Roman"/>
          <w:sz w:val="24"/>
          <w:szCs w:val="24"/>
        </w:rPr>
        <w:tab/>
      </w:r>
    </w:p>
    <w:p w:rsidR="00116830" w:rsidRPr="009E5A31" w:rsidRDefault="00116830" w:rsidP="00116830">
      <w:pPr>
        <w:tabs>
          <w:tab w:val="left" w:pos="720"/>
        </w:tabs>
        <w:ind w:firstLine="540"/>
        <w:rPr>
          <w:sz w:val="24"/>
          <w:szCs w:val="24"/>
          <w:lang w:val="en-US"/>
        </w:rPr>
      </w:pPr>
      <w:r w:rsidRPr="009E5A31">
        <w:rPr>
          <w:sz w:val="24"/>
          <w:szCs w:val="24"/>
          <w:lang w:val="en-US"/>
        </w:rPr>
        <w:tab/>
      </w:r>
      <w:proofErr w:type="gramStart"/>
      <w:r w:rsidRPr="009E5A31">
        <w:rPr>
          <w:sz w:val="24"/>
          <w:szCs w:val="24"/>
          <w:lang w:val="en-US"/>
        </w:rPr>
        <w:t xml:space="preserve">- </w:t>
      </w:r>
      <w:proofErr w:type="spellStart"/>
      <w:r w:rsidRPr="009E5A31">
        <w:rPr>
          <w:sz w:val="24"/>
          <w:szCs w:val="24"/>
        </w:rPr>
        <w:t>Декларация</w:t>
      </w:r>
      <w:proofErr w:type="spellEnd"/>
      <w:r w:rsidRPr="009E5A31">
        <w:rPr>
          <w:sz w:val="24"/>
          <w:szCs w:val="24"/>
        </w:rPr>
        <w:t xml:space="preserve"> </w:t>
      </w:r>
      <w:proofErr w:type="spellStart"/>
      <w:r w:rsidRPr="009E5A31">
        <w:rPr>
          <w:sz w:val="24"/>
          <w:szCs w:val="24"/>
        </w:rPr>
        <w:t>по</w:t>
      </w:r>
      <w:proofErr w:type="spellEnd"/>
      <w:r w:rsidRPr="009E5A31">
        <w:rPr>
          <w:sz w:val="24"/>
          <w:szCs w:val="24"/>
        </w:rPr>
        <w:t xml:space="preserve"> </w:t>
      </w:r>
      <w:proofErr w:type="spellStart"/>
      <w:r w:rsidRPr="009E5A31">
        <w:rPr>
          <w:sz w:val="24"/>
          <w:szCs w:val="24"/>
        </w:rPr>
        <w:t>Закона</w:t>
      </w:r>
      <w:proofErr w:type="spellEnd"/>
      <w:r w:rsidRPr="009E5A31">
        <w:rPr>
          <w:sz w:val="24"/>
          <w:szCs w:val="24"/>
        </w:rPr>
        <w:t xml:space="preserve"> </w:t>
      </w:r>
      <w:proofErr w:type="spellStart"/>
      <w:r w:rsidRPr="009E5A31">
        <w:rPr>
          <w:sz w:val="24"/>
          <w:szCs w:val="24"/>
        </w:rPr>
        <w:t>за</w:t>
      </w:r>
      <w:proofErr w:type="spellEnd"/>
      <w:r w:rsidRPr="009E5A31">
        <w:rPr>
          <w:sz w:val="24"/>
          <w:szCs w:val="24"/>
        </w:rPr>
        <w:t xml:space="preserve"> </w:t>
      </w:r>
      <w:proofErr w:type="spellStart"/>
      <w:r w:rsidRPr="009E5A31">
        <w:rPr>
          <w:sz w:val="24"/>
          <w:szCs w:val="24"/>
        </w:rPr>
        <w:t>мерките</w:t>
      </w:r>
      <w:proofErr w:type="spellEnd"/>
      <w:r w:rsidRPr="009E5A31">
        <w:rPr>
          <w:sz w:val="24"/>
          <w:szCs w:val="24"/>
        </w:rPr>
        <w:t xml:space="preserve"> </w:t>
      </w:r>
      <w:proofErr w:type="spellStart"/>
      <w:r w:rsidRPr="009E5A31">
        <w:rPr>
          <w:sz w:val="24"/>
          <w:szCs w:val="24"/>
        </w:rPr>
        <w:t>срещу</w:t>
      </w:r>
      <w:proofErr w:type="spellEnd"/>
      <w:r w:rsidRPr="009E5A31">
        <w:rPr>
          <w:sz w:val="24"/>
          <w:szCs w:val="24"/>
        </w:rPr>
        <w:t xml:space="preserve"> </w:t>
      </w:r>
      <w:proofErr w:type="spellStart"/>
      <w:r w:rsidRPr="009E5A31">
        <w:rPr>
          <w:sz w:val="24"/>
          <w:szCs w:val="24"/>
        </w:rPr>
        <w:t>изпиране</w:t>
      </w:r>
      <w:proofErr w:type="spellEnd"/>
      <w:r w:rsidRPr="009E5A31">
        <w:rPr>
          <w:sz w:val="24"/>
          <w:szCs w:val="24"/>
        </w:rPr>
        <w:t xml:space="preserve"> </w:t>
      </w:r>
      <w:proofErr w:type="spellStart"/>
      <w:r w:rsidRPr="009E5A31">
        <w:rPr>
          <w:sz w:val="24"/>
          <w:szCs w:val="24"/>
        </w:rPr>
        <w:t>на</w:t>
      </w:r>
      <w:proofErr w:type="spellEnd"/>
      <w:r w:rsidRPr="009E5A31">
        <w:rPr>
          <w:sz w:val="24"/>
          <w:szCs w:val="24"/>
        </w:rPr>
        <w:t xml:space="preserve"> </w:t>
      </w:r>
      <w:proofErr w:type="spellStart"/>
      <w:r w:rsidRPr="009E5A31">
        <w:rPr>
          <w:sz w:val="24"/>
          <w:szCs w:val="24"/>
        </w:rPr>
        <w:t>пари</w:t>
      </w:r>
      <w:proofErr w:type="spellEnd"/>
      <w:r w:rsidRPr="009E5A31">
        <w:rPr>
          <w:sz w:val="24"/>
          <w:szCs w:val="24"/>
          <w:lang w:val="en-US"/>
        </w:rPr>
        <w:t>.</w:t>
      </w:r>
      <w:proofErr w:type="gramEnd"/>
    </w:p>
    <w:p w:rsidR="00116830" w:rsidRPr="009E5A31" w:rsidRDefault="00116830" w:rsidP="00116830">
      <w:pPr>
        <w:pStyle w:val="Style18"/>
        <w:widowControl/>
        <w:spacing w:line="240" w:lineRule="auto"/>
        <w:ind w:left="450" w:firstLine="258"/>
      </w:pPr>
      <w:r w:rsidRPr="009E5A31">
        <w:t>- Декларация по чл.3, т.8 и чл.4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116830" w:rsidRPr="009E5A31" w:rsidRDefault="00116830" w:rsidP="00116830">
      <w:pPr>
        <w:rPr>
          <w:rFonts w:eastAsia="Calibri"/>
          <w:sz w:val="24"/>
          <w:szCs w:val="24"/>
        </w:rPr>
      </w:pPr>
      <w:r w:rsidRPr="009E5A31">
        <w:rPr>
          <w:rFonts w:eastAsia="Calibri"/>
          <w:sz w:val="24"/>
          <w:szCs w:val="24"/>
        </w:rPr>
        <w:tab/>
      </w:r>
      <w:proofErr w:type="gramStart"/>
      <w:r w:rsidRPr="009E5A31">
        <w:rPr>
          <w:rFonts w:eastAsia="Calibri"/>
          <w:sz w:val="24"/>
          <w:szCs w:val="24"/>
        </w:rPr>
        <w:t xml:space="preserve">- </w:t>
      </w:r>
      <w:proofErr w:type="spellStart"/>
      <w:r w:rsidRPr="009E5A31">
        <w:rPr>
          <w:rFonts w:eastAsia="Calibri"/>
          <w:sz w:val="24"/>
          <w:szCs w:val="24"/>
        </w:rPr>
        <w:t>Гаранция</w:t>
      </w:r>
      <w:proofErr w:type="spellEnd"/>
      <w:r w:rsidRPr="009E5A31">
        <w:rPr>
          <w:rFonts w:eastAsia="Calibri"/>
          <w:sz w:val="24"/>
          <w:szCs w:val="24"/>
        </w:rPr>
        <w:t xml:space="preserve"> </w:t>
      </w:r>
      <w:proofErr w:type="spellStart"/>
      <w:r w:rsidRPr="009E5A31">
        <w:rPr>
          <w:rFonts w:eastAsia="Calibri"/>
          <w:sz w:val="24"/>
          <w:szCs w:val="24"/>
        </w:rPr>
        <w:t>за</w:t>
      </w:r>
      <w:proofErr w:type="spellEnd"/>
      <w:r w:rsidRPr="009E5A31">
        <w:rPr>
          <w:rFonts w:eastAsia="Calibri"/>
          <w:sz w:val="24"/>
          <w:szCs w:val="24"/>
        </w:rPr>
        <w:t xml:space="preserve"> </w:t>
      </w:r>
      <w:proofErr w:type="spellStart"/>
      <w:r w:rsidRPr="009E5A31">
        <w:rPr>
          <w:rFonts w:eastAsia="Calibri"/>
          <w:sz w:val="24"/>
          <w:szCs w:val="24"/>
        </w:rPr>
        <w:t>изпълнение</w:t>
      </w:r>
      <w:proofErr w:type="spellEnd"/>
      <w:r w:rsidRPr="009E5A31">
        <w:rPr>
          <w:rFonts w:eastAsia="Calibri"/>
          <w:sz w:val="24"/>
          <w:szCs w:val="24"/>
        </w:rPr>
        <w:t xml:space="preserve"> в </w:t>
      </w:r>
      <w:proofErr w:type="spellStart"/>
      <w:r w:rsidRPr="009E5A31">
        <w:rPr>
          <w:rFonts w:eastAsia="Calibri"/>
          <w:sz w:val="24"/>
          <w:szCs w:val="24"/>
        </w:rPr>
        <w:t>размер</w:t>
      </w:r>
      <w:proofErr w:type="spellEnd"/>
      <w:r w:rsidRPr="009E5A31">
        <w:rPr>
          <w:rFonts w:eastAsia="Calibri"/>
          <w:sz w:val="24"/>
          <w:szCs w:val="24"/>
        </w:rPr>
        <w:t xml:space="preserve"> </w:t>
      </w:r>
      <w:proofErr w:type="spellStart"/>
      <w:r w:rsidRPr="009E5A31">
        <w:rPr>
          <w:rFonts w:eastAsia="Calibri"/>
          <w:sz w:val="24"/>
          <w:szCs w:val="24"/>
        </w:rPr>
        <w:t>на</w:t>
      </w:r>
      <w:proofErr w:type="spellEnd"/>
      <w:r w:rsidRPr="009E5A31">
        <w:rPr>
          <w:rFonts w:eastAsia="Calibri"/>
          <w:sz w:val="24"/>
          <w:szCs w:val="24"/>
        </w:rPr>
        <w:t xml:space="preserve"> 5% </w:t>
      </w:r>
      <w:proofErr w:type="spellStart"/>
      <w:r w:rsidRPr="009E5A31">
        <w:rPr>
          <w:rFonts w:eastAsia="Calibri"/>
          <w:sz w:val="24"/>
          <w:szCs w:val="24"/>
        </w:rPr>
        <w:t>от</w:t>
      </w:r>
      <w:proofErr w:type="spellEnd"/>
      <w:r w:rsidRPr="009E5A31">
        <w:rPr>
          <w:rFonts w:eastAsia="Calibri"/>
          <w:sz w:val="24"/>
          <w:szCs w:val="24"/>
        </w:rPr>
        <w:t xml:space="preserve"> </w:t>
      </w:r>
      <w:proofErr w:type="spellStart"/>
      <w:r w:rsidRPr="009E5A31">
        <w:rPr>
          <w:rFonts w:eastAsia="Calibri"/>
          <w:sz w:val="24"/>
          <w:szCs w:val="24"/>
        </w:rPr>
        <w:t>стойността</w:t>
      </w:r>
      <w:proofErr w:type="spellEnd"/>
      <w:r w:rsidRPr="009E5A31">
        <w:rPr>
          <w:rFonts w:eastAsia="Calibri"/>
          <w:sz w:val="24"/>
          <w:szCs w:val="24"/>
        </w:rPr>
        <w:t xml:space="preserve"> </w:t>
      </w:r>
      <w:proofErr w:type="spellStart"/>
      <w:r w:rsidRPr="009E5A31">
        <w:rPr>
          <w:rFonts w:eastAsia="Calibri"/>
          <w:sz w:val="24"/>
          <w:szCs w:val="24"/>
        </w:rPr>
        <w:t>на</w:t>
      </w:r>
      <w:proofErr w:type="spellEnd"/>
      <w:r w:rsidRPr="009E5A31">
        <w:rPr>
          <w:rFonts w:eastAsia="Calibri"/>
          <w:sz w:val="24"/>
          <w:szCs w:val="24"/>
        </w:rPr>
        <w:t xml:space="preserve"> </w:t>
      </w:r>
      <w:proofErr w:type="spellStart"/>
      <w:r w:rsidRPr="009E5A31">
        <w:rPr>
          <w:rFonts w:eastAsia="Calibri"/>
          <w:sz w:val="24"/>
          <w:szCs w:val="24"/>
        </w:rPr>
        <w:t>договора</w:t>
      </w:r>
      <w:proofErr w:type="spellEnd"/>
      <w:r w:rsidRPr="009E5A31">
        <w:rPr>
          <w:rFonts w:eastAsia="Calibri"/>
          <w:sz w:val="24"/>
          <w:szCs w:val="24"/>
        </w:rPr>
        <w:t xml:space="preserve"> </w:t>
      </w:r>
      <w:proofErr w:type="spellStart"/>
      <w:r w:rsidRPr="009E5A31">
        <w:rPr>
          <w:rFonts w:eastAsia="Calibri"/>
          <w:sz w:val="24"/>
          <w:szCs w:val="24"/>
        </w:rPr>
        <w:t>без</w:t>
      </w:r>
      <w:proofErr w:type="spellEnd"/>
      <w:r w:rsidRPr="009E5A31">
        <w:rPr>
          <w:rFonts w:eastAsia="Calibri"/>
          <w:sz w:val="24"/>
          <w:szCs w:val="24"/>
        </w:rPr>
        <w:t xml:space="preserve"> ДДС.</w:t>
      </w:r>
      <w:proofErr w:type="gramEnd"/>
      <w:r w:rsidRPr="009E5A31">
        <w:rPr>
          <w:rFonts w:eastAsia="Calibri"/>
          <w:sz w:val="24"/>
          <w:szCs w:val="24"/>
        </w:rPr>
        <w:t xml:space="preserve"> </w:t>
      </w:r>
    </w:p>
    <w:p w:rsidR="005F6249" w:rsidRPr="005F6249" w:rsidRDefault="00116830" w:rsidP="00B40D33">
      <w:pPr>
        <w:pStyle w:val="Style4"/>
        <w:widowControl/>
        <w:ind w:firstLine="0"/>
      </w:pPr>
      <w:r w:rsidRPr="009E5A31">
        <w:rPr>
          <w:rFonts w:eastAsia="Calibri"/>
        </w:rPr>
        <w:tab/>
      </w:r>
      <w:r w:rsidR="00225C1F" w:rsidRPr="005F6249">
        <w:rPr>
          <w:rFonts w:eastAsia="Calibri"/>
        </w:rPr>
        <w:t>-</w:t>
      </w:r>
      <w:r w:rsidR="00B40D33" w:rsidRPr="005F6249">
        <w:t xml:space="preserve"> </w:t>
      </w:r>
      <w:r w:rsidR="005F6249" w:rsidRPr="005F6249">
        <w:rPr>
          <w:rStyle w:val="FontStyle35"/>
          <w:sz w:val="24"/>
          <w:szCs w:val="24"/>
        </w:rPr>
        <w:t xml:space="preserve">Списък на техническите лицата </w:t>
      </w:r>
      <w:r w:rsidR="005F6249" w:rsidRPr="005F6249">
        <w:t>включващ не по-малко от двама инспектори/ като посочи трите имена на техническите лица, образование, опит и включено ли е лицето в структурата на участника/</w:t>
      </w:r>
      <w:r w:rsidR="005F6249">
        <w:t>.</w:t>
      </w:r>
    </w:p>
    <w:p w:rsidR="00116830" w:rsidRDefault="005F6249" w:rsidP="00116830">
      <w:pPr>
        <w:rPr>
          <w:rStyle w:val="FontStyle35"/>
          <w:sz w:val="24"/>
          <w:szCs w:val="24"/>
          <w:lang w:val="bg-BG"/>
        </w:rPr>
      </w:pPr>
      <w:r>
        <w:rPr>
          <w:rFonts w:eastAsia="Calibri"/>
          <w:sz w:val="24"/>
          <w:szCs w:val="24"/>
          <w:lang w:val="bg-BG"/>
        </w:rPr>
        <w:t xml:space="preserve">          - </w:t>
      </w:r>
      <w:proofErr w:type="spellStart"/>
      <w:r w:rsidR="00E555AF" w:rsidRPr="006A057D">
        <w:rPr>
          <w:rStyle w:val="FontStyle35"/>
          <w:sz w:val="24"/>
          <w:szCs w:val="24"/>
        </w:rPr>
        <w:t>заверено</w:t>
      </w:r>
      <w:proofErr w:type="spellEnd"/>
      <w:r w:rsidR="00E555AF" w:rsidRPr="006A057D">
        <w:rPr>
          <w:rStyle w:val="FontStyle35"/>
          <w:sz w:val="24"/>
          <w:szCs w:val="24"/>
        </w:rPr>
        <w:t xml:space="preserve"> </w:t>
      </w:r>
      <w:proofErr w:type="spellStart"/>
      <w:r w:rsidR="00E555AF" w:rsidRPr="006A057D">
        <w:rPr>
          <w:rStyle w:val="FontStyle35"/>
          <w:sz w:val="24"/>
          <w:szCs w:val="24"/>
        </w:rPr>
        <w:t>копие</w:t>
      </w:r>
      <w:proofErr w:type="spellEnd"/>
      <w:r w:rsidR="00E555AF" w:rsidRPr="006A057D">
        <w:rPr>
          <w:rStyle w:val="FontStyle35"/>
          <w:sz w:val="24"/>
          <w:szCs w:val="24"/>
        </w:rPr>
        <w:t xml:space="preserve"> </w:t>
      </w:r>
      <w:proofErr w:type="spellStart"/>
      <w:r w:rsidR="00E555AF" w:rsidRPr="006A057D">
        <w:rPr>
          <w:rStyle w:val="FontStyle35"/>
          <w:sz w:val="24"/>
          <w:szCs w:val="24"/>
        </w:rPr>
        <w:t>на</w:t>
      </w:r>
      <w:proofErr w:type="spellEnd"/>
      <w:r w:rsidR="00E555AF" w:rsidRPr="00A77754">
        <w:rPr>
          <w:rStyle w:val="FontStyle35"/>
          <w:sz w:val="24"/>
          <w:szCs w:val="24"/>
        </w:rPr>
        <w:t xml:space="preserve"> </w:t>
      </w:r>
      <w:proofErr w:type="spellStart"/>
      <w:r w:rsidR="00E555AF" w:rsidRPr="00A77754">
        <w:rPr>
          <w:rStyle w:val="FontStyle35"/>
          <w:sz w:val="24"/>
          <w:szCs w:val="24"/>
        </w:rPr>
        <w:t>лицензия</w:t>
      </w:r>
      <w:proofErr w:type="spellEnd"/>
      <w:r w:rsidR="00E555AF" w:rsidRPr="00A77754">
        <w:rPr>
          <w:rStyle w:val="FontStyle35"/>
          <w:sz w:val="24"/>
          <w:szCs w:val="24"/>
        </w:rPr>
        <w:t xml:space="preserve">, </w:t>
      </w:r>
      <w:proofErr w:type="spellStart"/>
      <w:r w:rsidR="00E555AF" w:rsidRPr="00A77754">
        <w:rPr>
          <w:rStyle w:val="FontStyle35"/>
          <w:sz w:val="24"/>
          <w:szCs w:val="24"/>
        </w:rPr>
        <w:t>издадена</w:t>
      </w:r>
      <w:proofErr w:type="spellEnd"/>
      <w:r w:rsidR="00E555AF" w:rsidRPr="00A77754">
        <w:rPr>
          <w:rStyle w:val="FontStyle35"/>
          <w:sz w:val="24"/>
          <w:szCs w:val="24"/>
        </w:rPr>
        <w:t xml:space="preserve"> </w:t>
      </w:r>
      <w:proofErr w:type="spellStart"/>
      <w:r w:rsidR="00E555AF" w:rsidRPr="00A77754">
        <w:rPr>
          <w:rStyle w:val="FontStyle35"/>
          <w:sz w:val="24"/>
          <w:szCs w:val="24"/>
        </w:rPr>
        <w:t>от</w:t>
      </w:r>
      <w:proofErr w:type="spellEnd"/>
      <w:r w:rsidR="00E555AF" w:rsidRPr="00A77754">
        <w:rPr>
          <w:rStyle w:val="FontStyle35"/>
          <w:sz w:val="24"/>
          <w:szCs w:val="24"/>
        </w:rPr>
        <w:t xml:space="preserve"> </w:t>
      </w:r>
      <w:proofErr w:type="spellStart"/>
      <w:r w:rsidR="00E555AF" w:rsidRPr="00A77754">
        <w:rPr>
          <w:rStyle w:val="FontStyle35"/>
          <w:sz w:val="24"/>
          <w:szCs w:val="24"/>
        </w:rPr>
        <w:t>председателя</w:t>
      </w:r>
      <w:proofErr w:type="spellEnd"/>
      <w:r w:rsidR="00E555AF" w:rsidRPr="00A77754">
        <w:rPr>
          <w:rStyle w:val="FontStyle35"/>
          <w:sz w:val="24"/>
          <w:szCs w:val="24"/>
        </w:rPr>
        <w:t xml:space="preserve"> </w:t>
      </w:r>
      <w:proofErr w:type="spellStart"/>
      <w:r w:rsidR="00E555AF" w:rsidRPr="00A77754">
        <w:rPr>
          <w:rStyle w:val="FontStyle35"/>
          <w:sz w:val="24"/>
          <w:szCs w:val="24"/>
        </w:rPr>
        <w:t>на</w:t>
      </w:r>
      <w:proofErr w:type="spellEnd"/>
      <w:r w:rsidR="00E555AF" w:rsidRPr="00A77754">
        <w:rPr>
          <w:rStyle w:val="FontStyle35"/>
          <w:sz w:val="24"/>
          <w:szCs w:val="24"/>
        </w:rPr>
        <w:t xml:space="preserve"> ДАМТН </w:t>
      </w:r>
      <w:proofErr w:type="spellStart"/>
      <w:r w:rsidR="00E555AF" w:rsidRPr="00A77754">
        <w:rPr>
          <w:rStyle w:val="FontStyle35"/>
          <w:sz w:val="24"/>
          <w:szCs w:val="24"/>
        </w:rPr>
        <w:t>за</w:t>
      </w:r>
      <w:proofErr w:type="spellEnd"/>
      <w:r w:rsidR="00E555AF" w:rsidRPr="00A77754">
        <w:rPr>
          <w:rStyle w:val="FontStyle35"/>
          <w:sz w:val="24"/>
          <w:szCs w:val="24"/>
        </w:rPr>
        <w:t xml:space="preserve"> </w:t>
      </w:r>
      <w:proofErr w:type="spellStart"/>
      <w:r w:rsidR="00E555AF" w:rsidRPr="00A77754">
        <w:rPr>
          <w:rStyle w:val="FontStyle35"/>
          <w:sz w:val="24"/>
          <w:szCs w:val="24"/>
        </w:rPr>
        <w:t>осъществяване</w:t>
      </w:r>
      <w:proofErr w:type="spellEnd"/>
      <w:r w:rsidR="00E555AF" w:rsidRPr="00A77754">
        <w:rPr>
          <w:rStyle w:val="FontStyle35"/>
          <w:sz w:val="24"/>
          <w:szCs w:val="24"/>
        </w:rPr>
        <w:t xml:space="preserve"> </w:t>
      </w:r>
      <w:proofErr w:type="spellStart"/>
      <w:r w:rsidR="00E555AF" w:rsidRPr="00A77754">
        <w:rPr>
          <w:rStyle w:val="FontStyle35"/>
          <w:sz w:val="24"/>
          <w:szCs w:val="24"/>
        </w:rPr>
        <w:t>на</w:t>
      </w:r>
      <w:proofErr w:type="spellEnd"/>
      <w:r w:rsidR="00E555AF" w:rsidRPr="00A77754">
        <w:rPr>
          <w:rStyle w:val="FontStyle35"/>
          <w:sz w:val="24"/>
          <w:szCs w:val="24"/>
        </w:rPr>
        <w:t xml:space="preserve"> </w:t>
      </w:r>
      <w:proofErr w:type="spellStart"/>
      <w:r w:rsidR="00E555AF" w:rsidRPr="00A77754">
        <w:rPr>
          <w:rStyle w:val="FontStyle35"/>
          <w:sz w:val="24"/>
          <w:szCs w:val="24"/>
        </w:rPr>
        <w:t>технически</w:t>
      </w:r>
      <w:proofErr w:type="spellEnd"/>
      <w:r w:rsidR="00E555AF" w:rsidRPr="00A77754">
        <w:rPr>
          <w:rStyle w:val="FontStyle35"/>
          <w:sz w:val="24"/>
          <w:szCs w:val="24"/>
        </w:rPr>
        <w:t xml:space="preserve"> </w:t>
      </w:r>
      <w:proofErr w:type="spellStart"/>
      <w:r w:rsidR="00E555AF" w:rsidRPr="00A77754">
        <w:rPr>
          <w:rStyle w:val="FontStyle35"/>
          <w:sz w:val="24"/>
          <w:szCs w:val="24"/>
        </w:rPr>
        <w:t>надзор</w:t>
      </w:r>
      <w:proofErr w:type="spellEnd"/>
      <w:r w:rsidR="00E555AF" w:rsidRPr="00A77754">
        <w:rPr>
          <w:rStyle w:val="FontStyle35"/>
          <w:sz w:val="24"/>
          <w:szCs w:val="24"/>
        </w:rPr>
        <w:t xml:space="preserve"> </w:t>
      </w:r>
      <w:proofErr w:type="spellStart"/>
      <w:r w:rsidR="00E555AF" w:rsidRPr="00A77754">
        <w:rPr>
          <w:rStyle w:val="FontStyle35"/>
          <w:sz w:val="24"/>
          <w:szCs w:val="24"/>
        </w:rPr>
        <w:t>на</w:t>
      </w:r>
      <w:proofErr w:type="spellEnd"/>
      <w:r w:rsidR="00E555AF" w:rsidRPr="00A77754">
        <w:rPr>
          <w:rStyle w:val="FontStyle35"/>
          <w:sz w:val="24"/>
          <w:szCs w:val="24"/>
        </w:rPr>
        <w:t xml:space="preserve"> </w:t>
      </w:r>
      <w:proofErr w:type="spellStart"/>
      <w:r w:rsidR="00E555AF" w:rsidRPr="00A77754">
        <w:rPr>
          <w:rStyle w:val="FontStyle35"/>
          <w:sz w:val="24"/>
          <w:szCs w:val="24"/>
        </w:rPr>
        <w:t>средствата</w:t>
      </w:r>
      <w:proofErr w:type="spellEnd"/>
      <w:r w:rsidR="00E555AF" w:rsidRPr="00A77754">
        <w:rPr>
          <w:rStyle w:val="FontStyle35"/>
          <w:sz w:val="24"/>
          <w:szCs w:val="24"/>
        </w:rPr>
        <w:t xml:space="preserve"> с </w:t>
      </w:r>
      <w:proofErr w:type="spellStart"/>
      <w:r w:rsidR="00E555AF" w:rsidRPr="00A77754">
        <w:rPr>
          <w:rStyle w:val="FontStyle35"/>
          <w:sz w:val="24"/>
          <w:szCs w:val="24"/>
        </w:rPr>
        <w:t>повишена</w:t>
      </w:r>
      <w:proofErr w:type="spellEnd"/>
      <w:r w:rsidR="00E555AF" w:rsidRPr="00A77754">
        <w:rPr>
          <w:rStyle w:val="FontStyle35"/>
          <w:sz w:val="24"/>
          <w:szCs w:val="24"/>
        </w:rPr>
        <w:t xml:space="preserve"> </w:t>
      </w:r>
      <w:proofErr w:type="spellStart"/>
      <w:r w:rsidR="00E555AF" w:rsidRPr="00A77754">
        <w:rPr>
          <w:rStyle w:val="FontStyle35"/>
          <w:sz w:val="24"/>
          <w:szCs w:val="24"/>
        </w:rPr>
        <w:t>опасност,на</w:t>
      </w:r>
      <w:proofErr w:type="spellEnd"/>
      <w:r w:rsidR="00E555AF" w:rsidRPr="00A77754">
        <w:rPr>
          <w:rStyle w:val="FontStyle35"/>
          <w:sz w:val="24"/>
          <w:szCs w:val="24"/>
        </w:rPr>
        <w:t xml:space="preserve">  </w:t>
      </w:r>
      <w:proofErr w:type="spellStart"/>
      <w:r w:rsidR="00E555AF" w:rsidRPr="00A77754">
        <w:rPr>
          <w:rStyle w:val="FontStyle35"/>
          <w:sz w:val="24"/>
          <w:szCs w:val="24"/>
        </w:rPr>
        <w:t>основание</w:t>
      </w:r>
      <w:proofErr w:type="spellEnd"/>
      <w:r w:rsidR="00E555AF" w:rsidRPr="00A77754">
        <w:rPr>
          <w:rStyle w:val="FontStyle35"/>
          <w:sz w:val="24"/>
          <w:szCs w:val="24"/>
        </w:rPr>
        <w:t xml:space="preserve"> </w:t>
      </w:r>
      <w:proofErr w:type="spellStart"/>
      <w:r w:rsidR="00E555AF" w:rsidRPr="00A77754">
        <w:rPr>
          <w:rStyle w:val="FontStyle35"/>
          <w:sz w:val="24"/>
          <w:szCs w:val="24"/>
        </w:rPr>
        <w:t>чл</w:t>
      </w:r>
      <w:proofErr w:type="spellEnd"/>
      <w:r w:rsidR="00E555AF" w:rsidRPr="00A77754">
        <w:rPr>
          <w:rStyle w:val="FontStyle35"/>
          <w:sz w:val="24"/>
          <w:szCs w:val="24"/>
        </w:rPr>
        <w:t xml:space="preserve">. </w:t>
      </w:r>
      <w:proofErr w:type="gramStart"/>
      <w:r w:rsidR="00E555AF" w:rsidRPr="00A77754">
        <w:rPr>
          <w:rStyle w:val="FontStyle35"/>
          <w:sz w:val="24"/>
          <w:szCs w:val="24"/>
        </w:rPr>
        <w:t>34а,</w:t>
      </w:r>
      <w:r w:rsidR="00E555AF">
        <w:rPr>
          <w:rStyle w:val="FontStyle35"/>
          <w:sz w:val="24"/>
          <w:szCs w:val="24"/>
        </w:rPr>
        <w:t xml:space="preserve"> </w:t>
      </w:r>
      <w:r w:rsidR="00E555AF" w:rsidRPr="00A77754">
        <w:rPr>
          <w:rStyle w:val="FontStyle35"/>
          <w:sz w:val="24"/>
          <w:szCs w:val="24"/>
        </w:rPr>
        <w:t>ал.1,</w:t>
      </w:r>
      <w:r w:rsidR="00E555AF">
        <w:rPr>
          <w:rStyle w:val="FontStyle35"/>
          <w:sz w:val="24"/>
          <w:szCs w:val="24"/>
        </w:rPr>
        <w:t xml:space="preserve"> т.1 </w:t>
      </w:r>
      <w:proofErr w:type="spellStart"/>
      <w:r w:rsidR="00E555AF">
        <w:rPr>
          <w:rStyle w:val="FontStyle35"/>
          <w:sz w:val="24"/>
          <w:szCs w:val="24"/>
        </w:rPr>
        <w:t>от</w:t>
      </w:r>
      <w:proofErr w:type="spellEnd"/>
      <w:r w:rsidR="00E555AF">
        <w:rPr>
          <w:rStyle w:val="FontStyle35"/>
          <w:sz w:val="24"/>
          <w:szCs w:val="24"/>
        </w:rPr>
        <w:t xml:space="preserve"> ЗТИП</w:t>
      </w:r>
      <w:r w:rsidR="008E62E7">
        <w:rPr>
          <w:rStyle w:val="FontStyle35"/>
          <w:sz w:val="24"/>
          <w:szCs w:val="24"/>
          <w:lang w:val="bg-BG"/>
        </w:rPr>
        <w:t>.</w:t>
      </w:r>
      <w:proofErr w:type="gramEnd"/>
    </w:p>
    <w:p w:rsidR="009C3271" w:rsidRDefault="009C3271" w:rsidP="00B64303">
      <w:pPr>
        <w:jc w:val="both"/>
        <w:rPr>
          <w:sz w:val="24"/>
          <w:szCs w:val="24"/>
          <w:lang w:val="bg-BG"/>
        </w:rPr>
      </w:pPr>
      <w:r w:rsidRPr="009C3271">
        <w:rPr>
          <w:rStyle w:val="FontStyle35"/>
          <w:sz w:val="24"/>
          <w:szCs w:val="24"/>
          <w:lang w:val="bg-BG"/>
        </w:rPr>
        <w:t xml:space="preserve">          - </w:t>
      </w:r>
      <w:proofErr w:type="spellStart"/>
      <w:r w:rsidRPr="009C3271">
        <w:rPr>
          <w:sz w:val="24"/>
          <w:szCs w:val="24"/>
        </w:rPr>
        <w:t>заверено</w:t>
      </w:r>
      <w:proofErr w:type="spellEnd"/>
      <w:r w:rsidRPr="009C3271">
        <w:rPr>
          <w:sz w:val="24"/>
          <w:szCs w:val="24"/>
        </w:rPr>
        <w:t xml:space="preserve"> </w:t>
      </w:r>
      <w:proofErr w:type="spellStart"/>
      <w:r w:rsidRPr="009C3271">
        <w:rPr>
          <w:sz w:val="24"/>
          <w:szCs w:val="24"/>
        </w:rPr>
        <w:t>копие</w:t>
      </w:r>
      <w:proofErr w:type="spellEnd"/>
      <w:r w:rsidRPr="009C3271">
        <w:rPr>
          <w:sz w:val="24"/>
          <w:szCs w:val="24"/>
        </w:rPr>
        <w:t xml:space="preserve"> </w:t>
      </w:r>
      <w:proofErr w:type="spellStart"/>
      <w:r w:rsidRPr="009C3271">
        <w:rPr>
          <w:sz w:val="24"/>
          <w:szCs w:val="24"/>
        </w:rPr>
        <w:t>на</w:t>
      </w:r>
      <w:proofErr w:type="spellEnd"/>
      <w:r w:rsidRPr="009C3271">
        <w:rPr>
          <w:sz w:val="24"/>
          <w:szCs w:val="24"/>
        </w:rPr>
        <w:t xml:space="preserve"> </w:t>
      </w:r>
      <w:proofErr w:type="spellStart"/>
      <w:r w:rsidRPr="009C3271">
        <w:rPr>
          <w:sz w:val="24"/>
          <w:szCs w:val="24"/>
        </w:rPr>
        <w:t>валиден</w:t>
      </w:r>
      <w:proofErr w:type="spellEnd"/>
      <w:r w:rsidRPr="009C3271">
        <w:rPr>
          <w:sz w:val="24"/>
          <w:szCs w:val="24"/>
        </w:rPr>
        <w:t xml:space="preserve"> </w:t>
      </w:r>
      <w:proofErr w:type="spellStart"/>
      <w:r w:rsidRPr="009C3271">
        <w:rPr>
          <w:sz w:val="24"/>
          <w:szCs w:val="24"/>
        </w:rPr>
        <w:t>сертификат</w:t>
      </w:r>
      <w:proofErr w:type="spellEnd"/>
      <w:r w:rsidRPr="009C3271">
        <w:rPr>
          <w:sz w:val="24"/>
          <w:szCs w:val="24"/>
        </w:rPr>
        <w:t xml:space="preserve"> </w:t>
      </w:r>
      <w:proofErr w:type="spellStart"/>
      <w:r w:rsidRPr="009C3271">
        <w:rPr>
          <w:sz w:val="24"/>
          <w:szCs w:val="24"/>
        </w:rPr>
        <w:t>на</w:t>
      </w:r>
      <w:proofErr w:type="spellEnd"/>
      <w:r w:rsidRPr="009C3271">
        <w:rPr>
          <w:sz w:val="24"/>
          <w:szCs w:val="24"/>
        </w:rPr>
        <w:t xml:space="preserve"> </w:t>
      </w:r>
      <w:proofErr w:type="spellStart"/>
      <w:r w:rsidRPr="009C3271">
        <w:rPr>
          <w:sz w:val="24"/>
          <w:szCs w:val="24"/>
        </w:rPr>
        <w:t>качеството</w:t>
      </w:r>
      <w:proofErr w:type="spellEnd"/>
      <w:r w:rsidRPr="009C3271">
        <w:rPr>
          <w:sz w:val="24"/>
          <w:szCs w:val="24"/>
        </w:rPr>
        <w:t xml:space="preserve"> </w:t>
      </w:r>
      <w:proofErr w:type="spellStart"/>
      <w:r w:rsidRPr="009C3271">
        <w:rPr>
          <w:sz w:val="24"/>
          <w:szCs w:val="24"/>
        </w:rPr>
        <w:t>по</w:t>
      </w:r>
      <w:proofErr w:type="spellEnd"/>
      <w:r w:rsidRPr="009C3271">
        <w:rPr>
          <w:sz w:val="24"/>
          <w:szCs w:val="24"/>
        </w:rPr>
        <w:t xml:space="preserve"> </w:t>
      </w:r>
      <w:proofErr w:type="spellStart"/>
      <w:r w:rsidRPr="009C3271">
        <w:rPr>
          <w:sz w:val="24"/>
          <w:szCs w:val="24"/>
        </w:rPr>
        <w:t>стандарт</w:t>
      </w:r>
      <w:proofErr w:type="spellEnd"/>
      <w:r w:rsidRPr="009C3271">
        <w:rPr>
          <w:sz w:val="24"/>
          <w:szCs w:val="24"/>
        </w:rPr>
        <w:t xml:space="preserve"> БДС EN ISO/IEC17020/2012, </w:t>
      </w:r>
      <w:proofErr w:type="spellStart"/>
      <w:r w:rsidRPr="009C3271">
        <w:rPr>
          <w:sz w:val="24"/>
          <w:szCs w:val="24"/>
        </w:rPr>
        <w:t>като</w:t>
      </w:r>
      <w:proofErr w:type="spellEnd"/>
      <w:r w:rsidRPr="009C3271">
        <w:rPr>
          <w:sz w:val="24"/>
          <w:szCs w:val="24"/>
        </w:rPr>
        <w:t xml:space="preserve"> </w:t>
      </w:r>
      <w:proofErr w:type="spellStart"/>
      <w:r w:rsidRPr="009C3271">
        <w:rPr>
          <w:sz w:val="24"/>
          <w:szCs w:val="24"/>
        </w:rPr>
        <w:t>орган</w:t>
      </w:r>
      <w:proofErr w:type="spellEnd"/>
      <w:r w:rsidRPr="009C3271">
        <w:rPr>
          <w:sz w:val="24"/>
          <w:szCs w:val="24"/>
        </w:rPr>
        <w:t xml:space="preserve"> </w:t>
      </w:r>
      <w:proofErr w:type="spellStart"/>
      <w:r w:rsidRPr="009C3271">
        <w:rPr>
          <w:sz w:val="24"/>
          <w:szCs w:val="24"/>
        </w:rPr>
        <w:t>за</w:t>
      </w:r>
      <w:proofErr w:type="spellEnd"/>
      <w:r w:rsidRPr="009C3271">
        <w:rPr>
          <w:sz w:val="24"/>
          <w:szCs w:val="24"/>
        </w:rPr>
        <w:t xml:space="preserve"> </w:t>
      </w:r>
      <w:proofErr w:type="spellStart"/>
      <w:r w:rsidRPr="009C3271">
        <w:rPr>
          <w:sz w:val="24"/>
          <w:szCs w:val="24"/>
        </w:rPr>
        <w:t>контрол</w:t>
      </w:r>
      <w:proofErr w:type="spellEnd"/>
    </w:p>
    <w:p w:rsidR="00116830" w:rsidRDefault="00116830" w:rsidP="00116830">
      <w:pPr>
        <w:ind w:firstLine="708"/>
        <w:rPr>
          <w:lang w:val="en-US"/>
        </w:rPr>
      </w:pPr>
    </w:p>
    <w:p w:rsidR="00116830" w:rsidRDefault="00116830" w:rsidP="006946B4">
      <w:pPr>
        <w:ind w:firstLine="708"/>
        <w:rPr>
          <w:lang w:val="bg-BG"/>
        </w:rPr>
      </w:pPr>
      <w:proofErr w:type="spellStart"/>
      <w:proofErr w:type="gramStart"/>
      <w:r>
        <w:t>Дата</w:t>
      </w:r>
      <w:proofErr w:type="spellEnd"/>
      <w:r>
        <w:t xml:space="preserve"> ..................... 2020</w:t>
      </w:r>
      <w:r w:rsidRPr="00DC0C70">
        <w:t xml:space="preserve"> г.</w:t>
      </w:r>
      <w:proofErr w:type="gramEnd"/>
      <w:r w:rsidRPr="00DC0C70">
        <w:t xml:space="preserve">                                     </w:t>
      </w:r>
      <w:r w:rsidRPr="00DC0C70">
        <w:rPr>
          <w:b/>
        </w:rPr>
        <w:t xml:space="preserve">ПОДПИС И ПЕЧАТ: </w:t>
      </w:r>
      <w:r w:rsidRPr="00DC0C70">
        <w:t>................................</w:t>
      </w:r>
    </w:p>
    <w:p w:rsidR="00116830" w:rsidRPr="006946B4" w:rsidRDefault="00116830" w:rsidP="006946B4">
      <w:pPr>
        <w:ind w:firstLine="708"/>
        <w:rPr>
          <w:rFonts w:eastAsia="Calibri"/>
          <w:i/>
          <w:sz w:val="22"/>
          <w:szCs w:val="22"/>
          <w:lang w:val="bg-BG"/>
        </w:rPr>
      </w:pPr>
      <w:proofErr w:type="spellStart"/>
      <w:r w:rsidRPr="00B772F8">
        <w:rPr>
          <w:rFonts w:eastAsia="Calibri"/>
          <w:i/>
        </w:rPr>
        <w:t>Забележка</w:t>
      </w:r>
      <w:proofErr w:type="spellEnd"/>
      <w:r w:rsidRPr="00B772F8">
        <w:rPr>
          <w:rFonts w:eastAsia="Calibri"/>
          <w:i/>
        </w:rPr>
        <w:t xml:space="preserve">: </w:t>
      </w:r>
      <w:proofErr w:type="spellStart"/>
      <w:r w:rsidRPr="00B772F8">
        <w:rPr>
          <w:rFonts w:eastAsia="Calibri"/>
          <w:i/>
        </w:rPr>
        <w:t>Отстранява</w:t>
      </w:r>
      <w:proofErr w:type="spellEnd"/>
      <w:r w:rsidRPr="00B772F8">
        <w:rPr>
          <w:rFonts w:eastAsia="Calibri"/>
          <w:i/>
        </w:rPr>
        <w:t xml:space="preserve"> </w:t>
      </w:r>
      <w:proofErr w:type="spellStart"/>
      <w:r w:rsidRPr="00B772F8">
        <w:rPr>
          <w:rFonts w:eastAsia="Calibri"/>
          <w:i/>
        </w:rPr>
        <w:t>се</w:t>
      </w:r>
      <w:proofErr w:type="spellEnd"/>
      <w:r w:rsidRPr="00B772F8">
        <w:rPr>
          <w:rFonts w:eastAsia="Calibri"/>
          <w:i/>
        </w:rPr>
        <w:t xml:space="preserve"> </w:t>
      </w:r>
      <w:proofErr w:type="spellStart"/>
      <w:r w:rsidRPr="00B772F8">
        <w:rPr>
          <w:rFonts w:eastAsia="Calibri"/>
          <w:i/>
        </w:rPr>
        <w:t>участник</w:t>
      </w:r>
      <w:proofErr w:type="spellEnd"/>
      <w:r w:rsidRPr="00B772F8">
        <w:rPr>
          <w:rFonts w:eastAsia="Calibri"/>
          <w:i/>
        </w:rPr>
        <w:t xml:space="preserve">, </w:t>
      </w:r>
      <w:proofErr w:type="spellStart"/>
      <w:r w:rsidRPr="00B772F8">
        <w:rPr>
          <w:rFonts w:eastAsia="Calibri"/>
          <w:i/>
        </w:rPr>
        <w:t>чието</w:t>
      </w:r>
      <w:proofErr w:type="spellEnd"/>
      <w:r w:rsidRPr="00B772F8">
        <w:rPr>
          <w:rFonts w:eastAsia="Calibri"/>
          <w:i/>
        </w:rPr>
        <w:t xml:space="preserve"> </w:t>
      </w:r>
      <w:proofErr w:type="spellStart"/>
      <w:r w:rsidRPr="00B772F8">
        <w:rPr>
          <w:rFonts w:eastAsia="Calibri"/>
          <w:i/>
        </w:rPr>
        <w:t>технческо</w:t>
      </w:r>
      <w:proofErr w:type="spellEnd"/>
      <w:r w:rsidRPr="00B772F8">
        <w:rPr>
          <w:rFonts w:eastAsia="Calibri"/>
          <w:i/>
        </w:rPr>
        <w:t xml:space="preserve"> </w:t>
      </w:r>
      <w:proofErr w:type="spellStart"/>
      <w:r w:rsidRPr="00B772F8">
        <w:rPr>
          <w:rFonts w:eastAsia="Calibri"/>
          <w:i/>
        </w:rPr>
        <w:t>предложение</w:t>
      </w:r>
      <w:proofErr w:type="spellEnd"/>
      <w:r w:rsidRPr="00B772F8">
        <w:rPr>
          <w:rFonts w:eastAsia="Calibri"/>
          <w:i/>
        </w:rPr>
        <w:t xml:space="preserve"> </w:t>
      </w:r>
      <w:proofErr w:type="spellStart"/>
      <w:r w:rsidRPr="00B772F8">
        <w:rPr>
          <w:rFonts w:eastAsia="Calibri"/>
          <w:i/>
        </w:rPr>
        <w:t>не</w:t>
      </w:r>
      <w:proofErr w:type="spellEnd"/>
      <w:r w:rsidRPr="00B772F8">
        <w:rPr>
          <w:rFonts w:eastAsia="Calibri"/>
          <w:i/>
        </w:rPr>
        <w:t xml:space="preserve"> </w:t>
      </w:r>
      <w:proofErr w:type="spellStart"/>
      <w:r w:rsidRPr="00B772F8">
        <w:rPr>
          <w:rFonts w:eastAsia="Calibri"/>
          <w:i/>
        </w:rPr>
        <w:t>отговаря</w:t>
      </w:r>
      <w:proofErr w:type="spellEnd"/>
      <w:r w:rsidRPr="00B772F8">
        <w:rPr>
          <w:rFonts w:eastAsia="Calibri"/>
          <w:i/>
        </w:rPr>
        <w:t xml:space="preserve"> </w:t>
      </w:r>
      <w:proofErr w:type="spellStart"/>
      <w:r w:rsidRPr="00B772F8">
        <w:rPr>
          <w:rFonts w:eastAsia="Calibri"/>
          <w:i/>
        </w:rPr>
        <w:t>на</w:t>
      </w:r>
      <w:proofErr w:type="spellEnd"/>
      <w:r w:rsidRPr="00B772F8">
        <w:rPr>
          <w:rFonts w:eastAsia="Calibri"/>
          <w:i/>
        </w:rPr>
        <w:t xml:space="preserve"> </w:t>
      </w:r>
      <w:proofErr w:type="spellStart"/>
      <w:r w:rsidRPr="00B772F8">
        <w:rPr>
          <w:rFonts w:eastAsia="Calibri"/>
          <w:i/>
        </w:rPr>
        <w:t>поставените</w:t>
      </w:r>
      <w:proofErr w:type="spellEnd"/>
      <w:r w:rsidRPr="00B772F8">
        <w:rPr>
          <w:rFonts w:eastAsia="Calibri"/>
          <w:i/>
        </w:rPr>
        <w:t xml:space="preserve"> </w:t>
      </w:r>
      <w:proofErr w:type="spellStart"/>
      <w:r w:rsidRPr="00B772F8">
        <w:rPr>
          <w:rFonts w:eastAsia="Calibri"/>
          <w:i/>
        </w:rPr>
        <w:t>на</w:t>
      </w:r>
      <w:proofErr w:type="spellEnd"/>
      <w:r w:rsidRPr="00B772F8">
        <w:rPr>
          <w:rFonts w:eastAsia="Calibri"/>
          <w:i/>
        </w:rPr>
        <w:t xml:space="preserve"> </w:t>
      </w:r>
      <w:proofErr w:type="spellStart"/>
      <w:r w:rsidRPr="00B772F8">
        <w:rPr>
          <w:rFonts w:eastAsia="Calibri"/>
          <w:i/>
        </w:rPr>
        <w:t>поставените</w:t>
      </w:r>
      <w:proofErr w:type="spellEnd"/>
      <w:r w:rsidRPr="00B772F8">
        <w:rPr>
          <w:rFonts w:eastAsia="Calibri"/>
          <w:i/>
        </w:rPr>
        <w:t xml:space="preserve"> </w:t>
      </w:r>
      <w:proofErr w:type="spellStart"/>
      <w:r w:rsidRPr="00B772F8">
        <w:rPr>
          <w:rFonts w:eastAsia="Calibri"/>
          <w:i/>
        </w:rPr>
        <w:t>от</w:t>
      </w:r>
      <w:proofErr w:type="spellEnd"/>
      <w:r w:rsidRPr="00B772F8">
        <w:rPr>
          <w:rFonts w:eastAsia="Calibri"/>
          <w:i/>
        </w:rPr>
        <w:t xml:space="preserve"> </w:t>
      </w:r>
      <w:proofErr w:type="spellStart"/>
      <w:r w:rsidRPr="00B772F8">
        <w:rPr>
          <w:rFonts w:eastAsia="Calibri"/>
          <w:i/>
        </w:rPr>
        <w:t>Възложителя</w:t>
      </w:r>
      <w:proofErr w:type="spellEnd"/>
      <w:r w:rsidRPr="00B772F8">
        <w:rPr>
          <w:rFonts w:eastAsia="Calibri"/>
          <w:i/>
        </w:rPr>
        <w:t xml:space="preserve"> </w:t>
      </w:r>
      <w:proofErr w:type="spellStart"/>
      <w:r w:rsidRPr="00B772F8">
        <w:rPr>
          <w:rFonts w:eastAsia="Calibri"/>
          <w:i/>
        </w:rPr>
        <w:t>минимални</w:t>
      </w:r>
      <w:proofErr w:type="spellEnd"/>
      <w:r w:rsidRPr="00B772F8">
        <w:rPr>
          <w:rFonts w:eastAsia="Calibri"/>
          <w:i/>
        </w:rPr>
        <w:t xml:space="preserve"> и </w:t>
      </w:r>
      <w:proofErr w:type="spellStart"/>
      <w:r w:rsidRPr="00B772F8">
        <w:rPr>
          <w:rFonts w:eastAsia="Calibri"/>
          <w:i/>
        </w:rPr>
        <w:t>технически</w:t>
      </w:r>
      <w:proofErr w:type="spellEnd"/>
      <w:r w:rsidRPr="00B772F8">
        <w:rPr>
          <w:rFonts w:eastAsia="Calibri"/>
          <w:i/>
        </w:rPr>
        <w:t xml:space="preserve"> </w:t>
      </w:r>
      <w:proofErr w:type="spellStart"/>
      <w:r w:rsidRPr="00B772F8">
        <w:rPr>
          <w:rFonts w:eastAsia="Calibri"/>
          <w:i/>
        </w:rPr>
        <w:t>изисквания</w:t>
      </w:r>
      <w:proofErr w:type="spellEnd"/>
      <w:r w:rsidR="006946B4">
        <w:rPr>
          <w:rFonts w:eastAsia="Calibri"/>
          <w:i/>
          <w:sz w:val="22"/>
          <w:szCs w:val="22"/>
        </w:rPr>
        <w:t xml:space="preserve">. </w:t>
      </w:r>
    </w:p>
    <w:p w:rsidR="00116830" w:rsidRDefault="00116830" w:rsidP="00116830">
      <w:pPr>
        <w:jc w:val="right"/>
        <w:rPr>
          <w:b/>
          <w:bCs/>
          <w:lang w:val="bg-BG"/>
        </w:rPr>
      </w:pPr>
    </w:p>
    <w:p w:rsidR="00116830" w:rsidRPr="006946B4" w:rsidRDefault="006946B4" w:rsidP="00116830">
      <w:pPr>
        <w:jc w:val="right"/>
        <w:rPr>
          <w:b/>
          <w:bCs/>
          <w:lang w:val="bg-BG"/>
        </w:rPr>
      </w:pPr>
      <w:proofErr w:type="spellStart"/>
      <w:r>
        <w:rPr>
          <w:b/>
          <w:bCs/>
        </w:rPr>
        <w:lastRenderedPageBreak/>
        <w:t>Образец</w:t>
      </w:r>
      <w:proofErr w:type="spellEnd"/>
      <w:r>
        <w:rPr>
          <w:b/>
          <w:bCs/>
        </w:rPr>
        <w:t xml:space="preserve"> № 3.</w:t>
      </w:r>
      <w:r>
        <w:rPr>
          <w:b/>
          <w:bCs/>
          <w:lang w:val="bg-BG"/>
        </w:rPr>
        <w:t>3</w:t>
      </w:r>
    </w:p>
    <w:p w:rsidR="00116830" w:rsidRDefault="00116830" w:rsidP="00116830">
      <w:pPr>
        <w:jc w:val="right"/>
        <w:rPr>
          <w:b/>
          <w:bCs/>
        </w:rPr>
      </w:pPr>
    </w:p>
    <w:p w:rsidR="00116830" w:rsidRDefault="00116830" w:rsidP="00116830">
      <w:pPr>
        <w:pStyle w:val="Heading1"/>
        <w:tabs>
          <w:tab w:val="left" w:pos="142"/>
        </w:tabs>
        <w:rPr>
          <w:sz w:val="24"/>
          <w:szCs w:val="24"/>
        </w:rPr>
      </w:pPr>
      <w:r w:rsidRPr="00DC0C70">
        <w:rPr>
          <w:sz w:val="24"/>
          <w:szCs w:val="24"/>
        </w:rPr>
        <w:t xml:space="preserve">ТЕХНИЧЕСКО ПРЕДЛОЖЕНИЕ </w:t>
      </w:r>
    </w:p>
    <w:p w:rsidR="00116830" w:rsidRPr="00DF683D" w:rsidRDefault="00116830" w:rsidP="00116830">
      <w:pPr>
        <w:rPr>
          <w:lang w:eastAsia="en-US"/>
        </w:rPr>
      </w:pPr>
    </w:p>
    <w:p w:rsidR="00116830" w:rsidRPr="00DC0C70" w:rsidRDefault="00116830" w:rsidP="00116830">
      <w:pPr>
        <w:pStyle w:val="Heading1"/>
        <w:tabs>
          <w:tab w:val="left" w:pos="142"/>
        </w:tabs>
        <w:rPr>
          <w:b w:val="0"/>
          <w:sz w:val="24"/>
          <w:szCs w:val="24"/>
        </w:rPr>
      </w:pPr>
      <w:r>
        <w:rPr>
          <w:b w:val="0"/>
          <w:sz w:val="24"/>
          <w:szCs w:val="24"/>
        </w:rPr>
        <w:t xml:space="preserve">за изпълнение </w:t>
      </w:r>
      <w:r w:rsidRPr="00DC0C70">
        <w:rPr>
          <w:b w:val="0"/>
          <w:sz w:val="24"/>
          <w:szCs w:val="24"/>
        </w:rPr>
        <w:t>на обществена поръчка с предмет:</w:t>
      </w:r>
      <w:r w:rsidRPr="00D57AC8">
        <w:t xml:space="preserve"> </w:t>
      </w:r>
      <w:r w:rsidRPr="00880BA5">
        <w:t>„Провеждане на годишен технически преглед на повдигателните съоръжения, съоръженията под налягане и газоразпределителните инсталации и осъществяване на абонаментно сервизно обслужване и поддържане на повдигателни съоръжения, използвани в „БДЖ-Товарни превози” ЕООД от лицензирани лица, получили удостоверение за това от председателя на ДАМТН, за срок от една година”</w:t>
      </w:r>
      <w:r w:rsidRPr="00DC0C70">
        <w:rPr>
          <w:b w:val="0"/>
          <w:sz w:val="24"/>
          <w:szCs w:val="24"/>
        </w:rPr>
        <w:t xml:space="preserve"> </w:t>
      </w:r>
      <w:r>
        <w:rPr>
          <w:b w:val="0"/>
          <w:sz w:val="24"/>
          <w:szCs w:val="24"/>
        </w:rPr>
        <w:t xml:space="preserve"> </w:t>
      </w:r>
      <w:r w:rsidRPr="00D57AC8">
        <w:rPr>
          <w:sz w:val="24"/>
          <w:szCs w:val="24"/>
        </w:rPr>
        <w:t xml:space="preserve">за </w:t>
      </w:r>
      <w:r w:rsidRPr="00880BA5">
        <w:t>обособена позиция № 3 - „Осъществяване на aбонаментно сервизно обслужване и поддържане на повдигателни съоръжения, използвани в „БДЖ-Товарни превози” ЕООД, от лицензирани лица, получили удостоверение от председателя на ДАМТН, за срок от една година”</w:t>
      </w:r>
    </w:p>
    <w:p w:rsidR="00116830" w:rsidRPr="00925DE1" w:rsidRDefault="00116830" w:rsidP="00116830">
      <w:pPr>
        <w:rPr>
          <w:lang w:eastAsia="en-US"/>
        </w:rPr>
      </w:pPr>
    </w:p>
    <w:p w:rsidR="00116830" w:rsidRPr="00C60D8B" w:rsidRDefault="00116830" w:rsidP="00116830">
      <w:pPr>
        <w:shd w:val="clear" w:color="auto" w:fill="FFFFFF"/>
        <w:tabs>
          <w:tab w:val="left" w:leader="dot" w:pos="9000"/>
        </w:tabs>
      </w:pPr>
      <w:proofErr w:type="spellStart"/>
      <w:proofErr w:type="gramStart"/>
      <w:r w:rsidRPr="00C60D8B">
        <w:rPr>
          <w:color w:val="000000"/>
        </w:rPr>
        <w:t>от</w:t>
      </w:r>
      <w:proofErr w:type="spellEnd"/>
      <w:proofErr w:type="gramEnd"/>
      <w:r w:rsidRPr="00C60D8B">
        <w:rPr>
          <w:color w:val="000000"/>
        </w:rPr>
        <w:t xml:space="preserve"> </w:t>
      </w:r>
      <w:r w:rsidRPr="00C60D8B">
        <w:rPr>
          <w:color w:val="000000"/>
          <w:shd w:val="clear" w:color="auto" w:fill="FFFFFF"/>
        </w:rPr>
        <w:tab/>
        <w:t>,</w:t>
      </w:r>
    </w:p>
    <w:p w:rsidR="00116830" w:rsidRPr="00C60D8B" w:rsidRDefault="00116830" w:rsidP="00116830">
      <w:pPr>
        <w:shd w:val="clear" w:color="auto" w:fill="FFFFFF"/>
        <w:ind w:left="130"/>
        <w:jc w:val="center"/>
        <w:rPr>
          <w:i/>
          <w:color w:val="000000"/>
          <w:spacing w:val="-9"/>
        </w:rPr>
      </w:pPr>
      <w:r w:rsidRPr="00C60D8B">
        <w:rPr>
          <w:i/>
          <w:color w:val="000000"/>
          <w:spacing w:val="-9"/>
        </w:rPr>
        <w:t>/</w:t>
      </w:r>
      <w:proofErr w:type="spellStart"/>
      <w:r w:rsidRPr="00C60D8B">
        <w:rPr>
          <w:i/>
          <w:color w:val="000000"/>
          <w:spacing w:val="-9"/>
        </w:rPr>
        <w:t>изписва</w:t>
      </w:r>
      <w:proofErr w:type="spellEnd"/>
      <w:r w:rsidRPr="00C60D8B">
        <w:rPr>
          <w:i/>
          <w:color w:val="000000"/>
          <w:spacing w:val="-9"/>
        </w:rPr>
        <w:t xml:space="preserve"> </w:t>
      </w:r>
      <w:proofErr w:type="spellStart"/>
      <w:r w:rsidRPr="00C60D8B">
        <w:rPr>
          <w:i/>
          <w:color w:val="000000"/>
          <w:spacing w:val="-9"/>
        </w:rPr>
        <w:t>се</w:t>
      </w:r>
      <w:proofErr w:type="spellEnd"/>
      <w:r w:rsidRPr="00C60D8B">
        <w:rPr>
          <w:i/>
          <w:color w:val="000000"/>
          <w:spacing w:val="-9"/>
        </w:rPr>
        <w:t xml:space="preserve"> </w:t>
      </w:r>
      <w:proofErr w:type="spellStart"/>
      <w:r w:rsidRPr="00C60D8B">
        <w:rPr>
          <w:i/>
          <w:color w:val="000000"/>
          <w:spacing w:val="-9"/>
        </w:rPr>
        <w:t>името</w:t>
      </w:r>
      <w:proofErr w:type="spellEnd"/>
      <w:r w:rsidRPr="00C60D8B">
        <w:rPr>
          <w:i/>
          <w:color w:val="000000"/>
          <w:spacing w:val="-9"/>
        </w:rPr>
        <w:t xml:space="preserve"> </w:t>
      </w:r>
      <w:proofErr w:type="spellStart"/>
      <w:r w:rsidRPr="00C60D8B">
        <w:rPr>
          <w:i/>
          <w:color w:val="000000"/>
          <w:spacing w:val="-9"/>
        </w:rPr>
        <w:t>на</w:t>
      </w:r>
      <w:proofErr w:type="spellEnd"/>
      <w:r w:rsidRPr="00C60D8B">
        <w:rPr>
          <w:i/>
          <w:color w:val="000000"/>
          <w:spacing w:val="-9"/>
        </w:rPr>
        <w:t xml:space="preserve"> </w:t>
      </w:r>
      <w:proofErr w:type="spellStart"/>
      <w:r w:rsidRPr="00C60D8B">
        <w:rPr>
          <w:i/>
          <w:color w:val="000000"/>
          <w:spacing w:val="-9"/>
        </w:rPr>
        <w:t>участника</w:t>
      </w:r>
      <w:proofErr w:type="spellEnd"/>
      <w:r w:rsidRPr="00C60D8B">
        <w:rPr>
          <w:i/>
          <w:color w:val="000000"/>
          <w:spacing w:val="-9"/>
        </w:rPr>
        <w:t>/</w:t>
      </w:r>
    </w:p>
    <w:p w:rsidR="00116830" w:rsidRPr="00C60D8B" w:rsidRDefault="00116830" w:rsidP="00116830">
      <w:pPr>
        <w:shd w:val="clear" w:color="auto" w:fill="FFFFFF"/>
        <w:rPr>
          <w:i/>
          <w:color w:val="000000"/>
          <w:spacing w:val="-9"/>
        </w:rPr>
      </w:pPr>
      <w:r w:rsidRPr="00C60D8B">
        <w:rPr>
          <w:color w:val="000000"/>
        </w:rPr>
        <w:t>.......................................................................................................................................................</w:t>
      </w:r>
    </w:p>
    <w:p w:rsidR="00116830" w:rsidRPr="00C60D8B" w:rsidRDefault="00116830" w:rsidP="00116830">
      <w:pPr>
        <w:shd w:val="clear" w:color="auto" w:fill="FFFFFF"/>
        <w:ind w:left="130"/>
        <w:jc w:val="center"/>
        <w:rPr>
          <w:i/>
          <w:color w:val="000000"/>
          <w:spacing w:val="-9"/>
        </w:rPr>
      </w:pPr>
      <w:r w:rsidRPr="00C60D8B">
        <w:rPr>
          <w:i/>
          <w:color w:val="000000"/>
          <w:spacing w:val="-9"/>
        </w:rPr>
        <w:t>/БУЛСТАТ, ЕИК/</w:t>
      </w:r>
    </w:p>
    <w:p w:rsidR="00116830" w:rsidRPr="00C60D8B" w:rsidRDefault="00116830" w:rsidP="00116830">
      <w:pPr>
        <w:shd w:val="clear" w:color="auto" w:fill="FFFFFF"/>
        <w:ind w:left="79"/>
        <w:rPr>
          <w:color w:val="000000"/>
          <w:spacing w:val="-8"/>
        </w:rPr>
      </w:pPr>
      <w:r w:rsidRPr="00C60D8B">
        <w:rPr>
          <w:color w:val="000000"/>
          <w:spacing w:val="-8"/>
        </w:rPr>
        <w:t>............................................................................................................................................................................</w:t>
      </w:r>
    </w:p>
    <w:p w:rsidR="00116830" w:rsidRPr="00C60D8B" w:rsidRDefault="00116830" w:rsidP="00116830">
      <w:pPr>
        <w:shd w:val="clear" w:color="auto" w:fill="FFFFFF"/>
        <w:ind w:left="79"/>
        <w:jc w:val="center"/>
        <w:rPr>
          <w:i/>
          <w:color w:val="000000"/>
          <w:spacing w:val="-8"/>
        </w:rPr>
      </w:pPr>
      <w:r w:rsidRPr="00C60D8B">
        <w:rPr>
          <w:i/>
          <w:color w:val="000000"/>
          <w:spacing w:val="-8"/>
        </w:rPr>
        <w:t>/</w:t>
      </w:r>
      <w:proofErr w:type="spellStart"/>
      <w:r w:rsidRPr="00C60D8B">
        <w:rPr>
          <w:i/>
          <w:color w:val="000000"/>
          <w:spacing w:val="-8"/>
        </w:rPr>
        <w:t>адрес</w:t>
      </w:r>
      <w:proofErr w:type="spellEnd"/>
      <w:r w:rsidRPr="00C60D8B">
        <w:rPr>
          <w:i/>
          <w:color w:val="000000"/>
          <w:spacing w:val="-8"/>
        </w:rPr>
        <w:t xml:space="preserve"> </w:t>
      </w:r>
      <w:proofErr w:type="spellStart"/>
      <w:r w:rsidRPr="00C60D8B">
        <w:rPr>
          <w:i/>
          <w:color w:val="000000"/>
          <w:spacing w:val="-8"/>
        </w:rPr>
        <w:t>по</w:t>
      </w:r>
      <w:proofErr w:type="spellEnd"/>
      <w:r w:rsidRPr="00C60D8B">
        <w:rPr>
          <w:i/>
          <w:color w:val="000000"/>
          <w:spacing w:val="-8"/>
        </w:rPr>
        <w:t xml:space="preserve"> </w:t>
      </w:r>
      <w:proofErr w:type="spellStart"/>
      <w:r w:rsidRPr="00C60D8B">
        <w:rPr>
          <w:i/>
          <w:color w:val="000000"/>
          <w:spacing w:val="-8"/>
        </w:rPr>
        <w:t>регистрация</w:t>
      </w:r>
      <w:proofErr w:type="spellEnd"/>
      <w:r w:rsidRPr="00C60D8B">
        <w:rPr>
          <w:i/>
          <w:color w:val="000000"/>
          <w:spacing w:val="-8"/>
        </w:rPr>
        <w:t>/</w:t>
      </w:r>
    </w:p>
    <w:p w:rsidR="00116830" w:rsidRDefault="00116830" w:rsidP="00116830">
      <w:pPr>
        <w:pStyle w:val="BodyText"/>
        <w:tabs>
          <w:tab w:val="left" w:pos="142"/>
        </w:tabs>
        <w:spacing w:before="120"/>
        <w:ind w:firstLine="720"/>
        <w:rPr>
          <w:b/>
          <w:bCs/>
          <w:sz w:val="22"/>
        </w:rPr>
      </w:pPr>
    </w:p>
    <w:p w:rsidR="00077A4F" w:rsidRDefault="00116830" w:rsidP="00116830">
      <w:pPr>
        <w:pStyle w:val="BodyText"/>
        <w:tabs>
          <w:tab w:val="left" w:pos="142"/>
        </w:tabs>
        <w:spacing w:before="120"/>
        <w:ind w:firstLine="720"/>
        <w:rPr>
          <w:bCs/>
          <w:sz w:val="22"/>
        </w:rPr>
      </w:pPr>
      <w:r w:rsidRPr="005D4D26">
        <w:rPr>
          <w:b/>
          <w:bCs/>
          <w:sz w:val="22"/>
        </w:rPr>
        <w:t>УВАЖАЕМИ ГОСПОДИН УПРАВИТЕЛ</w:t>
      </w:r>
      <w:r w:rsidRPr="005D4D26">
        <w:rPr>
          <w:bCs/>
          <w:sz w:val="22"/>
        </w:rPr>
        <w:t xml:space="preserve">, </w:t>
      </w:r>
    </w:p>
    <w:p w:rsidR="00116830" w:rsidRPr="005D4D26" w:rsidRDefault="00116830" w:rsidP="00697540">
      <w:pPr>
        <w:pStyle w:val="BodyText"/>
        <w:tabs>
          <w:tab w:val="left" w:pos="142"/>
        </w:tabs>
        <w:spacing w:before="120"/>
        <w:ind w:firstLine="720"/>
        <w:rPr>
          <w:b/>
          <w:bCs/>
          <w:sz w:val="22"/>
        </w:rPr>
      </w:pPr>
      <w:r w:rsidRPr="005D4D26">
        <w:rPr>
          <w:b/>
          <w:bCs/>
          <w:sz w:val="22"/>
        </w:rPr>
        <w:t>УВАЖАЕМИ ГОСПОДИН ПРОКУРИСТ</w:t>
      </w:r>
      <w:r w:rsidR="00B40B98">
        <w:rPr>
          <w:b/>
          <w:bCs/>
          <w:sz w:val="22"/>
        </w:rPr>
        <w:t>,</w:t>
      </w:r>
    </w:p>
    <w:p w:rsidR="00116830" w:rsidRPr="00DF683D" w:rsidRDefault="00116830" w:rsidP="00116830">
      <w:pPr>
        <w:pStyle w:val="Heading1"/>
        <w:tabs>
          <w:tab w:val="left" w:pos="142"/>
        </w:tabs>
        <w:ind w:firstLine="720"/>
        <w:jc w:val="both"/>
        <w:rPr>
          <w:b w:val="0"/>
          <w:sz w:val="24"/>
          <w:szCs w:val="24"/>
          <w:lang w:val="ru-RU" w:eastAsia="bg-BG"/>
        </w:rPr>
      </w:pPr>
      <w:r w:rsidRPr="005D4D26">
        <w:rPr>
          <w:color w:val="000000"/>
          <w:sz w:val="22"/>
          <w:szCs w:val="22"/>
        </w:rPr>
        <w:t xml:space="preserve">I. </w:t>
      </w:r>
      <w:r w:rsidRPr="005D4D26">
        <w:rPr>
          <w:b w:val="0"/>
          <w:sz w:val="22"/>
          <w:szCs w:val="22"/>
          <w:lang w:val="ru-RU" w:eastAsia="bg-BG"/>
        </w:rPr>
        <w:t xml:space="preserve">Представяме Ви нашето техническо предложение за участие в обявеното от Вас публично състезание по реда ЗОП </w:t>
      </w:r>
      <w:r w:rsidRPr="00812475">
        <w:rPr>
          <w:b w:val="0"/>
          <w:sz w:val="24"/>
          <w:szCs w:val="24"/>
        </w:rPr>
        <w:t xml:space="preserve">за обособена позиция </w:t>
      </w:r>
      <w:r w:rsidRPr="00DF683D">
        <w:rPr>
          <w:b w:val="0"/>
          <w:sz w:val="24"/>
          <w:szCs w:val="24"/>
        </w:rPr>
        <w:t>№ 3 - „Осъществяване на aбонаментно сервизно обслужване и поддържане на повдигателни съоръжения, използвани в „БДЖ-Товарни превози” ЕООД, от лицензирани лица, получили удостоверение от председателя на ДАМТН, за срок от една година”</w:t>
      </w:r>
      <w:r w:rsidRPr="00DF683D">
        <w:rPr>
          <w:b w:val="0"/>
          <w:sz w:val="24"/>
          <w:szCs w:val="24"/>
          <w:lang w:val="ru-RU" w:eastAsia="bg-BG"/>
        </w:rPr>
        <w:t xml:space="preserve">. </w:t>
      </w:r>
    </w:p>
    <w:p w:rsidR="00116830" w:rsidRPr="00697540" w:rsidRDefault="00116830" w:rsidP="00116830">
      <w:pPr>
        <w:pStyle w:val="Heading1"/>
        <w:tabs>
          <w:tab w:val="left" w:pos="142"/>
        </w:tabs>
        <w:ind w:firstLine="720"/>
        <w:jc w:val="both"/>
        <w:rPr>
          <w:b w:val="0"/>
          <w:sz w:val="24"/>
          <w:szCs w:val="24"/>
          <w:lang w:val="ru-RU" w:eastAsia="bg-BG"/>
        </w:rPr>
      </w:pPr>
      <w:r w:rsidRPr="00697540">
        <w:rPr>
          <w:b w:val="0"/>
          <w:sz w:val="24"/>
          <w:szCs w:val="24"/>
          <w:lang w:val="ru-RU" w:eastAsia="bg-BG"/>
        </w:rPr>
        <w:t xml:space="preserve">1. Декларираме, че сме се запознали с документацията за участие и условията за участие в обявеното от Вас публично състезание и изискванията на Закона за обществените поръчки и Правилника за прилагането му. </w:t>
      </w:r>
    </w:p>
    <w:p w:rsidR="00116830" w:rsidRPr="00697540" w:rsidRDefault="00116830" w:rsidP="00116830">
      <w:pPr>
        <w:pStyle w:val="Heading1"/>
        <w:tabs>
          <w:tab w:val="left" w:pos="142"/>
        </w:tabs>
        <w:ind w:firstLine="720"/>
        <w:jc w:val="both"/>
        <w:rPr>
          <w:b w:val="0"/>
          <w:sz w:val="24"/>
          <w:szCs w:val="24"/>
          <w:lang w:val="en-US" w:eastAsia="bg-BG"/>
        </w:rPr>
      </w:pPr>
      <w:r w:rsidRPr="00697540">
        <w:rPr>
          <w:b w:val="0"/>
          <w:sz w:val="24"/>
          <w:szCs w:val="24"/>
          <w:lang w:val="ru-RU" w:eastAsia="bg-BG"/>
        </w:rPr>
        <w:t xml:space="preserve">2. Съгласни сме с поставените от Вас условия и ги приемаме без възражения. </w:t>
      </w:r>
    </w:p>
    <w:p w:rsidR="00116830" w:rsidRPr="00697540" w:rsidRDefault="00116830" w:rsidP="00116830">
      <w:pPr>
        <w:jc w:val="both"/>
        <w:rPr>
          <w:sz w:val="24"/>
          <w:szCs w:val="24"/>
          <w:lang w:val="en-US"/>
        </w:rPr>
      </w:pPr>
      <w:r w:rsidRPr="00697540">
        <w:rPr>
          <w:sz w:val="24"/>
          <w:szCs w:val="24"/>
          <w:lang w:val="en-US"/>
        </w:rPr>
        <w:tab/>
      </w:r>
      <w:r w:rsidRPr="00697540">
        <w:rPr>
          <w:sz w:val="24"/>
          <w:szCs w:val="24"/>
          <w:lang w:val="ru-RU"/>
        </w:rPr>
        <w:t xml:space="preserve">3. Пълномощно на лицето, което е упълномощено да представлява участника </w:t>
      </w:r>
      <w:r w:rsidR="00583C6B">
        <w:rPr>
          <w:sz w:val="24"/>
          <w:szCs w:val="24"/>
          <w:lang w:val="ru-RU"/>
        </w:rPr>
        <w:t>в настоящата обществена поръчка /</w:t>
      </w:r>
      <w:r w:rsidRPr="00697540">
        <w:rPr>
          <w:sz w:val="24"/>
          <w:szCs w:val="24"/>
          <w:lang w:val="ru-RU"/>
        </w:rPr>
        <w:t xml:space="preserve"> ако е приложимо</w:t>
      </w:r>
      <w:r w:rsidR="00583C6B">
        <w:rPr>
          <w:sz w:val="24"/>
          <w:szCs w:val="24"/>
          <w:lang w:val="ru-RU"/>
        </w:rPr>
        <w:t>/</w:t>
      </w:r>
      <w:r w:rsidRPr="00697540">
        <w:rPr>
          <w:sz w:val="24"/>
          <w:szCs w:val="24"/>
          <w:lang w:val="en-US"/>
        </w:rPr>
        <w:t>.</w:t>
      </w:r>
    </w:p>
    <w:p w:rsidR="00116830" w:rsidRPr="00334C0E" w:rsidRDefault="00116830" w:rsidP="00116830">
      <w:pPr>
        <w:tabs>
          <w:tab w:val="left" w:pos="142"/>
        </w:tabs>
        <w:ind w:firstLine="709"/>
        <w:jc w:val="both"/>
        <w:rPr>
          <w:sz w:val="24"/>
          <w:szCs w:val="24"/>
        </w:rPr>
      </w:pPr>
      <w:r w:rsidRPr="00334C0E">
        <w:rPr>
          <w:b/>
          <w:color w:val="000000"/>
          <w:sz w:val="24"/>
          <w:szCs w:val="24"/>
        </w:rPr>
        <w:t>II.</w:t>
      </w:r>
      <w:r w:rsidRPr="00334C0E">
        <w:rPr>
          <w:color w:val="000000"/>
          <w:sz w:val="24"/>
          <w:szCs w:val="24"/>
        </w:rPr>
        <w:t xml:space="preserve"> </w:t>
      </w:r>
      <w:proofErr w:type="spellStart"/>
      <w:r w:rsidRPr="00334C0E">
        <w:rPr>
          <w:color w:val="000000"/>
          <w:sz w:val="24"/>
          <w:szCs w:val="24"/>
        </w:rPr>
        <w:t>Изпълнението</w:t>
      </w:r>
      <w:proofErr w:type="spellEnd"/>
      <w:r w:rsidRPr="00334C0E">
        <w:rPr>
          <w:color w:val="000000"/>
          <w:sz w:val="24"/>
          <w:szCs w:val="24"/>
        </w:rPr>
        <w:t xml:space="preserve"> </w:t>
      </w:r>
      <w:proofErr w:type="spellStart"/>
      <w:r w:rsidRPr="00334C0E">
        <w:rPr>
          <w:color w:val="000000"/>
          <w:sz w:val="24"/>
          <w:szCs w:val="24"/>
        </w:rPr>
        <w:t>на</w:t>
      </w:r>
      <w:proofErr w:type="spellEnd"/>
      <w:r w:rsidRPr="00334C0E">
        <w:rPr>
          <w:color w:val="000000"/>
          <w:sz w:val="24"/>
          <w:szCs w:val="24"/>
        </w:rPr>
        <w:t xml:space="preserve"> </w:t>
      </w:r>
      <w:proofErr w:type="spellStart"/>
      <w:r w:rsidRPr="00334C0E">
        <w:rPr>
          <w:color w:val="000000"/>
          <w:sz w:val="24"/>
          <w:szCs w:val="24"/>
        </w:rPr>
        <w:t>дейностите</w:t>
      </w:r>
      <w:proofErr w:type="spellEnd"/>
      <w:r w:rsidRPr="00334C0E">
        <w:rPr>
          <w:color w:val="000000"/>
          <w:sz w:val="24"/>
          <w:szCs w:val="24"/>
        </w:rPr>
        <w:t xml:space="preserve"> </w:t>
      </w:r>
      <w:proofErr w:type="spellStart"/>
      <w:r w:rsidRPr="00334C0E">
        <w:rPr>
          <w:color w:val="000000"/>
          <w:sz w:val="24"/>
          <w:szCs w:val="24"/>
        </w:rPr>
        <w:t>по</w:t>
      </w:r>
      <w:proofErr w:type="spellEnd"/>
      <w:r w:rsidRPr="00334C0E">
        <w:rPr>
          <w:color w:val="000000"/>
          <w:sz w:val="24"/>
          <w:szCs w:val="24"/>
        </w:rPr>
        <w:t xml:space="preserve"> </w:t>
      </w:r>
      <w:proofErr w:type="spellStart"/>
      <w:r w:rsidRPr="00334C0E">
        <w:rPr>
          <w:color w:val="000000"/>
          <w:sz w:val="24"/>
          <w:szCs w:val="24"/>
        </w:rPr>
        <w:t>обществената</w:t>
      </w:r>
      <w:proofErr w:type="spellEnd"/>
      <w:r w:rsidRPr="00334C0E">
        <w:rPr>
          <w:color w:val="000000"/>
          <w:sz w:val="24"/>
          <w:szCs w:val="24"/>
        </w:rPr>
        <w:t xml:space="preserve"> </w:t>
      </w:r>
      <w:proofErr w:type="spellStart"/>
      <w:r w:rsidRPr="00334C0E">
        <w:rPr>
          <w:color w:val="000000"/>
          <w:sz w:val="24"/>
          <w:szCs w:val="24"/>
        </w:rPr>
        <w:t>поръчка</w:t>
      </w:r>
      <w:proofErr w:type="spellEnd"/>
      <w:r w:rsidRPr="00334C0E">
        <w:rPr>
          <w:color w:val="000000"/>
          <w:sz w:val="24"/>
          <w:szCs w:val="24"/>
        </w:rPr>
        <w:t xml:space="preserve"> </w:t>
      </w:r>
      <w:proofErr w:type="spellStart"/>
      <w:r w:rsidRPr="00334C0E">
        <w:rPr>
          <w:color w:val="000000"/>
          <w:sz w:val="24"/>
          <w:szCs w:val="24"/>
        </w:rPr>
        <w:t>ще</w:t>
      </w:r>
      <w:proofErr w:type="spellEnd"/>
      <w:r w:rsidRPr="00334C0E">
        <w:rPr>
          <w:color w:val="000000"/>
          <w:sz w:val="24"/>
          <w:szCs w:val="24"/>
        </w:rPr>
        <w:t xml:space="preserve"> </w:t>
      </w:r>
      <w:proofErr w:type="spellStart"/>
      <w:r w:rsidRPr="00334C0E">
        <w:rPr>
          <w:color w:val="000000"/>
          <w:sz w:val="24"/>
          <w:szCs w:val="24"/>
        </w:rPr>
        <w:t>бъде</w:t>
      </w:r>
      <w:proofErr w:type="spellEnd"/>
      <w:r w:rsidRPr="00334C0E">
        <w:rPr>
          <w:color w:val="000000"/>
          <w:sz w:val="24"/>
          <w:szCs w:val="24"/>
        </w:rPr>
        <w:t xml:space="preserve"> в </w:t>
      </w:r>
      <w:proofErr w:type="spellStart"/>
      <w:r w:rsidRPr="00334C0E">
        <w:rPr>
          <w:color w:val="000000"/>
          <w:sz w:val="24"/>
          <w:szCs w:val="24"/>
        </w:rPr>
        <w:t>съответствие</w:t>
      </w:r>
      <w:proofErr w:type="spellEnd"/>
      <w:r w:rsidRPr="00334C0E">
        <w:rPr>
          <w:color w:val="000000"/>
          <w:sz w:val="24"/>
          <w:szCs w:val="24"/>
        </w:rPr>
        <w:t xml:space="preserve"> </w:t>
      </w:r>
      <w:proofErr w:type="spellStart"/>
      <w:proofErr w:type="gramStart"/>
      <w:r w:rsidRPr="00334C0E">
        <w:rPr>
          <w:color w:val="000000"/>
          <w:sz w:val="24"/>
          <w:szCs w:val="24"/>
        </w:rPr>
        <w:t>със</w:t>
      </w:r>
      <w:proofErr w:type="spellEnd"/>
      <w:r w:rsidRPr="00334C0E">
        <w:rPr>
          <w:color w:val="000000"/>
          <w:sz w:val="24"/>
          <w:szCs w:val="24"/>
        </w:rPr>
        <w:t xml:space="preserve"> </w:t>
      </w:r>
      <w:r w:rsidRPr="00334C0E">
        <w:rPr>
          <w:color w:val="000000"/>
          <w:sz w:val="24"/>
          <w:szCs w:val="24"/>
          <w:lang w:val="en-US"/>
        </w:rPr>
        <w:t xml:space="preserve"> </w:t>
      </w:r>
      <w:proofErr w:type="spellStart"/>
      <w:r w:rsidRPr="00334C0E">
        <w:rPr>
          <w:sz w:val="24"/>
          <w:szCs w:val="24"/>
        </w:rPr>
        <w:t>Списък</w:t>
      </w:r>
      <w:proofErr w:type="spellEnd"/>
      <w:proofErr w:type="gramEnd"/>
      <w:r w:rsidRPr="00334C0E">
        <w:rPr>
          <w:sz w:val="24"/>
          <w:szCs w:val="24"/>
        </w:rPr>
        <w:t xml:space="preserve"> </w:t>
      </w:r>
      <w:proofErr w:type="spellStart"/>
      <w:r w:rsidRPr="00334C0E">
        <w:rPr>
          <w:sz w:val="24"/>
          <w:szCs w:val="24"/>
        </w:rPr>
        <w:t>на</w:t>
      </w:r>
      <w:proofErr w:type="spellEnd"/>
      <w:r w:rsidRPr="00334C0E">
        <w:rPr>
          <w:sz w:val="24"/>
          <w:szCs w:val="24"/>
        </w:rPr>
        <w:t xml:space="preserve"> </w:t>
      </w:r>
      <w:proofErr w:type="spellStart"/>
      <w:r w:rsidRPr="00334C0E">
        <w:rPr>
          <w:sz w:val="24"/>
          <w:szCs w:val="24"/>
        </w:rPr>
        <w:t>необходимите</w:t>
      </w:r>
      <w:proofErr w:type="spellEnd"/>
      <w:r w:rsidRPr="00334C0E">
        <w:rPr>
          <w:sz w:val="24"/>
          <w:szCs w:val="24"/>
        </w:rPr>
        <w:t xml:space="preserve"> </w:t>
      </w:r>
      <w:proofErr w:type="spellStart"/>
      <w:r w:rsidRPr="00334C0E">
        <w:rPr>
          <w:sz w:val="24"/>
          <w:szCs w:val="24"/>
        </w:rPr>
        <w:t>повдигателни</w:t>
      </w:r>
      <w:proofErr w:type="spellEnd"/>
      <w:r w:rsidRPr="00334C0E">
        <w:rPr>
          <w:sz w:val="24"/>
          <w:szCs w:val="24"/>
        </w:rPr>
        <w:t xml:space="preserve"> </w:t>
      </w:r>
      <w:proofErr w:type="spellStart"/>
      <w:r w:rsidRPr="00334C0E">
        <w:rPr>
          <w:sz w:val="24"/>
          <w:szCs w:val="24"/>
        </w:rPr>
        <w:t>съоръжения</w:t>
      </w:r>
      <w:proofErr w:type="spellEnd"/>
      <w:r w:rsidRPr="00334C0E">
        <w:rPr>
          <w:sz w:val="24"/>
          <w:szCs w:val="24"/>
        </w:rPr>
        <w:t xml:space="preserve"> </w:t>
      </w:r>
      <w:proofErr w:type="spellStart"/>
      <w:r w:rsidRPr="00334C0E">
        <w:rPr>
          <w:sz w:val="24"/>
          <w:szCs w:val="24"/>
        </w:rPr>
        <w:t>за</w:t>
      </w:r>
      <w:proofErr w:type="spellEnd"/>
      <w:r w:rsidRPr="00334C0E">
        <w:rPr>
          <w:sz w:val="24"/>
          <w:szCs w:val="24"/>
        </w:rPr>
        <w:t xml:space="preserve"> 2020г. </w:t>
      </w:r>
      <w:proofErr w:type="spellStart"/>
      <w:proofErr w:type="gramStart"/>
      <w:r w:rsidRPr="00334C0E">
        <w:rPr>
          <w:sz w:val="24"/>
          <w:szCs w:val="24"/>
        </w:rPr>
        <w:t>на</w:t>
      </w:r>
      <w:proofErr w:type="spellEnd"/>
      <w:proofErr w:type="gramEnd"/>
      <w:r w:rsidRPr="00334C0E">
        <w:rPr>
          <w:sz w:val="24"/>
          <w:szCs w:val="24"/>
        </w:rPr>
        <w:t xml:space="preserve"> ПТП-</w:t>
      </w:r>
      <w:proofErr w:type="spellStart"/>
      <w:r w:rsidRPr="00334C0E">
        <w:rPr>
          <w:sz w:val="24"/>
          <w:szCs w:val="24"/>
        </w:rPr>
        <w:t>София</w:t>
      </w:r>
      <w:proofErr w:type="spellEnd"/>
      <w:r w:rsidRPr="00334C0E">
        <w:rPr>
          <w:sz w:val="24"/>
          <w:szCs w:val="24"/>
        </w:rPr>
        <w:t>-</w:t>
      </w:r>
      <w:proofErr w:type="spellStart"/>
      <w:r w:rsidRPr="00334C0E">
        <w:rPr>
          <w:sz w:val="24"/>
          <w:szCs w:val="24"/>
        </w:rPr>
        <w:t>Пр</w:t>
      </w:r>
      <w:proofErr w:type="spellEnd"/>
      <w:r w:rsidRPr="00334C0E">
        <w:rPr>
          <w:sz w:val="24"/>
          <w:szCs w:val="24"/>
        </w:rPr>
        <w:t xml:space="preserve">. № 1, </w:t>
      </w:r>
      <w:proofErr w:type="spellStart"/>
      <w:r w:rsidRPr="00334C0E">
        <w:rPr>
          <w:sz w:val="24"/>
          <w:szCs w:val="24"/>
        </w:rPr>
        <w:t>Списък</w:t>
      </w:r>
      <w:proofErr w:type="spellEnd"/>
      <w:r w:rsidRPr="00334C0E">
        <w:rPr>
          <w:sz w:val="24"/>
          <w:szCs w:val="24"/>
        </w:rPr>
        <w:t xml:space="preserve"> </w:t>
      </w:r>
      <w:proofErr w:type="spellStart"/>
      <w:r w:rsidRPr="00334C0E">
        <w:rPr>
          <w:sz w:val="24"/>
          <w:szCs w:val="24"/>
        </w:rPr>
        <w:t>на</w:t>
      </w:r>
      <w:proofErr w:type="spellEnd"/>
      <w:r w:rsidRPr="00334C0E">
        <w:rPr>
          <w:sz w:val="24"/>
          <w:szCs w:val="24"/>
        </w:rPr>
        <w:t xml:space="preserve"> </w:t>
      </w:r>
      <w:proofErr w:type="spellStart"/>
      <w:r w:rsidRPr="00334C0E">
        <w:rPr>
          <w:sz w:val="24"/>
          <w:szCs w:val="24"/>
        </w:rPr>
        <w:t>необходимите</w:t>
      </w:r>
      <w:proofErr w:type="spellEnd"/>
      <w:r w:rsidRPr="00334C0E">
        <w:rPr>
          <w:sz w:val="24"/>
          <w:szCs w:val="24"/>
        </w:rPr>
        <w:t xml:space="preserve"> </w:t>
      </w:r>
      <w:proofErr w:type="spellStart"/>
      <w:r w:rsidRPr="00334C0E">
        <w:rPr>
          <w:sz w:val="24"/>
          <w:szCs w:val="24"/>
        </w:rPr>
        <w:t>повдигателни</w:t>
      </w:r>
      <w:proofErr w:type="spellEnd"/>
      <w:r w:rsidRPr="00334C0E">
        <w:rPr>
          <w:sz w:val="24"/>
          <w:szCs w:val="24"/>
        </w:rPr>
        <w:t xml:space="preserve"> </w:t>
      </w:r>
      <w:proofErr w:type="spellStart"/>
      <w:r w:rsidRPr="00334C0E">
        <w:rPr>
          <w:sz w:val="24"/>
          <w:szCs w:val="24"/>
        </w:rPr>
        <w:t>съоръжения</w:t>
      </w:r>
      <w:proofErr w:type="spellEnd"/>
      <w:r w:rsidRPr="00334C0E">
        <w:rPr>
          <w:sz w:val="24"/>
          <w:szCs w:val="24"/>
        </w:rPr>
        <w:t xml:space="preserve"> </w:t>
      </w:r>
      <w:proofErr w:type="spellStart"/>
      <w:r w:rsidRPr="00334C0E">
        <w:rPr>
          <w:sz w:val="24"/>
          <w:szCs w:val="24"/>
        </w:rPr>
        <w:t>за</w:t>
      </w:r>
      <w:proofErr w:type="spellEnd"/>
      <w:r w:rsidRPr="00334C0E">
        <w:rPr>
          <w:sz w:val="24"/>
          <w:szCs w:val="24"/>
        </w:rPr>
        <w:t xml:space="preserve"> 2020г. </w:t>
      </w:r>
      <w:proofErr w:type="spellStart"/>
      <w:proofErr w:type="gramStart"/>
      <w:r w:rsidRPr="00334C0E">
        <w:rPr>
          <w:sz w:val="24"/>
          <w:szCs w:val="24"/>
        </w:rPr>
        <w:t>на</w:t>
      </w:r>
      <w:proofErr w:type="spellEnd"/>
      <w:proofErr w:type="gramEnd"/>
      <w:r w:rsidRPr="00334C0E">
        <w:rPr>
          <w:sz w:val="24"/>
          <w:szCs w:val="24"/>
        </w:rPr>
        <w:t xml:space="preserve"> ПТП-</w:t>
      </w:r>
      <w:proofErr w:type="spellStart"/>
      <w:r w:rsidRPr="00334C0E">
        <w:rPr>
          <w:sz w:val="24"/>
          <w:szCs w:val="24"/>
        </w:rPr>
        <w:t>Пловдив</w:t>
      </w:r>
      <w:proofErr w:type="spellEnd"/>
      <w:r w:rsidRPr="00334C0E">
        <w:rPr>
          <w:sz w:val="24"/>
          <w:szCs w:val="24"/>
        </w:rPr>
        <w:t>-</w:t>
      </w:r>
      <w:proofErr w:type="spellStart"/>
      <w:r w:rsidRPr="00334C0E">
        <w:rPr>
          <w:sz w:val="24"/>
          <w:szCs w:val="24"/>
        </w:rPr>
        <w:t>Пр</w:t>
      </w:r>
      <w:proofErr w:type="spellEnd"/>
      <w:r w:rsidRPr="00334C0E">
        <w:rPr>
          <w:sz w:val="24"/>
          <w:szCs w:val="24"/>
        </w:rPr>
        <w:t xml:space="preserve">. № 2 и </w:t>
      </w:r>
      <w:proofErr w:type="spellStart"/>
      <w:r w:rsidRPr="00334C0E">
        <w:rPr>
          <w:sz w:val="24"/>
          <w:szCs w:val="24"/>
        </w:rPr>
        <w:t>Списък</w:t>
      </w:r>
      <w:proofErr w:type="spellEnd"/>
      <w:r w:rsidRPr="00334C0E">
        <w:rPr>
          <w:sz w:val="24"/>
          <w:szCs w:val="24"/>
        </w:rPr>
        <w:t xml:space="preserve"> </w:t>
      </w:r>
      <w:proofErr w:type="spellStart"/>
      <w:r w:rsidRPr="00334C0E">
        <w:rPr>
          <w:sz w:val="24"/>
          <w:szCs w:val="24"/>
        </w:rPr>
        <w:t>на</w:t>
      </w:r>
      <w:proofErr w:type="spellEnd"/>
      <w:r w:rsidRPr="00334C0E">
        <w:rPr>
          <w:sz w:val="24"/>
          <w:szCs w:val="24"/>
        </w:rPr>
        <w:t xml:space="preserve"> </w:t>
      </w:r>
      <w:proofErr w:type="spellStart"/>
      <w:r w:rsidRPr="00334C0E">
        <w:rPr>
          <w:sz w:val="24"/>
          <w:szCs w:val="24"/>
        </w:rPr>
        <w:t>необходимите</w:t>
      </w:r>
      <w:proofErr w:type="spellEnd"/>
      <w:r w:rsidRPr="00334C0E">
        <w:rPr>
          <w:sz w:val="24"/>
          <w:szCs w:val="24"/>
        </w:rPr>
        <w:t xml:space="preserve"> </w:t>
      </w:r>
      <w:proofErr w:type="spellStart"/>
      <w:r w:rsidRPr="00334C0E">
        <w:rPr>
          <w:sz w:val="24"/>
          <w:szCs w:val="24"/>
        </w:rPr>
        <w:t>повдигателни</w:t>
      </w:r>
      <w:proofErr w:type="spellEnd"/>
      <w:r w:rsidRPr="00334C0E">
        <w:rPr>
          <w:sz w:val="24"/>
          <w:szCs w:val="24"/>
        </w:rPr>
        <w:t xml:space="preserve"> </w:t>
      </w:r>
      <w:proofErr w:type="spellStart"/>
      <w:r w:rsidRPr="00334C0E">
        <w:rPr>
          <w:sz w:val="24"/>
          <w:szCs w:val="24"/>
        </w:rPr>
        <w:t>съоръжения</w:t>
      </w:r>
      <w:proofErr w:type="spellEnd"/>
      <w:r w:rsidRPr="00334C0E">
        <w:rPr>
          <w:sz w:val="24"/>
          <w:szCs w:val="24"/>
        </w:rPr>
        <w:t xml:space="preserve"> </w:t>
      </w:r>
      <w:proofErr w:type="spellStart"/>
      <w:r w:rsidRPr="00334C0E">
        <w:rPr>
          <w:sz w:val="24"/>
          <w:szCs w:val="24"/>
        </w:rPr>
        <w:t>за</w:t>
      </w:r>
      <w:proofErr w:type="spellEnd"/>
      <w:r w:rsidRPr="00334C0E">
        <w:rPr>
          <w:sz w:val="24"/>
          <w:szCs w:val="24"/>
        </w:rPr>
        <w:t xml:space="preserve"> 2020г. </w:t>
      </w:r>
      <w:proofErr w:type="spellStart"/>
      <w:proofErr w:type="gramStart"/>
      <w:r w:rsidRPr="00334C0E">
        <w:rPr>
          <w:sz w:val="24"/>
          <w:szCs w:val="24"/>
        </w:rPr>
        <w:t>на</w:t>
      </w:r>
      <w:proofErr w:type="spellEnd"/>
      <w:proofErr w:type="gramEnd"/>
      <w:r w:rsidRPr="00334C0E">
        <w:rPr>
          <w:sz w:val="24"/>
          <w:szCs w:val="24"/>
        </w:rPr>
        <w:t xml:space="preserve"> ПТП-</w:t>
      </w:r>
      <w:proofErr w:type="spellStart"/>
      <w:r w:rsidRPr="00334C0E">
        <w:rPr>
          <w:sz w:val="24"/>
          <w:szCs w:val="24"/>
        </w:rPr>
        <w:t>Горна</w:t>
      </w:r>
      <w:proofErr w:type="spellEnd"/>
      <w:r w:rsidRPr="00334C0E">
        <w:rPr>
          <w:sz w:val="24"/>
          <w:szCs w:val="24"/>
        </w:rPr>
        <w:t xml:space="preserve"> </w:t>
      </w:r>
      <w:proofErr w:type="spellStart"/>
      <w:r w:rsidRPr="00334C0E">
        <w:rPr>
          <w:sz w:val="24"/>
          <w:szCs w:val="24"/>
        </w:rPr>
        <w:t>Оряховица-Пр</w:t>
      </w:r>
      <w:proofErr w:type="spellEnd"/>
      <w:r w:rsidRPr="00334C0E">
        <w:rPr>
          <w:sz w:val="24"/>
          <w:szCs w:val="24"/>
        </w:rPr>
        <w:t xml:space="preserve">. №3, </w:t>
      </w:r>
      <w:proofErr w:type="spellStart"/>
      <w:r w:rsidRPr="00334C0E">
        <w:rPr>
          <w:sz w:val="24"/>
          <w:szCs w:val="24"/>
        </w:rPr>
        <w:t>Минималните</w:t>
      </w:r>
      <w:proofErr w:type="spellEnd"/>
      <w:r w:rsidRPr="00334C0E">
        <w:rPr>
          <w:sz w:val="24"/>
          <w:szCs w:val="24"/>
        </w:rPr>
        <w:t xml:space="preserve"> </w:t>
      </w:r>
      <w:proofErr w:type="spellStart"/>
      <w:r w:rsidRPr="00334C0E">
        <w:rPr>
          <w:sz w:val="24"/>
          <w:szCs w:val="24"/>
        </w:rPr>
        <w:t>изисквания</w:t>
      </w:r>
      <w:proofErr w:type="spellEnd"/>
      <w:r w:rsidRPr="00334C0E">
        <w:rPr>
          <w:sz w:val="24"/>
          <w:szCs w:val="24"/>
        </w:rPr>
        <w:t xml:space="preserve">  и </w:t>
      </w:r>
      <w:proofErr w:type="spellStart"/>
      <w:r w:rsidRPr="00334C0E">
        <w:rPr>
          <w:sz w:val="24"/>
          <w:szCs w:val="24"/>
        </w:rPr>
        <w:t>Техническите</w:t>
      </w:r>
      <w:proofErr w:type="spellEnd"/>
      <w:r w:rsidRPr="00334C0E">
        <w:rPr>
          <w:sz w:val="24"/>
          <w:szCs w:val="24"/>
        </w:rPr>
        <w:t xml:space="preserve"> </w:t>
      </w:r>
      <w:proofErr w:type="spellStart"/>
      <w:r w:rsidRPr="00334C0E">
        <w:rPr>
          <w:sz w:val="24"/>
          <w:szCs w:val="24"/>
        </w:rPr>
        <w:t>изисквания</w:t>
      </w:r>
      <w:proofErr w:type="spellEnd"/>
      <w:r w:rsidRPr="00334C0E">
        <w:rPr>
          <w:sz w:val="24"/>
          <w:szCs w:val="24"/>
        </w:rPr>
        <w:t xml:space="preserve"> </w:t>
      </w:r>
      <w:proofErr w:type="spellStart"/>
      <w:r w:rsidRPr="00334C0E">
        <w:rPr>
          <w:sz w:val="24"/>
          <w:szCs w:val="24"/>
        </w:rPr>
        <w:t>за</w:t>
      </w:r>
      <w:proofErr w:type="spellEnd"/>
      <w:r w:rsidRPr="00334C0E">
        <w:rPr>
          <w:sz w:val="24"/>
          <w:szCs w:val="24"/>
        </w:rPr>
        <w:t xml:space="preserve"> </w:t>
      </w:r>
      <w:proofErr w:type="spellStart"/>
      <w:r w:rsidRPr="00334C0E">
        <w:rPr>
          <w:sz w:val="24"/>
          <w:szCs w:val="24"/>
        </w:rPr>
        <w:t>обособена</w:t>
      </w:r>
      <w:proofErr w:type="spellEnd"/>
      <w:r w:rsidRPr="00334C0E">
        <w:rPr>
          <w:sz w:val="24"/>
          <w:szCs w:val="24"/>
        </w:rPr>
        <w:t xml:space="preserve"> </w:t>
      </w:r>
      <w:proofErr w:type="spellStart"/>
      <w:r w:rsidRPr="00334C0E">
        <w:rPr>
          <w:sz w:val="24"/>
          <w:szCs w:val="24"/>
        </w:rPr>
        <w:t>позиця</w:t>
      </w:r>
      <w:proofErr w:type="spellEnd"/>
      <w:r w:rsidRPr="00334C0E">
        <w:rPr>
          <w:sz w:val="24"/>
          <w:szCs w:val="24"/>
        </w:rPr>
        <w:t xml:space="preserve"> № 3 и </w:t>
      </w:r>
      <w:proofErr w:type="spellStart"/>
      <w:r w:rsidRPr="00334C0E">
        <w:rPr>
          <w:sz w:val="24"/>
          <w:szCs w:val="24"/>
        </w:rPr>
        <w:t>условията</w:t>
      </w:r>
      <w:proofErr w:type="spellEnd"/>
      <w:r w:rsidRPr="00334C0E">
        <w:rPr>
          <w:sz w:val="24"/>
          <w:szCs w:val="24"/>
        </w:rPr>
        <w:t xml:space="preserve"> </w:t>
      </w:r>
      <w:proofErr w:type="spellStart"/>
      <w:r w:rsidRPr="00334C0E">
        <w:rPr>
          <w:sz w:val="24"/>
          <w:szCs w:val="24"/>
        </w:rPr>
        <w:t>на</w:t>
      </w:r>
      <w:proofErr w:type="spellEnd"/>
      <w:r w:rsidRPr="00334C0E">
        <w:rPr>
          <w:sz w:val="24"/>
          <w:szCs w:val="24"/>
        </w:rPr>
        <w:t xml:space="preserve"> </w:t>
      </w:r>
      <w:proofErr w:type="spellStart"/>
      <w:r w:rsidRPr="00334C0E">
        <w:rPr>
          <w:sz w:val="24"/>
          <w:szCs w:val="24"/>
        </w:rPr>
        <w:t>договора</w:t>
      </w:r>
      <w:proofErr w:type="spellEnd"/>
      <w:r w:rsidRPr="00334C0E">
        <w:rPr>
          <w:sz w:val="24"/>
          <w:szCs w:val="24"/>
        </w:rPr>
        <w:t>.</w:t>
      </w:r>
    </w:p>
    <w:p w:rsidR="00116830" w:rsidRPr="00334C0E" w:rsidRDefault="00116830" w:rsidP="00116830">
      <w:pPr>
        <w:tabs>
          <w:tab w:val="left" w:pos="142"/>
        </w:tabs>
        <w:ind w:firstLine="709"/>
        <w:jc w:val="both"/>
        <w:rPr>
          <w:sz w:val="24"/>
          <w:szCs w:val="24"/>
          <w:lang w:val="en-US"/>
        </w:rPr>
      </w:pPr>
    </w:p>
    <w:p w:rsidR="00116830" w:rsidRPr="005F4E9A" w:rsidRDefault="00116830" w:rsidP="00116830">
      <w:pPr>
        <w:tabs>
          <w:tab w:val="left" w:pos="142"/>
        </w:tabs>
        <w:ind w:firstLine="709"/>
        <w:jc w:val="center"/>
        <w:rPr>
          <w:b/>
          <w:sz w:val="22"/>
          <w:szCs w:val="22"/>
        </w:rPr>
      </w:pPr>
      <w:r>
        <w:rPr>
          <w:b/>
          <w:sz w:val="22"/>
          <w:szCs w:val="22"/>
        </w:rPr>
        <w:t>ПРЕДЛАГАМЕ:</w:t>
      </w:r>
    </w:p>
    <w:p w:rsidR="00116830" w:rsidRDefault="00116830" w:rsidP="00116830">
      <w:pPr>
        <w:pStyle w:val="PlainText"/>
        <w:tabs>
          <w:tab w:val="left" w:pos="142"/>
        </w:tabs>
        <w:ind w:firstLine="709"/>
        <w:jc w:val="both"/>
        <w:rPr>
          <w:rFonts w:ascii="Times New Roman" w:hAnsi="Times New Roman"/>
          <w:sz w:val="24"/>
          <w:szCs w:val="24"/>
          <w:lang w:val="bg-BG"/>
        </w:rPr>
      </w:pPr>
      <w:r w:rsidRPr="007B06B1">
        <w:rPr>
          <w:rFonts w:ascii="Times New Roman" w:hAnsi="Times New Roman"/>
          <w:sz w:val="24"/>
          <w:szCs w:val="24"/>
          <w:lang w:val="bg-BG"/>
        </w:rPr>
        <w:t>1. Да изпълним кач</w:t>
      </w:r>
      <w:r w:rsidR="000457F4">
        <w:rPr>
          <w:rFonts w:ascii="Times New Roman" w:hAnsi="Times New Roman"/>
          <w:sz w:val="24"/>
          <w:szCs w:val="24"/>
          <w:lang w:val="bg-BG"/>
        </w:rPr>
        <w:t xml:space="preserve">ествено и в срок </w:t>
      </w:r>
      <w:r w:rsidRPr="000F0A33">
        <w:rPr>
          <w:rFonts w:ascii="Times New Roman" w:hAnsi="Times New Roman"/>
          <w:sz w:val="24"/>
          <w:szCs w:val="24"/>
          <w:lang w:val="en-US"/>
        </w:rPr>
        <w:t>a</w:t>
      </w:r>
      <w:proofErr w:type="spellStart"/>
      <w:r w:rsidRPr="000F0A33">
        <w:rPr>
          <w:rFonts w:ascii="Times New Roman" w:hAnsi="Times New Roman"/>
          <w:sz w:val="24"/>
          <w:szCs w:val="24"/>
        </w:rPr>
        <w:t>бонаментно</w:t>
      </w:r>
      <w:proofErr w:type="spellEnd"/>
      <w:r w:rsidRPr="000F0A33">
        <w:rPr>
          <w:rFonts w:ascii="Times New Roman" w:hAnsi="Times New Roman"/>
          <w:sz w:val="24"/>
          <w:szCs w:val="24"/>
        </w:rPr>
        <w:t xml:space="preserve"> </w:t>
      </w:r>
      <w:proofErr w:type="spellStart"/>
      <w:r w:rsidRPr="000F0A33">
        <w:rPr>
          <w:rFonts w:ascii="Times New Roman" w:hAnsi="Times New Roman"/>
          <w:sz w:val="24"/>
          <w:szCs w:val="24"/>
        </w:rPr>
        <w:t>сервизно</w:t>
      </w:r>
      <w:proofErr w:type="spellEnd"/>
      <w:r w:rsidRPr="000F0A33">
        <w:rPr>
          <w:rFonts w:ascii="Times New Roman" w:hAnsi="Times New Roman"/>
          <w:sz w:val="24"/>
          <w:szCs w:val="24"/>
        </w:rPr>
        <w:t xml:space="preserve"> </w:t>
      </w:r>
      <w:proofErr w:type="spellStart"/>
      <w:r w:rsidRPr="000F0A33">
        <w:rPr>
          <w:rFonts w:ascii="Times New Roman" w:hAnsi="Times New Roman"/>
          <w:sz w:val="24"/>
          <w:szCs w:val="24"/>
        </w:rPr>
        <w:t>обслужване</w:t>
      </w:r>
      <w:proofErr w:type="spellEnd"/>
      <w:r w:rsidRPr="000F0A33">
        <w:rPr>
          <w:rFonts w:ascii="Times New Roman" w:hAnsi="Times New Roman"/>
          <w:sz w:val="24"/>
          <w:szCs w:val="24"/>
        </w:rPr>
        <w:t xml:space="preserve"> и </w:t>
      </w:r>
      <w:proofErr w:type="spellStart"/>
      <w:r w:rsidRPr="000F0A33">
        <w:rPr>
          <w:rFonts w:ascii="Times New Roman" w:hAnsi="Times New Roman"/>
          <w:sz w:val="24"/>
          <w:szCs w:val="24"/>
        </w:rPr>
        <w:t>поддържане</w:t>
      </w:r>
      <w:proofErr w:type="spellEnd"/>
      <w:r w:rsidRPr="00562DDD">
        <w:rPr>
          <w:rFonts w:ascii="Times New Roman" w:hAnsi="Times New Roman"/>
          <w:b/>
          <w:sz w:val="24"/>
          <w:szCs w:val="24"/>
        </w:rPr>
        <w:t xml:space="preserve"> </w:t>
      </w:r>
      <w:proofErr w:type="spellStart"/>
      <w:r w:rsidR="0018612F" w:rsidRPr="0018612F">
        <w:rPr>
          <w:rFonts w:ascii="Times New Roman" w:hAnsi="Times New Roman"/>
          <w:sz w:val="24"/>
          <w:szCs w:val="24"/>
        </w:rPr>
        <w:t>на</w:t>
      </w:r>
      <w:proofErr w:type="spellEnd"/>
      <w:r w:rsidR="0018612F" w:rsidRPr="0018612F">
        <w:rPr>
          <w:rFonts w:ascii="Times New Roman" w:hAnsi="Times New Roman"/>
          <w:sz w:val="24"/>
          <w:szCs w:val="24"/>
        </w:rPr>
        <w:t xml:space="preserve"> </w:t>
      </w:r>
      <w:proofErr w:type="spellStart"/>
      <w:r w:rsidR="0018612F" w:rsidRPr="0018612F">
        <w:rPr>
          <w:rFonts w:ascii="Times New Roman" w:hAnsi="Times New Roman"/>
          <w:sz w:val="24"/>
          <w:szCs w:val="24"/>
        </w:rPr>
        <w:t>повдигателни</w:t>
      </w:r>
      <w:proofErr w:type="spellEnd"/>
      <w:r w:rsidR="0018612F" w:rsidRPr="0018612F">
        <w:rPr>
          <w:rFonts w:ascii="Times New Roman" w:hAnsi="Times New Roman"/>
          <w:sz w:val="24"/>
          <w:szCs w:val="24"/>
        </w:rPr>
        <w:t xml:space="preserve"> </w:t>
      </w:r>
      <w:proofErr w:type="spellStart"/>
      <w:r w:rsidR="0018612F" w:rsidRPr="0018612F">
        <w:rPr>
          <w:rFonts w:ascii="Times New Roman" w:hAnsi="Times New Roman"/>
          <w:sz w:val="24"/>
          <w:szCs w:val="24"/>
        </w:rPr>
        <w:t>съоръжения</w:t>
      </w:r>
      <w:proofErr w:type="spellEnd"/>
      <w:r w:rsidR="0018612F" w:rsidRPr="0018612F">
        <w:rPr>
          <w:rFonts w:ascii="Times New Roman" w:hAnsi="Times New Roman"/>
          <w:sz w:val="24"/>
          <w:szCs w:val="24"/>
        </w:rPr>
        <w:t xml:space="preserve">, </w:t>
      </w:r>
      <w:proofErr w:type="spellStart"/>
      <w:r w:rsidR="0018612F" w:rsidRPr="0018612F">
        <w:rPr>
          <w:rFonts w:ascii="Times New Roman" w:hAnsi="Times New Roman"/>
          <w:sz w:val="24"/>
          <w:szCs w:val="24"/>
        </w:rPr>
        <w:t>използвани</w:t>
      </w:r>
      <w:proofErr w:type="spellEnd"/>
      <w:r w:rsidR="0018612F" w:rsidRPr="0018612F">
        <w:rPr>
          <w:rFonts w:ascii="Times New Roman" w:hAnsi="Times New Roman"/>
          <w:sz w:val="24"/>
          <w:szCs w:val="24"/>
        </w:rPr>
        <w:t xml:space="preserve"> в „БДЖ-</w:t>
      </w:r>
      <w:proofErr w:type="spellStart"/>
      <w:r w:rsidR="0018612F" w:rsidRPr="0018612F">
        <w:rPr>
          <w:rFonts w:ascii="Times New Roman" w:hAnsi="Times New Roman"/>
          <w:sz w:val="24"/>
          <w:szCs w:val="24"/>
        </w:rPr>
        <w:t>Товарни</w:t>
      </w:r>
      <w:proofErr w:type="spellEnd"/>
      <w:r w:rsidR="0018612F" w:rsidRPr="0018612F">
        <w:rPr>
          <w:rFonts w:ascii="Times New Roman" w:hAnsi="Times New Roman"/>
          <w:sz w:val="24"/>
          <w:szCs w:val="24"/>
        </w:rPr>
        <w:t xml:space="preserve"> </w:t>
      </w:r>
      <w:proofErr w:type="spellStart"/>
      <w:r w:rsidR="0018612F" w:rsidRPr="0018612F">
        <w:rPr>
          <w:rFonts w:ascii="Times New Roman" w:hAnsi="Times New Roman"/>
          <w:sz w:val="24"/>
          <w:szCs w:val="24"/>
        </w:rPr>
        <w:t>превози</w:t>
      </w:r>
      <w:proofErr w:type="spellEnd"/>
      <w:r w:rsidR="0018612F" w:rsidRPr="0018612F">
        <w:rPr>
          <w:rFonts w:ascii="Times New Roman" w:hAnsi="Times New Roman"/>
          <w:sz w:val="24"/>
          <w:szCs w:val="24"/>
        </w:rPr>
        <w:t xml:space="preserve">” ЕООД, </w:t>
      </w:r>
      <w:proofErr w:type="spellStart"/>
      <w:r w:rsidR="0018612F" w:rsidRPr="0018612F">
        <w:rPr>
          <w:rFonts w:ascii="Times New Roman" w:hAnsi="Times New Roman"/>
          <w:sz w:val="24"/>
          <w:szCs w:val="24"/>
        </w:rPr>
        <w:t>от</w:t>
      </w:r>
      <w:proofErr w:type="spellEnd"/>
      <w:r w:rsidR="0018612F" w:rsidRPr="0018612F">
        <w:rPr>
          <w:rFonts w:ascii="Times New Roman" w:hAnsi="Times New Roman"/>
          <w:sz w:val="24"/>
          <w:szCs w:val="24"/>
        </w:rPr>
        <w:t xml:space="preserve"> </w:t>
      </w:r>
      <w:proofErr w:type="spellStart"/>
      <w:r w:rsidR="0018612F" w:rsidRPr="0018612F">
        <w:rPr>
          <w:rFonts w:ascii="Times New Roman" w:hAnsi="Times New Roman"/>
          <w:sz w:val="24"/>
          <w:szCs w:val="24"/>
        </w:rPr>
        <w:t>лицензирани</w:t>
      </w:r>
      <w:proofErr w:type="spellEnd"/>
      <w:r w:rsidR="0018612F" w:rsidRPr="0018612F">
        <w:rPr>
          <w:rFonts w:ascii="Times New Roman" w:hAnsi="Times New Roman"/>
          <w:sz w:val="24"/>
          <w:szCs w:val="24"/>
        </w:rPr>
        <w:t xml:space="preserve"> </w:t>
      </w:r>
      <w:proofErr w:type="spellStart"/>
      <w:r w:rsidR="0018612F" w:rsidRPr="0018612F">
        <w:rPr>
          <w:rFonts w:ascii="Times New Roman" w:hAnsi="Times New Roman"/>
          <w:sz w:val="24"/>
          <w:szCs w:val="24"/>
        </w:rPr>
        <w:t>лица</w:t>
      </w:r>
      <w:proofErr w:type="spellEnd"/>
      <w:r w:rsidR="0018612F" w:rsidRPr="0018612F">
        <w:rPr>
          <w:rFonts w:ascii="Times New Roman" w:hAnsi="Times New Roman"/>
          <w:sz w:val="24"/>
          <w:szCs w:val="24"/>
        </w:rPr>
        <w:t xml:space="preserve">, </w:t>
      </w:r>
      <w:proofErr w:type="spellStart"/>
      <w:r w:rsidR="0018612F" w:rsidRPr="0018612F">
        <w:rPr>
          <w:rFonts w:ascii="Times New Roman" w:hAnsi="Times New Roman"/>
          <w:sz w:val="24"/>
          <w:szCs w:val="24"/>
        </w:rPr>
        <w:t>получили</w:t>
      </w:r>
      <w:proofErr w:type="spellEnd"/>
      <w:r w:rsidR="0018612F" w:rsidRPr="0018612F">
        <w:rPr>
          <w:rFonts w:ascii="Times New Roman" w:hAnsi="Times New Roman"/>
          <w:sz w:val="24"/>
          <w:szCs w:val="24"/>
        </w:rPr>
        <w:t xml:space="preserve"> </w:t>
      </w:r>
      <w:proofErr w:type="spellStart"/>
      <w:r w:rsidR="0018612F" w:rsidRPr="0018612F">
        <w:rPr>
          <w:rFonts w:ascii="Times New Roman" w:hAnsi="Times New Roman"/>
          <w:sz w:val="24"/>
          <w:szCs w:val="24"/>
        </w:rPr>
        <w:t>удостоверение</w:t>
      </w:r>
      <w:proofErr w:type="spellEnd"/>
      <w:r w:rsidR="0018612F" w:rsidRPr="0018612F">
        <w:rPr>
          <w:rFonts w:ascii="Times New Roman" w:hAnsi="Times New Roman"/>
          <w:sz w:val="24"/>
          <w:szCs w:val="24"/>
        </w:rPr>
        <w:t xml:space="preserve"> </w:t>
      </w:r>
      <w:proofErr w:type="spellStart"/>
      <w:r w:rsidR="0018612F" w:rsidRPr="0018612F">
        <w:rPr>
          <w:rFonts w:ascii="Times New Roman" w:hAnsi="Times New Roman"/>
          <w:sz w:val="24"/>
          <w:szCs w:val="24"/>
        </w:rPr>
        <w:t>от</w:t>
      </w:r>
      <w:proofErr w:type="spellEnd"/>
      <w:r w:rsidR="0018612F" w:rsidRPr="0018612F">
        <w:rPr>
          <w:rFonts w:ascii="Times New Roman" w:hAnsi="Times New Roman"/>
          <w:sz w:val="24"/>
          <w:szCs w:val="24"/>
        </w:rPr>
        <w:t xml:space="preserve"> </w:t>
      </w:r>
      <w:proofErr w:type="spellStart"/>
      <w:r w:rsidR="0018612F" w:rsidRPr="0018612F">
        <w:rPr>
          <w:rFonts w:ascii="Times New Roman" w:hAnsi="Times New Roman"/>
          <w:sz w:val="24"/>
          <w:szCs w:val="24"/>
        </w:rPr>
        <w:t>председателя</w:t>
      </w:r>
      <w:proofErr w:type="spellEnd"/>
      <w:r w:rsidR="0018612F" w:rsidRPr="0018612F">
        <w:rPr>
          <w:rFonts w:ascii="Times New Roman" w:hAnsi="Times New Roman"/>
          <w:sz w:val="24"/>
          <w:szCs w:val="24"/>
        </w:rPr>
        <w:t xml:space="preserve"> </w:t>
      </w:r>
      <w:proofErr w:type="spellStart"/>
      <w:r w:rsidR="0018612F" w:rsidRPr="0018612F">
        <w:rPr>
          <w:rFonts w:ascii="Times New Roman" w:hAnsi="Times New Roman"/>
          <w:sz w:val="24"/>
          <w:szCs w:val="24"/>
        </w:rPr>
        <w:t>на</w:t>
      </w:r>
      <w:proofErr w:type="spellEnd"/>
      <w:r w:rsidR="0018612F" w:rsidRPr="0018612F">
        <w:rPr>
          <w:rFonts w:ascii="Times New Roman" w:hAnsi="Times New Roman"/>
          <w:sz w:val="24"/>
          <w:szCs w:val="24"/>
        </w:rPr>
        <w:t xml:space="preserve"> ДАМТН, </w:t>
      </w:r>
      <w:proofErr w:type="spellStart"/>
      <w:r w:rsidR="0018612F" w:rsidRPr="0018612F">
        <w:rPr>
          <w:rFonts w:ascii="Times New Roman" w:hAnsi="Times New Roman"/>
          <w:sz w:val="24"/>
          <w:szCs w:val="24"/>
        </w:rPr>
        <w:t>за</w:t>
      </w:r>
      <w:proofErr w:type="spellEnd"/>
      <w:r w:rsidR="0018612F" w:rsidRPr="0018612F">
        <w:rPr>
          <w:rFonts w:ascii="Times New Roman" w:hAnsi="Times New Roman"/>
          <w:sz w:val="24"/>
          <w:szCs w:val="24"/>
        </w:rPr>
        <w:t xml:space="preserve"> </w:t>
      </w:r>
      <w:proofErr w:type="spellStart"/>
      <w:r w:rsidR="0018612F" w:rsidRPr="0018612F">
        <w:rPr>
          <w:rFonts w:ascii="Times New Roman" w:hAnsi="Times New Roman"/>
          <w:sz w:val="24"/>
          <w:szCs w:val="24"/>
        </w:rPr>
        <w:t>срок</w:t>
      </w:r>
      <w:proofErr w:type="spellEnd"/>
      <w:r w:rsidR="0018612F" w:rsidRPr="0018612F">
        <w:rPr>
          <w:rFonts w:ascii="Times New Roman" w:hAnsi="Times New Roman"/>
          <w:sz w:val="24"/>
          <w:szCs w:val="24"/>
        </w:rPr>
        <w:t xml:space="preserve"> </w:t>
      </w:r>
      <w:proofErr w:type="spellStart"/>
      <w:r w:rsidR="0018612F" w:rsidRPr="0018612F">
        <w:rPr>
          <w:rFonts w:ascii="Times New Roman" w:hAnsi="Times New Roman"/>
          <w:sz w:val="24"/>
          <w:szCs w:val="24"/>
        </w:rPr>
        <w:t>от</w:t>
      </w:r>
      <w:proofErr w:type="spellEnd"/>
      <w:r w:rsidR="0018612F" w:rsidRPr="0018612F">
        <w:rPr>
          <w:rFonts w:ascii="Times New Roman" w:hAnsi="Times New Roman"/>
          <w:sz w:val="24"/>
          <w:szCs w:val="24"/>
        </w:rPr>
        <w:t xml:space="preserve"> </w:t>
      </w:r>
      <w:proofErr w:type="spellStart"/>
      <w:r w:rsidR="0018612F" w:rsidRPr="0018612F">
        <w:rPr>
          <w:rFonts w:ascii="Times New Roman" w:hAnsi="Times New Roman"/>
          <w:sz w:val="24"/>
          <w:szCs w:val="24"/>
        </w:rPr>
        <w:t>една</w:t>
      </w:r>
      <w:proofErr w:type="spellEnd"/>
      <w:r w:rsidR="0018612F" w:rsidRPr="0018612F">
        <w:rPr>
          <w:rFonts w:ascii="Times New Roman" w:hAnsi="Times New Roman"/>
          <w:sz w:val="24"/>
          <w:szCs w:val="24"/>
        </w:rPr>
        <w:t xml:space="preserve"> </w:t>
      </w:r>
      <w:proofErr w:type="spellStart"/>
      <w:r w:rsidR="0018612F" w:rsidRPr="0018612F">
        <w:rPr>
          <w:rFonts w:ascii="Times New Roman" w:hAnsi="Times New Roman"/>
          <w:sz w:val="24"/>
          <w:szCs w:val="24"/>
        </w:rPr>
        <w:t>година</w:t>
      </w:r>
      <w:proofErr w:type="spellEnd"/>
      <w:r w:rsidR="0018612F">
        <w:rPr>
          <w:rFonts w:ascii="Times New Roman" w:hAnsi="Times New Roman"/>
          <w:sz w:val="24"/>
          <w:szCs w:val="24"/>
          <w:lang w:val="bg-BG"/>
        </w:rPr>
        <w:t>,</w:t>
      </w:r>
      <w:r w:rsidR="0018612F" w:rsidRPr="007B06B1">
        <w:rPr>
          <w:rFonts w:ascii="Times New Roman" w:hAnsi="Times New Roman"/>
          <w:sz w:val="24"/>
          <w:szCs w:val="24"/>
          <w:lang w:val="bg-BG"/>
        </w:rPr>
        <w:t xml:space="preserve"> </w:t>
      </w:r>
      <w:r w:rsidRPr="007B06B1">
        <w:rPr>
          <w:rFonts w:ascii="Times New Roman" w:hAnsi="Times New Roman"/>
          <w:sz w:val="24"/>
          <w:szCs w:val="24"/>
          <w:lang w:val="bg-BG"/>
        </w:rPr>
        <w:t xml:space="preserve">посочени в </w:t>
      </w:r>
      <w:proofErr w:type="spellStart"/>
      <w:r w:rsidRPr="000F0A33">
        <w:rPr>
          <w:rFonts w:ascii="Times New Roman" w:hAnsi="Times New Roman"/>
          <w:sz w:val="24"/>
          <w:szCs w:val="24"/>
        </w:rPr>
        <w:t>Списък</w:t>
      </w:r>
      <w:proofErr w:type="spellEnd"/>
      <w:r w:rsidRPr="000F0A33">
        <w:rPr>
          <w:rFonts w:ascii="Times New Roman" w:hAnsi="Times New Roman"/>
          <w:sz w:val="24"/>
          <w:szCs w:val="24"/>
        </w:rPr>
        <w:t xml:space="preserve"> </w:t>
      </w:r>
      <w:proofErr w:type="spellStart"/>
      <w:r w:rsidRPr="000F0A33">
        <w:rPr>
          <w:rFonts w:ascii="Times New Roman" w:hAnsi="Times New Roman"/>
          <w:sz w:val="24"/>
          <w:szCs w:val="24"/>
        </w:rPr>
        <w:t>на</w:t>
      </w:r>
      <w:proofErr w:type="spellEnd"/>
      <w:r w:rsidRPr="000F0A33">
        <w:rPr>
          <w:rFonts w:ascii="Times New Roman" w:hAnsi="Times New Roman"/>
          <w:sz w:val="24"/>
          <w:szCs w:val="24"/>
        </w:rPr>
        <w:t xml:space="preserve"> </w:t>
      </w:r>
      <w:proofErr w:type="spellStart"/>
      <w:r w:rsidRPr="000F0A33">
        <w:rPr>
          <w:rFonts w:ascii="Times New Roman" w:hAnsi="Times New Roman"/>
          <w:sz w:val="24"/>
          <w:szCs w:val="24"/>
        </w:rPr>
        <w:t>необходимите</w:t>
      </w:r>
      <w:proofErr w:type="spellEnd"/>
      <w:r w:rsidRPr="000F0A33">
        <w:rPr>
          <w:rFonts w:ascii="Times New Roman" w:hAnsi="Times New Roman"/>
          <w:sz w:val="24"/>
          <w:szCs w:val="24"/>
        </w:rPr>
        <w:t xml:space="preserve"> </w:t>
      </w:r>
      <w:proofErr w:type="spellStart"/>
      <w:r w:rsidRPr="000F0A33">
        <w:rPr>
          <w:rFonts w:ascii="Times New Roman" w:hAnsi="Times New Roman"/>
          <w:sz w:val="24"/>
          <w:szCs w:val="24"/>
        </w:rPr>
        <w:t>повдигателни</w:t>
      </w:r>
      <w:proofErr w:type="spellEnd"/>
      <w:r w:rsidRPr="000F0A33">
        <w:rPr>
          <w:rFonts w:ascii="Times New Roman" w:hAnsi="Times New Roman"/>
          <w:sz w:val="24"/>
          <w:szCs w:val="24"/>
        </w:rPr>
        <w:t xml:space="preserve"> </w:t>
      </w:r>
      <w:proofErr w:type="spellStart"/>
      <w:r w:rsidRPr="000F0A33">
        <w:rPr>
          <w:rFonts w:ascii="Times New Roman" w:hAnsi="Times New Roman"/>
          <w:sz w:val="24"/>
          <w:szCs w:val="24"/>
        </w:rPr>
        <w:t>съоръжения</w:t>
      </w:r>
      <w:proofErr w:type="spellEnd"/>
      <w:r w:rsidRPr="000F0A33">
        <w:rPr>
          <w:rFonts w:ascii="Times New Roman" w:hAnsi="Times New Roman"/>
          <w:sz w:val="24"/>
          <w:szCs w:val="24"/>
        </w:rPr>
        <w:t xml:space="preserve"> </w:t>
      </w:r>
      <w:proofErr w:type="spellStart"/>
      <w:r w:rsidRPr="000F0A33">
        <w:rPr>
          <w:rFonts w:ascii="Times New Roman" w:hAnsi="Times New Roman"/>
          <w:sz w:val="24"/>
          <w:szCs w:val="24"/>
        </w:rPr>
        <w:t>за</w:t>
      </w:r>
      <w:proofErr w:type="spellEnd"/>
      <w:r w:rsidRPr="000F0A33">
        <w:rPr>
          <w:rFonts w:ascii="Times New Roman" w:hAnsi="Times New Roman"/>
          <w:sz w:val="24"/>
          <w:szCs w:val="24"/>
        </w:rPr>
        <w:t xml:space="preserve"> 2020г. </w:t>
      </w:r>
      <w:proofErr w:type="spellStart"/>
      <w:proofErr w:type="gramStart"/>
      <w:r w:rsidRPr="000F0A33">
        <w:rPr>
          <w:rFonts w:ascii="Times New Roman" w:hAnsi="Times New Roman"/>
          <w:sz w:val="24"/>
          <w:szCs w:val="24"/>
        </w:rPr>
        <w:t>на</w:t>
      </w:r>
      <w:proofErr w:type="spellEnd"/>
      <w:proofErr w:type="gramEnd"/>
      <w:r w:rsidRPr="000F0A33">
        <w:rPr>
          <w:rFonts w:ascii="Times New Roman" w:hAnsi="Times New Roman"/>
          <w:sz w:val="24"/>
          <w:szCs w:val="24"/>
        </w:rPr>
        <w:t xml:space="preserve"> ПТП-</w:t>
      </w:r>
      <w:proofErr w:type="spellStart"/>
      <w:r w:rsidRPr="000F0A33">
        <w:rPr>
          <w:rFonts w:ascii="Times New Roman" w:hAnsi="Times New Roman"/>
          <w:sz w:val="24"/>
          <w:szCs w:val="24"/>
        </w:rPr>
        <w:t>София</w:t>
      </w:r>
      <w:proofErr w:type="spellEnd"/>
      <w:r w:rsidRPr="000F0A33">
        <w:rPr>
          <w:rFonts w:ascii="Times New Roman" w:hAnsi="Times New Roman"/>
          <w:sz w:val="24"/>
          <w:szCs w:val="24"/>
        </w:rPr>
        <w:t>-</w:t>
      </w:r>
      <w:proofErr w:type="spellStart"/>
      <w:r w:rsidRPr="000F0A33">
        <w:rPr>
          <w:rFonts w:ascii="Times New Roman" w:hAnsi="Times New Roman"/>
          <w:sz w:val="24"/>
          <w:szCs w:val="24"/>
        </w:rPr>
        <w:t>Пр</w:t>
      </w:r>
      <w:proofErr w:type="spellEnd"/>
      <w:r w:rsidRPr="000F0A33">
        <w:rPr>
          <w:rFonts w:ascii="Times New Roman" w:hAnsi="Times New Roman"/>
          <w:sz w:val="24"/>
          <w:szCs w:val="24"/>
        </w:rPr>
        <w:t xml:space="preserve">. № 1, </w:t>
      </w:r>
      <w:proofErr w:type="spellStart"/>
      <w:r w:rsidRPr="000F0A33">
        <w:rPr>
          <w:rFonts w:ascii="Times New Roman" w:hAnsi="Times New Roman"/>
          <w:sz w:val="24"/>
          <w:szCs w:val="24"/>
        </w:rPr>
        <w:t>Списък</w:t>
      </w:r>
      <w:proofErr w:type="spellEnd"/>
      <w:r w:rsidRPr="000F0A33">
        <w:rPr>
          <w:rFonts w:ascii="Times New Roman" w:hAnsi="Times New Roman"/>
          <w:sz w:val="24"/>
          <w:szCs w:val="24"/>
        </w:rPr>
        <w:t xml:space="preserve"> </w:t>
      </w:r>
      <w:proofErr w:type="spellStart"/>
      <w:r w:rsidRPr="000F0A33">
        <w:rPr>
          <w:rFonts w:ascii="Times New Roman" w:hAnsi="Times New Roman"/>
          <w:sz w:val="24"/>
          <w:szCs w:val="24"/>
        </w:rPr>
        <w:t>на</w:t>
      </w:r>
      <w:proofErr w:type="spellEnd"/>
      <w:r w:rsidRPr="000F0A33">
        <w:rPr>
          <w:rFonts w:ascii="Times New Roman" w:hAnsi="Times New Roman"/>
          <w:sz w:val="24"/>
          <w:szCs w:val="24"/>
        </w:rPr>
        <w:t xml:space="preserve"> </w:t>
      </w:r>
      <w:proofErr w:type="spellStart"/>
      <w:r w:rsidRPr="000F0A33">
        <w:rPr>
          <w:rFonts w:ascii="Times New Roman" w:hAnsi="Times New Roman"/>
          <w:sz w:val="24"/>
          <w:szCs w:val="24"/>
        </w:rPr>
        <w:t>необходимите</w:t>
      </w:r>
      <w:proofErr w:type="spellEnd"/>
      <w:r w:rsidRPr="000F0A33">
        <w:rPr>
          <w:rFonts w:ascii="Times New Roman" w:hAnsi="Times New Roman"/>
          <w:sz w:val="24"/>
          <w:szCs w:val="24"/>
        </w:rPr>
        <w:t xml:space="preserve"> </w:t>
      </w:r>
      <w:proofErr w:type="spellStart"/>
      <w:r w:rsidRPr="000F0A33">
        <w:rPr>
          <w:rFonts w:ascii="Times New Roman" w:hAnsi="Times New Roman"/>
          <w:sz w:val="24"/>
          <w:szCs w:val="24"/>
        </w:rPr>
        <w:t>повдигателни</w:t>
      </w:r>
      <w:proofErr w:type="spellEnd"/>
      <w:r w:rsidRPr="000F0A33">
        <w:rPr>
          <w:rFonts w:ascii="Times New Roman" w:hAnsi="Times New Roman"/>
          <w:sz w:val="24"/>
          <w:szCs w:val="24"/>
        </w:rPr>
        <w:t xml:space="preserve"> </w:t>
      </w:r>
      <w:proofErr w:type="spellStart"/>
      <w:r w:rsidRPr="000F0A33">
        <w:rPr>
          <w:rFonts w:ascii="Times New Roman" w:hAnsi="Times New Roman"/>
          <w:sz w:val="24"/>
          <w:szCs w:val="24"/>
        </w:rPr>
        <w:t>съоръжения</w:t>
      </w:r>
      <w:proofErr w:type="spellEnd"/>
      <w:r w:rsidRPr="000F0A33">
        <w:rPr>
          <w:rFonts w:ascii="Times New Roman" w:hAnsi="Times New Roman"/>
          <w:sz w:val="24"/>
          <w:szCs w:val="24"/>
        </w:rPr>
        <w:t xml:space="preserve"> </w:t>
      </w:r>
      <w:proofErr w:type="spellStart"/>
      <w:r w:rsidRPr="000F0A33">
        <w:rPr>
          <w:rFonts w:ascii="Times New Roman" w:hAnsi="Times New Roman"/>
          <w:sz w:val="24"/>
          <w:szCs w:val="24"/>
        </w:rPr>
        <w:t>за</w:t>
      </w:r>
      <w:proofErr w:type="spellEnd"/>
      <w:r w:rsidRPr="000F0A33">
        <w:rPr>
          <w:rFonts w:ascii="Times New Roman" w:hAnsi="Times New Roman"/>
          <w:sz w:val="24"/>
          <w:szCs w:val="24"/>
        </w:rPr>
        <w:t xml:space="preserve"> 2020г. </w:t>
      </w:r>
      <w:proofErr w:type="spellStart"/>
      <w:proofErr w:type="gramStart"/>
      <w:r w:rsidRPr="000F0A33">
        <w:rPr>
          <w:rFonts w:ascii="Times New Roman" w:hAnsi="Times New Roman"/>
          <w:sz w:val="24"/>
          <w:szCs w:val="24"/>
        </w:rPr>
        <w:t>на</w:t>
      </w:r>
      <w:proofErr w:type="spellEnd"/>
      <w:proofErr w:type="gramEnd"/>
      <w:r w:rsidRPr="000F0A33">
        <w:rPr>
          <w:rFonts w:ascii="Times New Roman" w:hAnsi="Times New Roman"/>
          <w:sz w:val="24"/>
          <w:szCs w:val="24"/>
        </w:rPr>
        <w:t xml:space="preserve"> ПТП-</w:t>
      </w:r>
      <w:proofErr w:type="spellStart"/>
      <w:r w:rsidRPr="000F0A33">
        <w:rPr>
          <w:rFonts w:ascii="Times New Roman" w:hAnsi="Times New Roman"/>
          <w:sz w:val="24"/>
          <w:szCs w:val="24"/>
        </w:rPr>
        <w:t>Пловдив</w:t>
      </w:r>
      <w:proofErr w:type="spellEnd"/>
      <w:r w:rsidRPr="000F0A33">
        <w:rPr>
          <w:rFonts w:ascii="Times New Roman" w:hAnsi="Times New Roman"/>
          <w:sz w:val="24"/>
          <w:szCs w:val="24"/>
        </w:rPr>
        <w:t>-</w:t>
      </w:r>
      <w:proofErr w:type="spellStart"/>
      <w:r w:rsidRPr="000F0A33">
        <w:rPr>
          <w:rFonts w:ascii="Times New Roman" w:hAnsi="Times New Roman"/>
          <w:sz w:val="24"/>
          <w:szCs w:val="24"/>
        </w:rPr>
        <w:t>Пр</w:t>
      </w:r>
      <w:proofErr w:type="spellEnd"/>
      <w:r w:rsidRPr="000F0A33">
        <w:rPr>
          <w:rFonts w:ascii="Times New Roman" w:hAnsi="Times New Roman"/>
          <w:sz w:val="24"/>
          <w:szCs w:val="24"/>
        </w:rPr>
        <w:t xml:space="preserve">. № 2 и </w:t>
      </w:r>
      <w:proofErr w:type="spellStart"/>
      <w:r w:rsidRPr="000F0A33">
        <w:rPr>
          <w:rFonts w:ascii="Times New Roman" w:hAnsi="Times New Roman"/>
          <w:sz w:val="24"/>
          <w:szCs w:val="24"/>
        </w:rPr>
        <w:t>Списък</w:t>
      </w:r>
      <w:proofErr w:type="spellEnd"/>
      <w:r w:rsidRPr="000F0A33">
        <w:rPr>
          <w:rFonts w:ascii="Times New Roman" w:hAnsi="Times New Roman"/>
          <w:sz w:val="24"/>
          <w:szCs w:val="24"/>
        </w:rPr>
        <w:t xml:space="preserve"> </w:t>
      </w:r>
      <w:proofErr w:type="spellStart"/>
      <w:r w:rsidRPr="000F0A33">
        <w:rPr>
          <w:rFonts w:ascii="Times New Roman" w:hAnsi="Times New Roman"/>
          <w:sz w:val="24"/>
          <w:szCs w:val="24"/>
        </w:rPr>
        <w:t>на</w:t>
      </w:r>
      <w:proofErr w:type="spellEnd"/>
      <w:r w:rsidRPr="000F0A33">
        <w:rPr>
          <w:rFonts w:ascii="Times New Roman" w:hAnsi="Times New Roman"/>
          <w:sz w:val="24"/>
          <w:szCs w:val="24"/>
        </w:rPr>
        <w:t xml:space="preserve"> </w:t>
      </w:r>
      <w:proofErr w:type="spellStart"/>
      <w:r w:rsidRPr="000F0A33">
        <w:rPr>
          <w:rFonts w:ascii="Times New Roman" w:hAnsi="Times New Roman"/>
          <w:sz w:val="24"/>
          <w:szCs w:val="24"/>
        </w:rPr>
        <w:t>необходимите</w:t>
      </w:r>
      <w:proofErr w:type="spellEnd"/>
      <w:r w:rsidRPr="000F0A33">
        <w:rPr>
          <w:rFonts w:ascii="Times New Roman" w:hAnsi="Times New Roman"/>
          <w:sz w:val="24"/>
          <w:szCs w:val="24"/>
        </w:rPr>
        <w:t xml:space="preserve"> </w:t>
      </w:r>
      <w:proofErr w:type="spellStart"/>
      <w:r w:rsidRPr="000F0A33">
        <w:rPr>
          <w:rFonts w:ascii="Times New Roman" w:hAnsi="Times New Roman"/>
          <w:sz w:val="24"/>
          <w:szCs w:val="24"/>
        </w:rPr>
        <w:t>повдигателни</w:t>
      </w:r>
      <w:proofErr w:type="spellEnd"/>
      <w:r w:rsidRPr="000F0A33">
        <w:rPr>
          <w:rFonts w:ascii="Times New Roman" w:hAnsi="Times New Roman"/>
          <w:sz w:val="24"/>
          <w:szCs w:val="24"/>
        </w:rPr>
        <w:t xml:space="preserve"> </w:t>
      </w:r>
      <w:proofErr w:type="spellStart"/>
      <w:r w:rsidRPr="000F0A33">
        <w:rPr>
          <w:rFonts w:ascii="Times New Roman" w:hAnsi="Times New Roman"/>
          <w:sz w:val="24"/>
          <w:szCs w:val="24"/>
        </w:rPr>
        <w:t>съоръжения</w:t>
      </w:r>
      <w:proofErr w:type="spellEnd"/>
      <w:r w:rsidRPr="000F0A33">
        <w:rPr>
          <w:rFonts w:ascii="Times New Roman" w:hAnsi="Times New Roman"/>
          <w:sz w:val="24"/>
          <w:szCs w:val="24"/>
        </w:rPr>
        <w:t xml:space="preserve"> </w:t>
      </w:r>
      <w:proofErr w:type="spellStart"/>
      <w:r w:rsidRPr="000F0A33">
        <w:rPr>
          <w:rFonts w:ascii="Times New Roman" w:hAnsi="Times New Roman"/>
          <w:sz w:val="24"/>
          <w:szCs w:val="24"/>
        </w:rPr>
        <w:t>за</w:t>
      </w:r>
      <w:proofErr w:type="spellEnd"/>
      <w:r w:rsidRPr="000F0A33">
        <w:rPr>
          <w:rFonts w:ascii="Times New Roman" w:hAnsi="Times New Roman"/>
          <w:sz w:val="24"/>
          <w:szCs w:val="24"/>
        </w:rPr>
        <w:t xml:space="preserve"> 2020г. </w:t>
      </w:r>
      <w:proofErr w:type="spellStart"/>
      <w:proofErr w:type="gramStart"/>
      <w:r w:rsidRPr="000F0A33">
        <w:rPr>
          <w:rFonts w:ascii="Times New Roman" w:hAnsi="Times New Roman"/>
          <w:sz w:val="24"/>
          <w:szCs w:val="24"/>
        </w:rPr>
        <w:t>на</w:t>
      </w:r>
      <w:proofErr w:type="spellEnd"/>
      <w:proofErr w:type="gramEnd"/>
      <w:r w:rsidRPr="000F0A33">
        <w:rPr>
          <w:rFonts w:ascii="Times New Roman" w:hAnsi="Times New Roman"/>
          <w:sz w:val="24"/>
          <w:szCs w:val="24"/>
        </w:rPr>
        <w:t xml:space="preserve"> ПТП-</w:t>
      </w:r>
      <w:proofErr w:type="spellStart"/>
      <w:r w:rsidRPr="000F0A33">
        <w:rPr>
          <w:rFonts w:ascii="Times New Roman" w:hAnsi="Times New Roman"/>
          <w:sz w:val="24"/>
          <w:szCs w:val="24"/>
        </w:rPr>
        <w:t>Горна</w:t>
      </w:r>
      <w:proofErr w:type="spellEnd"/>
      <w:r w:rsidRPr="000F0A33">
        <w:rPr>
          <w:rFonts w:ascii="Times New Roman" w:hAnsi="Times New Roman"/>
          <w:sz w:val="24"/>
          <w:szCs w:val="24"/>
        </w:rPr>
        <w:t xml:space="preserve"> </w:t>
      </w:r>
      <w:proofErr w:type="spellStart"/>
      <w:r w:rsidRPr="000F0A33">
        <w:rPr>
          <w:rFonts w:ascii="Times New Roman" w:hAnsi="Times New Roman"/>
          <w:sz w:val="24"/>
          <w:szCs w:val="24"/>
        </w:rPr>
        <w:t>Оряховица-Пр</w:t>
      </w:r>
      <w:proofErr w:type="spellEnd"/>
      <w:r w:rsidRPr="000F0A33">
        <w:rPr>
          <w:rFonts w:ascii="Times New Roman" w:hAnsi="Times New Roman"/>
          <w:sz w:val="24"/>
          <w:szCs w:val="24"/>
        </w:rPr>
        <w:t>. №3</w:t>
      </w:r>
      <w:r>
        <w:rPr>
          <w:rFonts w:ascii="Times New Roman" w:hAnsi="Times New Roman"/>
          <w:sz w:val="24"/>
          <w:szCs w:val="24"/>
          <w:lang w:val="bg-BG"/>
        </w:rPr>
        <w:t xml:space="preserve"> </w:t>
      </w:r>
      <w:r w:rsidRPr="007B06B1">
        <w:rPr>
          <w:rFonts w:ascii="Times New Roman" w:hAnsi="Times New Roman"/>
          <w:sz w:val="24"/>
          <w:szCs w:val="24"/>
          <w:lang w:val="bg-BG"/>
        </w:rPr>
        <w:t>в съответствие с</w:t>
      </w:r>
      <w:r>
        <w:rPr>
          <w:rFonts w:ascii="Times New Roman" w:hAnsi="Times New Roman"/>
          <w:sz w:val="24"/>
          <w:szCs w:val="24"/>
          <w:lang w:val="bg-BG"/>
        </w:rPr>
        <w:t xml:space="preserve"> чл. 53 от</w:t>
      </w:r>
      <w:r w:rsidRPr="007B06B1">
        <w:rPr>
          <w:rFonts w:ascii="Times New Roman" w:hAnsi="Times New Roman"/>
          <w:sz w:val="24"/>
          <w:szCs w:val="24"/>
          <w:lang w:val="bg-BG"/>
        </w:rPr>
        <w:t xml:space="preserve"> „Наредба за безопасна експлоатация и технически надзор на </w:t>
      </w:r>
      <w:r w:rsidRPr="007B06B1">
        <w:rPr>
          <w:rFonts w:ascii="Times New Roman" w:hAnsi="Times New Roman"/>
          <w:sz w:val="24"/>
          <w:szCs w:val="24"/>
          <w:lang w:val="bg-BG"/>
        </w:rPr>
        <w:lastRenderedPageBreak/>
        <w:t>повдигателни съоръжения (НБЕТНПС), обн. ДВ, бр. 73 от 17.09.2010г. и техническата документация на всяко повдигателно съоръжение.</w:t>
      </w:r>
      <w:proofErr w:type="spellStart"/>
      <w:r w:rsidRPr="002436E6">
        <w:rPr>
          <w:rFonts w:ascii="Times New Roman" w:hAnsi="Times New Roman"/>
          <w:b/>
          <w:sz w:val="24"/>
          <w:szCs w:val="24"/>
        </w:rPr>
        <w:t>Извършването</w:t>
      </w:r>
      <w:proofErr w:type="spellEnd"/>
      <w:r w:rsidRPr="002436E6">
        <w:rPr>
          <w:rFonts w:ascii="Times New Roman" w:hAnsi="Times New Roman"/>
          <w:b/>
          <w:sz w:val="24"/>
          <w:szCs w:val="24"/>
        </w:rPr>
        <w:t xml:space="preserve"> </w:t>
      </w:r>
      <w:proofErr w:type="spellStart"/>
      <w:r w:rsidRPr="002436E6">
        <w:rPr>
          <w:rFonts w:ascii="Times New Roman" w:hAnsi="Times New Roman"/>
          <w:b/>
          <w:sz w:val="24"/>
          <w:szCs w:val="24"/>
        </w:rPr>
        <w:t>на</w:t>
      </w:r>
      <w:proofErr w:type="spellEnd"/>
      <w:r w:rsidRPr="002436E6">
        <w:rPr>
          <w:rFonts w:ascii="Times New Roman" w:hAnsi="Times New Roman"/>
          <w:b/>
          <w:sz w:val="24"/>
          <w:szCs w:val="24"/>
        </w:rPr>
        <w:t xml:space="preserve"> </w:t>
      </w:r>
      <w:proofErr w:type="spellStart"/>
      <w:r w:rsidRPr="002436E6">
        <w:rPr>
          <w:rFonts w:ascii="Times New Roman" w:hAnsi="Times New Roman"/>
          <w:b/>
          <w:sz w:val="24"/>
          <w:szCs w:val="24"/>
        </w:rPr>
        <w:t>абон</w:t>
      </w:r>
      <w:r w:rsidR="00762955">
        <w:rPr>
          <w:rFonts w:ascii="Times New Roman" w:hAnsi="Times New Roman"/>
          <w:b/>
          <w:sz w:val="24"/>
          <w:szCs w:val="24"/>
        </w:rPr>
        <w:t>аментното</w:t>
      </w:r>
      <w:proofErr w:type="spellEnd"/>
      <w:r w:rsidR="00762955">
        <w:rPr>
          <w:rFonts w:ascii="Times New Roman" w:hAnsi="Times New Roman"/>
          <w:b/>
          <w:sz w:val="24"/>
          <w:szCs w:val="24"/>
        </w:rPr>
        <w:t xml:space="preserve"> </w:t>
      </w:r>
      <w:proofErr w:type="spellStart"/>
      <w:r w:rsidR="00762955">
        <w:rPr>
          <w:rFonts w:ascii="Times New Roman" w:hAnsi="Times New Roman"/>
          <w:b/>
          <w:sz w:val="24"/>
          <w:szCs w:val="24"/>
        </w:rPr>
        <w:t>сервизно</w:t>
      </w:r>
      <w:proofErr w:type="spellEnd"/>
      <w:r w:rsidR="00762955">
        <w:rPr>
          <w:rFonts w:ascii="Times New Roman" w:hAnsi="Times New Roman"/>
          <w:b/>
          <w:sz w:val="24"/>
          <w:szCs w:val="24"/>
        </w:rPr>
        <w:t xml:space="preserve"> </w:t>
      </w:r>
      <w:proofErr w:type="spellStart"/>
      <w:r w:rsidR="00762955">
        <w:rPr>
          <w:rFonts w:ascii="Times New Roman" w:hAnsi="Times New Roman"/>
          <w:b/>
          <w:sz w:val="24"/>
          <w:szCs w:val="24"/>
        </w:rPr>
        <w:t>обслужване</w:t>
      </w:r>
      <w:proofErr w:type="spellEnd"/>
      <w:r w:rsidR="00762955">
        <w:rPr>
          <w:rFonts w:ascii="Times New Roman" w:hAnsi="Times New Roman"/>
          <w:b/>
          <w:sz w:val="24"/>
          <w:szCs w:val="24"/>
        </w:rPr>
        <w:t xml:space="preserve"> </w:t>
      </w:r>
      <w:r w:rsidR="00762955">
        <w:rPr>
          <w:rFonts w:ascii="Times New Roman" w:hAnsi="Times New Roman"/>
          <w:b/>
          <w:sz w:val="24"/>
          <w:szCs w:val="24"/>
          <w:lang w:val="bg-BG"/>
        </w:rPr>
        <w:t>ще</w:t>
      </w:r>
      <w:r w:rsidRPr="002436E6">
        <w:rPr>
          <w:rFonts w:ascii="Times New Roman" w:hAnsi="Times New Roman"/>
          <w:b/>
          <w:sz w:val="24"/>
          <w:szCs w:val="24"/>
        </w:rPr>
        <w:t xml:space="preserve"> е в </w:t>
      </w:r>
      <w:proofErr w:type="spellStart"/>
      <w:r w:rsidRPr="002436E6">
        <w:rPr>
          <w:rFonts w:ascii="Times New Roman" w:hAnsi="Times New Roman"/>
          <w:b/>
          <w:sz w:val="24"/>
          <w:szCs w:val="24"/>
        </w:rPr>
        <w:t>съответствие</w:t>
      </w:r>
      <w:proofErr w:type="spellEnd"/>
      <w:r w:rsidRPr="002436E6">
        <w:rPr>
          <w:rFonts w:ascii="Times New Roman" w:hAnsi="Times New Roman"/>
          <w:b/>
          <w:sz w:val="24"/>
          <w:szCs w:val="24"/>
        </w:rPr>
        <w:t xml:space="preserve"> с </w:t>
      </w:r>
      <w:proofErr w:type="spellStart"/>
      <w:r w:rsidRPr="002436E6">
        <w:rPr>
          <w:rFonts w:ascii="Times New Roman" w:hAnsi="Times New Roman"/>
          <w:b/>
          <w:sz w:val="24"/>
          <w:szCs w:val="24"/>
        </w:rPr>
        <w:t>Приложение</w:t>
      </w:r>
      <w:proofErr w:type="spellEnd"/>
      <w:r w:rsidRPr="002436E6">
        <w:rPr>
          <w:rFonts w:ascii="Times New Roman" w:hAnsi="Times New Roman"/>
          <w:b/>
          <w:sz w:val="24"/>
          <w:szCs w:val="24"/>
        </w:rPr>
        <w:t xml:space="preserve"> 4 </w:t>
      </w:r>
      <w:proofErr w:type="spellStart"/>
      <w:r w:rsidRPr="002436E6">
        <w:rPr>
          <w:rFonts w:ascii="Times New Roman" w:hAnsi="Times New Roman"/>
          <w:b/>
          <w:sz w:val="24"/>
          <w:szCs w:val="24"/>
        </w:rPr>
        <w:t>на</w:t>
      </w:r>
      <w:proofErr w:type="spellEnd"/>
      <w:r w:rsidRPr="002436E6">
        <w:rPr>
          <w:rFonts w:ascii="Times New Roman" w:hAnsi="Times New Roman"/>
          <w:b/>
          <w:sz w:val="24"/>
          <w:szCs w:val="24"/>
        </w:rPr>
        <w:t xml:space="preserve"> </w:t>
      </w:r>
      <w:proofErr w:type="spellStart"/>
      <w:r w:rsidRPr="002436E6">
        <w:rPr>
          <w:rFonts w:ascii="Times New Roman" w:hAnsi="Times New Roman"/>
          <w:b/>
          <w:sz w:val="24"/>
          <w:szCs w:val="24"/>
        </w:rPr>
        <w:t>чл</w:t>
      </w:r>
      <w:proofErr w:type="spellEnd"/>
      <w:r w:rsidRPr="002436E6">
        <w:rPr>
          <w:rFonts w:ascii="Times New Roman" w:hAnsi="Times New Roman"/>
          <w:b/>
          <w:sz w:val="24"/>
          <w:szCs w:val="24"/>
        </w:rPr>
        <w:t xml:space="preserve">. </w:t>
      </w:r>
      <w:proofErr w:type="gramStart"/>
      <w:r w:rsidRPr="002436E6">
        <w:rPr>
          <w:rFonts w:ascii="Times New Roman" w:hAnsi="Times New Roman"/>
          <w:b/>
          <w:sz w:val="24"/>
          <w:szCs w:val="24"/>
        </w:rPr>
        <w:t xml:space="preserve">53 </w:t>
      </w:r>
      <w:proofErr w:type="spellStart"/>
      <w:r w:rsidRPr="002436E6">
        <w:rPr>
          <w:rFonts w:ascii="Times New Roman" w:hAnsi="Times New Roman"/>
          <w:b/>
          <w:sz w:val="24"/>
          <w:szCs w:val="24"/>
        </w:rPr>
        <w:t>ал</w:t>
      </w:r>
      <w:proofErr w:type="spellEnd"/>
      <w:r w:rsidRPr="002436E6">
        <w:rPr>
          <w:rFonts w:ascii="Times New Roman" w:hAnsi="Times New Roman"/>
          <w:b/>
          <w:sz w:val="24"/>
          <w:szCs w:val="24"/>
        </w:rPr>
        <w:t>.</w:t>
      </w:r>
      <w:proofErr w:type="gramEnd"/>
      <w:r w:rsidRPr="002436E6">
        <w:rPr>
          <w:rFonts w:ascii="Times New Roman" w:hAnsi="Times New Roman"/>
          <w:b/>
          <w:sz w:val="24"/>
          <w:szCs w:val="24"/>
        </w:rPr>
        <w:t xml:space="preserve"> 3 </w:t>
      </w:r>
      <w:proofErr w:type="spellStart"/>
      <w:r w:rsidRPr="002436E6">
        <w:rPr>
          <w:rFonts w:ascii="Times New Roman" w:hAnsi="Times New Roman"/>
          <w:b/>
          <w:sz w:val="24"/>
          <w:szCs w:val="24"/>
        </w:rPr>
        <w:t>от</w:t>
      </w:r>
      <w:proofErr w:type="spellEnd"/>
      <w:r w:rsidRPr="002436E6">
        <w:rPr>
          <w:rFonts w:ascii="Times New Roman" w:hAnsi="Times New Roman"/>
          <w:b/>
          <w:sz w:val="24"/>
          <w:szCs w:val="24"/>
        </w:rPr>
        <w:t xml:space="preserve"> </w:t>
      </w:r>
      <w:proofErr w:type="gramStart"/>
      <w:r w:rsidRPr="002436E6">
        <w:rPr>
          <w:rFonts w:ascii="Times New Roman" w:hAnsi="Times New Roman"/>
          <w:b/>
          <w:sz w:val="24"/>
          <w:szCs w:val="24"/>
        </w:rPr>
        <w:t xml:space="preserve">НБЕТНПС </w:t>
      </w:r>
      <w:r>
        <w:rPr>
          <w:rFonts w:ascii="Times New Roman" w:hAnsi="Times New Roman"/>
          <w:sz w:val="24"/>
          <w:szCs w:val="24"/>
          <w:lang w:val="bg-BG"/>
        </w:rPr>
        <w:t>,</w:t>
      </w:r>
      <w:proofErr w:type="gramEnd"/>
      <w:r>
        <w:rPr>
          <w:rFonts w:ascii="Times New Roman" w:hAnsi="Times New Roman"/>
          <w:sz w:val="24"/>
          <w:szCs w:val="24"/>
          <w:lang w:val="bg-BG"/>
        </w:rPr>
        <w:t xml:space="preserve"> като включва следните действия:</w:t>
      </w:r>
    </w:p>
    <w:p w:rsidR="00116830" w:rsidRPr="002436E6" w:rsidRDefault="00116830" w:rsidP="00116830">
      <w:pPr>
        <w:widowControl w:val="0"/>
        <w:autoSpaceDE w:val="0"/>
        <w:autoSpaceDN w:val="0"/>
        <w:adjustRightInd w:val="0"/>
        <w:ind w:firstLine="480"/>
        <w:jc w:val="both"/>
        <w:rPr>
          <w:sz w:val="24"/>
          <w:szCs w:val="24"/>
        </w:rPr>
      </w:pPr>
      <w:r w:rsidRPr="002436E6">
        <w:rPr>
          <w:b/>
          <w:bCs/>
          <w:sz w:val="24"/>
          <w:szCs w:val="24"/>
        </w:rPr>
        <w:t xml:space="preserve">    1.</w:t>
      </w:r>
      <w:r w:rsidRPr="002436E6">
        <w:rPr>
          <w:sz w:val="24"/>
          <w:szCs w:val="24"/>
        </w:rPr>
        <w:t xml:space="preserve"> </w:t>
      </w:r>
      <w:proofErr w:type="spellStart"/>
      <w:r w:rsidRPr="002436E6">
        <w:rPr>
          <w:sz w:val="24"/>
          <w:szCs w:val="24"/>
        </w:rPr>
        <w:t>Функционални</w:t>
      </w:r>
      <w:proofErr w:type="spellEnd"/>
      <w:r w:rsidRPr="002436E6">
        <w:rPr>
          <w:sz w:val="24"/>
          <w:szCs w:val="24"/>
        </w:rPr>
        <w:t xml:space="preserve"> </w:t>
      </w:r>
      <w:proofErr w:type="spellStart"/>
      <w:r w:rsidRPr="002436E6">
        <w:rPr>
          <w:sz w:val="24"/>
          <w:szCs w:val="24"/>
        </w:rPr>
        <w:t>проверки</w:t>
      </w:r>
      <w:proofErr w:type="spellEnd"/>
      <w:r w:rsidRPr="002436E6">
        <w:rPr>
          <w:sz w:val="24"/>
          <w:szCs w:val="24"/>
        </w:rPr>
        <w:t xml:space="preserve"> </w:t>
      </w:r>
      <w:proofErr w:type="spellStart"/>
      <w:r w:rsidRPr="002436E6">
        <w:rPr>
          <w:sz w:val="24"/>
          <w:szCs w:val="24"/>
        </w:rPr>
        <w:t>на</w:t>
      </w:r>
      <w:proofErr w:type="spellEnd"/>
      <w:r w:rsidRPr="002436E6">
        <w:rPr>
          <w:sz w:val="24"/>
          <w:szCs w:val="24"/>
        </w:rPr>
        <w:t xml:space="preserve"> </w:t>
      </w:r>
      <w:proofErr w:type="spellStart"/>
      <w:r w:rsidRPr="002436E6">
        <w:rPr>
          <w:sz w:val="24"/>
          <w:szCs w:val="24"/>
        </w:rPr>
        <w:t>повдигателните</w:t>
      </w:r>
      <w:proofErr w:type="spellEnd"/>
      <w:r w:rsidRPr="002436E6">
        <w:rPr>
          <w:sz w:val="24"/>
          <w:szCs w:val="24"/>
        </w:rPr>
        <w:t xml:space="preserve"> </w:t>
      </w:r>
      <w:proofErr w:type="spellStart"/>
      <w:r w:rsidRPr="002436E6">
        <w:rPr>
          <w:sz w:val="24"/>
          <w:szCs w:val="24"/>
        </w:rPr>
        <w:t>съоръжения</w:t>
      </w:r>
      <w:proofErr w:type="spellEnd"/>
      <w:r w:rsidRPr="002436E6">
        <w:rPr>
          <w:sz w:val="24"/>
          <w:szCs w:val="24"/>
        </w:rPr>
        <w:t xml:space="preserve"> </w:t>
      </w:r>
      <w:proofErr w:type="spellStart"/>
      <w:r w:rsidRPr="002436E6">
        <w:rPr>
          <w:sz w:val="24"/>
          <w:szCs w:val="24"/>
        </w:rPr>
        <w:t>по</w:t>
      </w:r>
      <w:proofErr w:type="spellEnd"/>
      <w:r w:rsidRPr="002436E6">
        <w:rPr>
          <w:sz w:val="24"/>
          <w:szCs w:val="24"/>
        </w:rPr>
        <w:t xml:space="preserve"> </w:t>
      </w:r>
      <w:proofErr w:type="spellStart"/>
      <w:r w:rsidRPr="002436E6">
        <w:rPr>
          <w:sz w:val="24"/>
          <w:szCs w:val="24"/>
        </w:rPr>
        <w:t>чл</w:t>
      </w:r>
      <w:proofErr w:type="spellEnd"/>
      <w:r w:rsidRPr="002436E6">
        <w:rPr>
          <w:sz w:val="24"/>
          <w:szCs w:val="24"/>
        </w:rPr>
        <w:t xml:space="preserve">. </w:t>
      </w:r>
      <w:proofErr w:type="gramStart"/>
      <w:r w:rsidRPr="002436E6">
        <w:rPr>
          <w:sz w:val="24"/>
          <w:szCs w:val="24"/>
        </w:rPr>
        <w:t xml:space="preserve">2, </w:t>
      </w:r>
      <w:proofErr w:type="spellStart"/>
      <w:r w:rsidRPr="002436E6">
        <w:rPr>
          <w:sz w:val="24"/>
          <w:szCs w:val="24"/>
        </w:rPr>
        <w:t>ал</w:t>
      </w:r>
      <w:proofErr w:type="spellEnd"/>
      <w:r w:rsidRPr="002436E6">
        <w:rPr>
          <w:sz w:val="24"/>
          <w:szCs w:val="24"/>
        </w:rPr>
        <w:t>.</w:t>
      </w:r>
      <w:proofErr w:type="gramEnd"/>
      <w:r w:rsidRPr="002436E6">
        <w:rPr>
          <w:sz w:val="24"/>
          <w:szCs w:val="24"/>
        </w:rPr>
        <w:t xml:space="preserve"> 1,</w:t>
      </w:r>
    </w:p>
    <w:p w:rsidR="00116830" w:rsidRPr="002436E6" w:rsidRDefault="00116830" w:rsidP="00116830">
      <w:pPr>
        <w:widowControl w:val="0"/>
        <w:autoSpaceDE w:val="0"/>
        <w:autoSpaceDN w:val="0"/>
        <w:adjustRightInd w:val="0"/>
        <w:ind w:firstLine="480"/>
        <w:jc w:val="both"/>
        <w:rPr>
          <w:sz w:val="24"/>
          <w:szCs w:val="24"/>
        </w:rPr>
      </w:pPr>
      <w:r>
        <w:rPr>
          <w:sz w:val="24"/>
          <w:szCs w:val="24"/>
        </w:rPr>
        <w:t xml:space="preserve">т. 1 и 4 </w:t>
      </w:r>
      <w:proofErr w:type="spellStart"/>
      <w:r>
        <w:rPr>
          <w:sz w:val="24"/>
          <w:szCs w:val="24"/>
        </w:rPr>
        <w:t>от</w:t>
      </w:r>
      <w:proofErr w:type="spellEnd"/>
      <w:r>
        <w:rPr>
          <w:sz w:val="24"/>
          <w:szCs w:val="24"/>
        </w:rPr>
        <w:t xml:space="preserve"> НБЕТНПС</w:t>
      </w:r>
    </w:p>
    <w:p w:rsidR="00116830" w:rsidRPr="002436E6" w:rsidRDefault="00116830" w:rsidP="00116830">
      <w:pPr>
        <w:widowControl w:val="0"/>
        <w:autoSpaceDE w:val="0"/>
        <w:autoSpaceDN w:val="0"/>
        <w:adjustRightInd w:val="0"/>
        <w:ind w:firstLine="480"/>
        <w:jc w:val="both"/>
        <w:rPr>
          <w:sz w:val="24"/>
          <w:szCs w:val="24"/>
        </w:rPr>
      </w:pPr>
      <w:r w:rsidRPr="002436E6">
        <w:rPr>
          <w:sz w:val="24"/>
          <w:szCs w:val="24"/>
        </w:rPr>
        <w:t xml:space="preserve">     1.1. </w:t>
      </w:r>
      <w:proofErr w:type="spellStart"/>
      <w:proofErr w:type="gramStart"/>
      <w:r w:rsidRPr="002436E6">
        <w:rPr>
          <w:sz w:val="24"/>
          <w:szCs w:val="24"/>
        </w:rPr>
        <w:t>веднъж</w:t>
      </w:r>
      <w:proofErr w:type="spellEnd"/>
      <w:proofErr w:type="gramEnd"/>
      <w:r w:rsidRPr="002436E6">
        <w:rPr>
          <w:sz w:val="24"/>
          <w:szCs w:val="24"/>
        </w:rPr>
        <w:t xml:space="preserve"> </w:t>
      </w:r>
      <w:proofErr w:type="spellStart"/>
      <w:r w:rsidRPr="002436E6">
        <w:rPr>
          <w:sz w:val="24"/>
          <w:szCs w:val="24"/>
        </w:rPr>
        <w:t>месечно</w:t>
      </w:r>
      <w:proofErr w:type="spellEnd"/>
      <w:r w:rsidRPr="002436E6">
        <w:rPr>
          <w:sz w:val="24"/>
          <w:szCs w:val="24"/>
        </w:rPr>
        <w:t xml:space="preserve"> </w:t>
      </w:r>
      <w:proofErr w:type="spellStart"/>
      <w:r w:rsidRPr="002436E6">
        <w:rPr>
          <w:sz w:val="24"/>
          <w:szCs w:val="24"/>
        </w:rPr>
        <w:t>се</w:t>
      </w:r>
      <w:proofErr w:type="spellEnd"/>
      <w:r w:rsidRPr="002436E6">
        <w:rPr>
          <w:sz w:val="24"/>
          <w:szCs w:val="24"/>
        </w:rPr>
        <w:t xml:space="preserve"> </w:t>
      </w:r>
      <w:proofErr w:type="spellStart"/>
      <w:r w:rsidRPr="002436E6">
        <w:rPr>
          <w:sz w:val="24"/>
          <w:szCs w:val="24"/>
        </w:rPr>
        <w:t>проверява</w:t>
      </w:r>
      <w:proofErr w:type="spellEnd"/>
      <w:r w:rsidRPr="002436E6">
        <w:rPr>
          <w:sz w:val="24"/>
          <w:szCs w:val="24"/>
        </w:rPr>
        <w:t xml:space="preserve"> </w:t>
      </w:r>
      <w:proofErr w:type="spellStart"/>
      <w:r w:rsidRPr="002436E6">
        <w:rPr>
          <w:sz w:val="24"/>
          <w:szCs w:val="24"/>
        </w:rPr>
        <w:t>изправността</w:t>
      </w:r>
      <w:proofErr w:type="spellEnd"/>
      <w:r w:rsidRPr="002436E6">
        <w:rPr>
          <w:sz w:val="24"/>
          <w:szCs w:val="24"/>
        </w:rPr>
        <w:t xml:space="preserve"> </w:t>
      </w:r>
      <w:proofErr w:type="spellStart"/>
      <w:r w:rsidRPr="002436E6">
        <w:rPr>
          <w:sz w:val="24"/>
          <w:szCs w:val="24"/>
        </w:rPr>
        <w:t>на</w:t>
      </w:r>
      <w:proofErr w:type="spellEnd"/>
      <w:r w:rsidRPr="002436E6">
        <w:rPr>
          <w:sz w:val="24"/>
          <w:szCs w:val="24"/>
        </w:rPr>
        <w:t>:</w:t>
      </w:r>
    </w:p>
    <w:p w:rsidR="00116830" w:rsidRPr="002436E6" w:rsidRDefault="00116830" w:rsidP="00116830">
      <w:pPr>
        <w:widowControl w:val="0"/>
        <w:autoSpaceDE w:val="0"/>
        <w:autoSpaceDN w:val="0"/>
        <w:adjustRightInd w:val="0"/>
        <w:ind w:firstLine="480"/>
        <w:jc w:val="both"/>
        <w:rPr>
          <w:sz w:val="24"/>
          <w:szCs w:val="24"/>
        </w:rPr>
      </w:pPr>
      <w:r w:rsidRPr="002436E6">
        <w:rPr>
          <w:sz w:val="24"/>
          <w:szCs w:val="24"/>
        </w:rPr>
        <w:t xml:space="preserve">     1.1.1. </w:t>
      </w:r>
      <w:proofErr w:type="spellStart"/>
      <w:proofErr w:type="gramStart"/>
      <w:r w:rsidRPr="002436E6">
        <w:rPr>
          <w:sz w:val="24"/>
          <w:szCs w:val="24"/>
        </w:rPr>
        <w:t>предпазните</w:t>
      </w:r>
      <w:proofErr w:type="spellEnd"/>
      <w:proofErr w:type="gramEnd"/>
      <w:r w:rsidRPr="002436E6">
        <w:rPr>
          <w:sz w:val="24"/>
          <w:szCs w:val="24"/>
        </w:rPr>
        <w:t xml:space="preserve"> </w:t>
      </w:r>
      <w:proofErr w:type="spellStart"/>
      <w:r w:rsidRPr="002436E6">
        <w:rPr>
          <w:sz w:val="24"/>
          <w:szCs w:val="24"/>
        </w:rPr>
        <w:t>устройства</w:t>
      </w:r>
      <w:proofErr w:type="spellEnd"/>
      <w:r w:rsidRPr="002436E6">
        <w:rPr>
          <w:sz w:val="24"/>
          <w:szCs w:val="24"/>
        </w:rPr>
        <w:t>;</w:t>
      </w:r>
    </w:p>
    <w:p w:rsidR="00116830" w:rsidRPr="002436E6" w:rsidRDefault="00116830" w:rsidP="00116830">
      <w:pPr>
        <w:widowControl w:val="0"/>
        <w:autoSpaceDE w:val="0"/>
        <w:autoSpaceDN w:val="0"/>
        <w:adjustRightInd w:val="0"/>
        <w:ind w:firstLine="480"/>
        <w:jc w:val="both"/>
        <w:rPr>
          <w:sz w:val="24"/>
          <w:szCs w:val="24"/>
        </w:rPr>
      </w:pPr>
      <w:r w:rsidRPr="002436E6">
        <w:rPr>
          <w:sz w:val="24"/>
          <w:szCs w:val="24"/>
        </w:rPr>
        <w:t xml:space="preserve">     1.1.2. </w:t>
      </w:r>
      <w:proofErr w:type="spellStart"/>
      <w:proofErr w:type="gramStart"/>
      <w:r w:rsidRPr="002436E6">
        <w:rPr>
          <w:sz w:val="24"/>
          <w:szCs w:val="24"/>
        </w:rPr>
        <w:t>отделните</w:t>
      </w:r>
      <w:proofErr w:type="spellEnd"/>
      <w:proofErr w:type="gramEnd"/>
      <w:r w:rsidRPr="002436E6">
        <w:rPr>
          <w:sz w:val="24"/>
          <w:szCs w:val="24"/>
        </w:rPr>
        <w:t xml:space="preserve"> </w:t>
      </w:r>
      <w:proofErr w:type="spellStart"/>
      <w:r w:rsidRPr="002436E6">
        <w:rPr>
          <w:sz w:val="24"/>
          <w:szCs w:val="24"/>
        </w:rPr>
        <w:t>елементи</w:t>
      </w:r>
      <w:proofErr w:type="spellEnd"/>
      <w:r w:rsidRPr="002436E6">
        <w:rPr>
          <w:sz w:val="24"/>
          <w:szCs w:val="24"/>
        </w:rPr>
        <w:t xml:space="preserve"> </w:t>
      </w:r>
      <w:proofErr w:type="spellStart"/>
      <w:r w:rsidRPr="002436E6">
        <w:rPr>
          <w:sz w:val="24"/>
          <w:szCs w:val="24"/>
        </w:rPr>
        <w:t>на</w:t>
      </w:r>
      <w:proofErr w:type="spellEnd"/>
      <w:r w:rsidRPr="002436E6">
        <w:rPr>
          <w:sz w:val="24"/>
          <w:szCs w:val="24"/>
        </w:rPr>
        <w:t xml:space="preserve"> </w:t>
      </w:r>
      <w:proofErr w:type="spellStart"/>
      <w:r w:rsidRPr="002436E6">
        <w:rPr>
          <w:sz w:val="24"/>
          <w:szCs w:val="24"/>
        </w:rPr>
        <w:t>механизмите</w:t>
      </w:r>
      <w:proofErr w:type="spellEnd"/>
      <w:r w:rsidRPr="002436E6">
        <w:rPr>
          <w:sz w:val="24"/>
          <w:szCs w:val="24"/>
        </w:rPr>
        <w:t>;</w:t>
      </w:r>
    </w:p>
    <w:p w:rsidR="00116830" w:rsidRPr="002436E6" w:rsidRDefault="00116830" w:rsidP="00116830">
      <w:pPr>
        <w:widowControl w:val="0"/>
        <w:autoSpaceDE w:val="0"/>
        <w:autoSpaceDN w:val="0"/>
        <w:adjustRightInd w:val="0"/>
        <w:ind w:firstLine="480"/>
        <w:jc w:val="both"/>
        <w:rPr>
          <w:sz w:val="24"/>
          <w:szCs w:val="24"/>
        </w:rPr>
      </w:pPr>
      <w:r w:rsidRPr="002436E6">
        <w:rPr>
          <w:sz w:val="24"/>
          <w:szCs w:val="24"/>
        </w:rPr>
        <w:t xml:space="preserve">     1.1.3. </w:t>
      </w:r>
      <w:proofErr w:type="spellStart"/>
      <w:proofErr w:type="gramStart"/>
      <w:r w:rsidRPr="002436E6">
        <w:rPr>
          <w:sz w:val="24"/>
          <w:szCs w:val="24"/>
        </w:rPr>
        <w:t>въжетата</w:t>
      </w:r>
      <w:proofErr w:type="spellEnd"/>
      <w:proofErr w:type="gramEnd"/>
      <w:r w:rsidRPr="002436E6">
        <w:rPr>
          <w:sz w:val="24"/>
          <w:szCs w:val="24"/>
        </w:rPr>
        <w:t xml:space="preserve"> </w:t>
      </w:r>
      <w:proofErr w:type="spellStart"/>
      <w:r w:rsidRPr="002436E6">
        <w:rPr>
          <w:sz w:val="24"/>
          <w:szCs w:val="24"/>
        </w:rPr>
        <w:t>на</w:t>
      </w:r>
      <w:proofErr w:type="spellEnd"/>
      <w:r w:rsidRPr="002436E6">
        <w:rPr>
          <w:sz w:val="24"/>
          <w:szCs w:val="24"/>
        </w:rPr>
        <w:t xml:space="preserve"> </w:t>
      </w:r>
      <w:proofErr w:type="spellStart"/>
      <w:r w:rsidRPr="002436E6">
        <w:rPr>
          <w:sz w:val="24"/>
          <w:szCs w:val="24"/>
        </w:rPr>
        <w:t>ролковия</w:t>
      </w:r>
      <w:proofErr w:type="spellEnd"/>
      <w:r w:rsidRPr="002436E6">
        <w:rPr>
          <w:sz w:val="24"/>
          <w:szCs w:val="24"/>
        </w:rPr>
        <w:t xml:space="preserve"> </w:t>
      </w:r>
      <w:proofErr w:type="spellStart"/>
      <w:r w:rsidRPr="002436E6">
        <w:rPr>
          <w:sz w:val="24"/>
          <w:szCs w:val="24"/>
        </w:rPr>
        <w:t>блок</w:t>
      </w:r>
      <w:proofErr w:type="spellEnd"/>
      <w:r w:rsidRPr="002436E6">
        <w:rPr>
          <w:sz w:val="24"/>
          <w:szCs w:val="24"/>
        </w:rPr>
        <w:t xml:space="preserve"> и </w:t>
      </w:r>
      <w:proofErr w:type="spellStart"/>
      <w:r w:rsidRPr="002436E6">
        <w:rPr>
          <w:sz w:val="24"/>
          <w:szCs w:val="24"/>
        </w:rPr>
        <w:t>на</w:t>
      </w:r>
      <w:proofErr w:type="spellEnd"/>
      <w:r w:rsidRPr="002436E6">
        <w:rPr>
          <w:sz w:val="24"/>
          <w:szCs w:val="24"/>
        </w:rPr>
        <w:t xml:space="preserve"> </w:t>
      </w:r>
      <w:proofErr w:type="spellStart"/>
      <w:r w:rsidRPr="002436E6">
        <w:rPr>
          <w:sz w:val="24"/>
          <w:szCs w:val="24"/>
        </w:rPr>
        <w:t>товарозахващащия</w:t>
      </w:r>
      <w:proofErr w:type="spellEnd"/>
      <w:r w:rsidRPr="002436E6">
        <w:rPr>
          <w:sz w:val="24"/>
          <w:szCs w:val="24"/>
        </w:rPr>
        <w:t xml:space="preserve"> </w:t>
      </w:r>
      <w:proofErr w:type="spellStart"/>
      <w:r w:rsidRPr="002436E6">
        <w:rPr>
          <w:sz w:val="24"/>
          <w:szCs w:val="24"/>
        </w:rPr>
        <w:t>орган</w:t>
      </w:r>
      <w:proofErr w:type="spellEnd"/>
      <w:r w:rsidRPr="002436E6">
        <w:rPr>
          <w:sz w:val="24"/>
          <w:szCs w:val="24"/>
        </w:rPr>
        <w:t>;</w:t>
      </w:r>
    </w:p>
    <w:p w:rsidR="00116830" w:rsidRPr="002436E6" w:rsidRDefault="00116830" w:rsidP="00116830">
      <w:pPr>
        <w:widowControl w:val="0"/>
        <w:autoSpaceDE w:val="0"/>
        <w:autoSpaceDN w:val="0"/>
        <w:adjustRightInd w:val="0"/>
        <w:ind w:firstLine="480"/>
        <w:jc w:val="both"/>
        <w:rPr>
          <w:sz w:val="24"/>
          <w:szCs w:val="24"/>
        </w:rPr>
      </w:pPr>
      <w:r w:rsidRPr="002436E6">
        <w:rPr>
          <w:sz w:val="24"/>
          <w:szCs w:val="24"/>
        </w:rPr>
        <w:t xml:space="preserve">     1.1.4. </w:t>
      </w:r>
      <w:proofErr w:type="spellStart"/>
      <w:proofErr w:type="gramStart"/>
      <w:r w:rsidRPr="002436E6">
        <w:rPr>
          <w:sz w:val="24"/>
          <w:szCs w:val="24"/>
        </w:rPr>
        <w:t>органите</w:t>
      </w:r>
      <w:proofErr w:type="spellEnd"/>
      <w:proofErr w:type="gramEnd"/>
      <w:r w:rsidRPr="002436E6">
        <w:rPr>
          <w:sz w:val="24"/>
          <w:szCs w:val="24"/>
        </w:rPr>
        <w:t xml:space="preserve"> </w:t>
      </w:r>
      <w:proofErr w:type="spellStart"/>
      <w:r w:rsidRPr="002436E6">
        <w:rPr>
          <w:sz w:val="24"/>
          <w:szCs w:val="24"/>
        </w:rPr>
        <w:t>за</w:t>
      </w:r>
      <w:proofErr w:type="spellEnd"/>
      <w:r w:rsidRPr="002436E6">
        <w:rPr>
          <w:sz w:val="24"/>
          <w:szCs w:val="24"/>
        </w:rPr>
        <w:t xml:space="preserve"> </w:t>
      </w:r>
      <w:proofErr w:type="spellStart"/>
      <w:r w:rsidRPr="002436E6">
        <w:rPr>
          <w:sz w:val="24"/>
          <w:szCs w:val="24"/>
        </w:rPr>
        <w:t>управление</w:t>
      </w:r>
      <w:proofErr w:type="spellEnd"/>
      <w:r w:rsidRPr="002436E6">
        <w:rPr>
          <w:sz w:val="24"/>
          <w:szCs w:val="24"/>
        </w:rPr>
        <w:t xml:space="preserve"> в </w:t>
      </w:r>
      <w:proofErr w:type="spellStart"/>
      <w:r w:rsidRPr="002436E6">
        <w:rPr>
          <w:sz w:val="24"/>
          <w:szCs w:val="24"/>
        </w:rPr>
        <w:t>кабината</w:t>
      </w:r>
      <w:proofErr w:type="spellEnd"/>
      <w:r w:rsidRPr="002436E6">
        <w:rPr>
          <w:sz w:val="24"/>
          <w:szCs w:val="24"/>
        </w:rPr>
        <w:t xml:space="preserve"> </w:t>
      </w:r>
      <w:proofErr w:type="spellStart"/>
      <w:r w:rsidRPr="002436E6">
        <w:rPr>
          <w:sz w:val="24"/>
          <w:szCs w:val="24"/>
        </w:rPr>
        <w:t>на</w:t>
      </w:r>
      <w:proofErr w:type="spellEnd"/>
      <w:r w:rsidRPr="002436E6">
        <w:rPr>
          <w:sz w:val="24"/>
          <w:szCs w:val="24"/>
        </w:rPr>
        <w:t xml:space="preserve"> </w:t>
      </w:r>
      <w:proofErr w:type="spellStart"/>
      <w:r w:rsidRPr="002436E6">
        <w:rPr>
          <w:sz w:val="24"/>
          <w:szCs w:val="24"/>
        </w:rPr>
        <w:t>крана</w:t>
      </w:r>
      <w:proofErr w:type="spellEnd"/>
      <w:r w:rsidRPr="002436E6">
        <w:rPr>
          <w:sz w:val="24"/>
          <w:szCs w:val="24"/>
        </w:rPr>
        <w:t xml:space="preserve"> и </w:t>
      </w:r>
      <w:proofErr w:type="spellStart"/>
      <w:r w:rsidRPr="002436E6">
        <w:rPr>
          <w:sz w:val="24"/>
          <w:szCs w:val="24"/>
        </w:rPr>
        <w:t>пултовете</w:t>
      </w:r>
      <w:proofErr w:type="spellEnd"/>
      <w:r w:rsidRPr="002436E6">
        <w:rPr>
          <w:sz w:val="24"/>
          <w:szCs w:val="24"/>
        </w:rPr>
        <w:t xml:space="preserve"> </w:t>
      </w:r>
      <w:proofErr w:type="spellStart"/>
      <w:r w:rsidRPr="002436E6">
        <w:rPr>
          <w:sz w:val="24"/>
          <w:szCs w:val="24"/>
        </w:rPr>
        <w:t>за</w:t>
      </w:r>
      <w:proofErr w:type="spellEnd"/>
    </w:p>
    <w:p w:rsidR="00116830" w:rsidRPr="002436E6" w:rsidRDefault="00116830" w:rsidP="00116830">
      <w:pPr>
        <w:widowControl w:val="0"/>
        <w:autoSpaceDE w:val="0"/>
        <w:autoSpaceDN w:val="0"/>
        <w:adjustRightInd w:val="0"/>
        <w:ind w:firstLine="480"/>
        <w:jc w:val="both"/>
        <w:rPr>
          <w:sz w:val="24"/>
          <w:szCs w:val="24"/>
        </w:rPr>
      </w:pPr>
      <w:proofErr w:type="spellStart"/>
      <w:proofErr w:type="gramStart"/>
      <w:r w:rsidRPr="002436E6">
        <w:rPr>
          <w:sz w:val="24"/>
          <w:szCs w:val="24"/>
        </w:rPr>
        <w:t>управление</w:t>
      </w:r>
      <w:proofErr w:type="spellEnd"/>
      <w:proofErr w:type="gramEnd"/>
      <w:r w:rsidRPr="002436E6">
        <w:rPr>
          <w:sz w:val="24"/>
          <w:szCs w:val="24"/>
        </w:rPr>
        <w:t xml:space="preserve">, </w:t>
      </w:r>
      <w:proofErr w:type="spellStart"/>
      <w:r w:rsidRPr="002436E6">
        <w:rPr>
          <w:sz w:val="24"/>
          <w:szCs w:val="24"/>
        </w:rPr>
        <w:t>звуковата</w:t>
      </w:r>
      <w:proofErr w:type="spellEnd"/>
      <w:r w:rsidRPr="002436E6">
        <w:rPr>
          <w:sz w:val="24"/>
          <w:szCs w:val="24"/>
        </w:rPr>
        <w:t xml:space="preserve"> и </w:t>
      </w:r>
      <w:proofErr w:type="spellStart"/>
      <w:r w:rsidRPr="002436E6">
        <w:rPr>
          <w:sz w:val="24"/>
          <w:szCs w:val="24"/>
        </w:rPr>
        <w:t>друга</w:t>
      </w:r>
      <w:proofErr w:type="spellEnd"/>
      <w:r w:rsidRPr="002436E6">
        <w:rPr>
          <w:sz w:val="24"/>
          <w:szCs w:val="24"/>
        </w:rPr>
        <w:t xml:space="preserve"> </w:t>
      </w:r>
      <w:proofErr w:type="spellStart"/>
      <w:r w:rsidRPr="002436E6">
        <w:rPr>
          <w:sz w:val="24"/>
          <w:szCs w:val="24"/>
        </w:rPr>
        <w:t>сигнализация</w:t>
      </w:r>
      <w:proofErr w:type="spellEnd"/>
      <w:r w:rsidRPr="002436E6">
        <w:rPr>
          <w:sz w:val="24"/>
          <w:szCs w:val="24"/>
        </w:rPr>
        <w:t>;</w:t>
      </w:r>
    </w:p>
    <w:p w:rsidR="00116830" w:rsidRPr="002436E6" w:rsidRDefault="00116830" w:rsidP="00116830">
      <w:pPr>
        <w:widowControl w:val="0"/>
        <w:autoSpaceDE w:val="0"/>
        <w:autoSpaceDN w:val="0"/>
        <w:adjustRightInd w:val="0"/>
        <w:ind w:firstLine="480"/>
        <w:jc w:val="both"/>
        <w:rPr>
          <w:sz w:val="24"/>
          <w:szCs w:val="24"/>
        </w:rPr>
      </w:pPr>
      <w:r w:rsidRPr="002436E6">
        <w:rPr>
          <w:sz w:val="24"/>
          <w:szCs w:val="24"/>
        </w:rPr>
        <w:t xml:space="preserve">     1.1.5. </w:t>
      </w:r>
      <w:proofErr w:type="spellStart"/>
      <w:proofErr w:type="gramStart"/>
      <w:r w:rsidRPr="002436E6">
        <w:rPr>
          <w:sz w:val="24"/>
          <w:szCs w:val="24"/>
        </w:rPr>
        <w:t>хидравличната</w:t>
      </w:r>
      <w:proofErr w:type="spellEnd"/>
      <w:proofErr w:type="gramEnd"/>
      <w:r w:rsidRPr="002436E6">
        <w:rPr>
          <w:sz w:val="24"/>
          <w:szCs w:val="24"/>
        </w:rPr>
        <w:t xml:space="preserve"> </w:t>
      </w:r>
      <w:proofErr w:type="spellStart"/>
      <w:r w:rsidRPr="002436E6">
        <w:rPr>
          <w:sz w:val="24"/>
          <w:szCs w:val="24"/>
        </w:rPr>
        <w:t>система</w:t>
      </w:r>
      <w:proofErr w:type="spellEnd"/>
      <w:r w:rsidRPr="002436E6">
        <w:rPr>
          <w:sz w:val="24"/>
          <w:szCs w:val="24"/>
        </w:rPr>
        <w:t xml:space="preserve"> - </w:t>
      </w:r>
      <w:proofErr w:type="spellStart"/>
      <w:r w:rsidRPr="002436E6">
        <w:rPr>
          <w:sz w:val="24"/>
          <w:szCs w:val="24"/>
        </w:rPr>
        <w:t>тръбопроводи</w:t>
      </w:r>
      <w:proofErr w:type="spellEnd"/>
      <w:r w:rsidRPr="002436E6">
        <w:rPr>
          <w:sz w:val="24"/>
          <w:szCs w:val="24"/>
        </w:rPr>
        <w:t xml:space="preserve">, </w:t>
      </w:r>
      <w:proofErr w:type="spellStart"/>
      <w:r w:rsidRPr="002436E6">
        <w:rPr>
          <w:sz w:val="24"/>
          <w:szCs w:val="24"/>
        </w:rPr>
        <w:t>маркучи</w:t>
      </w:r>
      <w:proofErr w:type="spellEnd"/>
      <w:r w:rsidRPr="002436E6">
        <w:rPr>
          <w:sz w:val="24"/>
          <w:szCs w:val="24"/>
        </w:rPr>
        <w:t xml:space="preserve">, </w:t>
      </w:r>
      <w:proofErr w:type="spellStart"/>
      <w:r w:rsidRPr="002436E6">
        <w:rPr>
          <w:sz w:val="24"/>
          <w:szCs w:val="24"/>
        </w:rPr>
        <w:t>хидравлични</w:t>
      </w:r>
      <w:proofErr w:type="spellEnd"/>
    </w:p>
    <w:p w:rsidR="00116830" w:rsidRPr="002436E6" w:rsidRDefault="00116830" w:rsidP="00116830">
      <w:pPr>
        <w:widowControl w:val="0"/>
        <w:autoSpaceDE w:val="0"/>
        <w:autoSpaceDN w:val="0"/>
        <w:adjustRightInd w:val="0"/>
        <w:ind w:firstLine="480"/>
        <w:jc w:val="both"/>
        <w:rPr>
          <w:sz w:val="24"/>
          <w:szCs w:val="24"/>
        </w:rPr>
      </w:pPr>
      <w:proofErr w:type="spellStart"/>
      <w:proofErr w:type="gramStart"/>
      <w:r w:rsidRPr="002436E6">
        <w:rPr>
          <w:sz w:val="24"/>
          <w:szCs w:val="24"/>
        </w:rPr>
        <w:t>цилиндри</w:t>
      </w:r>
      <w:proofErr w:type="spellEnd"/>
      <w:proofErr w:type="gramEnd"/>
      <w:r w:rsidRPr="002436E6">
        <w:rPr>
          <w:sz w:val="24"/>
          <w:szCs w:val="24"/>
        </w:rPr>
        <w:t xml:space="preserve">, </w:t>
      </w:r>
      <w:proofErr w:type="spellStart"/>
      <w:r w:rsidRPr="002436E6">
        <w:rPr>
          <w:sz w:val="24"/>
          <w:szCs w:val="24"/>
        </w:rPr>
        <w:t>хидромотори</w:t>
      </w:r>
      <w:proofErr w:type="spellEnd"/>
      <w:r w:rsidRPr="002436E6">
        <w:rPr>
          <w:sz w:val="24"/>
          <w:szCs w:val="24"/>
        </w:rPr>
        <w:t xml:space="preserve"> и </w:t>
      </w:r>
      <w:proofErr w:type="spellStart"/>
      <w:r w:rsidRPr="002436E6">
        <w:rPr>
          <w:sz w:val="24"/>
          <w:szCs w:val="24"/>
        </w:rPr>
        <w:t>хидравлични</w:t>
      </w:r>
      <w:proofErr w:type="spellEnd"/>
      <w:r w:rsidRPr="002436E6">
        <w:rPr>
          <w:sz w:val="24"/>
          <w:szCs w:val="24"/>
        </w:rPr>
        <w:t xml:space="preserve"> </w:t>
      </w:r>
      <w:proofErr w:type="spellStart"/>
      <w:r w:rsidRPr="002436E6">
        <w:rPr>
          <w:sz w:val="24"/>
          <w:szCs w:val="24"/>
        </w:rPr>
        <w:t>помпи</w:t>
      </w:r>
      <w:proofErr w:type="spellEnd"/>
      <w:r w:rsidRPr="002436E6">
        <w:rPr>
          <w:sz w:val="24"/>
          <w:szCs w:val="24"/>
        </w:rPr>
        <w:t xml:space="preserve">, </w:t>
      </w:r>
      <w:proofErr w:type="spellStart"/>
      <w:r w:rsidRPr="002436E6">
        <w:rPr>
          <w:sz w:val="24"/>
          <w:szCs w:val="24"/>
        </w:rPr>
        <w:t>клапани</w:t>
      </w:r>
      <w:proofErr w:type="spellEnd"/>
      <w:r w:rsidRPr="002436E6">
        <w:rPr>
          <w:sz w:val="24"/>
          <w:szCs w:val="24"/>
        </w:rPr>
        <w:t>;</w:t>
      </w:r>
    </w:p>
    <w:p w:rsidR="00116830" w:rsidRPr="002436E6" w:rsidRDefault="00116830" w:rsidP="00116830">
      <w:pPr>
        <w:widowControl w:val="0"/>
        <w:autoSpaceDE w:val="0"/>
        <w:autoSpaceDN w:val="0"/>
        <w:adjustRightInd w:val="0"/>
        <w:ind w:firstLine="480"/>
        <w:jc w:val="both"/>
        <w:rPr>
          <w:sz w:val="24"/>
          <w:szCs w:val="24"/>
        </w:rPr>
      </w:pPr>
      <w:r w:rsidRPr="002436E6">
        <w:rPr>
          <w:sz w:val="24"/>
          <w:szCs w:val="24"/>
        </w:rPr>
        <w:t xml:space="preserve">     1.1.6. </w:t>
      </w:r>
      <w:proofErr w:type="spellStart"/>
      <w:proofErr w:type="gramStart"/>
      <w:r w:rsidRPr="002436E6">
        <w:rPr>
          <w:sz w:val="24"/>
          <w:szCs w:val="24"/>
        </w:rPr>
        <w:t>товарозахващащите</w:t>
      </w:r>
      <w:proofErr w:type="spellEnd"/>
      <w:proofErr w:type="gramEnd"/>
      <w:r w:rsidRPr="002436E6">
        <w:rPr>
          <w:sz w:val="24"/>
          <w:szCs w:val="24"/>
        </w:rPr>
        <w:t xml:space="preserve"> </w:t>
      </w:r>
      <w:proofErr w:type="spellStart"/>
      <w:r w:rsidRPr="002436E6">
        <w:rPr>
          <w:sz w:val="24"/>
          <w:szCs w:val="24"/>
        </w:rPr>
        <w:t>приспособления</w:t>
      </w:r>
      <w:proofErr w:type="spellEnd"/>
      <w:r w:rsidRPr="002436E6">
        <w:rPr>
          <w:sz w:val="24"/>
          <w:szCs w:val="24"/>
        </w:rPr>
        <w:t>;</w:t>
      </w:r>
    </w:p>
    <w:p w:rsidR="00116830" w:rsidRPr="002436E6" w:rsidRDefault="00116830" w:rsidP="00116830">
      <w:pPr>
        <w:widowControl w:val="0"/>
        <w:autoSpaceDE w:val="0"/>
        <w:autoSpaceDN w:val="0"/>
        <w:adjustRightInd w:val="0"/>
        <w:ind w:firstLine="480"/>
        <w:jc w:val="both"/>
        <w:rPr>
          <w:sz w:val="24"/>
          <w:szCs w:val="24"/>
        </w:rPr>
      </w:pPr>
      <w:r w:rsidRPr="002436E6">
        <w:rPr>
          <w:sz w:val="24"/>
          <w:szCs w:val="24"/>
        </w:rPr>
        <w:t xml:space="preserve">     1.2. </w:t>
      </w:r>
      <w:proofErr w:type="spellStart"/>
      <w:proofErr w:type="gramStart"/>
      <w:r w:rsidRPr="002436E6">
        <w:rPr>
          <w:sz w:val="24"/>
          <w:szCs w:val="24"/>
        </w:rPr>
        <w:t>веднъж</w:t>
      </w:r>
      <w:proofErr w:type="spellEnd"/>
      <w:proofErr w:type="gramEnd"/>
      <w:r w:rsidRPr="002436E6">
        <w:rPr>
          <w:sz w:val="24"/>
          <w:szCs w:val="24"/>
        </w:rPr>
        <w:t xml:space="preserve"> </w:t>
      </w:r>
      <w:proofErr w:type="spellStart"/>
      <w:r w:rsidRPr="002436E6">
        <w:rPr>
          <w:sz w:val="24"/>
          <w:szCs w:val="24"/>
        </w:rPr>
        <w:t>на</w:t>
      </w:r>
      <w:proofErr w:type="spellEnd"/>
      <w:r w:rsidRPr="002436E6">
        <w:rPr>
          <w:sz w:val="24"/>
          <w:szCs w:val="24"/>
        </w:rPr>
        <w:t xml:space="preserve"> 3 </w:t>
      </w:r>
      <w:proofErr w:type="spellStart"/>
      <w:r w:rsidRPr="002436E6">
        <w:rPr>
          <w:sz w:val="24"/>
          <w:szCs w:val="24"/>
        </w:rPr>
        <w:t>месеца</w:t>
      </w:r>
      <w:proofErr w:type="spellEnd"/>
      <w:r w:rsidRPr="002436E6">
        <w:rPr>
          <w:sz w:val="24"/>
          <w:szCs w:val="24"/>
        </w:rPr>
        <w:t xml:space="preserve"> </w:t>
      </w:r>
      <w:proofErr w:type="spellStart"/>
      <w:r w:rsidRPr="002436E6">
        <w:rPr>
          <w:sz w:val="24"/>
          <w:szCs w:val="24"/>
        </w:rPr>
        <w:t>се</w:t>
      </w:r>
      <w:proofErr w:type="spellEnd"/>
      <w:r w:rsidRPr="002436E6">
        <w:rPr>
          <w:sz w:val="24"/>
          <w:szCs w:val="24"/>
        </w:rPr>
        <w:t xml:space="preserve"> </w:t>
      </w:r>
      <w:proofErr w:type="spellStart"/>
      <w:r w:rsidRPr="002436E6">
        <w:rPr>
          <w:sz w:val="24"/>
          <w:szCs w:val="24"/>
        </w:rPr>
        <w:t>проверява</w:t>
      </w:r>
      <w:proofErr w:type="spellEnd"/>
      <w:r w:rsidRPr="002436E6">
        <w:rPr>
          <w:sz w:val="24"/>
          <w:szCs w:val="24"/>
        </w:rPr>
        <w:t xml:space="preserve"> </w:t>
      </w:r>
      <w:proofErr w:type="spellStart"/>
      <w:r w:rsidRPr="002436E6">
        <w:rPr>
          <w:sz w:val="24"/>
          <w:szCs w:val="24"/>
        </w:rPr>
        <w:t>за</w:t>
      </w:r>
      <w:proofErr w:type="spellEnd"/>
      <w:r w:rsidRPr="002436E6">
        <w:rPr>
          <w:sz w:val="24"/>
          <w:szCs w:val="24"/>
        </w:rPr>
        <w:t xml:space="preserve"> </w:t>
      </w:r>
      <w:proofErr w:type="spellStart"/>
      <w:r w:rsidRPr="002436E6">
        <w:rPr>
          <w:sz w:val="24"/>
          <w:szCs w:val="24"/>
        </w:rPr>
        <w:t>видими</w:t>
      </w:r>
      <w:proofErr w:type="spellEnd"/>
      <w:r w:rsidRPr="002436E6">
        <w:rPr>
          <w:sz w:val="24"/>
          <w:szCs w:val="24"/>
        </w:rPr>
        <w:t xml:space="preserve"> с </w:t>
      </w:r>
      <w:proofErr w:type="spellStart"/>
      <w:r w:rsidRPr="002436E6">
        <w:rPr>
          <w:sz w:val="24"/>
          <w:szCs w:val="24"/>
        </w:rPr>
        <w:t>невъоръжено</w:t>
      </w:r>
      <w:proofErr w:type="spellEnd"/>
      <w:r w:rsidRPr="002436E6">
        <w:rPr>
          <w:sz w:val="24"/>
          <w:szCs w:val="24"/>
        </w:rPr>
        <w:t xml:space="preserve"> </w:t>
      </w:r>
      <w:proofErr w:type="spellStart"/>
      <w:r w:rsidRPr="002436E6">
        <w:rPr>
          <w:sz w:val="24"/>
          <w:szCs w:val="24"/>
        </w:rPr>
        <w:t>око</w:t>
      </w:r>
      <w:proofErr w:type="spellEnd"/>
    </w:p>
    <w:p w:rsidR="00116830" w:rsidRPr="002436E6" w:rsidRDefault="00116830" w:rsidP="00116830">
      <w:pPr>
        <w:widowControl w:val="0"/>
        <w:autoSpaceDE w:val="0"/>
        <w:autoSpaceDN w:val="0"/>
        <w:adjustRightInd w:val="0"/>
        <w:ind w:firstLine="480"/>
        <w:jc w:val="both"/>
        <w:rPr>
          <w:sz w:val="24"/>
          <w:szCs w:val="24"/>
        </w:rPr>
      </w:pPr>
      <w:proofErr w:type="spellStart"/>
      <w:proofErr w:type="gramStart"/>
      <w:r w:rsidRPr="002436E6">
        <w:rPr>
          <w:sz w:val="24"/>
          <w:szCs w:val="24"/>
        </w:rPr>
        <w:t>дефекти</w:t>
      </w:r>
      <w:proofErr w:type="spellEnd"/>
      <w:proofErr w:type="gramEnd"/>
      <w:r w:rsidRPr="002436E6">
        <w:rPr>
          <w:sz w:val="24"/>
          <w:szCs w:val="24"/>
        </w:rPr>
        <w:t>:</w:t>
      </w:r>
    </w:p>
    <w:p w:rsidR="00116830" w:rsidRPr="002436E6" w:rsidRDefault="00116830" w:rsidP="00116830">
      <w:pPr>
        <w:widowControl w:val="0"/>
        <w:autoSpaceDE w:val="0"/>
        <w:autoSpaceDN w:val="0"/>
        <w:adjustRightInd w:val="0"/>
        <w:ind w:firstLine="480"/>
        <w:jc w:val="both"/>
        <w:rPr>
          <w:sz w:val="24"/>
          <w:szCs w:val="24"/>
        </w:rPr>
      </w:pPr>
      <w:r w:rsidRPr="002436E6">
        <w:rPr>
          <w:sz w:val="24"/>
          <w:szCs w:val="24"/>
        </w:rPr>
        <w:t xml:space="preserve">     1.2.1. </w:t>
      </w:r>
      <w:proofErr w:type="spellStart"/>
      <w:proofErr w:type="gramStart"/>
      <w:r w:rsidRPr="002436E6">
        <w:rPr>
          <w:sz w:val="24"/>
          <w:szCs w:val="24"/>
        </w:rPr>
        <w:t>металоконструкцията</w:t>
      </w:r>
      <w:proofErr w:type="spellEnd"/>
      <w:proofErr w:type="gramEnd"/>
      <w:r w:rsidRPr="002436E6">
        <w:rPr>
          <w:sz w:val="24"/>
          <w:szCs w:val="24"/>
        </w:rPr>
        <w:t xml:space="preserve"> - </w:t>
      </w:r>
      <w:proofErr w:type="spellStart"/>
      <w:r w:rsidRPr="002436E6">
        <w:rPr>
          <w:sz w:val="24"/>
          <w:szCs w:val="24"/>
        </w:rPr>
        <w:t>връзките</w:t>
      </w:r>
      <w:proofErr w:type="spellEnd"/>
      <w:r w:rsidRPr="002436E6">
        <w:rPr>
          <w:sz w:val="24"/>
          <w:szCs w:val="24"/>
        </w:rPr>
        <w:t xml:space="preserve"> </w:t>
      </w:r>
      <w:proofErr w:type="spellStart"/>
      <w:r w:rsidRPr="002436E6">
        <w:rPr>
          <w:sz w:val="24"/>
          <w:szCs w:val="24"/>
        </w:rPr>
        <w:t>между</w:t>
      </w:r>
      <w:proofErr w:type="spellEnd"/>
      <w:r w:rsidRPr="002436E6">
        <w:rPr>
          <w:sz w:val="24"/>
          <w:szCs w:val="24"/>
        </w:rPr>
        <w:t xml:space="preserve"> </w:t>
      </w:r>
      <w:proofErr w:type="spellStart"/>
      <w:r w:rsidRPr="002436E6">
        <w:rPr>
          <w:sz w:val="24"/>
          <w:szCs w:val="24"/>
        </w:rPr>
        <w:t>отделните</w:t>
      </w:r>
      <w:proofErr w:type="spellEnd"/>
      <w:r w:rsidRPr="002436E6">
        <w:rPr>
          <w:sz w:val="24"/>
          <w:szCs w:val="24"/>
        </w:rPr>
        <w:t xml:space="preserve"> </w:t>
      </w:r>
      <w:proofErr w:type="spellStart"/>
      <w:r w:rsidRPr="002436E6">
        <w:rPr>
          <w:sz w:val="24"/>
          <w:szCs w:val="24"/>
        </w:rPr>
        <w:t>елементи</w:t>
      </w:r>
      <w:proofErr w:type="spellEnd"/>
      <w:r w:rsidRPr="002436E6">
        <w:rPr>
          <w:sz w:val="24"/>
          <w:szCs w:val="24"/>
        </w:rPr>
        <w:t>,</w:t>
      </w:r>
    </w:p>
    <w:p w:rsidR="00116830" w:rsidRPr="002436E6" w:rsidRDefault="00116830" w:rsidP="00116830">
      <w:pPr>
        <w:widowControl w:val="0"/>
        <w:autoSpaceDE w:val="0"/>
        <w:autoSpaceDN w:val="0"/>
        <w:adjustRightInd w:val="0"/>
        <w:ind w:firstLine="480"/>
        <w:jc w:val="both"/>
        <w:rPr>
          <w:sz w:val="24"/>
          <w:szCs w:val="24"/>
        </w:rPr>
      </w:pPr>
      <w:proofErr w:type="spellStart"/>
      <w:proofErr w:type="gramStart"/>
      <w:r w:rsidRPr="002436E6">
        <w:rPr>
          <w:sz w:val="24"/>
          <w:szCs w:val="24"/>
        </w:rPr>
        <w:t>шарнирни</w:t>
      </w:r>
      <w:proofErr w:type="spellEnd"/>
      <w:proofErr w:type="gramEnd"/>
      <w:r w:rsidRPr="002436E6">
        <w:rPr>
          <w:sz w:val="24"/>
          <w:szCs w:val="24"/>
        </w:rPr>
        <w:t xml:space="preserve"> </w:t>
      </w:r>
      <w:proofErr w:type="spellStart"/>
      <w:r w:rsidRPr="002436E6">
        <w:rPr>
          <w:sz w:val="24"/>
          <w:szCs w:val="24"/>
        </w:rPr>
        <w:t>връзки</w:t>
      </w:r>
      <w:proofErr w:type="spellEnd"/>
      <w:r w:rsidRPr="002436E6">
        <w:rPr>
          <w:sz w:val="24"/>
          <w:szCs w:val="24"/>
        </w:rPr>
        <w:t xml:space="preserve">, </w:t>
      </w:r>
      <w:proofErr w:type="spellStart"/>
      <w:r w:rsidRPr="002436E6">
        <w:rPr>
          <w:sz w:val="24"/>
          <w:szCs w:val="24"/>
        </w:rPr>
        <w:t>заварки</w:t>
      </w:r>
      <w:proofErr w:type="spellEnd"/>
      <w:r w:rsidRPr="002436E6">
        <w:rPr>
          <w:sz w:val="24"/>
          <w:szCs w:val="24"/>
        </w:rPr>
        <w:t xml:space="preserve">, </w:t>
      </w:r>
      <w:proofErr w:type="spellStart"/>
      <w:r w:rsidRPr="002436E6">
        <w:rPr>
          <w:sz w:val="24"/>
          <w:szCs w:val="24"/>
        </w:rPr>
        <w:t>връзката</w:t>
      </w:r>
      <w:proofErr w:type="spellEnd"/>
      <w:r w:rsidRPr="002436E6">
        <w:rPr>
          <w:sz w:val="24"/>
          <w:szCs w:val="24"/>
        </w:rPr>
        <w:t xml:space="preserve"> </w:t>
      </w:r>
      <w:proofErr w:type="spellStart"/>
      <w:r w:rsidRPr="002436E6">
        <w:rPr>
          <w:sz w:val="24"/>
          <w:szCs w:val="24"/>
        </w:rPr>
        <w:t>между</w:t>
      </w:r>
      <w:proofErr w:type="spellEnd"/>
      <w:r w:rsidRPr="002436E6">
        <w:rPr>
          <w:sz w:val="24"/>
          <w:szCs w:val="24"/>
        </w:rPr>
        <w:t xml:space="preserve"> </w:t>
      </w:r>
      <w:proofErr w:type="spellStart"/>
      <w:r w:rsidRPr="002436E6">
        <w:rPr>
          <w:sz w:val="24"/>
          <w:szCs w:val="24"/>
        </w:rPr>
        <w:t>основната</w:t>
      </w:r>
      <w:proofErr w:type="spellEnd"/>
      <w:r w:rsidRPr="002436E6">
        <w:rPr>
          <w:sz w:val="24"/>
          <w:szCs w:val="24"/>
        </w:rPr>
        <w:t xml:space="preserve"> </w:t>
      </w:r>
      <w:proofErr w:type="spellStart"/>
      <w:r w:rsidRPr="002436E6">
        <w:rPr>
          <w:sz w:val="24"/>
          <w:szCs w:val="24"/>
        </w:rPr>
        <w:t>рама</w:t>
      </w:r>
      <w:proofErr w:type="spellEnd"/>
      <w:r w:rsidRPr="002436E6">
        <w:rPr>
          <w:sz w:val="24"/>
          <w:szCs w:val="24"/>
        </w:rPr>
        <w:t xml:space="preserve"> и </w:t>
      </w:r>
      <w:proofErr w:type="spellStart"/>
      <w:r w:rsidRPr="002436E6">
        <w:rPr>
          <w:sz w:val="24"/>
          <w:szCs w:val="24"/>
        </w:rPr>
        <w:t>шасито</w:t>
      </w:r>
      <w:proofErr w:type="spellEnd"/>
      <w:r w:rsidRPr="002436E6">
        <w:rPr>
          <w:sz w:val="24"/>
          <w:szCs w:val="24"/>
        </w:rPr>
        <w:t xml:space="preserve"> </w:t>
      </w:r>
      <w:proofErr w:type="spellStart"/>
      <w:r w:rsidRPr="002436E6">
        <w:rPr>
          <w:sz w:val="24"/>
          <w:szCs w:val="24"/>
        </w:rPr>
        <w:t>на</w:t>
      </w:r>
      <w:proofErr w:type="spellEnd"/>
    </w:p>
    <w:p w:rsidR="00116830" w:rsidRPr="002436E6" w:rsidRDefault="00116830" w:rsidP="00116830">
      <w:pPr>
        <w:widowControl w:val="0"/>
        <w:autoSpaceDE w:val="0"/>
        <w:autoSpaceDN w:val="0"/>
        <w:adjustRightInd w:val="0"/>
        <w:ind w:firstLine="480"/>
        <w:jc w:val="both"/>
        <w:rPr>
          <w:sz w:val="24"/>
          <w:szCs w:val="24"/>
        </w:rPr>
      </w:pPr>
      <w:proofErr w:type="spellStart"/>
      <w:proofErr w:type="gramStart"/>
      <w:r w:rsidRPr="002436E6">
        <w:rPr>
          <w:sz w:val="24"/>
          <w:szCs w:val="24"/>
        </w:rPr>
        <w:t>стрелови</w:t>
      </w:r>
      <w:proofErr w:type="spellEnd"/>
      <w:proofErr w:type="gramEnd"/>
      <w:r w:rsidRPr="002436E6">
        <w:rPr>
          <w:sz w:val="24"/>
          <w:szCs w:val="24"/>
        </w:rPr>
        <w:t xml:space="preserve"> </w:t>
      </w:r>
      <w:proofErr w:type="spellStart"/>
      <w:r w:rsidRPr="002436E6">
        <w:rPr>
          <w:sz w:val="24"/>
          <w:szCs w:val="24"/>
        </w:rPr>
        <w:t>кранове</w:t>
      </w:r>
      <w:proofErr w:type="spellEnd"/>
      <w:r w:rsidRPr="002436E6">
        <w:rPr>
          <w:sz w:val="24"/>
          <w:szCs w:val="24"/>
        </w:rPr>
        <w:t xml:space="preserve">, </w:t>
      </w:r>
      <w:proofErr w:type="spellStart"/>
      <w:r w:rsidRPr="002436E6">
        <w:rPr>
          <w:sz w:val="24"/>
          <w:szCs w:val="24"/>
        </w:rPr>
        <w:t>закрепването</w:t>
      </w:r>
      <w:proofErr w:type="spellEnd"/>
      <w:r w:rsidRPr="002436E6">
        <w:rPr>
          <w:sz w:val="24"/>
          <w:szCs w:val="24"/>
        </w:rPr>
        <w:t xml:space="preserve"> </w:t>
      </w:r>
      <w:proofErr w:type="spellStart"/>
      <w:r w:rsidRPr="002436E6">
        <w:rPr>
          <w:sz w:val="24"/>
          <w:szCs w:val="24"/>
        </w:rPr>
        <w:t>на</w:t>
      </w:r>
      <w:proofErr w:type="spellEnd"/>
      <w:r w:rsidRPr="002436E6">
        <w:rPr>
          <w:sz w:val="24"/>
          <w:szCs w:val="24"/>
        </w:rPr>
        <w:t xml:space="preserve"> </w:t>
      </w:r>
      <w:proofErr w:type="spellStart"/>
      <w:r w:rsidRPr="002436E6">
        <w:rPr>
          <w:sz w:val="24"/>
          <w:szCs w:val="24"/>
        </w:rPr>
        <w:t>противотежестта</w:t>
      </w:r>
      <w:proofErr w:type="spellEnd"/>
      <w:r w:rsidRPr="002436E6">
        <w:rPr>
          <w:sz w:val="24"/>
          <w:szCs w:val="24"/>
        </w:rPr>
        <w:t xml:space="preserve"> и </w:t>
      </w:r>
      <w:proofErr w:type="spellStart"/>
      <w:r w:rsidRPr="002436E6">
        <w:rPr>
          <w:sz w:val="24"/>
          <w:szCs w:val="24"/>
        </w:rPr>
        <w:t>др</w:t>
      </w:r>
      <w:proofErr w:type="spellEnd"/>
      <w:r w:rsidRPr="002436E6">
        <w:rPr>
          <w:sz w:val="24"/>
          <w:szCs w:val="24"/>
        </w:rPr>
        <w:t>.;</w:t>
      </w:r>
    </w:p>
    <w:p w:rsidR="00116830" w:rsidRPr="002436E6" w:rsidRDefault="00116830" w:rsidP="00116830">
      <w:pPr>
        <w:widowControl w:val="0"/>
        <w:autoSpaceDE w:val="0"/>
        <w:autoSpaceDN w:val="0"/>
        <w:adjustRightInd w:val="0"/>
        <w:ind w:firstLine="480"/>
        <w:jc w:val="both"/>
        <w:rPr>
          <w:sz w:val="24"/>
          <w:szCs w:val="24"/>
        </w:rPr>
      </w:pPr>
      <w:r w:rsidRPr="002436E6">
        <w:rPr>
          <w:sz w:val="24"/>
          <w:szCs w:val="24"/>
        </w:rPr>
        <w:t xml:space="preserve">     1.2.2. </w:t>
      </w:r>
      <w:proofErr w:type="spellStart"/>
      <w:proofErr w:type="gramStart"/>
      <w:r w:rsidRPr="002436E6">
        <w:rPr>
          <w:sz w:val="24"/>
          <w:szCs w:val="24"/>
        </w:rPr>
        <w:t>електрообзавеждането</w:t>
      </w:r>
      <w:proofErr w:type="spellEnd"/>
      <w:proofErr w:type="gramEnd"/>
      <w:r w:rsidRPr="002436E6">
        <w:rPr>
          <w:sz w:val="24"/>
          <w:szCs w:val="24"/>
        </w:rPr>
        <w:t xml:space="preserve"> </w:t>
      </w:r>
      <w:proofErr w:type="spellStart"/>
      <w:r w:rsidRPr="002436E6">
        <w:rPr>
          <w:sz w:val="24"/>
          <w:szCs w:val="24"/>
        </w:rPr>
        <w:t>на</w:t>
      </w:r>
      <w:proofErr w:type="spellEnd"/>
      <w:r w:rsidRPr="002436E6">
        <w:rPr>
          <w:sz w:val="24"/>
          <w:szCs w:val="24"/>
        </w:rPr>
        <w:t xml:space="preserve"> </w:t>
      </w:r>
      <w:proofErr w:type="spellStart"/>
      <w:r w:rsidRPr="002436E6">
        <w:rPr>
          <w:sz w:val="24"/>
          <w:szCs w:val="24"/>
        </w:rPr>
        <w:t>повдигателното</w:t>
      </w:r>
      <w:proofErr w:type="spellEnd"/>
      <w:r w:rsidRPr="002436E6">
        <w:rPr>
          <w:sz w:val="24"/>
          <w:szCs w:val="24"/>
        </w:rPr>
        <w:t xml:space="preserve"> </w:t>
      </w:r>
      <w:proofErr w:type="spellStart"/>
      <w:r w:rsidRPr="002436E6">
        <w:rPr>
          <w:sz w:val="24"/>
          <w:szCs w:val="24"/>
        </w:rPr>
        <w:t>съоръжение</w:t>
      </w:r>
      <w:proofErr w:type="spellEnd"/>
      <w:r w:rsidRPr="002436E6">
        <w:rPr>
          <w:sz w:val="24"/>
          <w:szCs w:val="24"/>
        </w:rPr>
        <w:t>;</w:t>
      </w:r>
    </w:p>
    <w:p w:rsidR="00116830" w:rsidRPr="002436E6" w:rsidRDefault="00116830" w:rsidP="00116830">
      <w:pPr>
        <w:widowControl w:val="0"/>
        <w:autoSpaceDE w:val="0"/>
        <w:autoSpaceDN w:val="0"/>
        <w:adjustRightInd w:val="0"/>
        <w:ind w:firstLine="480"/>
        <w:jc w:val="both"/>
        <w:rPr>
          <w:sz w:val="24"/>
          <w:szCs w:val="24"/>
        </w:rPr>
      </w:pPr>
      <w:r w:rsidRPr="002436E6">
        <w:rPr>
          <w:sz w:val="24"/>
          <w:szCs w:val="24"/>
        </w:rPr>
        <w:t xml:space="preserve">     1.3. </w:t>
      </w:r>
      <w:proofErr w:type="spellStart"/>
      <w:proofErr w:type="gramStart"/>
      <w:r w:rsidRPr="002436E6">
        <w:rPr>
          <w:sz w:val="24"/>
          <w:szCs w:val="24"/>
        </w:rPr>
        <w:t>веднъж</w:t>
      </w:r>
      <w:proofErr w:type="spellEnd"/>
      <w:proofErr w:type="gramEnd"/>
      <w:r w:rsidRPr="002436E6">
        <w:rPr>
          <w:sz w:val="24"/>
          <w:szCs w:val="24"/>
        </w:rPr>
        <w:t xml:space="preserve"> </w:t>
      </w:r>
      <w:proofErr w:type="spellStart"/>
      <w:r w:rsidRPr="002436E6">
        <w:rPr>
          <w:sz w:val="24"/>
          <w:szCs w:val="24"/>
        </w:rPr>
        <w:t>на</w:t>
      </w:r>
      <w:proofErr w:type="spellEnd"/>
      <w:r w:rsidRPr="002436E6">
        <w:rPr>
          <w:sz w:val="24"/>
          <w:szCs w:val="24"/>
        </w:rPr>
        <w:t xml:space="preserve"> 6 </w:t>
      </w:r>
      <w:proofErr w:type="spellStart"/>
      <w:r w:rsidRPr="002436E6">
        <w:rPr>
          <w:sz w:val="24"/>
          <w:szCs w:val="24"/>
        </w:rPr>
        <w:t>месеца</w:t>
      </w:r>
      <w:proofErr w:type="spellEnd"/>
      <w:r w:rsidRPr="002436E6">
        <w:rPr>
          <w:sz w:val="24"/>
          <w:szCs w:val="24"/>
        </w:rPr>
        <w:t xml:space="preserve"> </w:t>
      </w:r>
      <w:proofErr w:type="spellStart"/>
      <w:r w:rsidRPr="002436E6">
        <w:rPr>
          <w:sz w:val="24"/>
          <w:szCs w:val="24"/>
        </w:rPr>
        <w:t>се</w:t>
      </w:r>
      <w:proofErr w:type="spellEnd"/>
      <w:r w:rsidRPr="002436E6">
        <w:rPr>
          <w:sz w:val="24"/>
          <w:szCs w:val="24"/>
        </w:rPr>
        <w:t xml:space="preserve"> </w:t>
      </w:r>
      <w:proofErr w:type="spellStart"/>
      <w:r w:rsidRPr="002436E6">
        <w:rPr>
          <w:sz w:val="24"/>
          <w:szCs w:val="24"/>
        </w:rPr>
        <w:t>проверяват</w:t>
      </w:r>
      <w:proofErr w:type="spellEnd"/>
      <w:r w:rsidRPr="002436E6">
        <w:rPr>
          <w:sz w:val="24"/>
          <w:szCs w:val="24"/>
        </w:rPr>
        <w:t xml:space="preserve"> </w:t>
      </w:r>
      <w:proofErr w:type="spellStart"/>
      <w:r w:rsidRPr="002436E6">
        <w:rPr>
          <w:sz w:val="24"/>
          <w:szCs w:val="24"/>
        </w:rPr>
        <w:t>за</w:t>
      </w:r>
      <w:proofErr w:type="spellEnd"/>
      <w:r w:rsidRPr="002436E6">
        <w:rPr>
          <w:sz w:val="24"/>
          <w:szCs w:val="24"/>
        </w:rPr>
        <w:t xml:space="preserve"> </w:t>
      </w:r>
      <w:proofErr w:type="spellStart"/>
      <w:r w:rsidRPr="002436E6">
        <w:rPr>
          <w:sz w:val="24"/>
          <w:szCs w:val="24"/>
        </w:rPr>
        <w:t>видими</w:t>
      </w:r>
      <w:proofErr w:type="spellEnd"/>
      <w:r w:rsidRPr="002436E6">
        <w:rPr>
          <w:sz w:val="24"/>
          <w:szCs w:val="24"/>
        </w:rPr>
        <w:t xml:space="preserve"> </w:t>
      </w:r>
      <w:proofErr w:type="spellStart"/>
      <w:r w:rsidRPr="002436E6">
        <w:rPr>
          <w:sz w:val="24"/>
          <w:szCs w:val="24"/>
        </w:rPr>
        <w:t>дефекти</w:t>
      </w:r>
      <w:proofErr w:type="spellEnd"/>
      <w:r w:rsidRPr="002436E6">
        <w:rPr>
          <w:sz w:val="24"/>
          <w:szCs w:val="24"/>
        </w:rPr>
        <w:t xml:space="preserve"> </w:t>
      </w:r>
      <w:proofErr w:type="spellStart"/>
      <w:r w:rsidRPr="002436E6">
        <w:rPr>
          <w:sz w:val="24"/>
          <w:szCs w:val="24"/>
        </w:rPr>
        <w:t>релсовият</w:t>
      </w:r>
      <w:proofErr w:type="spellEnd"/>
      <w:r w:rsidRPr="002436E6">
        <w:rPr>
          <w:sz w:val="24"/>
          <w:szCs w:val="24"/>
        </w:rPr>
        <w:t xml:space="preserve"> </w:t>
      </w:r>
      <w:proofErr w:type="spellStart"/>
      <w:r w:rsidRPr="002436E6">
        <w:rPr>
          <w:sz w:val="24"/>
          <w:szCs w:val="24"/>
        </w:rPr>
        <w:t>път</w:t>
      </w:r>
      <w:proofErr w:type="spellEnd"/>
      <w:r w:rsidRPr="002436E6">
        <w:rPr>
          <w:sz w:val="24"/>
          <w:szCs w:val="24"/>
        </w:rPr>
        <w:t>,</w:t>
      </w:r>
    </w:p>
    <w:p w:rsidR="00116830" w:rsidRPr="002436E6" w:rsidRDefault="00116830" w:rsidP="00116830">
      <w:pPr>
        <w:widowControl w:val="0"/>
        <w:autoSpaceDE w:val="0"/>
        <w:autoSpaceDN w:val="0"/>
        <w:adjustRightInd w:val="0"/>
        <w:ind w:firstLine="480"/>
        <w:jc w:val="both"/>
        <w:rPr>
          <w:sz w:val="24"/>
          <w:szCs w:val="24"/>
        </w:rPr>
      </w:pPr>
      <w:proofErr w:type="spellStart"/>
      <w:proofErr w:type="gramStart"/>
      <w:r w:rsidRPr="002436E6">
        <w:rPr>
          <w:sz w:val="24"/>
          <w:szCs w:val="24"/>
        </w:rPr>
        <w:t>опорите</w:t>
      </w:r>
      <w:proofErr w:type="spellEnd"/>
      <w:proofErr w:type="gramEnd"/>
      <w:r w:rsidRPr="002436E6">
        <w:rPr>
          <w:sz w:val="24"/>
          <w:szCs w:val="24"/>
        </w:rPr>
        <w:t xml:space="preserve"> в </w:t>
      </w:r>
      <w:proofErr w:type="spellStart"/>
      <w:r w:rsidRPr="002436E6">
        <w:rPr>
          <w:sz w:val="24"/>
          <w:szCs w:val="24"/>
        </w:rPr>
        <w:t>края</w:t>
      </w:r>
      <w:proofErr w:type="spellEnd"/>
      <w:r w:rsidRPr="002436E6">
        <w:rPr>
          <w:sz w:val="24"/>
          <w:szCs w:val="24"/>
        </w:rPr>
        <w:t xml:space="preserve"> </w:t>
      </w:r>
      <w:proofErr w:type="spellStart"/>
      <w:r w:rsidRPr="002436E6">
        <w:rPr>
          <w:sz w:val="24"/>
          <w:szCs w:val="24"/>
        </w:rPr>
        <w:t>на</w:t>
      </w:r>
      <w:proofErr w:type="spellEnd"/>
      <w:r w:rsidRPr="002436E6">
        <w:rPr>
          <w:sz w:val="24"/>
          <w:szCs w:val="24"/>
        </w:rPr>
        <w:t xml:space="preserve"> </w:t>
      </w:r>
      <w:proofErr w:type="spellStart"/>
      <w:r w:rsidRPr="002436E6">
        <w:rPr>
          <w:sz w:val="24"/>
          <w:szCs w:val="24"/>
        </w:rPr>
        <w:t>релсовия</w:t>
      </w:r>
      <w:proofErr w:type="spellEnd"/>
      <w:r w:rsidRPr="002436E6">
        <w:rPr>
          <w:sz w:val="24"/>
          <w:szCs w:val="24"/>
        </w:rPr>
        <w:t xml:space="preserve"> </w:t>
      </w:r>
      <w:proofErr w:type="spellStart"/>
      <w:r w:rsidRPr="002436E6">
        <w:rPr>
          <w:sz w:val="24"/>
          <w:szCs w:val="24"/>
        </w:rPr>
        <w:t>път</w:t>
      </w:r>
      <w:proofErr w:type="spellEnd"/>
      <w:r w:rsidRPr="002436E6">
        <w:rPr>
          <w:sz w:val="24"/>
          <w:szCs w:val="24"/>
        </w:rPr>
        <w:t xml:space="preserve">, </w:t>
      </w:r>
      <w:proofErr w:type="spellStart"/>
      <w:r w:rsidRPr="002436E6">
        <w:rPr>
          <w:sz w:val="24"/>
          <w:szCs w:val="24"/>
        </w:rPr>
        <w:t>буферите</w:t>
      </w:r>
      <w:proofErr w:type="spellEnd"/>
      <w:r w:rsidRPr="002436E6">
        <w:rPr>
          <w:sz w:val="24"/>
          <w:szCs w:val="24"/>
        </w:rPr>
        <w:t xml:space="preserve"> </w:t>
      </w:r>
      <w:proofErr w:type="spellStart"/>
      <w:r w:rsidRPr="002436E6">
        <w:rPr>
          <w:sz w:val="24"/>
          <w:szCs w:val="24"/>
        </w:rPr>
        <w:t>на</w:t>
      </w:r>
      <w:proofErr w:type="spellEnd"/>
      <w:r w:rsidRPr="002436E6">
        <w:rPr>
          <w:sz w:val="24"/>
          <w:szCs w:val="24"/>
        </w:rPr>
        <w:t xml:space="preserve"> </w:t>
      </w:r>
      <w:proofErr w:type="spellStart"/>
      <w:r w:rsidRPr="002436E6">
        <w:rPr>
          <w:sz w:val="24"/>
          <w:szCs w:val="24"/>
        </w:rPr>
        <w:t>количката</w:t>
      </w:r>
      <w:proofErr w:type="spellEnd"/>
      <w:r w:rsidRPr="002436E6">
        <w:rPr>
          <w:sz w:val="24"/>
          <w:szCs w:val="24"/>
        </w:rPr>
        <w:t xml:space="preserve"> </w:t>
      </w:r>
      <w:proofErr w:type="spellStart"/>
      <w:r w:rsidRPr="002436E6">
        <w:rPr>
          <w:sz w:val="24"/>
          <w:szCs w:val="24"/>
        </w:rPr>
        <w:t>или</w:t>
      </w:r>
      <w:proofErr w:type="spellEnd"/>
      <w:r w:rsidRPr="002436E6">
        <w:rPr>
          <w:sz w:val="24"/>
          <w:szCs w:val="24"/>
        </w:rPr>
        <w:t xml:space="preserve"> </w:t>
      </w:r>
      <w:proofErr w:type="spellStart"/>
      <w:r w:rsidRPr="002436E6">
        <w:rPr>
          <w:sz w:val="24"/>
          <w:szCs w:val="24"/>
        </w:rPr>
        <w:t>телфера</w:t>
      </w:r>
      <w:proofErr w:type="spellEnd"/>
      <w:r w:rsidRPr="002436E6">
        <w:rPr>
          <w:sz w:val="24"/>
          <w:szCs w:val="24"/>
        </w:rPr>
        <w:t xml:space="preserve"> </w:t>
      </w:r>
      <w:proofErr w:type="spellStart"/>
      <w:r w:rsidRPr="002436E6">
        <w:rPr>
          <w:sz w:val="24"/>
          <w:szCs w:val="24"/>
        </w:rPr>
        <w:t>на</w:t>
      </w:r>
      <w:proofErr w:type="spellEnd"/>
    </w:p>
    <w:p w:rsidR="00116830" w:rsidRPr="002436E6" w:rsidRDefault="00116830" w:rsidP="00116830">
      <w:pPr>
        <w:widowControl w:val="0"/>
        <w:autoSpaceDE w:val="0"/>
        <w:autoSpaceDN w:val="0"/>
        <w:adjustRightInd w:val="0"/>
        <w:ind w:firstLine="480"/>
        <w:jc w:val="both"/>
        <w:rPr>
          <w:b/>
          <w:bCs/>
          <w:sz w:val="24"/>
          <w:szCs w:val="24"/>
        </w:rPr>
      </w:pPr>
      <w:proofErr w:type="spellStart"/>
      <w:proofErr w:type="gramStart"/>
      <w:r w:rsidRPr="002436E6">
        <w:rPr>
          <w:sz w:val="24"/>
          <w:szCs w:val="24"/>
        </w:rPr>
        <w:t>крана</w:t>
      </w:r>
      <w:proofErr w:type="spellEnd"/>
      <w:proofErr w:type="gramEnd"/>
      <w:r w:rsidRPr="002436E6">
        <w:rPr>
          <w:sz w:val="24"/>
          <w:szCs w:val="24"/>
        </w:rPr>
        <w:t xml:space="preserve"> и </w:t>
      </w:r>
      <w:proofErr w:type="spellStart"/>
      <w:r w:rsidRPr="002436E6">
        <w:rPr>
          <w:sz w:val="24"/>
          <w:szCs w:val="24"/>
        </w:rPr>
        <w:t>релсозахватните</w:t>
      </w:r>
      <w:proofErr w:type="spellEnd"/>
      <w:r w:rsidRPr="002436E6">
        <w:rPr>
          <w:sz w:val="24"/>
          <w:szCs w:val="24"/>
        </w:rPr>
        <w:t xml:space="preserve"> </w:t>
      </w:r>
      <w:proofErr w:type="spellStart"/>
      <w:r w:rsidRPr="002436E6">
        <w:rPr>
          <w:sz w:val="24"/>
          <w:szCs w:val="24"/>
        </w:rPr>
        <w:t>устройства</w:t>
      </w:r>
      <w:proofErr w:type="spellEnd"/>
      <w:r w:rsidRPr="002436E6">
        <w:rPr>
          <w:sz w:val="24"/>
          <w:szCs w:val="24"/>
        </w:rPr>
        <w:t>.</w:t>
      </w:r>
      <w:r w:rsidRPr="002436E6">
        <w:rPr>
          <w:b/>
          <w:bCs/>
          <w:sz w:val="24"/>
          <w:szCs w:val="24"/>
        </w:rPr>
        <w:t xml:space="preserve">    </w:t>
      </w:r>
    </w:p>
    <w:p w:rsidR="00116830" w:rsidRPr="002436E6" w:rsidRDefault="00116830" w:rsidP="00116830">
      <w:pPr>
        <w:jc w:val="both"/>
        <w:rPr>
          <w:b/>
          <w:sz w:val="24"/>
          <w:szCs w:val="24"/>
        </w:rPr>
      </w:pPr>
    </w:p>
    <w:p w:rsidR="00116830" w:rsidRPr="002436E6" w:rsidRDefault="00116830" w:rsidP="00116830">
      <w:pPr>
        <w:numPr>
          <w:ilvl w:val="0"/>
          <w:numId w:val="7"/>
        </w:numPr>
        <w:jc w:val="both"/>
        <w:rPr>
          <w:b/>
          <w:i/>
          <w:sz w:val="24"/>
          <w:szCs w:val="24"/>
        </w:rPr>
      </w:pPr>
      <w:proofErr w:type="spellStart"/>
      <w:r w:rsidRPr="002436E6">
        <w:rPr>
          <w:b/>
          <w:sz w:val="24"/>
          <w:szCs w:val="24"/>
        </w:rPr>
        <w:t>При</w:t>
      </w:r>
      <w:proofErr w:type="spellEnd"/>
      <w:r w:rsidRPr="002436E6">
        <w:rPr>
          <w:b/>
          <w:sz w:val="24"/>
          <w:szCs w:val="24"/>
        </w:rPr>
        <w:t xml:space="preserve"> </w:t>
      </w:r>
      <w:proofErr w:type="spellStart"/>
      <w:r w:rsidRPr="002436E6">
        <w:rPr>
          <w:b/>
          <w:sz w:val="24"/>
          <w:szCs w:val="24"/>
        </w:rPr>
        <w:t>необходимост</w:t>
      </w:r>
      <w:proofErr w:type="spellEnd"/>
      <w:r w:rsidRPr="002436E6">
        <w:rPr>
          <w:b/>
          <w:sz w:val="24"/>
          <w:szCs w:val="24"/>
        </w:rPr>
        <w:t xml:space="preserve"> </w:t>
      </w:r>
      <w:proofErr w:type="spellStart"/>
      <w:r w:rsidRPr="002436E6">
        <w:rPr>
          <w:b/>
          <w:sz w:val="24"/>
          <w:szCs w:val="24"/>
        </w:rPr>
        <w:t>от</w:t>
      </w:r>
      <w:proofErr w:type="spellEnd"/>
      <w:r w:rsidRPr="002436E6">
        <w:rPr>
          <w:b/>
          <w:sz w:val="24"/>
          <w:szCs w:val="24"/>
        </w:rPr>
        <w:t xml:space="preserve">  </w:t>
      </w:r>
      <w:proofErr w:type="spellStart"/>
      <w:r w:rsidRPr="002436E6">
        <w:rPr>
          <w:b/>
          <w:sz w:val="24"/>
          <w:szCs w:val="24"/>
        </w:rPr>
        <w:t>поддържане</w:t>
      </w:r>
      <w:proofErr w:type="spellEnd"/>
      <w:r>
        <w:rPr>
          <w:b/>
          <w:sz w:val="24"/>
          <w:szCs w:val="24"/>
        </w:rPr>
        <w:t>/</w:t>
      </w:r>
      <w:proofErr w:type="spellStart"/>
      <w:r>
        <w:rPr>
          <w:b/>
          <w:sz w:val="24"/>
          <w:szCs w:val="24"/>
        </w:rPr>
        <w:t>ремонт</w:t>
      </w:r>
      <w:proofErr w:type="spellEnd"/>
      <w:r>
        <w:rPr>
          <w:b/>
          <w:sz w:val="24"/>
          <w:szCs w:val="24"/>
        </w:rPr>
        <w:t>/</w:t>
      </w:r>
      <w:r w:rsidRPr="002436E6">
        <w:rPr>
          <w:b/>
          <w:sz w:val="24"/>
          <w:szCs w:val="24"/>
        </w:rPr>
        <w:t xml:space="preserve">, </w:t>
      </w:r>
      <w:r w:rsidR="00762955">
        <w:rPr>
          <w:b/>
          <w:sz w:val="24"/>
          <w:szCs w:val="24"/>
          <w:lang w:val="bg-BG"/>
        </w:rPr>
        <w:t xml:space="preserve">ще </w:t>
      </w:r>
      <w:proofErr w:type="spellStart"/>
      <w:r w:rsidRPr="002436E6">
        <w:rPr>
          <w:b/>
          <w:sz w:val="24"/>
          <w:szCs w:val="24"/>
        </w:rPr>
        <w:t>се</w:t>
      </w:r>
      <w:proofErr w:type="spellEnd"/>
      <w:r w:rsidRPr="002436E6">
        <w:rPr>
          <w:b/>
          <w:sz w:val="24"/>
          <w:szCs w:val="24"/>
        </w:rPr>
        <w:t xml:space="preserve"> </w:t>
      </w:r>
      <w:proofErr w:type="spellStart"/>
      <w:r w:rsidRPr="002436E6">
        <w:rPr>
          <w:b/>
          <w:sz w:val="24"/>
          <w:szCs w:val="24"/>
        </w:rPr>
        <w:t>извършва</w:t>
      </w:r>
      <w:proofErr w:type="spellEnd"/>
      <w:r w:rsidRPr="002436E6">
        <w:rPr>
          <w:b/>
          <w:sz w:val="24"/>
          <w:szCs w:val="24"/>
        </w:rPr>
        <w:t xml:space="preserve"> </w:t>
      </w:r>
      <w:proofErr w:type="spellStart"/>
      <w:r w:rsidRPr="002436E6">
        <w:rPr>
          <w:b/>
          <w:sz w:val="24"/>
          <w:szCs w:val="24"/>
        </w:rPr>
        <w:t>от</w:t>
      </w:r>
      <w:proofErr w:type="spellEnd"/>
      <w:r w:rsidRPr="002436E6">
        <w:rPr>
          <w:b/>
          <w:sz w:val="24"/>
          <w:szCs w:val="24"/>
        </w:rPr>
        <w:t xml:space="preserve"> </w:t>
      </w:r>
      <w:proofErr w:type="spellStart"/>
      <w:r w:rsidRPr="002436E6">
        <w:rPr>
          <w:b/>
          <w:sz w:val="24"/>
          <w:szCs w:val="24"/>
        </w:rPr>
        <w:t>изпълнителя</w:t>
      </w:r>
      <w:proofErr w:type="spellEnd"/>
      <w:r w:rsidRPr="002436E6">
        <w:rPr>
          <w:b/>
          <w:sz w:val="24"/>
          <w:szCs w:val="24"/>
        </w:rPr>
        <w:t xml:space="preserve"> </w:t>
      </w:r>
      <w:proofErr w:type="spellStart"/>
      <w:r w:rsidRPr="002436E6">
        <w:rPr>
          <w:b/>
          <w:sz w:val="24"/>
          <w:szCs w:val="24"/>
        </w:rPr>
        <w:t>при</w:t>
      </w:r>
      <w:proofErr w:type="spellEnd"/>
      <w:r w:rsidRPr="002436E6">
        <w:rPr>
          <w:b/>
          <w:sz w:val="24"/>
          <w:szCs w:val="24"/>
        </w:rPr>
        <w:t xml:space="preserve"> </w:t>
      </w:r>
      <w:proofErr w:type="spellStart"/>
      <w:r w:rsidRPr="002436E6">
        <w:rPr>
          <w:b/>
          <w:sz w:val="24"/>
          <w:szCs w:val="24"/>
        </w:rPr>
        <w:t>следните</w:t>
      </w:r>
      <w:proofErr w:type="spellEnd"/>
      <w:r w:rsidRPr="002436E6">
        <w:rPr>
          <w:b/>
          <w:sz w:val="24"/>
          <w:szCs w:val="24"/>
        </w:rPr>
        <w:t xml:space="preserve"> </w:t>
      </w:r>
      <w:proofErr w:type="spellStart"/>
      <w:r w:rsidRPr="002436E6">
        <w:rPr>
          <w:b/>
          <w:sz w:val="24"/>
          <w:szCs w:val="24"/>
        </w:rPr>
        <w:t>условия</w:t>
      </w:r>
      <w:proofErr w:type="spellEnd"/>
      <w:r w:rsidRPr="002436E6">
        <w:rPr>
          <w:b/>
          <w:sz w:val="24"/>
          <w:szCs w:val="24"/>
        </w:rPr>
        <w:t xml:space="preserve">: </w:t>
      </w:r>
    </w:p>
    <w:p w:rsidR="00116830" w:rsidRPr="00547B96" w:rsidRDefault="00116830" w:rsidP="00116830">
      <w:pPr>
        <w:pStyle w:val="ListParagraph"/>
        <w:numPr>
          <w:ilvl w:val="0"/>
          <w:numId w:val="8"/>
        </w:numPr>
        <w:spacing w:line="240" w:lineRule="auto"/>
        <w:jc w:val="both"/>
        <w:rPr>
          <w:rFonts w:ascii="Times New Roman" w:hAnsi="Times New Roman"/>
          <w:sz w:val="24"/>
          <w:szCs w:val="24"/>
        </w:rPr>
      </w:pPr>
      <w:r w:rsidRPr="002436E6">
        <w:rPr>
          <w:rFonts w:ascii="Times New Roman" w:hAnsi="Times New Roman"/>
          <w:color w:val="000000"/>
          <w:sz w:val="24"/>
          <w:szCs w:val="24"/>
        </w:rPr>
        <w:t>Двустранен протокол за необходимостта</w:t>
      </w:r>
      <w:r>
        <w:rPr>
          <w:rFonts w:ascii="Times New Roman" w:hAnsi="Times New Roman"/>
          <w:color w:val="000000"/>
          <w:sz w:val="24"/>
          <w:szCs w:val="24"/>
        </w:rPr>
        <w:t>, базиран на ежемесечните прегледи.</w:t>
      </w:r>
      <w:r w:rsidRPr="002436E6">
        <w:rPr>
          <w:rFonts w:ascii="Times New Roman" w:hAnsi="Times New Roman"/>
          <w:color w:val="000000"/>
          <w:sz w:val="24"/>
          <w:szCs w:val="24"/>
        </w:rPr>
        <w:t xml:space="preserve"> </w:t>
      </w:r>
    </w:p>
    <w:p w:rsidR="00116830" w:rsidRPr="002436E6" w:rsidRDefault="00116830" w:rsidP="00116830">
      <w:pPr>
        <w:pStyle w:val="ListParagraph"/>
        <w:numPr>
          <w:ilvl w:val="0"/>
          <w:numId w:val="8"/>
        </w:numPr>
        <w:spacing w:line="240" w:lineRule="auto"/>
        <w:jc w:val="both"/>
        <w:rPr>
          <w:rFonts w:ascii="Times New Roman" w:hAnsi="Times New Roman"/>
          <w:sz w:val="24"/>
          <w:szCs w:val="24"/>
        </w:rPr>
      </w:pPr>
      <w:r>
        <w:rPr>
          <w:rFonts w:ascii="Times New Roman" w:hAnsi="Times New Roman"/>
          <w:color w:val="000000"/>
          <w:sz w:val="24"/>
          <w:szCs w:val="24"/>
        </w:rPr>
        <w:t>Представяне на ценова оферта за материали и труд.</w:t>
      </w:r>
    </w:p>
    <w:p w:rsidR="00116830" w:rsidRPr="002436E6" w:rsidRDefault="00116830" w:rsidP="00116830">
      <w:pPr>
        <w:pStyle w:val="ListParagraph"/>
        <w:numPr>
          <w:ilvl w:val="0"/>
          <w:numId w:val="8"/>
        </w:numPr>
        <w:spacing w:line="240" w:lineRule="auto"/>
        <w:jc w:val="both"/>
        <w:rPr>
          <w:rFonts w:ascii="Times New Roman" w:hAnsi="Times New Roman"/>
          <w:sz w:val="24"/>
          <w:szCs w:val="24"/>
        </w:rPr>
      </w:pPr>
      <w:r w:rsidRPr="002436E6">
        <w:rPr>
          <w:rFonts w:ascii="Times New Roman" w:hAnsi="Times New Roman"/>
          <w:color w:val="000000"/>
          <w:sz w:val="24"/>
          <w:szCs w:val="24"/>
        </w:rPr>
        <w:t>Приемно – предавателен протокол за извършената работа</w:t>
      </w:r>
    </w:p>
    <w:p w:rsidR="00116830" w:rsidRPr="002436E6" w:rsidRDefault="00116830" w:rsidP="00116830">
      <w:pPr>
        <w:pStyle w:val="ListParagraph"/>
        <w:numPr>
          <w:ilvl w:val="0"/>
          <w:numId w:val="8"/>
        </w:numPr>
        <w:spacing w:line="240" w:lineRule="auto"/>
        <w:jc w:val="both"/>
        <w:rPr>
          <w:rFonts w:ascii="Times New Roman" w:hAnsi="Times New Roman"/>
          <w:sz w:val="24"/>
          <w:szCs w:val="24"/>
        </w:rPr>
      </w:pPr>
      <w:r w:rsidRPr="002436E6">
        <w:rPr>
          <w:rFonts w:ascii="Times New Roman" w:hAnsi="Times New Roman"/>
          <w:color w:val="000000"/>
          <w:sz w:val="24"/>
          <w:szCs w:val="24"/>
        </w:rPr>
        <w:t xml:space="preserve">Гаранция за части и материали – 1 година </w:t>
      </w:r>
    </w:p>
    <w:p w:rsidR="00116830" w:rsidRPr="002436E6" w:rsidRDefault="00116830" w:rsidP="00116830">
      <w:pPr>
        <w:pStyle w:val="ListParagraph"/>
        <w:numPr>
          <w:ilvl w:val="0"/>
          <w:numId w:val="8"/>
        </w:numPr>
        <w:spacing w:line="240" w:lineRule="auto"/>
        <w:jc w:val="both"/>
        <w:rPr>
          <w:rFonts w:ascii="Times New Roman" w:hAnsi="Times New Roman"/>
          <w:sz w:val="24"/>
          <w:szCs w:val="24"/>
        </w:rPr>
      </w:pPr>
      <w:r w:rsidRPr="002436E6">
        <w:rPr>
          <w:rFonts w:ascii="Times New Roman" w:hAnsi="Times New Roman"/>
          <w:color w:val="000000"/>
          <w:sz w:val="24"/>
          <w:szCs w:val="24"/>
        </w:rPr>
        <w:t>Гаранция за труд 6 месеца</w:t>
      </w:r>
    </w:p>
    <w:p w:rsidR="00116830" w:rsidRPr="002436E6" w:rsidRDefault="00762955" w:rsidP="00116830">
      <w:pPr>
        <w:numPr>
          <w:ilvl w:val="0"/>
          <w:numId w:val="7"/>
        </w:numPr>
        <w:jc w:val="both"/>
        <w:rPr>
          <w:b/>
          <w:i/>
          <w:sz w:val="24"/>
          <w:szCs w:val="24"/>
        </w:rPr>
      </w:pPr>
      <w:proofErr w:type="spellStart"/>
      <w:r>
        <w:rPr>
          <w:b/>
          <w:sz w:val="24"/>
          <w:szCs w:val="24"/>
        </w:rPr>
        <w:t>Задълж</w:t>
      </w:r>
      <w:r>
        <w:rPr>
          <w:b/>
          <w:sz w:val="24"/>
          <w:szCs w:val="24"/>
          <w:lang w:val="bg-BG"/>
        </w:rPr>
        <w:t>аваме</w:t>
      </w:r>
      <w:proofErr w:type="spellEnd"/>
      <w:r>
        <w:rPr>
          <w:b/>
          <w:sz w:val="24"/>
          <w:szCs w:val="24"/>
          <w:lang w:val="bg-BG"/>
        </w:rPr>
        <w:t xml:space="preserve"> се</w:t>
      </w:r>
      <w:r w:rsidR="00116830" w:rsidRPr="002436E6">
        <w:rPr>
          <w:b/>
          <w:sz w:val="24"/>
          <w:szCs w:val="24"/>
        </w:rPr>
        <w:t>:</w:t>
      </w:r>
    </w:p>
    <w:p w:rsidR="00116830" w:rsidRPr="002436E6" w:rsidRDefault="00116830" w:rsidP="00116830">
      <w:pPr>
        <w:numPr>
          <w:ilvl w:val="0"/>
          <w:numId w:val="6"/>
        </w:numPr>
        <w:ind w:left="1740"/>
        <w:jc w:val="both"/>
        <w:rPr>
          <w:sz w:val="24"/>
          <w:szCs w:val="24"/>
        </w:rPr>
      </w:pPr>
      <w:proofErr w:type="spellStart"/>
      <w:r w:rsidRPr="002436E6">
        <w:rPr>
          <w:sz w:val="24"/>
          <w:szCs w:val="24"/>
        </w:rPr>
        <w:t>Да</w:t>
      </w:r>
      <w:proofErr w:type="spellEnd"/>
      <w:r w:rsidRPr="002436E6">
        <w:rPr>
          <w:sz w:val="24"/>
          <w:szCs w:val="24"/>
        </w:rPr>
        <w:t xml:space="preserve"> </w:t>
      </w:r>
      <w:proofErr w:type="spellStart"/>
      <w:r w:rsidRPr="002436E6">
        <w:rPr>
          <w:sz w:val="24"/>
          <w:szCs w:val="24"/>
        </w:rPr>
        <w:t>представи</w:t>
      </w:r>
      <w:proofErr w:type="spellEnd"/>
      <w:r w:rsidR="00762955">
        <w:rPr>
          <w:sz w:val="24"/>
          <w:szCs w:val="24"/>
          <w:lang w:val="bg-BG"/>
        </w:rPr>
        <w:t>м</w:t>
      </w:r>
      <w:r w:rsidRPr="002436E6">
        <w:rPr>
          <w:sz w:val="24"/>
          <w:szCs w:val="24"/>
        </w:rPr>
        <w:t xml:space="preserve"> </w:t>
      </w:r>
      <w:proofErr w:type="spellStart"/>
      <w:r w:rsidRPr="002436E6">
        <w:rPr>
          <w:sz w:val="24"/>
          <w:szCs w:val="24"/>
        </w:rPr>
        <w:t>Удостоверение</w:t>
      </w:r>
      <w:proofErr w:type="spellEnd"/>
      <w:r w:rsidRPr="002436E6">
        <w:rPr>
          <w:sz w:val="24"/>
          <w:szCs w:val="24"/>
        </w:rPr>
        <w:t xml:space="preserve"> </w:t>
      </w:r>
      <w:proofErr w:type="spellStart"/>
      <w:r w:rsidRPr="002436E6">
        <w:rPr>
          <w:sz w:val="24"/>
          <w:szCs w:val="24"/>
        </w:rPr>
        <w:t>от</w:t>
      </w:r>
      <w:proofErr w:type="spellEnd"/>
      <w:r w:rsidRPr="002436E6">
        <w:rPr>
          <w:sz w:val="24"/>
          <w:szCs w:val="24"/>
        </w:rPr>
        <w:t xml:space="preserve"> ДАМТН </w:t>
      </w:r>
      <w:proofErr w:type="spellStart"/>
      <w:r w:rsidRPr="002436E6">
        <w:rPr>
          <w:sz w:val="24"/>
          <w:szCs w:val="24"/>
        </w:rPr>
        <w:t>за</w:t>
      </w:r>
      <w:proofErr w:type="spellEnd"/>
      <w:r w:rsidRPr="002436E6">
        <w:rPr>
          <w:sz w:val="24"/>
          <w:szCs w:val="24"/>
        </w:rPr>
        <w:t xml:space="preserve"> </w:t>
      </w:r>
      <w:proofErr w:type="spellStart"/>
      <w:r w:rsidRPr="002436E6">
        <w:rPr>
          <w:sz w:val="24"/>
          <w:szCs w:val="24"/>
        </w:rPr>
        <w:t>извършване</w:t>
      </w:r>
      <w:proofErr w:type="spellEnd"/>
      <w:r w:rsidRPr="002436E6">
        <w:rPr>
          <w:sz w:val="24"/>
          <w:szCs w:val="24"/>
        </w:rPr>
        <w:t xml:space="preserve"> </w:t>
      </w:r>
      <w:proofErr w:type="spellStart"/>
      <w:r w:rsidRPr="002436E6">
        <w:rPr>
          <w:sz w:val="24"/>
          <w:szCs w:val="24"/>
        </w:rPr>
        <w:t>на</w:t>
      </w:r>
      <w:proofErr w:type="spellEnd"/>
      <w:r w:rsidRPr="002436E6">
        <w:rPr>
          <w:sz w:val="24"/>
          <w:szCs w:val="24"/>
        </w:rPr>
        <w:t xml:space="preserve"> </w:t>
      </w:r>
      <w:proofErr w:type="spellStart"/>
      <w:r w:rsidRPr="002436E6">
        <w:rPr>
          <w:sz w:val="24"/>
          <w:szCs w:val="24"/>
        </w:rPr>
        <w:t>дейността</w:t>
      </w:r>
      <w:proofErr w:type="spellEnd"/>
      <w:r w:rsidRPr="002436E6">
        <w:rPr>
          <w:sz w:val="24"/>
          <w:szCs w:val="24"/>
        </w:rPr>
        <w:t xml:space="preserve"> </w:t>
      </w:r>
      <w:proofErr w:type="spellStart"/>
      <w:r w:rsidRPr="002436E6">
        <w:rPr>
          <w:sz w:val="24"/>
          <w:szCs w:val="24"/>
        </w:rPr>
        <w:t>за</w:t>
      </w:r>
      <w:proofErr w:type="spellEnd"/>
      <w:r w:rsidRPr="002436E6">
        <w:rPr>
          <w:sz w:val="24"/>
          <w:szCs w:val="24"/>
        </w:rPr>
        <w:t xml:space="preserve"> </w:t>
      </w:r>
      <w:proofErr w:type="spellStart"/>
      <w:r w:rsidRPr="002436E6">
        <w:rPr>
          <w:sz w:val="24"/>
          <w:szCs w:val="24"/>
        </w:rPr>
        <w:t>ремонт</w:t>
      </w:r>
      <w:proofErr w:type="spellEnd"/>
      <w:r w:rsidRPr="002436E6">
        <w:rPr>
          <w:sz w:val="24"/>
          <w:szCs w:val="24"/>
        </w:rPr>
        <w:t xml:space="preserve"> и </w:t>
      </w:r>
      <w:proofErr w:type="spellStart"/>
      <w:r w:rsidRPr="002436E6">
        <w:rPr>
          <w:sz w:val="24"/>
          <w:szCs w:val="24"/>
        </w:rPr>
        <w:t>поддържане</w:t>
      </w:r>
      <w:proofErr w:type="spellEnd"/>
      <w:r w:rsidRPr="002436E6">
        <w:rPr>
          <w:sz w:val="24"/>
          <w:szCs w:val="24"/>
        </w:rPr>
        <w:t xml:space="preserve"> </w:t>
      </w:r>
      <w:proofErr w:type="spellStart"/>
      <w:r w:rsidRPr="002436E6">
        <w:rPr>
          <w:sz w:val="24"/>
          <w:szCs w:val="24"/>
        </w:rPr>
        <w:t>на</w:t>
      </w:r>
      <w:proofErr w:type="spellEnd"/>
      <w:r w:rsidRPr="002436E6">
        <w:rPr>
          <w:sz w:val="24"/>
          <w:szCs w:val="24"/>
        </w:rPr>
        <w:t xml:space="preserve"> </w:t>
      </w:r>
      <w:proofErr w:type="spellStart"/>
      <w:r w:rsidRPr="002436E6">
        <w:rPr>
          <w:sz w:val="24"/>
          <w:szCs w:val="24"/>
        </w:rPr>
        <w:t>повдигателни</w:t>
      </w:r>
      <w:proofErr w:type="spellEnd"/>
      <w:r w:rsidRPr="002436E6">
        <w:rPr>
          <w:sz w:val="24"/>
          <w:szCs w:val="24"/>
        </w:rPr>
        <w:t xml:space="preserve"> </w:t>
      </w:r>
      <w:proofErr w:type="spellStart"/>
      <w:r w:rsidRPr="002436E6">
        <w:rPr>
          <w:sz w:val="24"/>
          <w:szCs w:val="24"/>
        </w:rPr>
        <w:t>съоръжения</w:t>
      </w:r>
      <w:proofErr w:type="spellEnd"/>
      <w:r w:rsidRPr="002436E6">
        <w:rPr>
          <w:sz w:val="24"/>
          <w:szCs w:val="24"/>
        </w:rPr>
        <w:t xml:space="preserve">. </w:t>
      </w:r>
    </w:p>
    <w:p w:rsidR="00116830" w:rsidRPr="000F0A33" w:rsidRDefault="00116830" w:rsidP="00116830">
      <w:pPr>
        <w:numPr>
          <w:ilvl w:val="0"/>
          <w:numId w:val="6"/>
        </w:numPr>
        <w:ind w:left="1740"/>
        <w:jc w:val="both"/>
        <w:rPr>
          <w:b/>
          <w:sz w:val="24"/>
          <w:szCs w:val="24"/>
        </w:rPr>
      </w:pPr>
      <w:proofErr w:type="spellStart"/>
      <w:r w:rsidRPr="002436E6">
        <w:rPr>
          <w:sz w:val="24"/>
          <w:szCs w:val="24"/>
        </w:rPr>
        <w:t>Да</w:t>
      </w:r>
      <w:proofErr w:type="spellEnd"/>
      <w:r w:rsidRPr="002436E6">
        <w:rPr>
          <w:sz w:val="24"/>
          <w:szCs w:val="24"/>
        </w:rPr>
        <w:t xml:space="preserve"> </w:t>
      </w:r>
      <w:proofErr w:type="spellStart"/>
      <w:r w:rsidRPr="002436E6">
        <w:rPr>
          <w:sz w:val="24"/>
          <w:szCs w:val="24"/>
        </w:rPr>
        <w:t>извършва</w:t>
      </w:r>
      <w:proofErr w:type="spellEnd"/>
      <w:r w:rsidRPr="002436E6">
        <w:rPr>
          <w:sz w:val="24"/>
          <w:szCs w:val="24"/>
        </w:rPr>
        <w:t xml:space="preserve"> </w:t>
      </w:r>
      <w:proofErr w:type="spellStart"/>
      <w:r w:rsidRPr="002436E6">
        <w:rPr>
          <w:sz w:val="24"/>
          <w:szCs w:val="24"/>
        </w:rPr>
        <w:t>дейността</w:t>
      </w:r>
      <w:proofErr w:type="spellEnd"/>
      <w:r w:rsidRPr="002436E6">
        <w:rPr>
          <w:sz w:val="24"/>
          <w:szCs w:val="24"/>
        </w:rPr>
        <w:t xml:space="preserve"> </w:t>
      </w:r>
      <w:r w:rsidRPr="000F0A33">
        <w:rPr>
          <w:rStyle w:val="FontStyle13"/>
          <w:rFonts w:ascii="Times New Roman" w:hAnsi="Times New Roman"/>
          <w:bCs/>
          <w:sz w:val="24"/>
          <w:szCs w:val="24"/>
        </w:rPr>
        <w:t>„</w:t>
      </w:r>
      <w:proofErr w:type="spellStart"/>
      <w:r w:rsidRPr="000F0A33">
        <w:rPr>
          <w:rStyle w:val="FontStyle13"/>
          <w:rFonts w:ascii="Times New Roman" w:hAnsi="Times New Roman"/>
          <w:bCs/>
          <w:sz w:val="24"/>
          <w:szCs w:val="24"/>
        </w:rPr>
        <w:t>Абонаментно</w:t>
      </w:r>
      <w:proofErr w:type="spellEnd"/>
      <w:r w:rsidRPr="000F0A33">
        <w:rPr>
          <w:rStyle w:val="FontStyle13"/>
          <w:rFonts w:ascii="Times New Roman" w:hAnsi="Times New Roman"/>
          <w:bCs/>
          <w:sz w:val="24"/>
          <w:szCs w:val="24"/>
        </w:rPr>
        <w:t xml:space="preserve"> </w:t>
      </w:r>
      <w:proofErr w:type="spellStart"/>
      <w:r w:rsidRPr="000F0A33">
        <w:rPr>
          <w:rStyle w:val="FontStyle13"/>
          <w:rFonts w:ascii="Times New Roman" w:hAnsi="Times New Roman"/>
          <w:bCs/>
          <w:sz w:val="24"/>
          <w:szCs w:val="24"/>
        </w:rPr>
        <w:t>сервизно</w:t>
      </w:r>
      <w:proofErr w:type="spellEnd"/>
      <w:r w:rsidRPr="000F0A33">
        <w:rPr>
          <w:rStyle w:val="FontStyle13"/>
          <w:rFonts w:ascii="Times New Roman" w:hAnsi="Times New Roman"/>
          <w:bCs/>
          <w:sz w:val="24"/>
          <w:szCs w:val="24"/>
        </w:rPr>
        <w:t xml:space="preserve"> </w:t>
      </w:r>
      <w:proofErr w:type="spellStart"/>
      <w:r w:rsidRPr="000F0A33">
        <w:rPr>
          <w:rStyle w:val="FontStyle13"/>
          <w:rFonts w:ascii="Times New Roman" w:hAnsi="Times New Roman"/>
          <w:bCs/>
          <w:sz w:val="24"/>
          <w:szCs w:val="24"/>
        </w:rPr>
        <w:t>обслужване</w:t>
      </w:r>
      <w:proofErr w:type="spellEnd"/>
      <w:r w:rsidRPr="000F0A33">
        <w:rPr>
          <w:rStyle w:val="FontStyle13"/>
          <w:rFonts w:ascii="Times New Roman" w:hAnsi="Times New Roman"/>
          <w:bCs/>
          <w:sz w:val="24"/>
          <w:szCs w:val="24"/>
        </w:rPr>
        <w:t xml:space="preserve"> и </w:t>
      </w:r>
      <w:proofErr w:type="spellStart"/>
      <w:r w:rsidRPr="000F0A33">
        <w:rPr>
          <w:rStyle w:val="FontStyle13"/>
          <w:rFonts w:ascii="Times New Roman" w:hAnsi="Times New Roman"/>
          <w:bCs/>
          <w:sz w:val="24"/>
          <w:szCs w:val="24"/>
        </w:rPr>
        <w:t>поддържане</w:t>
      </w:r>
      <w:proofErr w:type="spellEnd"/>
      <w:r w:rsidRPr="000F0A33">
        <w:rPr>
          <w:rStyle w:val="FontStyle13"/>
          <w:rFonts w:ascii="Times New Roman" w:hAnsi="Times New Roman"/>
          <w:bCs/>
          <w:sz w:val="24"/>
          <w:szCs w:val="24"/>
        </w:rPr>
        <w:t xml:space="preserve"> </w:t>
      </w:r>
      <w:proofErr w:type="spellStart"/>
      <w:r w:rsidRPr="000F0A33">
        <w:rPr>
          <w:rStyle w:val="FontStyle13"/>
          <w:rFonts w:ascii="Times New Roman" w:hAnsi="Times New Roman"/>
          <w:bCs/>
          <w:sz w:val="24"/>
          <w:szCs w:val="24"/>
        </w:rPr>
        <w:t>на</w:t>
      </w:r>
      <w:proofErr w:type="spellEnd"/>
      <w:r w:rsidRPr="000F0A33">
        <w:rPr>
          <w:rStyle w:val="FontStyle13"/>
          <w:rFonts w:ascii="Times New Roman" w:hAnsi="Times New Roman"/>
          <w:bCs/>
          <w:sz w:val="24"/>
          <w:szCs w:val="24"/>
        </w:rPr>
        <w:t xml:space="preserve"> </w:t>
      </w:r>
      <w:proofErr w:type="spellStart"/>
      <w:r w:rsidRPr="000F0A33">
        <w:rPr>
          <w:rStyle w:val="FontStyle13"/>
          <w:rFonts w:ascii="Times New Roman" w:hAnsi="Times New Roman"/>
          <w:bCs/>
          <w:sz w:val="24"/>
          <w:szCs w:val="24"/>
        </w:rPr>
        <w:t>повдигателни</w:t>
      </w:r>
      <w:proofErr w:type="spellEnd"/>
      <w:r w:rsidRPr="000F0A33">
        <w:rPr>
          <w:rStyle w:val="FontStyle13"/>
          <w:rFonts w:ascii="Times New Roman" w:hAnsi="Times New Roman"/>
          <w:bCs/>
          <w:sz w:val="24"/>
          <w:szCs w:val="24"/>
        </w:rPr>
        <w:t xml:space="preserve"> </w:t>
      </w:r>
      <w:proofErr w:type="spellStart"/>
      <w:r w:rsidRPr="000F0A33">
        <w:rPr>
          <w:rStyle w:val="FontStyle13"/>
          <w:rFonts w:ascii="Times New Roman" w:hAnsi="Times New Roman"/>
          <w:bCs/>
          <w:sz w:val="24"/>
          <w:szCs w:val="24"/>
        </w:rPr>
        <w:t>съоръжения</w:t>
      </w:r>
      <w:proofErr w:type="spellEnd"/>
      <w:r w:rsidRPr="000F0A33">
        <w:rPr>
          <w:rStyle w:val="FontStyle13"/>
          <w:rFonts w:ascii="Times New Roman" w:hAnsi="Times New Roman"/>
          <w:bCs/>
          <w:sz w:val="24"/>
          <w:szCs w:val="24"/>
        </w:rPr>
        <w:t xml:space="preserve">” </w:t>
      </w:r>
      <w:proofErr w:type="spellStart"/>
      <w:r w:rsidRPr="000F0A33">
        <w:rPr>
          <w:rStyle w:val="FontStyle13"/>
          <w:rFonts w:ascii="Times New Roman" w:hAnsi="Times New Roman"/>
          <w:bCs/>
          <w:sz w:val="24"/>
          <w:szCs w:val="24"/>
        </w:rPr>
        <w:t>съгласно</w:t>
      </w:r>
      <w:proofErr w:type="spellEnd"/>
      <w:r w:rsidRPr="000F0A33">
        <w:rPr>
          <w:rStyle w:val="FontStyle13"/>
          <w:rFonts w:ascii="Times New Roman" w:hAnsi="Times New Roman"/>
          <w:bCs/>
          <w:sz w:val="24"/>
          <w:szCs w:val="24"/>
        </w:rPr>
        <w:t xml:space="preserve"> </w:t>
      </w:r>
      <w:proofErr w:type="spellStart"/>
      <w:r w:rsidRPr="000F0A33">
        <w:rPr>
          <w:rStyle w:val="FontStyle13"/>
          <w:rFonts w:ascii="Times New Roman" w:hAnsi="Times New Roman"/>
          <w:bCs/>
          <w:sz w:val="24"/>
          <w:szCs w:val="24"/>
        </w:rPr>
        <w:t>действащата</w:t>
      </w:r>
      <w:proofErr w:type="spellEnd"/>
      <w:r w:rsidRPr="000F0A33">
        <w:rPr>
          <w:rStyle w:val="FontStyle13"/>
          <w:rFonts w:ascii="Times New Roman" w:hAnsi="Times New Roman"/>
          <w:bCs/>
          <w:sz w:val="24"/>
          <w:szCs w:val="24"/>
        </w:rPr>
        <w:t xml:space="preserve"> „</w:t>
      </w:r>
      <w:proofErr w:type="spellStart"/>
      <w:r w:rsidRPr="000F0A33">
        <w:rPr>
          <w:rStyle w:val="FontStyle13"/>
          <w:rFonts w:ascii="Times New Roman" w:hAnsi="Times New Roman"/>
          <w:bCs/>
          <w:sz w:val="24"/>
          <w:szCs w:val="24"/>
        </w:rPr>
        <w:t>Наредба</w:t>
      </w:r>
      <w:proofErr w:type="spellEnd"/>
      <w:r w:rsidRPr="000F0A33">
        <w:rPr>
          <w:rStyle w:val="FontStyle13"/>
          <w:rFonts w:ascii="Times New Roman" w:hAnsi="Times New Roman"/>
          <w:bCs/>
          <w:sz w:val="24"/>
          <w:szCs w:val="24"/>
        </w:rPr>
        <w:t xml:space="preserve"> </w:t>
      </w:r>
      <w:proofErr w:type="spellStart"/>
      <w:r w:rsidRPr="000F0A33">
        <w:rPr>
          <w:rStyle w:val="FontStyle13"/>
          <w:rFonts w:ascii="Times New Roman" w:hAnsi="Times New Roman"/>
          <w:bCs/>
          <w:sz w:val="24"/>
          <w:szCs w:val="24"/>
        </w:rPr>
        <w:t>за</w:t>
      </w:r>
      <w:proofErr w:type="spellEnd"/>
      <w:r w:rsidRPr="000F0A33">
        <w:rPr>
          <w:rStyle w:val="FontStyle13"/>
          <w:rFonts w:ascii="Times New Roman" w:hAnsi="Times New Roman"/>
          <w:bCs/>
          <w:sz w:val="24"/>
          <w:szCs w:val="24"/>
        </w:rPr>
        <w:t xml:space="preserve"> </w:t>
      </w:r>
      <w:proofErr w:type="spellStart"/>
      <w:r w:rsidRPr="000F0A33">
        <w:rPr>
          <w:rStyle w:val="FontStyle13"/>
          <w:rFonts w:ascii="Times New Roman" w:hAnsi="Times New Roman"/>
          <w:bCs/>
          <w:sz w:val="24"/>
          <w:szCs w:val="24"/>
        </w:rPr>
        <w:t>безопасна</w:t>
      </w:r>
      <w:proofErr w:type="spellEnd"/>
      <w:r w:rsidRPr="000F0A33">
        <w:rPr>
          <w:rStyle w:val="FontStyle13"/>
          <w:rFonts w:ascii="Times New Roman" w:hAnsi="Times New Roman"/>
          <w:bCs/>
          <w:sz w:val="24"/>
          <w:szCs w:val="24"/>
        </w:rPr>
        <w:t xml:space="preserve"> </w:t>
      </w:r>
      <w:proofErr w:type="spellStart"/>
      <w:r w:rsidRPr="000F0A33">
        <w:rPr>
          <w:rStyle w:val="FontStyle13"/>
          <w:rFonts w:ascii="Times New Roman" w:hAnsi="Times New Roman"/>
          <w:bCs/>
          <w:sz w:val="24"/>
          <w:szCs w:val="24"/>
        </w:rPr>
        <w:t>експлоатация</w:t>
      </w:r>
      <w:proofErr w:type="spellEnd"/>
      <w:r w:rsidRPr="000F0A33">
        <w:rPr>
          <w:rStyle w:val="FontStyle13"/>
          <w:rFonts w:ascii="Times New Roman" w:hAnsi="Times New Roman"/>
          <w:bCs/>
          <w:sz w:val="24"/>
          <w:szCs w:val="24"/>
        </w:rPr>
        <w:t xml:space="preserve"> и </w:t>
      </w:r>
      <w:proofErr w:type="spellStart"/>
      <w:r w:rsidRPr="000F0A33">
        <w:rPr>
          <w:rStyle w:val="FontStyle13"/>
          <w:rFonts w:ascii="Times New Roman" w:hAnsi="Times New Roman"/>
          <w:bCs/>
          <w:sz w:val="24"/>
          <w:szCs w:val="24"/>
        </w:rPr>
        <w:t>технически</w:t>
      </w:r>
      <w:proofErr w:type="spellEnd"/>
      <w:r w:rsidRPr="000F0A33">
        <w:rPr>
          <w:rStyle w:val="FontStyle13"/>
          <w:rFonts w:ascii="Times New Roman" w:hAnsi="Times New Roman"/>
          <w:bCs/>
          <w:sz w:val="24"/>
          <w:szCs w:val="24"/>
        </w:rPr>
        <w:t xml:space="preserve"> </w:t>
      </w:r>
      <w:proofErr w:type="spellStart"/>
      <w:r w:rsidRPr="000F0A33">
        <w:rPr>
          <w:rStyle w:val="FontStyle13"/>
          <w:rFonts w:ascii="Times New Roman" w:hAnsi="Times New Roman"/>
          <w:bCs/>
          <w:sz w:val="24"/>
          <w:szCs w:val="24"/>
        </w:rPr>
        <w:t>надзор</w:t>
      </w:r>
      <w:proofErr w:type="spellEnd"/>
      <w:r w:rsidRPr="000F0A33">
        <w:rPr>
          <w:rStyle w:val="FontStyle13"/>
          <w:rFonts w:ascii="Times New Roman" w:hAnsi="Times New Roman"/>
          <w:bCs/>
          <w:sz w:val="24"/>
          <w:szCs w:val="24"/>
        </w:rPr>
        <w:t xml:space="preserve"> </w:t>
      </w:r>
      <w:proofErr w:type="spellStart"/>
      <w:r w:rsidRPr="000F0A33">
        <w:rPr>
          <w:rStyle w:val="FontStyle13"/>
          <w:rFonts w:ascii="Times New Roman" w:hAnsi="Times New Roman"/>
          <w:bCs/>
          <w:sz w:val="24"/>
          <w:szCs w:val="24"/>
        </w:rPr>
        <w:t>на</w:t>
      </w:r>
      <w:proofErr w:type="spellEnd"/>
      <w:r w:rsidRPr="000F0A33">
        <w:rPr>
          <w:rStyle w:val="FontStyle13"/>
          <w:rFonts w:ascii="Times New Roman" w:hAnsi="Times New Roman"/>
          <w:bCs/>
          <w:sz w:val="24"/>
          <w:szCs w:val="24"/>
        </w:rPr>
        <w:t xml:space="preserve"> </w:t>
      </w:r>
      <w:proofErr w:type="spellStart"/>
      <w:r w:rsidRPr="000F0A33">
        <w:rPr>
          <w:rStyle w:val="FontStyle13"/>
          <w:rFonts w:ascii="Times New Roman" w:hAnsi="Times New Roman"/>
          <w:bCs/>
          <w:sz w:val="24"/>
          <w:szCs w:val="24"/>
        </w:rPr>
        <w:t>повдигателни</w:t>
      </w:r>
      <w:proofErr w:type="spellEnd"/>
      <w:r w:rsidRPr="000F0A33">
        <w:rPr>
          <w:rStyle w:val="FontStyle13"/>
          <w:rFonts w:ascii="Times New Roman" w:hAnsi="Times New Roman"/>
          <w:bCs/>
          <w:sz w:val="24"/>
          <w:szCs w:val="24"/>
        </w:rPr>
        <w:t xml:space="preserve"> </w:t>
      </w:r>
      <w:proofErr w:type="spellStart"/>
      <w:r w:rsidRPr="000F0A33">
        <w:rPr>
          <w:rStyle w:val="FontStyle13"/>
          <w:rFonts w:ascii="Times New Roman" w:hAnsi="Times New Roman"/>
          <w:bCs/>
          <w:sz w:val="24"/>
          <w:szCs w:val="24"/>
        </w:rPr>
        <w:t>съоръжения</w:t>
      </w:r>
      <w:proofErr w:type="spellEnd"/>
      <w:r w:rsidRPr="000F0A33">
        <w:rPr>
          <w:rStyle w:val="FontStyle13"/>
          <w:rFonts w:ascii="Times New Roman" w:hAnsi="Times New Roman"/>
          <w:bCs/>
          <w:sz w:val="24"/>
          <w:szCs w:val="24"/>
        </w:rPr>
        <w:t xml:space="preserve">” и </w:t>
      </w:r>
      <w:proofErr w:type="spellStart"/>
      <w:r w:rsidRPr="000F0A33">
        <w:rPr>
          <w:rStyle w:val="FontStyle13"/>
          <w:rFonts w:ascii="Times New Roman" w:hAnsi="Times New Roman"/>
          <w:bCs/>
          <w:sz w:val="24"/>
          <w:szCs w:val="24"/>
        </w:rPr>
        <w:t>техническата</w:t>
      </w:r>
      <w:proofErr w:type="spellEnd"/>
      <w:r w:rsidRPr="000F0A33">
        <w:rPr>
          <w:rStyle w:val="FontStyle13"/>
          <w:rFonts w:ascii="Times New Roman" w:hAnsi="Times New Roman"/>
          <w:bCs/>
          <w:sz w:val="24"/>
          <w:szCs w:val="24"/>
        </w:rPr>
        <w:t xml:space="preserve"> </w:t>
      </w:r>
      <w:proofErr w:type="spellStart"/>
      <w:r w:rsidRPr="000F0A33">
        <w:rPr>
          <w:rStyle w:val="FontStyle13"/>
          <w:rFonts w:ascii="Times New Roman" w:hAnsi="Times New Roman"/>
          <w:bCs/>
          <w:sz w:val="24"/>
          <w:szCs w:val="24"/>
        </w:rPr>
        <w:t>документация</w:t>
      </w:r>
      <w:proofErr w:type="spellEnd"/>
      <w:r w:rsidRPr="000F0A33">
        <w:rPr>
          <w:rStyle w:val="FontStyle13"/>
          <w:rFonts w:ascii="Times New Roman" w:hAnsi="Times New Roman"/>
          <w:bCs/>
          <w:sz w:val="24"/>
          <w:szCs w:val="24"/>
        </w:rPr>
        <w:t xml:space="preserve"> </w:t>
      </w:r>
      <w:proofErr w:type="spellStart"/>
      <w:r w:rsidRPr="000F0A33">
        <w:rPr>
          <w:rStyle w:val="FontStyle13"/>
          <w:rFonts w:ascii="Times New Roman" w:hAnsi="Times New Roman"/>
          <w:bCs/>
          <w:sz w:val="24"/>
          <w:szCs w:val="24"/>
        </w:rPr>
        <w:t>на</w:t>
      </w:r>
      <w:proofErr w:type="spellEnd"/>
      <w:r w:rsidRPr="000F0A33">
        <w:rPr>
          <w:rStyle w:val="FontStyle13"/>
          <w:rFonts w:ascii="Times New Roman" w:hAnsi="Times New Roman"/>
          <w:bCs/>
          <w:sz w:val="24"/>
          <w:szCs w:val="24"/>
        </w:rPr>
        <w:t xml:space="preserve"> </w:t>
      </w:r>
      <w:proofErr w:type="spellStart"/>
      <w:r w:rsidRPr="000F0A33">
        <w:rPr>
          <w:rStyle w:val="FontStyle13"/>
          <w:rFonts w:ascii="Times New Roman" w:hAnsi="Times New Roman"/>
          <w:bCs/>
          <w:sz w:val="24"/>
          <w:szCs w:val="24"/>
        </w:rPr>
        <w:t>всяко</w:t>
      </w:r>
      <w:proofErr w:type="spellEnd"/>
      <w:r w:rsidRPr="000F0A33">
        <w:rPr>
          <w:rStyle w:val="FontStyle13"/>
          <w:rFonts w:ascii="Times New Roman" w:hAnsi="Times New Roman"/>
          <w:bCs/>
          <w:sz w:val="24"/>
          <w:szCs w:val="24"/>
        </w:rPr>
        <w:t xml:space="preserve"> </w:t>
      </w:r>
      <w:proofErr w:type="spellStart"/>
      <w:r w:rsidRPr="000F0A33">
        <w:rPr>
          <w:rStyle w:val="FontStyle13"/>
          <w:rFonts w:ascii="Times New Roman" w:hAnsi="Times New Roman"/>
          <w:bCs/>
          <w:sz w:val="24"/>
          <w:szCs w:val="24"/>
        </w:rPr>
        <w:t>повдигателно</w:t>
      </w:r>
      <w:proofErr w:type="spellEnd"/>
      <w:r w:rsidRPr="000F0A33">
        <w:rPr>
          <w:rStyle w:val="FontStyle13"/>
          <w:rFonts w:ascii="Times New Roman" w:hAnsi="Times New Roman"/>
          <w:bCs/>
          <w:sz w:val="24"/>
          <w:szCs w:val="24"/>
        </w:rPr>
        <w:t xml:space="preserve"> </w:t>
      </w:r>
      <w:proofErr w:type="spellStart"/>
      <w:r w:rsidRPr="000F0A33">
        <w:rPr>
          <w:rStyle w:val="FontStyle13"/>
          <w:rFonts w:ascii="Times New Roman" w:hAnsi="Times New Roman"/>
          <w:bCs/>
          <w:sz w:val="24"/>
          <w:szCs w:val="24"/>
        </w:rPr>
        <w:t>съоръжение</w:t>
      </w:r>
      <w:proofErr w:type="spellEnd"/>
      <w:r w:rsidRPr="000F0A33">
        <w:rPr>
          <w:rStyle w:val="FontStyle13"/>
          <w:rFonts w:ascii="Times New Roman" w:hAnsi="Times New Roman"/>
          <w:bCs/>
          <w:sz w:val="24"/>
          <w:szCs w:val="24"/>
        </w:rPr>
        <w:t>.</w:t>
      </w:r>
    </w:p>
    <w:p w:rsidR="00116830" w:rsidRPr="002436E6" w:rsidRDefault="00116830" w:rsidP="00116830">
      <w:pPr>
        <w:numPr>
          <w:ilvl w:val="0"/>
          <w:numId w:val="6"/>
        </w:numPr>
        <w:ind w:left="1740"/>
        <w:jc w:val="both"/>
        <w:rPr>
          <w:i/>
          <w:sz w:val="24"/>
          <w:szCs w:val="24"/>
        </w:rPr>
      </w:pPr>
      <w:proofErr w:type="spellStart"/>
      <w:r w:rsidRPr="002436E6">
        <w:rPr>
          <w:sz w:val="24"/>
          <w:szCs w:val="24"/>
        </w:rPr>
        <w:t>Да</w:t>
      </w:r>
      <w:proofErr w:type="spellEnd"/>
      <w:r w:rsidRPr="002436E6">
        <w:rPr>
          <w:sz w:val="24"/>
          <w:szCs w:val="24"/>
        </w:rPr>
        <w:t xml:space="preserve"> </w:t>
      </w:r>
      <w:proofErr w:type="spellStart"/>
      <w:r w:rsidRPr="002436E6">
        <w:rPr>
          <w:sz w:val="24"/>
          <w:szCs w:val="24"/>
        </w:rPr>
        <w:t>издава</w:t>
      </w:r>
      <w:proofErr w:type="spellEnd"/>
      <w:r w:rsidR="00762955">
        <w:rPr>
          <w:sz w:val="24"/>
          <w:szCs w:val="24"/>
          <w:lang w:val="bg-BG"/>
        </w:rPr>
        <w:t>ме</w:t>
      </w:r>
      <w:r w:rsidRPr="002436E6">
        <w:rPr>
          <w:sz w:val="24"/>
          <w:szCs w:val="24"/>
        </w:rPr>
        <w:t xml:space="preserve"> </w:t>
      </w:r>
      <w:proofErr w:type="spellStart"/>
      <w:r w:rsidRPr="002436E6">
        <w:rPr>
          <w:sz w:val="24"/>
          <w:szCs w:val="24"/>
        </w:rPr>
        <w:t>протоколи</w:t>
      </w:r>
      <w:proofErr w:type="spellEnd"/>
      <w:r w:rsidRPr="002436E6">
        <w:rPr>
          <w:sz w:val="24"/>
          <w:szCs w:val="24"/>
        </w:rPr>
        <w:t xml:space="preserve"> </w:t>
      </w:r>
      <w:proofErr w:type="spellStart"/>
      <w:r w:rsidRPr="002436E6">
        <w:rPr>
          <w:sz w:val="24"/>
          <w:szCs w:val="24"/>
        </w:rPr>
        <w:t>за</w:t>
      </w:r>
      <w:proofErr w:type="spellEnd"/>
      <w:r w:rsidRPr="002436E6">
        <w:rPr>
          <w:sz w:val="24"/>
          <w:szCs w:val="24"/>
        </w:rPr>
        <w:t xml:space="preserve"> </w:t>
      </w:r>
      <w:proofErr w:type="spellStart"/>
      <w:r w:rsidRPr="002436E6">
        <w:rPr>
          <w:sz w:val="24"/>
          <w:szCs w:val="24"/>
        </w:rPr>
        <w:t>извършените</w:t>
      </w:r>
      <w:proofErr w:type="spellEnd"/>
      <w:r w:rsidRPr="002436E6">
        <w:rPr>
          <w:sz w:val="24"/>
          <w:szCs w:val="24"/>
        </w:rPr>
        <w:t xml:space="preserve"> </w:t>
      </w:r>
      <w:proofErr w:type="spellStart"/>
      <w:r w:rsidRPr="002436E6">
        <w:rPr>
          <w:sz w:val="24"/>
          <w:szCs w:val="24"/>
        </w:rPr>
        <w:t>месечни</w:t>
      </w:r>
      <w:proofErr w:type="spellEnd"/>
      <w:r w:rsidRPr="002436E6">
        <w:rPr>
          <w:sz w:val="24"/>
          <w:szCs w:val="24"/>
        </w:rPr>
        <w:t xml:space="preserve"> </w:t>
      </w:r>
      <w:proofErr w:type="spellStart"/>
      <w:r w:rsidRPr="002436E6">
        <w:rPr>
          <w:sz w:val="24"/>
          <w:szCs w:val="24"/>
        </w:rPr>
        <w:t>технически</w:t>
      </w:r>
      <w:proofErr w:type="spellEnd"/>
      <w:r w:rsidRPr="002436E6">
        <w:rPr>
          <w:sz w:val="24"/>
          <w:szCs w:val="24"/>
        </w:rPr>
        <w:t xml:space="preserve"> </w:t>
      </w:r>
      <w:proofErr w:type="spellStart"/>
      <w:r w:rsidRPr="002436E6">
        <w:rPr>
          <w:sz w:val="24"/>
          <w:szCs w:val="24"/>
        </w:rPr>
        <w:t>прегледи</w:t>
      </w:r>
      <w:proofErr w:type="spellEnd"/>
      <w:r w:rsidRPr="002436E6">
        <w:rPr>
          <w:sz w:val="24"/>
          <w:szCs w:val="24"/>
        </w:rPr>
        <w:t>.</w:t>
      </w:r>
    </w:p>
    <w:p w:rsidR="00116830" w:rsidRPr="002436E6" w:rsidRDefault="00116830" w:rsidP="00116830">
      <w:pPr>
        <w:numPr>
          <w:ilvl w:val="0"/>
          <w:numId w:val="6"/>
        </w:numPr>
        <w:ind w:left="1740"/>
        <w:jc w:val="both"/>
        <w:rPr>
          <w:i/>
          <w:sz w:val="24"/>
          <w:szCs w:val="24"/>
        </w:rPr>
      </w:pPr>
      <w:proofErr w:type="spellStart"/>
      <w:r w:rsidRPr="002436E6">
        <w:rPr>
          <w:sz w:val="24"/>
          <w:szCs w:val="24"/>
        </w:rPr>
        <w:t>Да</w:t>
      </w:r>
      <w:proofErr w:type="spellEnd"/>
      <w:r w:rsidRPr="002436E6">
        <w:rPr>
          <w:sz w:val="24"/>
          <w:szCs w:val="24"/>
        </w:rPr>
        <w:t xml:space="preserve"> </w:t>
      </w:r>
      <w:proofErr w:type="spellStart"/>
      <w:r w:rsidRPr="002436E6">
        <w:rPr>
          <w:sz w:val="24"/>
          <w:szCs w:val="24"/>
        </w:rPr>
        <w:t>вписва</w:t>
      </w:r>
      <w:proofErr w:type="spellEnd"/>
      <w:r w:rsidR="00762955">
        <w:rPr>
          <w:sz w:val="24"/>
          <w:szCs w:val="24"/>
          <w:lang w:val="bg-BG"/>
        </w:rPr>
        <w:t>ме</w:t>
      </w:r>
      <w:r w:rsidRPr="002436E6">
        <w:rPr>
          <w:sz w:val="24"/>
          <w:szCs w:val="24"/>
        </w:rPr>
        <w:t xml:space="preserve"> </w:t>
      </w:r>
      <w:proofErr w:type="spellStart"/>
      <w:r w:rsidRPr="002436E6">
        <w:rPr>
          <w:sz w:val="24"/>
          <w:szCs w:val="24"/>
        </w:rPr>
        <w:t>резултатите</w:t>
      </w:r>
      <w:proofErr w:type="spellEnd"/>
      <w:r w:rsidRPr="002436E6">
        <w:rPr>
          <w:sz w:val="24"/>
          <w:szCs w:val="24"/>
        </w:rPr>
        <w:t xml:space="preserve"> </w:t>
      </w:r>
      <w:proofErr w:type="spellStart"/>
      <w:r w:rsidRPr="002436E6">
        <w:rPr>
          <w:sz w:val="24"/>
          <w:szCs w:val="24"/>
        </w:rPr>
        <w:t>от</w:t>
      </w:r>
      <w:proofErr w:type="spellEnd"/>
      <w:r w:rsidRPr="002436E6">
        <w:rPr>
          <w:sz w:val="24"/>
          <w:szCs w:val="24"/>
        </w:rPr>
        <w:t xml:space="preserve"> </w:t>
      </w:r>
      <w:proofErr w:type="spellStart"/>
      <w:r w:rsidRPr="002436E6">
        <w:rPr>
          <w:sz w:val="24"/>
          <w:szCs w:val="24"/>
        </w:rPr>
        <w:t>месечните</w:t>
      </w:r>
      <w:proofErr w:type="spellEnd"/>
      <w:r w:rsidRPr="002436E6">
        <w:rPr>
          <w:sz w:val="24"/>
          <w:szCs w:val="24"/>
        </w:rPr>
        <w:t xml:space="preserve"> </w:t>
      </w:r>
      <w:proofErr w:type="spellStart"/>
      <w:r w:rsidRPr="002436E6">
        <w:rPr>
          <w:sz w:val="24"/>
          <w:szCs w:val="24"/>
        </w:rPr>
        <w:t>технически</w:t>
      </w:r>
      <w:proofErr w:type="spellEnd"/>
      <w:r w:rsidRPr="002436E6">
        <w:rPr>
          <w:sz w:val="24"/>
          <w:szCs w:val="24"/>
        </w:rPr>
        <w:t xml:space="preserve"> </w:t>
      </w:r>
      <w:proofErr w:type="spellStart"/>
      <w:r w:rsidRPr="002436E6">
        <w:rPr>
          <w:sz w:val="24"/>
          <w:szCs w:val="24"/>
        </w:rPr>
        <w:t>прегледи</w:t>
      </w:r>
      <w:proofErr w:type="spellEnd"/>
      <w:r w:rsidRPr="002436E6">
        <w:rPr>
          <w:sz w:val="24"/>
          <w:szCs w:val="24"/>
        </w:rPr>
        <w:t xml:space="preserve"> и </w:t>
      </w:r>
      <w:proofErr w:type="spellStart"/>
      <w:r w:rsidRPr="002436E6">
        <w:rPr>
          <w:sz w:val="24"/>
          <w:szCs w:val="24"/>
        </w:rPr>
        <w:t>извършените</w:t>
      </w:r>
      <w:proofErr w:type="spellEnd"/>
      <w:r w:rsidRPr="002436E6">
        <w:rPr>
          <w:sz w:val="24"/>
          <w:szCs w:val="24"/>
        </w:rPr>
        <w:t xml:space="preserve"> </w:t>
      </w:r>
      <w:proofErr w:type="spellStart"/>
      <w:r w:rsidRPr="002436E6">
        <w:rPr>
          <w:sz w:val="24"/>
          <w:szCs w:val="24"/>
        </w:rPr>
        <w:t>ремонти</w:t>
      </w:r>
      <w:proofErr w:type="spellEnd"/>
      <w:r w:rsidRPr="002436E6">
        <w:rPr>
          <w:sz w:val="24"/>
          <w:szCs w:val="24"/>
        </w:rPr>
        <w:t xml:space="preserve"> в </w:t>
      </w:r>
      <w:proofErr w:type="spellStart"/>
      <w:r w:rsidRPr="002436E6">
        <w:rPr>
          <w:sz w:val="24"/>
          <w:szCs w:val="24"/>
        </w:rPr>
        <w:t>ремонтният</w:t>
      </w:r>
      <w:proofErr w:type="spellEnd"/>
      <w:r w:rsidRPr="002436E6">
        <w:rPr>
          <w:sz w:val="24"/>
          <w:szCs w:val="24"/>
        </w:rPr>
        <w:t xml:space="preserve"> </w:t>
      </w:r>
      <w:proofErr w:type="spellStart"/>
      <w:r w:rsidRPr="002436E6">
        <w:rPr>
          <w:sz w:val="24"/>
          <w:szCs w:val="24"/>
        </w:rPr>
        <w:t>дневник</w:t>
      </w:r>
      <w:proofErr w:type="spellEnd"/>
      <w:r w:rsidRPr="002436E6">
        <w:rPr>
          <w:sz w:val="24"/>
          <w:szCs w:val="24"/>
        </w:rPr>
        <w:t xml:space="preserve"> </w:t>
      </w:r>
      <w:proofErr w:type="spellStart"/>
      <w:r w:rsidRPr="002436E6">
        <w:rPr>
          <w:sz w:val="24"/>
          <w:szCs w:val="24"/>
        </w:rPr>
        <w:t>на</w:t>
      </w:r>
      <w:proofErr w:type="spellEnd"/>
      <w:r w:rsidRPr="002436E6">
        <w:rPr>
          <w:sz w:val="24"/>
          <w:szCs w:val="24"/>
        </w:rPr>
        <w:t xml:space="preserve"> </w:t>
      </w:r>
      <w:proofErr w:type="spellStart"/>
      <w:r w:rsidRPr="002436E6">
        <w:rPr>
          <w:sz w:val="24"/>
          <w:szCs w:val="24"/>
        </w:rPr>
        <w:t>повдигателното</w:t>
      </w:r>
      <w:proofErr w:type="spellEnd"/>
      <w:r w:rsidRPr="002436E6">
        <w:rPr>
          <w:sz w:val="24"/>
          <w:szCs w:val="24"/>
        </w:rPr>
        <w:t xml:space="preserve"> </w:t>
      </w:r>
      <w:proofErr w:type="spellStart"/>
      <w:r w:rsidRPr="002436E6">
        <w:rPr>
          <w:sz w:val="24"/>
          <w:szCs w:val="24"/>
        </w:rPr>
        <w:t>съоръжение</w:t>
      </w:r>
      <w:proofErr w:type="spellEnd"/>
      <w:r w:rsidRPr="002436E6">
        <w:rPr>
          <w:sz w:val="24"/>
          <w:szCs w:val="24"/>
        </w:rPr>
        <w:t>.</w:t>
      </w:r>
    </w:p>
    <w:p w:rsidR="00116830" w:rsidRDefault="00116830" w:rsidP="00116830">
      <w:pPr>
        <w:pStyle w:val="Heading9"/>
        <w:tabs>
          <w:tab w:val="left" w:pos="960"/>
          <w:tab w:val="num" w:pos="1815"/>
        </w:tabs>
        <w:spacing w:before="0" w:after="0"/>
        <w:ind w:firstLine="720"/>
        <w:jc w:val="both"/>
        <w:rPr>
          <w:rFonts w:ascii="Times New Roman" w:hAnsi="Times New Roman"/>
          <w:sz w:val="24"/>
          <w:szCs w:val="24"/>
        </w:rPr>
      </w:pPr>
      <w:proofErr w:type="gramStart"/>
      <w:r>
        <w:rPr>
          <w:rFonts w:ascii="Times New Roman" w:hAnsi="Times New Roman"/>
          <w:sz w:val="24"/>
          <w:szCs w:val="24"/>
          <w:lang w:val="en-US"/>
        </w:rPr>
        <w:t>II</w:t>
      </w:r>
      <w:r>
        <w:rPr>
          <w:rFonts w:ascii="Times New Roman" w:hAnsi="Times New Roman"/>
          <w:sz w:val="24"/>
          <w:szCs w:val="24"/>
        </w:rPr>
        <w:t>І</w:t>
      </w:r>
      <w:r w:rsidRPr="007B06B1">
        <w:rPr>
          <w:rFonts w:ascii="Times New Roman" w:hAnsi="Times New Roman"/>
          <w:sz w:val="24"/>
          <w:szCs w:val="24"/>
          <w:lang w:val="en-US"/>
        </w:rPr>
        <w:t>.</w:t>
      </w:r>
      <w:proofErr w:type="gramEnd"/>
      <w:r w:rsidRPr="007B06B1">
        <w:rPr>
          <w:rFonts w:ascii="Times New Roman" w:hAnsi="Times New Roman"/>
          <w:sz w:val="24"/>
          <w:szCs w:val="24"/>
          <w:lang w:val="en-US"/>
        </w:rPr>
        <w:t xml:space="preserve"> </w:t>
      </w:r>
      <w:r w:rsidRPr="007B06B1">
        <w:rPr>
          <w:rFonts w:ascii="Times New Roman" w:hAnsi="Times New Roman"/>
          <w:sz w:val="24"/>
          <w:szCs w:val="24"/>
        </w:rPr>
        <w:t>Декларираме, че</w:t>
      </w:r>
      <w:r w:rsidRPr="007B06B1">
        <w:rPr>
          <w:rFonts w:ascii="Times New Roman" w:hAnsi="Times New Roman"/>
          <w:sz w:val="24"/>
          <w:szCs w:val="24"/>
          <w:lang w:val="en-US"/>
        </w:rPr>
        <w:t xml:space="preserve"> :</w:t>
      </w:r>
    </w:p>
    <w:p w:rsidR="000226FC" w:rsidRPr="000226FC" w:rsidRDefault="000226FC" w:rsidP="000226FC">
      <w:pPr>
        <w:rPr>
          <w:lang w:val="bg-BG" w:eastAsia="bg-BG"/>
        </w:rPr>
      </w:pPr>
      <w:r>
        <w:rPr>
          <w:lang w:val="bg-BG" w:eastAsia="bg-BG"/>
        </w:rPr>
        <w:t xml:space="preserve">               1. </w:t>
      </w:r>
      <w:r w:rsidR="00515F99">
        <w:rPr>
          <w:sz w:val="24"/>
          <w:szCs w:val="24"/>
          <w:lang w:val="bg-BG" w:eastAsia="bg-BG"/>
        </w:rPr>
        <w:t>разполагаме с технически пер</w:t>
      </w:r>
      <w:r w:rsidRPr="009E5A31">
        <w:rPr>
          <w:sz w:val="24"/>
          <w:szCs w:val="24"/>
          <w:lang w:val="bg-BG" w:eastAsia="bg-BG"/>
        </w:rPr>
        <w:t>сонал за изпълнение на услугата</w:t>
      </w:r>
      <w:r>
        <w:rPr>
          <w:sz w:val="24"/>
          <w:szCs w:val="24"/>
          <w:lang w:val="bg-BG" w:eastAsia="bg-BG"/>
        </w:rPr>
        <w:t>.</w:t>
      </w:r>
    </w:p>
    <w:p w:rsidR="00116830" w:rsidRPr="007B06B1" w:rsidRDefault="000226FC" w:rsidP="00116830">
      <w:pPr>
        <w:pStyle w:val="Heading9"/>
        <w:tabs>
          <w:tab w:val="left" w:pos="960"/>
          <w:tab w:val="num" w:pos="1815"/>
        </w:tabs>
        <w:spacing w:before="0" w:after="0"/>
        <w:ind w:firstLine="720"/>
        <w:jc w:val="both"/>
        <w:rPr>
          <w:rFonts w:ascii="Times New Roman" w:hAnsi="Times New Roman"/>
          <w:sz w:val="24"/>
          <w:szCs w:val="24"/>
        </w:rPr>
      </w:pPr>
      <w:r>
        <w:rPr>
          <w:rFonts w:ascii="Times New Roman" w:hAnsi="Times New Roman"/>
          <w:sz w:val="24"/>
          <w:szCs w:val="24"/>
        </w:rPr>
        <w:t>2</w:t>
      </w:r>
      <w:r w:rsidR="00116830" w:rsidRPr="007B06B1">
        <w:rPr>
          <w:rFonts w:ascii="Times New Roman" w:hAnsi="Times New Roman"/>
          <w:sz w:val="24"/>
          <w:szCs w:val="24"/>
          <w:lang w:val="en-US"/>
        </w:rPr>
        <w:t xml:space="preserve">. </w:t>
      </w:r>
      <w:r w:rsidR="00116830" w:rsidRPr="007B06B1">
        <w:rPr>
          <w:rFonts w:ascii="Times New Roman" w:hAnsi="Times New Roman"/>
          <w:sz w:val="24"/>
          <w:szCs w:val="24"/>
        </w:rPr>
        <w:t xml:space="preserve"> сме запознати с всички условия, вписани в проекта на договора и ги приемаме.</w:t>
      </w:r>
    </w:p>
    <w:p w:rsidR="00116830" w:rsidRPr="007B06B1" w:rsidRDefault="000226FC" w:rsidP="00116830">
      <w:pPr>
        <w:pStyle w:val="Heading9"/>
        <w:tabs>
          <w:tab w:val="left" w:pos="960"/>
          <w:tab w:val="num" w:pos="1815"/>
        </w:tabs>
        <w:spacing w:before="0" w:after="0"/>
        <w:ind w:firstLine="720"/>
        <w:jc w:val="both"/>
        <w:rPr>
          <w:rFonts w:ascii="Times New Roman" w:hAnsi="Times New Roman"/>
          <w:sz w:val="24"/>
          <w:szCs w:val="24"/>
        </w:rPr>
      </w:pPr>
      <w:r>
        <w:rPr>
          <w:rFonts w:ascii="Times New Roman" w:hAnsi="Times New Roman"/>
          <w:sz w:val="24"/>
          <w:szCs w:val="24"/>
        </w:rPr>
        <w:t>3</w:t>
      </w:r>
      <w:r w:rsidR="00116830" w:rsidRPr="007B06B1">
        <w:rPr>
          <w:rFonts w:ascii="Times New Roman" w:hAnsi="Times New Roman"/>
          <w:sz w:val="24"/>
          <w:szCs w:val="24"/>
          <w:lang w:val="en-US"/>
        </w:rPr>
        <w:t xml:space="preserve">. </w:t>
      </w:r>
      <w:r w:rsidR="00116830" w:rsidRPr="007B06B1">
        <w:rPr>
          <w:rFonts w:ascii="Times New Roman" w:hAnsi="Times New Roman"/>
          <w:sz w:val="24"/>
          <w:szCs w:val="24"/>
        </w:rPr>
        <w:t>срокът на валидността на нашата оферта е 120 дни, считано от крайния срок за получаване на оферти, посочен в Обявата за поръчка.</w:t>
      </w:r>
    </w:p>
    <w:p w:rsidR="00116830" w:rsidRPr="007B06B1" w:rsidRDefault="000226FC" w:rsidP="00116830">
      <w:pPr>
        <w:pStyle w:val="Heading9"/>
        <w:tabs>
          <w:tab w:val="left" w:pos="960"/>
          <w:tab w:val="num" w:pos="1815"/>
        </w:tabs>
        <w:spacing w:before="0" w:after="0"/>
        <w:ind w:firstLine="720"/>
        <w:jc w:val="both"/>
        <w:rPr>
          <w:rFonts w:ascii="Times New Roman" w:hAnsi="Times New Roman"/>
          <w:sz w:val="24"/>
          <w:szCs w:val="24"/>
        </w:rPr>
      </w:pPr>
      <w:r>
        <w:rPr>
          <w:rFonts w:ascii="Times New Roman" w:hAnsi="Times New Roman"/>
          <w:sz w:val="24"/>
          <w:szCs w:val="24"/>
        </w:rPr>
        <w:t>4</w:t>
      </w:r>
      <w:r w:rsidR="00116830" w:rsidRPr="007B06B1">
        <w:rPr>
          <w:rFonts w:ascii="Times New Roman" w:hAnsi="Times New Roman"/>
          <w:sz w:val="24"/>
          <w:szCs w:val="24"/>
        </w:rPr>
        <w:t>. ще изпълним поръчката в съответствие с настоящото ни предложение, ценовата оферта и в съответствие с изискванията на Възложителя.</w:t>
      </w:r>
    </w:p>
    <w:p w:rsidR="00116830" w:rsidRPr="007B06B1" w:rsidRDefault="000226FC" w:rsidP="00116830">
      <w:pPr>
        <w:tabs>
          <w:tab w:val="left" w:pos="0"/>
        </w:tabs>
        <w:jc w:val="both"/>
        <w:rPr>
          <w:sz w:val="24"/>
          <w:szCs w:val="24"/>
          <w:lang w:val="en-US" w:eastAsia="en-US"/>
        </w:rPr>
      </w:pPr>
      <w:r>
        <w:rPr>
          <w:sz w:val="24"/>
          <w:szCs w:val="24"/>
          <w:lang w:eastAsia="en-US"/>
        </w:rPr>
        <w:lastRenderedPageBreak/>
        <w:tab/>
      </w:r>
      <w:r>
        <w:rPr>
          <w:sz w:val="24"/>
          <w:szCs w:val="24"/>
          <w:lang w:val="bg-BG" w:eastAsia="en-US"/>
        </w:rPr>
        <w:t>5</w:t>
      </w:r>
      <w:r w:rsidR="00116830" w:rsidRPr="007B06B1">
        <w:rPr>
          <w:sz w:val="24"/>
          <w:szCs w:val="24"/>
          <w:lang w:eastAsia="en-US"/>
        </w:rPr>
        <w:t xml:space="preserve">. В </w:t>
      </w:r>
      <w:proofErr w:type="spellStart"/>
      <w:r w:rsidR="00116830" w:rsidRPr="007B06B1">
        <w:rPr>
          <w:sz w:val="24"/>
          <w:szCs w:val="24"/>
          <w:lang w:eastAsia="en-US"/>
        </w:rPr>
        <w:t>случай</w:t>
      </w:r>
      <w:proofErr w:type="spellEnd"/>
      <w:r w:rsidR="00116830" w:rsidRPr="007B06B1">
        <w:rPr>
          <w:sz w:val="24"/>
          <w:szCs w:val="24"/>
          <w:lang w:eastAsia="en-US"/>
        </w:rPr>
        <w:t xml:space="preserve">, </w:t>
      </w:r>
      <w:proofErr w:type="spellStart"/>
      <w:r w:rsidR="00116830" w:rsidRPr="007B06B1">
        <w:rPr>
          <w:sz w:val="24"/>
          <w:szCs w:val="24"/>
          <w:lang w:eastAsia="en-US"/>
        </w:rPr>
        <w:t>че</w:t>
      </w:r>
      <w:proofErr w:type="spellEnd"/>
      <w:r w:rsidR="00116830" w:rsidRPr="007B06B1">
        <w:rPr>
          <w:sz w:val="24"/>
          <w:szCs w:val="24"/>
          <w:lang w:eastAsia="en-US"/>
        </w:rPr>
        <w:t xml:space="preserve"> </w:t>
      </w:r>
      <w:proofErr w:type="spellStart"/>
      <w:r w:rsidR="00116830" w:rsidRPr="007B06B1">
        <w:rPr>
          <w:sz w:val="24"/>
          <w:szCs w:val="24"/>
          <w:lang w:eastAsia="en-US"/>
        </w:rPr>
        <w:t>нашето</w:t>
      </w:r>
      <w:proofErr w:type="spellEnd"/>
      <w:r w:rsidR="00116830" w:rsidRPr="007B06B1">
        <w:rPr>
          <w:sz w:val="24"/>
          <w:szCs w:val="24"/>
          <w:lang w:eastAsia="en-US"/>
        </w:rPr>
        <w:t xml:space="preserve"> </w:t>
      </w:r>
      <w:proofErr w:type="spellStart"/>
      <w:r w:rsidR="00116830" w:rsidRPr="007B06B1">
        <w:rPr>
          <w:sz w:val="24"/>
          <w:szCs w:val="24"/>
          <w:lang w:eastAsia="en-US"/>
        </w:rPr>
        <w:t>предложение</w:t>
      </w:r>
      <w:proofErr w:type="spellEnd"/>
      <w:r w:rsidR="00116830" w:rsidRPr="007B06B1">
        <w:rPr>
          <w:sz w:val="24"/>
          <w:szCs w:val="24"/>
          <w:lang w:eastAsia="en-US"/>
        </w:rPr>
        <w:t xml:space="preserve"> </w:t>
      </w:r>
      <w:proofErr w:type="spellStart"/>
      <w:r w:rsidR="00116830" w:rsidRPr="007B06B1">
        <w:rPr>
          <w:sz w:val="24"/>
          <w:szCs w:val="24"/>
          <w:lang w:eastAsia="en-US"/>
        </w:rPr>
        <w:t>бъде</w:t>
      </w:r>
      <w:proofErr w:type="spellEnd"/>
      <w:r w:rsidR="00116830" w:rsidRPr="007B06B1">
        <w:rPr>
          <w:sz w:val="24"/>
          <w:szCs w:val="24"/>
          <w:lang w:eastAsia="en-US"/>
        </w:rPr>
        <w:t xml:space="preserve"> </w:t>
      </w:r>
      <w:proofErr w:type="spellStart"/>
      <w:r w:rsidR="00116830" w:rsidRPr="007B06B1">
        <w:rPr>
          <w:sz w:val="24"/>
          <w:szCs w:val="24"/>
          <w:lang w:eastAsia="en-US"/>
        </w:rPr>
        <w:t>прието</w:t>
      </w:r>
      <w:proofErr w:type="spellEnd"/>
      <w:r w:rsidR="00116830" w:rsidRPr="007B06B1">
        <w:rPr>
          <w:sz w:val="24"/>
          <w:szCs w:val="24"/>
          <w:lang w:eastAsia="en-US"/>
        </w:rPr>
        <w:t xml:space="preserve"> и </w:t>
      </w:r>
      <w:proofErr w:type="spellStart"/>
      <w:r w:rsidR="00116830" w:rsidRPr="007B06B1">
        <w:rPr>
          <w:sz w:val="24"/>
          <w:szCs w:val="24"/>
          <w:lang w:eastAsia="en-US"/>
        </w:rPr>
        <w:t>бъдем</w:t>
      </w:r>
      <w:proofErr w:type="spellEnd"/>
      <w:r w:rsidR="00116830" w:rsidRPr="007B06B1">
        <w:rPr>
          <w:sz w:val="24"/>
          <w:szCs w:val="24"/>
          <w:lang w:eastAsia="en-US"/>
        </w:rPr>
        <w:t xml:space="preserve"> </w:t>
      </w:r>
      <w:proofErr w:type="spellStart"/>
      <w:r w:rsidR="00116830" w:rsidRPr="007B06B1">
        <w:rPr>
          <w:sz w:val="24"/>
          <w:szCs w:val="24"/>
          <w:lang w:eastAsia="en-US"/>
        </w:rPr>
        <w:t>определени</w:t>
      </w:r>
      <w:proofErr w:type="spellEnd"/>
      <w:r w:rsidR="00116830" w:rsidRPr="007B06B1">
        <w:rPr>
          <w:sz w:val="24"/>
          <w:szCs w:val="24"/>
          <w:lang w:eastAsia="en-US"/>
        </w:rPr>
        <w:t xml:space="preserve"> </w:t>
      </w:r>
      <w:proofErr w:type="spellStart"/>
      <w:r w:rsidR="00116830" w:rsidRPr="007B06B1">
        <w:rPr>
          <w:sz w:val="24"/>
          <w:szCs w:val="24"/>
          <w:lang w:eastAsia="en-US"/>
        </w:rPr>
        <w:t>за</w:t>
      </w:r>
      <w:proofErr w:type="spellEnd"/>
      <w:r w:rsidR="00116830" w:rsidRPr="007B06B1">
        <w:rPr>
          <w:sz w:val="24"/>
          <w:szCs w:val="24"/>
          <w:lang w:eastAsia="en-US"/>
        </w:rPr>
        <w:t xml:space="preserve"> </w:t>
      </w:r>
      <w:proofErr w:type="spellStart"/>
      <w:r w:rsidR="00116830" w:rsidRPr="007B06B1">
        <w:rPr>
          <w:sz w:val="24"/>
          <w:szCs w:val="24"/>
          <w:lang w:eastAsia="en-US"/>
        </w:rPr>
        <w:t>изпълнител</w:t>
      </w:r>
      <w:proofErr w:type="spellEnd"/>
      <w:r w:rsidR="00116830" w:rsidRPr="007B06B1">
        <w:rPr>
          <w:sz w:val="24"/>
          <w:szCs w:val="24"/>
          <w:lang w:eastAsia="en-US"/>
        </w:rPr>
        <w:t xml:space="preserve">, </w:t>
      </w:r>
      <w:proofErr w:type="spellStart"/>
      <w:r w:rsidR="00116830" w:rsidRPr="007B06B1">
        <w:rPr>
          <w:sz w:val="24"/>
          <w:szCs w:val="24"/>
          <w:lang w:eastAsia="en-US"/>
        </w:rPr>
        <w:t>ще</w:t>
      </w:r>
      <w:proofErr w:type="spellEnd"/>
      <w:r w:rsidR="00116830" w:rsidRPr="007B06B1">
        <w:rPr>
          <w:sz w:val="24"/>
          <w:szCs w:val="24"/>
          <w:lang w:eastAsia="en-US"/>
        </w:rPr>
        <w:t xml:space="preserve"> </w:t>
      </w:r>
      <w:proofErr w:type="spellStart"/>
      <w:r w:rsidR="00116830" w:rsidRPr="007B06B1">
        <w:rPr>
          <w:sz w:val="24"/>
          <w:szCs w:val="24"/>
          <w:lang w:eastAsia="en-US"/>
        </w:rPr>
        <w:t>представим</w:t>
      </w:r>
      <w:proofErr w:type="spellEnd"/>
      <w:r w:rsidR="00116830" w:rsidRPr="007B06B1">
        <w:rPr>
          <w:sz w:val="24"/>
          <w:szCs w:val="24"/>
          <w:lang w:eastAsia="en-US"/>
        </w:rPr>
        <w:t>:</w:t>
      </w:r>
    </w:p>
    <w:p w:rsidR="00116830" w:rsidRPr="007B06B1" w:rsidRDefault="00116830" w:rsidP="00116830">
      <w:pPr>
        <w:tabs>
          <w:tab w:val="left" w:pos="0"/>
        </w:tabs>
        <w:jc w:val="both"/>
        <w:rPr>
          <w:sz w:val="24"/>
          <w:szCs w:val="24"/>
          <w:lang w:val="en-US" w:eastAsia="en-US"/>
        </w:rPr>
      </w:pPr>
      <w:r w:rsidRPr="007B06B1">
        <w:rPr>
          <w:sz w:val="24"/>
          <w:szCs w:val="24"/>
          <w:lang w:val="en-US" w:eastAsia="en-US"/>
        </w:rPr>
        <w:tab/>
      </w:r>
      <w:proofErr w:type="gramStart"/>
      <w:r w:rsidRPr="007B06B1">
        <w:rPr>
          <w:sz w:val="24"/>
          <w:szCs w:val="24"/>
          <w:lang w:val="en-US" w:eastAsia="en-US"/>
        </w:rPr>
        <w:t xml:space="preserve">- </w:t>
      </w:r>
      <w:proofErr w:type="spellStart"/>
      <w:r w:rsidRPr="007B06B1">
        <w:rPr>
          <w:sz w:val="24"/>
          <w:szCs w:val="24"/>
        </w:rPr>
        <w:t>Удостоверение</w:t>
      </w:r>
      <w:proofErr w:type="spellEnd"/>
      <w:r w:rsidRPr="007B06B1">
        <w:rPr>
          <w:sz w:val="24"/>
          <w:szCs w:val="24"/>
        </w:rPr>
        <w:t xml:space="preserve"> </w:t>
      </w:r>
      <w:proofErr w:type="spellStart"/>
      <w:r w:rsidRPr="007B06B1">
        <w:rPr>
          <w:sz w:val="24"/>
          <w:szCs w:val="24"/>
        </w:rPr>
        <w:t>за</w:t>
      </w:r>
      <w:proofErr w:type="spellEnd"/>
      <w:r w:rsidRPr="007B06B1">
        <w:rPr>
          <w:sz w:val="24"/>
          <w:szCs w:val="24"/>
        </w:rPr>
        <w:t xml:space="preserve"> </w:t>
      </w:r>
      <w:proofErr w:type="spellStart"/>
      <w:r w:rsidRPr="007B06B1">
        <w:rPr>
          <w:sz w:val="24"/>
          <w:szCs w:val="24"/>
        </w:rPr>
        <w:t>извършване</w:t>
      </w:r>
      <w:proofErr w:type="spellEnd"/>
      <w:r w:rsidRPr="007B06B1">
        <w:rPr>
          <w:sz w:val="24"/>
          <w:szCs w:val="24"/>
        </w:rPr>
        <w:t xml:space="preserve"> </w:t>
      </w:r>
      <w:proofErr w:type="spellStart"/>
      <w:r w:rsidRPr="007B06B1">
        <w:rPr>
          <w:sz w:val="24"/>
          <w:szCs w:val="24"/>
        </w:rPr>
        <w:t>на</w:t>
      </w:r>
      <w:proofErr w:type="spellEnd"/>
      <w:r w:rsidRPr="007B06B1">
        <w:rPr>
          <w:sz w:val="24"/>
          <w:szCs w:val="24"/>
        </w:rPr>
        <w:t xml:space="preserve"> </w:t>
      </w:r>
      <w:proofErr w:type="spellStart"/>
      <w:r w:rsidRPr="007B06B1">
        <w:rPr>
          <w:sz w:val="24"/>
          <w:szCs w:val="24"/>
        </w:rPr>
        <w:t>дейности</w:t>
      </w:r>
      <w:proofErr w:type="spellEnd"/>
      <w:r w:rsidRPr="007B06B1">
        <w:rPr>
          <w:sz w:val="24"/>
          <w:szCs w:val="24"/>
        </w:rPr>
        <w:t xml:space="preserve"> </w:t>
      </w:r>
      <w:proofErr w:type="spellStart"/>
      <w:r w:rsidRPr="007B06B1">
        <w:rPr>
          <w:sz w:val="24"/>
          <w:szCs w:val="24"/>
        </w:rPr>
        <w:t>по</w:t>
      </w:r>
      <w:proofErr w:type="spellEnd"/>
      <w:r w:rsidRPr="007B06B1">
        <w:rPr>
          <w:sz w:val="24"/>
          <w:szCs w:val="24"/>
        </w:rPr>
        <w:t xml:space="preserve"> </w:t>
      </w:r>
      <w:proofErr w:type="spellStart"/>
      <w:r w:rsidRPr="007B06B1">
        <w:rPr>
          <w:sz w:val="24"/>
          <w:szCs w:val="24"/>
        </w:rPr>
        <w:t>ремонт</w:t>
      </w:r>
      <w:proofErr w:type="spellEnd"/>
      <w:r w:rsidRPr="007B06B1">
        <w:rPr>
          <w:sz w:val="24"/>
          <w:szCs w:val="24"/>
        </w:rPr>
        <w:t xml:space="preserve"> </w:t>
      </w:r>
      <w:proofErr w:type="spellStart"/>
      <w:r w:rsidRPr="007B06B1">
        <w:rPr>
          <w:sz w:val="24"/>
          <w:szCs w:val="24"/>
        </w:rPr>
        <w:t>на</w:t>
      </w:r>
      <w:proofErr w:type="spellEnd"/>
      <w:r w:rsidRPr="007B06B1">
        <w:rPr>
          <w:sz w:val="24"/>
          <w:szCs w:val="24"/>
        </w:rPr>
        <w:t xml:space="preserve"> </w:t>
      </w:r>
      <w:proofErr w:type="spellStart"/>
      <w:r w:rsidRPr="007B06B1">
        <w:rPr>
          <w:sz w:val="24"/>
          <w:szCs w:val="24"/>
        </w:rPr>
        <w:t>повдигателни</w:t>
      </w:r>
      <w:proofErr w:type="spellEnd"/>
      <w:r w:rsidRPr="007B06B1">
        <w:rPr>
          <w:sz w:val="24"/>
          <w:szCs w:val="24"/>
        </w:rPr>
        <w:t xml:space="preserve"> </w:t>
      </w:r>
      <w:proofErr w:type="spellStart"/>
      <w:r w:rsidRPr="007B06B1">
        <w:rPr>
          <w:sz w:val="24"/>
          <w:szCs w:val="24"/>
        </w:rPr>
        <w:t>съоръжения</w:t>
      </w:r>
      <w:proofErr w:type="spellEnd"/>
      <w:r w:rsidRPr="007B06B1">
        <w:rPr>
          <w:sz w:val="24"/>
          <w:szCs w:val="24"/>
        </w:rPr>
        <w:t xml:space="preserve">, </w:t>
      </w:r>
      <w:proofErr w:type="spellStart"/>
      <w:r w:rsidRPr="007B06B1">
        <w:rPr>
          <w:sz w:val="24"/>
          <w:szCs w:val="24"/>
        </w:rPr>
        <w:t>издадено</w:t>
      </w:r>
      <w:proofErr w:type="spellEnd"/>
      <w:r w:rsidRPr="007B06B1">
        <w:rPr>
          <w:sz w:val="24"/>
          <w:szCs w:val="24"/>
        </w:rPr>
        <w:t xml:space="preserve"> </w:t>
      </w:r>
      <w:proofErr w:type="spellStart"/>
      <w:r w:rsidRPr="007B06B1">
        <w:rPr>
          <w:sz w:val="24"/>
          <w:szCs w:val="24"/>
        </w:rPr>
        <w:t>от</w:t>
      </w:r>
      <w:proofErr w:type="spellEnd"/>
      <w:r w:rsidRPr="007B06B1">
        <w:rPr>
          <w:sz w:val="24"/>
          <w:szCs w:val="24"/>
        </w:rPr>
        <w:t xml:space="preserve"> </w:t>
      </w:r>
      <w:proofErr w:type="spellStart"/>
      <w:r w:rsidRPr="007B06B1">
        <w:rPr>
          <w:sz w:val="24"/>
          <w:szCs w:val="24"/>
        </w:rPr>
        <w:t>Държавна</w:t>
      </w:r>
      <w:proofErr w:type="spellEnd"/>
      <w:r w:rsidRPr="007B06B1">
        <w:rPr>
          <w:sz w:val="24"/>
          <w:szCs w:val="24"/>
        </w:rPr>
        <w:t xml:space="preserve"> </w:t>
      </w:r>
      <w:proofErr w:type="spellStart"/>
      <w:r w:rsidRPr="007B06B1">
        <w:rPr>
          <w:sz w:val="24"/>
          <w:szCs w:val="24"/>
        </w:rPr>
        <w:t>агенция</w:t>
      </w:r>
      <w:proofErr w:type="spellEnd"/>
      <w:r w:rsidRPr="007B06B1">
        <w:rPr>
          <w:sz w:val="24"/>
          <w:szCs w:val="24"/>
        </w:rPr>
        <w:t xml:space="preserve"> </w:t>
      </w:r>
      <w:proofErr w:type="spellStart"/>
      <w:r w:rsidRPr="007B06B1">
        <w:rPr>
          <w:sz w:val="24"/>
          <w:szCs w:val="24"/>
        </w:rPr>
        <w:t>за</w:t>
      </w:r>
      <w:proofErr w:type="spellEnd"/>
      <w:r w:rsidRPr="007B06B1">
        <w:rPr>
          <w:sz w:val="24"/>
          <w:szCs w:val="24"/>
        </w:rPr>
        <w:t xml:space="preserve"> </w:t>
      </w:r>
      <w:proofErr w:type="spellStart"/>
      <w:r w:rsidRPr="007B06B1">
        <w:rPr>
          <w:sz w:val="24"/>
          <w:szCs w:val="24"/>
        </w:rPr>
        <w:t>метрологичен</w:t>
      </w:r>
      <w:proofErr w:type="spellEnd"/>
      <w:r w:rsidRPr="007B06B1">
        <w:rPr>
          <w:sz w:val="24"/>
          <w:szCs w:val="24"/>
        </w:rPr>
        <w:t xml:space="preserve"> и </w:t>
      </w:r>
      <w:proofErr w:type="spellStart"/>
      <w:r w:rsidRPr="007B06B1">
        <w:rPr>
          <w:sz w:val="24"/>
          <w:szCs w:val="24"/>
        </w:rPr>
        <w:t>технически</w:t>
      </w:r>
      <w:proofErr w:type="spellEnd"/>
      <w:r w:rsidRPr="007B06B1">
        <w:rPr>
          <w:sz w:val="24"/>
          <w:szCs w:val="24"/>
        </w:rPr>
        <w:t xml:space="preserve"> </w:t>
      </w:r>
      <w:proofErr w:type="spellStart"/>
      <w:r w:rsidRPr="007B06B1">
        <w:rPr>
          <w:sz w:val="24"/>
          <w:szCs w:val="24"/>
        </w:rPr>
        <w:t>надзор</w:t>
      </w:r>
      <w:proofErr w:type="spellEnd"/>
      <w:r w:rsidRPr="007B06B1">
        <w:rPr>
          <w:sz w:val="24"/>
          <w:szCs w:val="24"/>
          <w:lang w:val="en-US"/>
        </w:rPr>
        <w:t>.</w:t>
      </w:r>
      <w:proofErr w:type="gramEnd"/>
    </w:p>
    <w:p w:rsidR="00116830" w:rsidRPr="007B06B1" w:rsidRDefault="00116830" w:rsidP="00116830">
      <w:pPr>
        <w:pStyle w:val="Heading9"/>
        <w:tabs>
          <w:tab w:val="left" w:pos="960"/>
          <w:tab w:val="num" w:pos="1815"/>
          <w:tab w:val="left" w:pos="6094"/>
        </w:tabs>
        <w:spacing w:before="0" w:after="0"/>
        <w:ind w:firstLine="709"/>
        <w:jc w:val="both"/>
        <w:rPr>
          <w:rFonts w:ascii="Times New Roman" w:hAnsi="Times New Roman"/>
          <w:sz w:val="24"/>
          <w:szCs w:val="24"/>
          <w:lang w:val="en-US"/>
        </w:rPr>
      </w:pPr>
      <w:r w:rsidRPr="007B06B1">
        <w:rPr>
          <w:rFonts w:ascii="Times New Roman" w:hAnsi="Times New Roman"/>
          <w:sz w:val="24"/>
          <w:szCs w:val="24"/>
        </w:rPr>
        <w:t>- Документите по чл.112, ал.1</w:t>
      </w:r>
      <w:r w:rsidRPr="007B06B1">
        <w:rPr>
          <w:rFonts w:ascii="Times New Roman" w:hAnsi="Times New Roman"/>
          <w:sz w:val="24"/>
          <w:szCs w:val="24"/>
          <w:lang w:val="en-US"/>
        </w:rPr>
        <w:t xml:space="preserve"> </w:t>
      </w:r>
      <w:r w:rsidRPr="007B06B1">
        <w:rPr>
          <w:rFonts w:ascii="Times New Roman" w:hAnsi="Times New Roman"/>
          <w:sz w:val="24"/>
          <w:szCs w:val="24"/>
        </w:rPr>
        <w:t xml:space="preserve">от ЗОП; </w:t>
      </w:r>
      <w:r w:rsidRPr="007B06B1">
        <w:rPr>
          <w:rFonts w:ascii="Times New Roman" w:hAnsi="Times New Roman"/>
          <w:sz w:val="24"/>
          <w:szCs w:val="24"/>
        </w:rPr>
        <w:tab/>
      </w:r>
    </w:p>
    <w:p w:rsidR="00116830" w:rsidRPr="007B06B1" w:rsidRDefault="00116830" w:rsidP="00116830">
      <w:pPr>
        <w:tabs>
          <w:tab w:val="left" w:pos="720"/>
        </w:tabs>
        <w:ind w:firstLine="540"/>
        <w:rPr>
          <w:sz w:val="24"/>
          <w:szCs w:val="24"/>
          <w:lang w:val="en-US"/>
        </w:rPr>
      </w:pPr>
      <w:r w:rsidRPr="007B06B1">
        <w:rPr>
          <w:sz w:val="24"/>
          <w:szCs w:val="24"/>
          <w:lang w:val="en-US"/>
        </w:rPr>
        <w:tab/>
      </w:r>
      <w:proofErr w:type="gramStart"/>
      <w:r w:rsidRPr="007B06B1">
        <w:rPr>
          <w:sz w:val="24"/>
          <w:szCs w:val="24"/>
          <w:lang w:val="en-US"/>
        </w:rPr>
        <w:t xml:space="preserve">- </w:t>
      </w:r>
      <w:proofErr w:type="spellStart"/>
      <w:r w:rsidRPr="007B06B1">
        <w:rPr>
          <w:sz w:val="24"/>
          <w:szCs w:val="24"/>
        </w:rPr>
        <w:t>Декларация</w:t>
      </w:r>
      <w:proofErr w:type="spellEnd"/>
      <w:r w:rsidRPr="007B06B1">
        <w:rPr>
          <w:sz w:val="24"/>
          <w:szCs w:val="24"/>
        </w:rPr>
        <w:t xml:space="preserve"> </w:t>
      </w:r>
      <w:proofErr w:type="spellStart"/>
      <w:r w:rsidRPr="007B06B1">
        <w:rPr>
          <w:sz w:val="24"/>
          <w:szCs w:val="24"/>
        </w:rPr>
        <w:t>по</w:t>
      </w:r>
      <w:proofErr w:type="spellEnd"/>
      <w:r w:rsidRPr="007B06B1">
        <w:rPr>
          <w:sz w:val="24"/>
          <w:szCs w:val="24"/>
        </w:rPr>
        <w:t xml:space="preserve"> </w:t>
      </w:r>
      <w:proofErr w:type="spellStart"/>
      <w:r w:rsidRPr="007B06B1">
        <w:rPr>
          <w:sz w:val="24"/>
          <w:szCs w:val="24"/>
        </w:rPr>
        <w:t>Закона</w:t>
      </w:r>
      <w:proofErr w:type="spellEnd"/>
      <w:r w:rsidRPr="007B06B1">
        <w:rPr>
          <w:sz w:val="24"/>
          <w:szCs w:val="24"/>
        </w:rPr>
        <w:t xml:space="preserve"> </w:t>
      </w:r>
      <w:proofErr w:type="spellStart"/>
      <w:r w:rsidRPr="007B06B1">
        <w:rPr>
          <w:sz w:val="24"/>
          <w:szCs w:val="24"/>
        </w:rPr>
        <w:t>за</w:t>
      </w:r>
      <w:proofErr w:type="spellEnd"/>
      <w:r w:rsidRPr="007B06B1">
        <w:rPr>
          <w:sz w:val="24"/>
          <w:szCs w:val="24"/>
        </w:rPr>
        <w:t xml:space="preserve"> </w:t>
      </w:r>
      <w:proofErr w:type="spellStart"/>
      <w:r w:rsidRPr="007B06B1">
        <w:rPr>
          <w:sz w:val="24"/>
          <w:szCs w:val="24"/>
        </w:rPr>
        <w:t>мерките</w:t>
      </w:r>
      <w:proofErr w:type="spellEnd"/>
      <w:r w:rsidRPr="007B06B1">
        <w:rPr>
          <w:sz w:val="24"/>
          <w:szCs w:val="24"/>
        </w:rPr>
        <w:t xml:space="preserve"> </w:t>
      </w:r>
      <w:proofErr w:type="spellStart"/>
      <w:r w:rsidRPr="007B06B1">
        <w:rPr>
          <w:sz w:val="24"/>
          <w:szCs w:val="24"/>
        </w:rPr>
        <w:t>срещу</w:t>
      </w:r>
      <w:proofErr w:type="spellEnd"/>
      <w:r w:rsidRPr="007B06B1">
        <w:rPr>
          <w:sz w:val="24"/>
          <w:szCs w:val="24"/>
        </w:rPr>
        <w:t xml:space="preserve"> </w:t>
      </w:r>
      <w:proofErr w:type="spellStart"/>
      <w:r w:rsidRPr="007B06B1">
        <w:rPr>
          <w:sz w:val="24"/>
          <w:szCs w:val="24"/>
        </w:rPr>
        <w:t>изпиране</w:t>
      </w:r>
      <w:proofErr w:type="spellEnd"/>
      <w:r w:rsidRPr="007B06B1">
        <w:rPr>
          <w:sz w:val="24"/>
          <w:szCs w:val="24"/>
        </w:rPr>
        <w:t xml:space="preserve"> </w:t>
      </w:r>
      <w:proofErr w:type="spellStart"/>
      <w:r w:rsidRPr="007B06B1">
        <w:rPr>
          <w:sz w:val="24"/>
          <w:szCs w:val="24"/>
        </w:rPr>
        <w:t>на</w:t>
      </w:r>
      <w:proofErr w:type="spellEnd"/>
      <w:r w:rsidRPr="007B06B1">
        <w:rPr>
          <w:sz w:val="24"/>
          <w:szCs w:val="24"/>
        </w:rPr>
        <w:t xml:space="preserve"> </w:t>
      </w:r>
      <w:proofErr w:type="spellStart"/>
      <w:r w:rsidRPr="007B06B1">
        <w:rPr>
          <w:sz w:val="24"/>
          <w:szCs w:val="24"/>
        </w:rPr>
        <w:t>пари</w:t>
      </w:r>
      <w:proofErr w:type="spellEnd"/>
      <w:r w:rsidRPr="007B06B1">
        <w:rPr>
          <w:sz w:val="24"/>
          <w:szCs w:val="24"/>
          <w:lang w:val="en-US"/>
        </w:rPr>
        <w:t>.</w:t>
      </w:r>
      <w:proofErr w:type="gramEnd"/>
    </w:p>
    <w:p w:rsidR="00116830" w:rsidRPr="007B06B1" w:rsidRDefault="00116830" w:rsidP="00116830">
      <w:pPr>
        <w:pStyle w:val="Style18"/>
        <w:widowControl/>
        <w:spacing w:line="240" w:lineRule="auto"/>
        <w:ind w:left="450" w:firstLine="258"/>
      </w:pPr>
      <w:r w:rsidRPr="007B06B1">
        <w:t>- Декларация по чл.3, т.8 и чл.4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116830" w:rsidRPr="007B06B1" w:rsidRDefault="00116830" w:rsidP="00116830">
      <w:pPr>
        <w:rPr>
          <w:rFonts w:eastAsia="Calibri"/>
          <w:sz w:val="24"/>
          <w:szCs w:val="24"/>
        </w:rPr>
      </w:pPr>
      <w:r w:rsidRPr="007B06B1">
        <w:rPr>
          <w:rFonts w:eastAsia="Calibri"/>
          <w:sz w:val="24"/>
          <w:szCs w:val="24"/>
        </w:rPr>
        <w:tab/>
      </w:r>
      <w:proofErr w:type="gramStart"/>
      <w:r w:rsidRPr="007B06B1">
        <w:rPr>
          <w:rFonts w:eastAsia="Calibri"/>
          <w:sz w:val="24"/>
          <w:szCs w:val="24"/>
        </w:rPr>
        <w:t xml:space="preserve">- </w:t>
      </w:r>
      <w:proofErr w:type="spellStart"/>
      <w:r w:rsidRPr="007B06B1">
        <w:rPr>
          <w:rFonts w:eastAsia="Calibri"/>
          <w:sz w:val="24"/>
          <w:szCs w:val="24"/>
        </w:rPr>
        <w:t>Гаранция</w:t>
      </w:r>
      <w:proofErr w:type="spellEnd"/>
      <w:r w:rsidRPr="007B06B1">
        <w:rPr>
          <w:rFonts w:eastAsia="Calibri"/>
          <w:sz w:val="24"/>
          <w:szCs w:val="24"/>
        </w:rPr>
        <w:t xml:space="preserve"> </w:t>
      </w:r>
      <w:proofErr w:type="spellStart"/>
      <w:r w:rsidRPr="007B06B1">
        <w:rPr>
          <w:rFonts w:eastAsia="Calibri"/>
          <w:sz w:val="24"/>
          <w:szCs w:val="24"/>
        </w:rPr>
        <w:t>за</w:t>
      </w:r>
      <w:proofErr w:type="spellEnd"/>
      <w:r w:rsidRPr="007B06B1">
        <w:rPr>
          <w:rFonts w:eastAsia="Calibri"/>
          <w:sz w:val="24"/>
          <w:szCs w:val="24"/>
        </w:rPr>
        <w:t xml:space="preserve"> </w:t>
      </w:r>
      <w:proofErr w:type="spellStart"/>
      <w:r w:rsidRPr="007B06B1">
        <w:rPr>
          <w:rFonts w:eastAsia="Calibri"/>
          <w:sz w:val="24"/>
          <w:szCs w:val="24"/>
        </w:rPr>
        <w:t>изпълнение</w:t>
      </w:r>
      <w:proofErr w:type="spellEnd"/>
      <w:r w:rsidRPr="007B06B1">
        <w:rPr>
          <w:rFonts w:eastAsia="Calibri"/>
          <w:sz w:val="24"/>
          <w:szCs w:val="24"/>
        </w:rPr>
        <w:t xml:space="preserve"> в </w:t>
      </w:r>
      <w:proofErr w:type="spellStart"/>
      <w:r w:rsidRPr="007B06B1">
        <w:rPr>
          <w:rFonts w:eastAsia="Calibri"/>
          <w:sz w:val="24"/>
          <w:szCs w:val="24"/>
        </w:rPr>
        <w:t>размер</w:t>
      </w:r>
      <w:proofErr w:type="spellEnd"/>
      <w:r w:rsidRPr="007B06B1">
        <w:rPr>
          <w:rFonts w:eastAsia="Calibri"/>
          <w:sz w:val="24"/>
          <w:szCs w:val="24"/>
        </w:rPr>
        <w:t xml:space="preserve"> </w:t>
      </w:r>
      <w:proofErr w:type="spellStart"/>
      <w:r w:rsidRPr="007B06B1">
        <w:rPr>
          <w:rFonts w:eastAsia="Calibri"/>
          <w:sz w:val="24"/>
          <w:szCs w:val="24"/>
        </w:rPr>
        <w:t>на</w:t>
      </w:r>
      <w:proofErr w:type="spellEnd"/>
      <w:r w:rsidRPr="007B06B1">
        <w:rPr>
          <w:rFonts w:eastAsia="Calibri"/>
          <w:sz w:val="24"/>
          <w:szCs w:val="24"/>
        </w:rPr>
        <w:t xml:space="preserve"> 5% </w:t>
      </w:r>
      <w:proofErr w:type="spellStart"/>
      <w:r w:rsidRPr="007B06B1">
        <w:rPr>
          <w:rFonts w:eastAsia="Calibri"/>
          <w:sz w:val="24"/>
          <w:szCs w:val="24"/>
        </w:rPr>
        <w:t>от</w:t>
      </w:r>
      <w:proofErr w:type="spellEnd"/>
      <w:r w:rsidRPr="007B06B1">
        <w:rPr>
          <w:rFonts w:eastAsia="Calibri"/>
          <w:sz w:val="24"/>
          <w:szCs w:val="24"/>
        </w:rPr>
        <w:t xml:space="preserve"> </w:t>
      </w:r>
      <w:proofErr w:type="spellStart"/>
      <w:r w:rsidRPr="007B06B1">
        <w:rPr>
          <w:rFonts w:eastAsia="Calibri"/>
          <w:sz w:val="24"/>
          <w:szCs w:val="24"/>
        </w:rPr>
        <w:t>стойността</w:t>
      </w:r>
      <w:proofErr w:type="spellEnd"/>
      <w:r w:rsidRPr="007B06B1">
        <w:rPr>
          <w:rFonts w:eastAsia="Calibri"/>
          <w:sz w:val="24"/>
          <w:szCs w:val="24"/>
        </w:rPr>
        <w:t xml:space="preserve"> </w:t>
      </w:r>
      <w:proofErr w:type="spellStart"/>
      <w:r w:rsidRPr="007B06B1">
        <w:rPr>
          <w:rFonts w:eastAsia="Calibri"/>
          <w:sz w:val="24"/>
          <w:szCs w:val="24"/>
        </w:rPr>
        <w:t>на</w:t>
      </w:r>
      <w:proofErr w:type="spellEnd"/>
      <w:r w:rsidRPr="007B06B1">
        <w:rPr>
          <w:rFonts w:eastAsia="Calibri"/>
          <w:sz w:val="24"/>
          <w:szCs w:val="24"/>
        </w:rPr>
        <w:t xml:space="preserve"> </w:t>
      </w:r>
      <w:proofErr w:type="spellStart"/>
      <w:r w:rsidRPr="007B06B1">
        <w:rPr>
          <w:rFonts w:eastAsia="Calibri"/>
          <w:sz w:val="24"/>
          <w:szCs w:val="24"/>
        </w:rPr>
        <w:t>договора</w:t>
      </w:r>
      <w:proofErr w:type="spellEnd"/>
      <w:r w:rsidRPr="007B06B1">
        <w:rPr>
          <w:rFonts w:eastAsia="Calibri"/>
          <w:sz w:val="24"/>
          <w:szCs w:val="24"/>
        </w:rPr>
        <w:t xml:space="preserve"> </w:t>
      </w:r>
      <w:proofErr w:type="spellStart"/>
      <w:r w:rsidRPr="007B06B1">
        <w:rPr>
          <w:rFonts w:eastAsia="Calibri"/>
          <w:sz w:val="24"/>
          <w:szCs w:val="24"/>
        </w:rPr>
        <w:t>без</w:t>
      </w:r>
      <w:proofErr w:type="spellEnd"/>
      <w:r w:rsidRPr="007B06B1">
        <w:rPr>
          <w:rFonts w:eastAsia="Calibri"/>
          <w:sz w:val="24"/>
          <w:szCs w:val="24"/>
        </w:rPr>
        <w:t xml:space="preserve"> ДДС.</w:t>
      </w:r>
      <w:proofErr w:type="gramEnd"/>
      <w:r w:rsidRPr="007B06B1">
        <w:rPr>
          <w:rFonts w:eastAsia="Calibri"/>
          <w:sz w:val="24"/>
          <w:szCs w:val="24"/>
        </w:rPr>
        <w:t xml:space="preserve"> </w:t>
      </w:r>
    </w:p>
    <w:p w:rsidR="00116830" w:rsidRPr="000226FC" w:rsidRDefault="00116830" w:rsidP="000226FC">
      <w:pPr>
        <w:jc w:val="both"/>
        <w:rPr>
          <w:rFonts w:eastAsia="Calibri"/>
          <w:sz w:val="24"/>
          <w:szCs w:val="24"/>
          <w:lang w:val="bg-BG"/>
        </w:rPr>
      </w:pPr>
      <w:r w:rsidRPr="007B06B1">
        <w:rPr>
          <w:rFonts w:eastAsia="Calibri"/>
          <w:sz w:val="24"/>
          <w:szCs w:val="24"/>
        </w:rPr>
        <w:tab/>
      </w:r>
      <w:r w:rsidR="000226FC">
        <w:rPr>
          <w:rFonts w:eastAsia="Calibri"/>
          <w:sz w:val="24"/>
          <w:szCs w:val="24"/>
          <w:lang w:val="bg-BG"/>
        </w:rPr>
        <w:t xml:space="preserve">- </w:t>
      </w:r>
      <w:proofErr w:type="spellStart"/>
      <w:r w:rsidR="000226FC">
        <w:rPr>
          <w:rStyle w:val="FontStyle35"/>
          <w:sz w:val="24"/>
          <w:szCs w:val="24"/>
        </w:rPr>
        <w:t>Списък</w:t>
      </w:r>
      <w:proofErr w:type="spellEnd"/>
      <w:r w:rsidR="000226FC">
        <w:rPr>
          <w:rStyle w:val="FontStyle35"/>
          <w:sz w:val="24"/>
          <w:szCs w:val="24"/>
        </w:rPr>
        <w:t xml:space="preserve"> </w:t>
      </w:r>
      <w:proofErr w:type="spellStart"/>
      <w:r w:rsidR="000226FC">
        <w:rPr>
          <w:rStyle w:val="FontStyle35"/>
          <w:sz w:val="24"/>
          <w:szCs w:val="24"/>
        </w:rPr>
        <w:t>на</w:t>
      </w:r>
      <w:proofErr w:type="spellEnd"/>
      <w:r w:rsidR="000226FC">
        <w:rPr>
          <w:rStyle w:val="FontStyle35"/>
          <w:sz w:val="24"/>
          <w:szCs w:val="24"/>
        </w:rPr>
        <w:t xml:space="preserve"> </w:t>
      </w:r>
      <w:proofErr w:type="spellStart"/>
      <w:r w:rsidR="000226FC">
        <w:rPr>
          <w:rStyle w:val="FontStyle35"/>
          <w:sz w:val="24"/>
          <w:szCs w:val="24"/>
        </w:rPr>
        <w:t>техническите</w:t>
      </w:r>
      <w:proofErr w:type="spellEnd"/>
      <w:r w:rsidR="000226FC">
        <w:rPr>
          <w:rStyle w:val="FontStyle35"/>
          <w:sz w:val="24"/>
          <w:szCs w:val="24"/>
        </w:rPr>
        <w:t xml:space="preserve"> </w:t>
      </w:r>
      <w:proofErr w:type="spellStart"/>
      <w:r w:rsidR="000226FC">
        <w:rPr>
          <w:rStyle w:val="FontStyle35"/>
          <w:sz w:val="24"/>
          <w:szCs w:val="24"/>
        </w:rPr>
        <w:t>лицата</w:t>
      </w:r>
      <w:proofErr w:type="spellEnd"/>
      <w:r w:rsidR="000226FC">
        <w:rPr>
          <w:rStyle w:val="FontStyle35"/>
          <w:sz w:val="24"/>
          <w:szCs w:val="24"/>
          <w:lang w:val="bg-BG"/>
        </w:rPr>
        <w:t>,</w:t>
      </w:r>
      <w:r w:rsidR="000226FC">
        <w:rPr>
          <w:rStyle w:val="FontStyle35"/>
          <w:sz w:val="24"/>
          <w:szCs w:val="24"/>
        </w:rPr>
        <w:t xml:space="preserve"> </w:t>
      </w:r>
      <w:proofErr w:type="spellStart"/>
      <w:r w:rsidR="000226FC" w:rsidRPr="000226FC">
        <w:rPr>
          <w:sz w:val="24"/>
          <w:szCs w:val="24"/>
        </w:rPr>
        <w:t>включващ</w:t>
      </w:r>
      <w:proofErr w:type="spellEnd"/>
      <w:r w:rsidR="000226FC" w:rsidRPr="000226FC">
        <w:rPr>
          <w:sz w:val="24"/>
          <w:szCs w:val="24"/>
        </w:rPr>
        <w:t xml:space="preserve"> </w:t>
      </w:r>
      <w:proofErr w:type="spellStart"/>
      <w:r w:rsidR="000226FC" w:rsidRPr="000226FC">
        <w:rPr>
          <w:sz w:val="24"/>
          <w:szCs w:val="24"/>
        </w:rPr>
        <w:t>не</w:t>
      </w:r>
      <w:proofErr w:type="spellEnd"/>
      <w:r w:rsidR="000226FC" w:rsidRPr="000226FC">
        <w:rPr>
          <w:sz w:val="24"/>
          <w:szCs w:val="24"/>
        </w:rPr>
        <w:t xml:space="preserve"> </w:t>
      </w:r>
      <w:proofErr w:type="spellStart"/>
      <w:r w:rsidR="000226FC" w:rsidRPr="000226FC">
        <w:rPr>
          <w:sz w:val="24"/>
          <w:szCs w:val="24"/>
        </w:rPr>
        <w:t>по-малко</w:t>
      </w:r>
      <w:proofErr w:type="spellEnd"/>
      <w:r w:rsidR="000226FC" w:rsidRPr="000226FC">
        <w:rPr>
          <w:sz w:val="24"/>
          <w:szCs w:val="24"/>
        </w:rPr>
        <w:t xml:space="preserve"> </w:t>
      </w:r>
      <w:proofErr w:type="spellStart"/>
      <w:r w:rsidR="000226FC" w:rsidRPr="000226FC">
        <w:rPr>
          <w:sz w:val="24"/>
          <w:szCs w:val="24"/>
        </w:rPr>
        <w:t>от</w:t>
      </w:r>
      <w:proofErr w:type="spellEnd"/>
      <w:r w:rsidR="000226FC" w:rsidRPr="000226FC">
        <w:rPr>
          <w:sz w:val="24"/>
          <w:szCs w:val="24"/>
        </w:rPr>
        <w:t xml:space="preserve"> </w:t>
      </w:r>
      <w:proofErr w:type="spellStart"/>
      <w:r w:rsidR="000226FC" w:rsidRPr="000226FC">
        <w:rPr>
          <w:sz w:val="24"/>
          <w:szCs w:val="24"/>
        </w:rPr>
        <w:t>един</w:t>
      </w:r>
      <w:proofErr w:type="spellEnd"/>
      <w:r w:rsidR="000226FC" w:rsidRPr="000226FC">
        <w:rPr>
          <w:sz w:val="24"/>
          <w:szCs w:val="24"/>
        </w:rPr>
        <w:t xml:space="preserve"> </w:t>
      </w:r>
      <w:proofErr w:type="spellStart"/>
      <w:r w:rsidR="000226FC" w:rsidRPr="000226FC">
        <w:rPr>
          <w:sz w:val="24"/>
          <w:szCs w:val="24"/>
        </w:rPr>
        <w:t>инженерно</w:t>
      </w:r>
      <w:proofErr w:type="spellEnd"/>
      <w:r w:rsidR="000226FC" w:rsidRPr="000226FC">
        <w:rPr>
          <w:sz w:val="24"/>
          <w:szCs w:val="24"/>
        </w:rPr>
        <w:t xml:space="preserve"> </w:t>
      </w:r>
      <w:proofErr w:type="spellStart"/>
      <w:r w:rsidR="000226FC" w:rsidRPr="000226FC">
        <w:rPr>
          <w:sz w:val="24"/>
          <w:szCs w:val="24"/>
        </w:rPr>
        <w:t>технически</w:t>
      </w:r>
      <w:proofErr w:type="spellEnd"/>
      <w:r w:rsidR="000226FC" w:rsidRPr="000226FC">
        <w:rPr>
          <w:sz w:val="24"/>
          <w:szCs w:val="24"/>
        </w:rPr>
        <w:t xml:space="preserve"> </w:t>
      </w:r>
      <w:proofErr w:type="spellStart"/>
      <w:r w:rsidR="000226FC" w:rsidRPr="000226FC">
        <w:rPr>
          <w:sz w:val="24"/>
          <w:szCs w:val="24"/>
        </w:rPr>
        <w:t>специалист,да</w:t>
      </w:r>
      <w:proofErr w:type="spellEnd"/>
      <w:r w:rsidR="000226FC" w:rsidRPr="000226FC">
        <w:rPr>
          <w:sz w:val="24"/>
          <w:szCs w:val="24"/>
        </w:rPr>
        <w:t xml:space="preserve"> </w:t>
      </w:r>
      <w:proofErr w:type="spellStart"/>
      <w:r w:rsidR="000226FC" w:rsidRPr="000226FC">
        <w:rPr>
          <w:sz w:val="24"/>
          <w:szCs w:val="24"/>
        </w:rPr>
        <w:t>има</w:t>
      </w:r>
      <w:proofErr w:type="spellEnd"/>
      <w:r w:rsidR="000226FC" w:rsidRPr="000226FC">
        <w:rPr>
          <w:sz w:val="24"/>
          <w:szCs w:val="24"/>
        </w:rPr>
        <w:t xml:space="preserve"> </w:t>
      </w:r>
      <w:proofErr w:type="spellStart"/>
      <w:r w:rsidR="000226FC" w:rsidRPr="000226FC">
        <w:rPr>
          <w:sz w:val="24"/>
          <w:szCs w:val="24"/>
        </w:rPr>
        <w:t>не</w:t>
      </w:r>
      <w:proofErr w:type="spellEnd"/>
      <w:r w:rsidR="000226FC" w:rsidRPr="000226FC">
        <w:rPr>
          <w:sz w:val="24"/>
          <w:szCs w:val="24"/>
        </w:rPr>
        <w:t xml:space="preserve"> </w:t>
      </w:r>
      <w:proofErr w:type="spellStart"/>
      <w:r w:rsidR="000226FC" w:rsidRPr="000226FC">
        <w:rPr>
          <w:sz w:val="24"/>
          <w:szCs w:val="24"/>
        </w:rPr>
        <w:t>по-малко</w:t>
      </w:r>
      <w:proofErr w:type="spellEnd"/>
      <w:r w:rsidR="000226FC" w:rsidRPr="000226FC">
        <w:rPr>
          <w:sz w:val="24"/>
          <w:szCs w:val="24"/>
        </w:rPr>
        <w:t xml:space="preserve"> </w:t>
      </w:r>
      <w:proofErr w:type="spellStart"/>
      <w:r w:rsidR="000226FC" w:rsidRPr="000226FC">
        <w:rPr>
          <w:sz w:val="24"/>
          <w:szCs w:val="24"/>
        </w:rPr>
        <w:t>от</w:t>
      </w:r>
      <w:proofErr w:type="spellEnd"/>
      <w:r w:rsidR="000226FC" w:rsidRPr="000226FC">
        <w:rPr>
          <w:sz w:val="24"/>
          <w:szCs w:val="24"/>
        </w:rPr>
        <w:t xml:space="preserve"> </w:t>
      </w:r>
      <w:proofErr w:type="spellStart"/>
      <w:r w:rsidR="000226FC" w:rsidRPr="000226FC">
        <w:rPr>
          <w:sz w:val="24"/>
          <w:szCs w:val="24"/>
        </w:rPr>
        <w:t>двама</w:t>
      </w:r>
      <w:proofErr w:type="spellEnd"/>
      <w:r w:rsidR="000226FC" w:rsidRPr="000226FC">
        <w:rPr>
          <w:sz w:val="24"/>
          <w:szCs w:val="24"/>
        </w:rPr>
        <w:t xml:space="preserve"> </w:t>
      </w:r>
      <w:proofErr w:type="spellStart"/>
      <w:r w:rsidR="000226FC" w:rsidRPr="000226FC">
        <w:rPr>
          <w:sz w:val="24"/>
          <w:szCs w:val="24"/>
        </w:rPr>
        <w:t>ел</w:t>
      </w:r>
      <w:proofErr w:type="spellEnd"/>
      <w:r w:rsidR="000226FC" w:rsidRPr="000226FC">
        <w:rPr>
          <w:sz w:val="24"/>
          <w:szCs w:val="24"/>
        </w:rPr>
        <w:t xml:space="preserve">. </w:t>
      </w:r>
      <w:proofErr w:type="spellStart"/>
      <w:r w:rsidR="000226FC" w:rsidRPr="000226FC">
        <w:rPr>
          <w:sz w:val="24"/>
          <w:szCs w:val="24"/>
        </w:rPr>
        <w:t>монтьори</w:t>
      </w:r>
      <w:proofErr w:type="spellEnd"/>
      <w:r w:rsidR="000226FC" w:rsidRPr="000226FC">
        <w:rPr>
          <w:sz w:val="24"/>
          <w:szCs w:val="24"/>
        </w:rPr>
        <w:t xml:space="preserve">, </w:t>
      </w:r>
      <w:proofErr w:type="spellStart"/>
      <w:r w:rsidR="000226FC" w:rsidRPr="000226FC">
        <w:rPr>
          <w:sz w:val="24"/>
          <w:szCs w:val="24"/>
        </w:rPr>
        <w:t>да</w:t>
      </w:r>
      <w:proofErr w:type="spellEnd"/>
      <w:r w:rsidR="000226FC" w:rsidRPr="000226FC">
        <w:rPr>
          <w:sz w:val="24"/>
          <w:szCs w:val="24"/>
        </w:rPr>
        <w:t xml:space="preserve"> </w:t>
      </w:r>
      <w:proofErr w:type="spellStart"/>
      <w:r w:rsidR="000226FC" w:rsidRPr="000226FC">
        <w:rPr>
          <w:sz w:val="24"/>
          <w:szCs w:val="24"/>
        </w:rPr>
        <w:t>има</w:t>
      </w:r>
      <w:proofErr w:type="spellEnd"/>
      <w:r w:rsidR="000226FC" w:rsidRPr="000226FC">
        <w:rPr>
          <w:sz w:val="24"/>
          <w:szCs w:val="24"/>
        </w:rPr>
        <w:t xml:space="preserve"> </w:t>
      </w:r>
      <w:proofErr w:type="spellStart"/>
      <w:r w:rsidR="000226FC" w:rsidRPr="000226FC">
        <w:rPr>
          <w:sz w:val="24"/>
          <w:szCs w:val="24"/>
        </w:rPr>
        <w:t>не</w:t>
      </w:r>
      <w:proofErr w:type="spellEnd"/>
      <w:r w:rsidR="000226FC" w:rsidRPr="000226FC">
        <w:rPr>
          <w:sz w:val="24"/>
          <w:szCs w:val="24"/>
        </w:rPr>
        <w:t xml:space="preserve"> </w:t>
      </w:r>
      <w:proofErr w:type="spellStart"/>
      <w:r w:rsidR="000226FC" w:rsidRPr="000226FC">
        <w:rPr>
          <w:sz w:val="24"/>
          <w:szCs w:val="24"/>
        </w:rPr>
        <w:t>по-малко</w:t>
      </w:r>
      <w:proofErr w:type="spellEnd"/>
      <w:r w:rsidR="000226FC" w:rsidRPr="000226FC">
        <w:rPr>
          <w:sz w:val="24"/>
          <w:szCs w:val="24"/>
        </w:rPr>
        <w:t xml:space="preserve"> </w:t>
      </w:r>
      <w:proofErr w:type="spellStart"/>
      <w:r w:rsidR="000226FC" w:rsidRPr="000226FC">
        <w:rPr>
          <w:sz w:val="24"/>
          <w:szCs w:val="24"/>
        </w:rPr>
        <w:t>от</w:t>
      </w:r>
      <w:proofErr w:type="spellEnd"/>
      <w:r w:rsidR="000226FC" w:rsidRPr="000226FC">
        <w:rPr>
          <w:sz w:val="24"/>
          <w:szCs w:val="24"/>
        </w:rPr>
        <w:t xml:space="preserve"> </w:t>
      </w:r>
      <w:proofErr w:type="spellStart"/>
      <w:r w:rsidR="000226FC" w:rsidRPr="000226FC">
        <w:rPr>
          <w:sz w:val="24"/>
          <w:szCs w:val="24"/>
        </w:rPr>
        <w:t>двама</w:t>
      </w:r>
      <w:proofErr w:type="spellEnd"/>
      <w:r w:rsidR="000226FC" w:rsidRPr="000226FC">
        <w:rPr>
          <w:sz w:val="24"/>
          <w:szCs w:val="24"/>
        </w:rPr>
        <w:t xml:space="preserve"> </w:t>
      </w:r>
      <w:proofErr w:type="spellStart"/>
      <w:r w:rsidR="000226FC" w:rsidRPr="000226FC">
        <w:rPr>
          <w:sz w:val="24"/>
          <w:szCs w:val="24"/>
        </w:rPr>
        <w:t>шлосери</w:t>
      </w:r>
      <w:proofErr w:type="spellEnd"/>
      <w:r w:rsidR="000226FC" w:rsidRPr="000226FC">
        <w:rPr>
          <w:sz w:val="24"/>
          <w:szCs w:val="24"/>
        </w:rPr>
        <w:t xml:space="preserve"> и </w:t>
      </w:r>
      <w:proofErr w:type="spellStart"/>
      <w:r w:rsidR="000226FC" w:rsidRPr="000226FC">
        <w:rPr>
          <w:sz w:val="24"/>
          <w:szCs w:val="24"/>
        </w:rPr>
        <w:t>да</w:t>
      </w:r>
      <w:proofErr w:type="spellEnd"/>
      <w:r w:rsidR="000226FC" w:rsidRPr="000226FC">
        <w:rPr>
          <w:sz w:val="24"/>
          <w:szCs w:val="24"/>
        </w:rPr>
        <w:t xml:space="preserve"> </w:t>
      </w:r>
      <w:proofErr w:type="spellStart"/>
      <w:r w:rsidR="000226FC" w:rsidRPr="000226FC">
        <w:rPr>
          <w:sz w:val="24"/>
          <w:szCs w:val="24"/>
        </w:rPr>
        <w:t>има</w:t>
      </w:r>
      <w:proofErr w:type="spellEnd"/>
      <w:r w:rsidR="000226FC" w:rsidRPr="000226FC">
        <w:rPr>
          <w:sz w:val="24"/>
          <w:szCs w:val="24"/>
        </w:rPr>
        <w:t xml:space="preserve"> </w:t>
      </w:r>
      <w:proofErr w:type="spellStart"/>
      <w:r w:rsidR="000226FC" w:rsidRPr="000226FC">
        <w:rPr>
          <w:sz w:val="24"/>
          <w:szCs w:val="24"/>
        </w:rPr>
        <w:t>не</w:t>
      </w:r>
      <w:proofErr w:type="spellEnd"/>
      <w:r w:rsidR="000226FC" w:rsidRPr="000226FC">
        <w:rPr>
          <w:sz w:val="24"/>
          <w:szCs w:val="24"/>
        </w:rPr>
        <w:t xml:space="preserve"> </w:t>
      </w:r>
      <w:proofErr w:type="spellStart"/>
      <w:r w:rsidR="000226FC" w:rsidRPr="000226FC">
        <w:rPr>
          <w:sz w:val="24"/>
          <w:szCs w:val="24"/>
        </w:rPr>
        <w:t>по-малко</w:t>
      </w:r>
      <w:proofErr w:type="spellEnd"/>
      <w:r w:rsidR="000226FC" w:rsidRPr="000226FC">
        <w:rPr>
          <w:sz w:val="24"/>
          <w:szCs w:val="24"/>
        </w:rPr>
        <w:t xml:space="preserve"> </w:t>
      </w:r>
      <w:proofErr w:type="spellStart"/>
      <w:r w:rsidR="000226FC" w:rsidRPr="000226FC">
        <w:rPr>
          <w:sz w:val="24"/>
          <w:szCs w:val="24"/>
        </w:rPr>
        <w:t>от</w:t>
      </w:r>
      <w:proofErr w:type="spellEnd"/>
      <w:r w:rsidR="000226FC" w:rsidRPr="000226FC">
        <w:rPr>
          <w:sz w:val="24"/>
          <w:szCs w:val="24"/>
        </w:rPr>
        <w:t xml:space="preserve"> </w:t>
      </w:r>
      <w:proofErr w:type="spellStart"/>
      <w:r w:rsidR="000226FC" w:rsidRPr="000226FC">
        <w:rPr>
          <w:sz w:val="24"/>
          <w:szCs w:val="24"/>
        </w:rPr>
        <w:t>един</w:t>
      </w:r>
      <w:proofErr w:type="spellEnd"/>
      <w:r w:rsidR="000226FC" w:rsidRPr="000226FC">
        <w:rPr>
          <w:sz w:val="24"/>
          <w:szCs w:val="24"/>
        </w:rPr>
        <w:t xml:space="preserve"> </w:t>
      </w:r>
      <w:proofErr w:type="spellStart"/>
      <w:r w:rsidR="000226FC" w:rsidRPr="000226FC">
        <w:rPr>
          <w:sz w:val="24"/>
          <w:szCs w:val="24"/>
        </w:rPr>
        <w:t>заварчик</w:t>
      </w:r>
      <w:proofErr w:type="spellEnd"/>
      <w:r w:rsidR="000226FC" w:rsidRPr="000226FC">
        <w:rPr>
          <w:sz w:val="24"/>
          <w:szCs w:val="24"/>
        </w:rPr>
        <w:t xml:space="preserve"> с TUF </w:t>
      </w:r>
      <w:proofErr w:type="spellStart"/>
      <w:r w:rsidR="000226FC" w:rsidRPr="000226FC">
        <w:rPr>
          <w:sz w:val="24"/>
          <w:szCs w:val="24"/>
        </w:rPr>
        <w:t>сертификат</w:t>
      </w:r>
      <w:proofErr w:type="spellEnd"/>
      <w:r w:rsidR="000226FC" w:rsidRPr="000226FC">
        <w:rPr>
          <w:sz w:val="24"/>
          <w:szCs w:val="24"/>
        </w:rPr>
        <w:t xml:space="preserve"> / </w:t>
      </w:r>
      <w:proofErr w:type="spellStart"/>
      <w:r w:rsidR="000226FC" w:rsidRPr="000226FC">
        <w:rPr>
          <w:sz w:val="24"/>
          <w:szCs w:val="24"/>
        </w:rPr>
        <w:t>като</w:t>
      </w:r>
      <w:proofErr w:type="spellEnd"/>
      <w:r w:rsidR="000226FC" w:rsidRPr="000226FC">
        <w:rPr>
          <w:sz w:val="24"/>
          <w:szCs w:val="24"/>
        </w:rPr>
        <w:t xml:space="preserve"> </w:t>
      </w:r>
      <w:proofErr w:type="spellStart"/>
      <w:r w:rsidR="000226FC" w:rsidRPr="000226FC">
        <w:rPr>
          <w:sz w:val="24"/>
          <w:szCs w:val="24"/>
        </w:rPr>
        <w:t>посочи</w:t>
      </w:r>
      <w:proofErr w:type="spellEnd"/>
      <w:r w:rsidR="000226FC" w:rsidRPr="000226FC">
        <w:rPr>
          <w:sz w:val="24"/>
          <w:szCs w:val="24"/>
        </w:rPr>
        <w:t xml:space="preserve"> </w:t>
      </w:r>
      <w:proofErr w:type="spellStart"/>
      <w:r w:rsidR="000226FC" w:rsidRPr="000226FC">
        <w:rPr>
          <w:sz w:val="24"/>
          <w:szCs w:val="24"/>
        </w:rPr>
        <w:t>трите</w:t>
      </w:r>
      <w:proofErr w:type="spellEnd"/>
      <w:r w:rsidR="000226FC" w:rsidRPr="000226FC">
        <w:rPr>
          <w:sz w:val="24"/>
          <w:szCs w:val="24"/>
        </w:rPr>
        <w:t xml:space="preserve"> </w:t>
      </w:r>
      <w:proofErr w:type="spellStart"/>
      <w:r w:rsidR="000226FC" w:rsidRPr="000226FC">
        <w:rPr>
          <w:sz w:val="24"/>
          <w:szCs w:val="24"/>
        </w:rPr>
        <w:t>имена</w:t>
      </w:r>
      <w:proofErr w:type="spellEnd"/>
      <w:r w:rsidR="000226FC" w:rsidRPr="000226FC">
        <w:rPr>
          <w:sz w:val="24"/>
          <w:szCs w:val="24"/>
        </w:rPr>
        <w:t xml:space="preserve"> </w:t>
      </w:r>
      <w:proofErr w:type="spellStart"/>
      <w:r w:rsidR="000226FC" w:rsidRPr="000226FC">
        <w:rPr>
          <w:sz w:val="24"/>
          <w:szCs w:val="24"/>
        </w:rPr>
        <w:t>на</w:t>
      </w:r>
      <w:proofErr w:type="spellEnd"/>
      <w:r w:rsidR="000226FC" w:rsidRPr="000226FC">
        <w:rPr>
          <w:sz w:val="24"/>
          <w:szCs w:val="24"/>
        </w:rPr>
        <w:t xml:space="preserve"> </w:t>
      </w:r>
      <w:proofErr w:type="spellStart"/>
      <w:r w:rsidR="000226FC" w:rsidRPr="000226FC">
        <w:rPr>
          <w:sz w:val="24"/>
          <w:szCs w:val="24"/>
        </w:rPr>
        <w:t>техническите</w:t>
      </w:r>
      <w:proofErr w:type="spellEnd"/>
      <w:r w:rsidR="000226FC" w:rsidRPr="000226FC">
        <w:rPr>
          <w:sz w:val="24"/>
          <w:szCs w:val="24"/>
        </w:rPr>
        <w:t xml:space="preserve"> </w:t>
      </w:r>
      <w:proofErr w:type="spellStart"/>
      <w:r w:rsidR="000226FC" w:rsidRPr="000226FC">
        <w:rPr>
          <w:sz w:val="24"/>
          <w:szCs w:val="24"/>
        </w:rPr>
        <w:t>лица</w:t>
      </w:r>
      <w:proofErr w:type="spellEnd"/>
      <w:r w:rsidR="000226FC" w:rsidRPr="000226FC">
        <w:rPr>
          <w:sz w:val="24"/>
          <w:szCs w:val="24"/>
        </w:rPr>
        <w:t xml:space="preserve">, </w:t>
      </w:r>
      <w:proofErr w:type="spellStart"/>
      <w:r w:rsidR="000226FC" w:rsidRPr="000226FC">
        <w:rPr>
          <w:sz w:val="24"/>
          <w:szCs w:val="24"/>
        </w:rPr>
        <w:t>образование</w:t>
      </w:r>
      <w:proofErr w:type="spellEnd"/>
      <w:r w:rsidR="000226FC" w:rsidRPr="000226FC">
        <w:rPr>
          <w:sz w:val="24"/>
          <w:szCs w:val="24"/>
        </w:rPr>
        <w:t xml:space="preserve">, </w:t>
      </w:r>
      <w:proofErr w:type="spellStart"/>
      <w:r w:rsidR="000226FC" w:rsidRPr="000226FC">
        <w:rPr>
          <w:sz w:val="24"/>
          <w:szCs w:val="24"/>
        </w:rPr>
        <w:t>опит</w:t>
      </w:r>
      <w:proofErr w:type="spellEnd"/>
      <w:r w:rsidR="000226FC" w:rsidRPr="000226FC">
        <w:rPr>
          <w:sz w:val="24"/>
          <w:szCs w:val="24"/>
        </w:rPr>
        <w:t xml:space="preserve"> и </w:t>
      </w:r>
      <w:proofErr w:type="spellStart"/>
      <w:r w:rsidR="000226FC" w:rsidRPr="000226FC">
        <w:rPr>
          <w:sz w:val="24"/>
          <w:szCs w:val="24"/>
        </w:rPr>
        <w:t>включено</w:t>
      </w:r>
      <w:proofErr w:type="spellEnd"/>
      <w:r w:rsidR="000226FC" w:rsidRPr="000226FC">
        <w:rPr>
          <w:sz w:val="24"/>
          <w:szCs w:val="24"/>
        </w:rPr>
        <w:t xml:space="preserve"> </w:t>
      </w:r>
      <w:proofErr w:type="spellStart"/>
      <w:r w:rsidR="000226FC" w:rsidRPr="000226FC">
        <w:rPr>
          <w:sz w:val="24"/>
          <w:szCs w:val="24"/>
        </w:rPr>
        <w:t>ли</w:t>
      </w:r>
      <w:proofErr w:type="spellEnd"/>
      <w:r w:rsidR="000226FC" w:rsidRPr="000226FC">
        <w:rPr>
          <w:sz w:val="24"/>
          <w:szCs w:val="24"/>
        </w:rPr>
        <w:t xml:space="preserve"> е </w:t>
      </w:r>
      <w:proofErr w:type="spellStart"/>
      <w:r w:rsidR="000226FC" w:rsidRPr="000226FC">
        <w:rPr>
          <w:sz w:val="24"/>
          <w:szCs w:val="24"/>
        </w:rPr>
        <w:t>лицето</w:t>
      </w:r>
      <w:proofErr w:type="spellEnd"/>
      <w:r w:rsidR="000226FC" w:rsidRPr="000226FC">
        <w:rPr>
          <w:sz w:val="24"/>
          <w:szCs w:val="24"/>
        </w:rPr>
        <w:t xml:space="preserve"> в </w:t>
      </w:r>
      <w:proofErr w:type="spellStart"/>
      <w:r w:rsidR="000226FC" w:rsidRPr="000226FC">
        <w:rPr>
          <w:sz w:val="24"/>
          <w:szCs w:val="24"/>
        </w:rPr>
        <w:t>структурата</w:t>
      </w:r>
      <w:proofErr w:type="spellEnd"/>
      <w:r w:rsidR="000226FC" w:rsidRPr="000226FC">
        <w:rPr>
          <w:sz w:val="24"/>
          <w:szCs w:val="24"/>
        </w:rPr>
        <w:t xml:space="preserve"> </w:t>
      </w:r>
      <w:proofErr w:type="spellStart"/>
      <w:r w:rsidR="000226FC" w:rsidRPr="000226FC">
        <w:rPr>
          <w:sz w:val="24"/>
          <w:szCs w:val="24"/>
        </w:rPr>
        <w:t>на</w:t>
      </w:r>
      <w:proofErr w:type="spellEnd"/>
      <w:r w:rsidR="000226FC" w:rsidRPr="000226FC">
        <w:rPr>
          <w:sz w:val="24"/>
          <w:szCs w:val="24"/>
        </w:rPr>
        <w:t xml:space="preserve"> </w:t>
      </w:r>
      <w:proofErr w:type="spellStart"/>
      <w:r w:rsidR="000226FC" w:rsidRPr="000226FC">
        <w:rPr>
          <w:sz w:val="24"/>
          <w:szCs w:val="24"/>
        </w:rPr>
        <w:t>участника</w:t>
      </w:r>
      <w:proofErr w:type="spellEnd"/>
      <w:r w:rsidR="000226FC" w:rsidRPr="000226FC">
        <w:rPr>
          <w:sz w:val="24"/>
          <w:szCs w:val="24"/>
        </w:rPr>
        <w:t>/</w:t>
      </w:r>
    </w:p>
    <w:p w:rsidR="00116830" w:rsidRDefault="001815D8" w:rsidP="00116830">
      <w:pPr>
        <w:ind w:firstLine="708"/>
        <w:rPr>
          <w:rStyle w:val="FontStyle35"/>
          <w:sz w:val="24"/>
          <w:szCs w:val="24"/>
          <w:lang w:val="bg-BG"/>
        </w:rPr>
      </w:pPr>
      <w:r>
        <w:rPr>
          <w:lang w:val="bg-BG"/>
        </w:rPr>
        <w:t xml:space="preserve">- </w:t>
      </w:r>
      <w:proofErr w:type="spellStart"/>
      <w:r w:rsidRPr="006A057D">
        <w:rPr>
          <w:rStyle w:val="FontStyle35"/>
          <w:sz w:val="24"/>
          <w:szCs w:val="24"/>
        </w:rPr>
        <w:t>заверено</w:t>
      </w:r>
      <w:proofErr w:type="spellEnd"/>
      <w:r w:rsidRPr="006A057D">
        <w:rPr>
          <w:rStyle w:val="FontStyle35"/>
          <w:sz w:val="24"/>
          <w:szCs w:val="24"/>
        </w:rPr>
        <w:t xml:space="preserve"> </w:t>
      </w:r>
      <w:proofErr w:type="spellStart"/>
      <w:r w:rsidRPr="006A057D">
        <w:rPr>
          <w:rStyle w:val="FontStyle35"/>
          <w:sz w:val="24"/>
          <w:szCs w:val="24"/>
        </w:rPr>
        <w:t>копие</w:t>
      </w:r>
      <w:proofErr w:type="spellEnd"/>
      <w:r w:rsidRPr="006A057D">
        <w:rPr>
          <w:rStyle w:val="FontStyle35"/>
          <w:sz w:val="24"/>
          <w:szCs w:val="24"/>
        </w:rPr>
        <w:t xml:space="preserve"> </w:t>
      </w:r>
      <w:proofErr w:type="spellStart"/>
      <w:r>
        <w:rPr>
          <w:rStyle w:val="FontStyle35"/>
          <w:sz w:val="24"/>
          <w:szCs w:val="24"/>
        </w:rPr>
        <w:t>на</w:t>
      </w:r>
      <w:proofErr w:type="spellEnd"/>
      <w:r>
        <w:rPr>
          <w:rStyle w:val="FontStyle35"/>
          <w:sz w:val="24"/>
          <w:szCs w:val="24"/>
        </w:rPr>
        <w:t xml:space="preserve"> </w:t>
      </w:r>
      <w:proofErr w:type="spellStart"/>
      <w:r w:rsidRPr="00A77754">
        <w:rPr>
          <w:rStyle w:val="FontStyle35"/>
          <w:sz w:val="24"/>
          <w:szCs w:val="24"/>
        </w:rPr>
        <w:t>удостоверение</w:t>
      </w:r>
      <w:proofErr w:type="spellEnd"/>
      <w:r w:rsidRPr="00A77754">
        <w:rPr>
          <w:rStyle w:val="FontStyle35"/>
          <w:sz w:val="24"/>
          <w:szCs w:val="24"/>
        </w:rPr>
        <w:t xml:space="preserve"> </w:t>
      </w:r>
      <w:proofErr w:type="spellStart"/>
      <w:r w:rsidRPr="00A77754">
        <w:rPr>
          <w:rStyle w:val="FontStyle35"/>
          <w:sz w:val="24"/>
          <w:szCs w:val="24"/>
        </w:rPr>
        <w:t>от</w:t>
      </w:r>
      <w:proofErr w:type="spellEnd"/>
      <w:r w:rsidRPr="00A77754">
        <w:rPr>
          <w:rStyle w:val="FontStyle35"/>
          <w:sz w:val="24"/>
          <w:szCs w:val="24"/>
        </w:rPr>
        <w:t xml:space="preserve"> </w:t>
      </w:r>
      <w:proofErr w:type="spellStart"/>
      <w:r w:rsidRPr="00A77754">
        <w:rPr>
          <w:rStyle w:val="FontStyle35"/>
          <w:sz w:val="24"/>
          <w:szCs w:val="24"/>
        </w:rPr>
        <w:t>Държавна</w:t>
      </w:r>
      <w:proofErr w:type="spellEnd"/>
      <w:r w:rsidRPr="00A77754">
        <w:rPr>
          <w:rStyle w:val="FontStyle35"/>
          <w:sz w:val="24"/>
          <w:szCs w:val="24"/>
        </w:rPr>
        <w:t xml:space="preserve"> </w:t>
      </w:r>
      <w:proofErr w:type="spellStart"/>
      <w:r w:rsidRPr="00A77754">
        <w:rPr>
          <w:rStyle w:val="FontStyle35"/>
          <w:sz w:val="24"/>
          <w:szCs w:val="24"/>
        </w:rPr>
        <w:t>агенция</w:t>
      </w:r>
      <w:proofErr w:type="spellEnd"/>
      <w:r w:rsidRPr="00A77754">
        <w:rPr>
          <w:rStyle w:val="FontStyle35"/>
          <w:sz w:val="24"/>
          <w:szCs w:val="24"/>
        </w:rPr>
        <w:t xml:space="preserve"> </w:t>
      </w:r>
      <w:proofErr w:type="spellStart"/>
      <w:r w:rsidRPr="00A77754">
        <w:rPr>
          <w:rStyle w:val="FontStyle35"/>
          <w:sz w:val="24"/>
          <w:szCs w:val="24"/>
        </w:rPr>
        <w:t>за</w:t>
      </w:r>
      <w:proofErr w:type="spellEnd"/>
      <w:r w:rsidRPr="00A77754">
        <w:rPr>
          <w:rStyle w:val="FontStyle35"/>
          <w:sz w:val="24"/>
          <w:szCs w:val="24"/>
        </w:rPr>
        <w:t xml:space="preserve"> </w:t>
      </w:r>
      <w:proofErr w:type="spellStart"/>
      <w:r w:rsidRPr="00A77754">
        <w:rPr>
          <w:rStyle w:val="FontStyle35"/>
          <w:sz w:val="24"/>
          <w:szCs w:val="24"/>
        </w:rPr>
        <w:t>метрологичен</w:t>
      </w:r>
      <w:proofErr w:type="spellEnd"/>
      <w:r w:rsidRPr="00A77754">
        <w:rPr>
          <w:rStyle w:val="FontStyle35"/>
          <w:sz w:val="24"/>
          <w:szCs w:val="24"/>
        </w:rPr>
        <w:t xml:space="preserve"> и </w:t>
      </w:r>
      <w:proofErr w:type="spellStart"/>
      <w:r w:rsidRPr="00A77754">
        <w:rPr>
          <w:rStyle w:val="FontStyle35"/>
          <w:sz w:val="24"/>
          <w:szCs w:val="24"/>
        </w:rPr>
        <w:t>технически</w:t>
      </w:r>
      <w:proofErr w:type="spellEnd"/>
      <w:r w:rsidRPr="00A77754">
        <w:rPr>
          <w:rStyle w:val="FontStyle35"/>
          <w:sz w:val="24"/>
          <w:szCs w:val="24"/>
        </w:rPr>
        <w:t xml:space="preserve"> </w:t>
      </w:r>
      <w:proofErr w:type="spellStart"/>
      <w:r w:rsidRPr="00A77754">
        <w:rPr>
          <w:rStyle w:val="FontStyle35"/>
          <w:sz w:val="24"/>
          <w:szCs w:val="24"/>
        </w:rPr>
        <w:t>надзор</w:t>
      </w:r>
      <w:proofErr w:type="spellEnd"/>
      <w:r w:rsidRPr="00A77754">
        <w:rPr>
          <w:rStyle w:val="FontStyle35"/>
          <w:sz w:val="24"/>
          <w:szCs w:val="24"/>
        </w:rPr>
        <w:t xml:space="preserve"> /ДАМТН/ </w:t>
      </w:r>
      <w:proofErr w:type="spellStart"/>
      <w:r w:rsidRPr="00A77754">
        <w:rPr>
          <w:rStyle w:val="FontStyle35"/>
          <w:sz w:val="24"/>
          <w:szCs w:val="24"/>
        </w:rPr>
        <w:t>за</w:t>
      </w:r>
      <w:proofErr w:type="spellEnd"/>
      <w:r w:rsidRPr="00A77754">
        <w:rPr>
          <w:rStyle w:val="FontStyle35"/>
          <w:sz w:val="24"/>
          <w:szCs w:val="24"/>
        </w:rPr>
        <w:t xml:space="preserve"> </w:t>
      </w:r>
      <w:proofErr w:type="spellStart"/>
      <w:r w:rsidRPr="00A77754">
        <w:rPr>
          <w:rStyle w:val="FontStyle35"/>
          <w:sz w:val="24"/>
          <w:szCs w:val="24"/>
        </w:rPr>
        <w:t>извършване</w:t>
      </w:r>
      <w:proofErr w:type="spellEnd"/>
      <w:r w:rsidRPr="00A77754">
        <w:rPr>
          <w:rStyle w:val="FontStyle35"/>
          <w:sz w:val="24"/>
          <w:szCs w:val="24"/>
        </w:rPr>
        <w:t xml:space="preserve"> </w:t>
      </w:r>
      <w:proofErr w:type="spellStart"/>
      <w:r w:rsidRPr="00A77754">
        <w:rPr>
          <w:rStyle w:val="FontStyle35"/>
          <w:sz w:val="24"/>
          <w:szCs w:val="24"/>
        </w:rPr>
        <w:t>на</w:t>
      </w:r>
      <w:proofErr w:type="spellEnd"/>
      <w:r w:rsidRPr="00A77754">
        <w:rPr>
          <w:rStyle w:val="FontStyle35"/>
          <w:sz w:val="24"/>
          <w:szCs w:val="24"/>
        </w:rPr>
        <w:t xml:space="preserve"> </w:t>
      </w:r>
      <w:proofErr w:type="spellStart"/>
      <w:r w:rsidRPr="00A77754">
        <w:rPr>
          <w:rStyle w:val="FontStyle35"/>
          <w:sz w:val="24"/>
          <w:szCs w:val="24"/>
        </w:rPr>
        <w:t>дейността</w:t>
      </w:r>
      <w:proofErr w:type="spellEnd"/>
      <w:r w:rsidRPr="00A77754">
        <w:rPr>
          <w:rStyle w:val="FontStyle35"/>
          <w:sz w:val="24"/>
          <w:szCs w:val="24"/>
        </w:rPr>
        <w:t xml:space="preserve"> </w:t>
      </w:r>
      <w:proofErr w:type="spellStart"/>
      <w:r w:rsidRPr="00A77754">
        <w:rPr>
          <w:rStyle w:val="FontStyle35"/>
          <w:sz w:val="24"/>
          <w:szCs w:val="24"/>
        </w:rPr>
        <w:t>за</w:t>
      </w:r>
      <w:proofErr w:type="spellEnd"/>
      <w:r w:rsidRPr="00A77754">
        <w:rPr>
          <w:rStyle w:val="FontStyle35"/>
          <w:sz w:val="24"/>
          <w:szCs w:val="24"/>
        </w:rPr>
        <w:t xml:space="preserve"> </w:t>
      </w:r>
      <w:proofErr w:type="spellStart"/>
      <w:r w:rsidRPr="00A77754">
        <w:rPr>
          <w:rStyle w:val="FontStyle35"/>
          <w:sz w:val="24"/>
          <w:szCs w:val="24"/>
        </w:rPr>
        <w:t>рем</w:t>
      </w:r>
      <w:r>
        <w:rPr>
          <w:rStyle w:val="FontStyle35"/>
          <w:sz w:val="24"/>
          <w:szCs w:val="24"/>
        </w:rPr>
        <w:t>онт</w:t>
      </w:r>
      <w:proofErr w:type="spellEnd"/>
      <w:r>
        <w:rPr>
          <w:rStyle w:val="FontStyle35"/>
          <w:sz w:val="24"/>
          <w:szCs w:val="24"/>
        </w:rPr>
        <w:t xml:space="preserve">  </w:t>
      </w:r>
      <w:proofErr w:type="spellStart"/>
      <w:r>
        <w:rPr>
          <w:rStyle w:val="FontStyle35"/>
          <w:sz w:val="24"/>
          <w:szCs w:val="24"/>
        </w:rPr>
        <w:t>на</w:t>
      </w:r>
      <w:proofErr w:type="spellEnd"/>
      <w:r>
        <w:rPr>
          <w:rStyle w:val="FontStyle35"/>
          <w:sz w:val="24"/>
          <w:szCs w:val="24"/>
        </w:rPr>
        <w:t xml:space="preserve"> </w:t>
      </w:r>
      <w:proofErr w:type="spellStart"/>
      <w:r>
        <w:rPr>
          <w:rStyle w:val="FontStyle35"/>
          <w:sz w:val="24"/>
          <w:szCs w:val="24"/>
        </w:rPr>
        <w:t>повдигателни</w:t>
      </w:r>
      <w:proofErr w:type="spellEnd"/>
      <w:r>
        <w:rPr>
          <w:rStyle w:val="FontStyle35"/>
          <w:sz w:val="24"/>
          <w:szCs w:val="24"/>
        </w:rPr>
        <w:t xml:space="preserve"> </w:t>
      </w:r>
      <w:proofErr w:type="spellStart"/>
      <w:r>
        <w:rPr>
          <w:rStyle w:val="FontStyle35"/>
          <w:sz w:val="24"/>
          <w:szCs w:val="24"/>
        </w:rPr>
        <w:t>съоръжения</w:t>
      </w:r>
      <w:proofErr w:type="spellEnd"/>
      <w:r>
        <w:rPr>
          <w:rStyle w:val="FontStyle35"/>
          <w:sz w:val="24"/>
          <w:szCs w:val="24"/>
          <w:lang w:val="bg-BG"/>
        </w:rPr>
        <w:t>.</w:t>
      </w:r>
    </w:p>
    <w:p w:rsidR="001815D8" w:rsidRDefault="001815D8" w:rsidP="00116830">
      <w:pPr>
        <w:ind w:firstLine="708"/>
        <w:rPr>
          <w:rStyle w:val="FontStyle35"/>
          <w:sz w:val="24"/>
          <w:szCs w:val="24"/>
          <w:lang w:val="bg-BG"/>
        </w:rPr>
      </w:pPr>
    </w:p>
    <w:p w:rsidR="001815D8" w:rsidRDefault="001815D8" w:rsidP="00116830">
      <w:pPr>
        <w:ind w:firstLine="708"/>
        <w:rPr>
          <w:rStyle w:val="FontStyle35"/>
          <w:sz w:val="24"/>
          <w:szCs w:val="24"/>
          <w:lang w:val="bg-BG"/>
        </w:rPr>
      </w:pPr>
    </w:p>
    <w:p w:rsidR="00E207E2" w:rsidRPr="001815D8" w:rsidRDefault="00E207E2" w:rsidP="00116830">
      <w:pPr>
        <w:ind w:firstLine="708"/>
        <w:rPr>
          <w:lang w:val="bg-BG"/>
        </w:rPr>
      </w:pPr>
    </w:p>
    <w:p w:rsidR="00116830" w:rsidRDefault="00116830" w:rsidP="00116830">
      <w:pPr>
        <w:ind w:firstLine="708"/>
        <w:rPr>
          <w:lang w:val="bg-BG"/>
        </w:rPr>
      </w:pPr>
      <w:proofErr w:type="spellStart"/>
      <w:proofErr w:type="gramStart"/>
      <w:r>
        <w:t>Дата</w:t>
      </w:r>
      <w:proofErr w:type="spellEnd"/>
      <w:r>
        <w:t xml:space="preserve"> ..................... 2020</w:t>
      </w:r>
      <w:r w:rsidRPr="00DC0C70">
        <w:t xml:space="preserve"> г.</w:t>
      </w:r>
      <w:proofErr w:type="gramEnd"/>
      <w:r w:rsidRPr="00DC0C70">
        <w:t xml:space="preserve">                                     </w:t>
      </w:r>
      <w:r w:rsidRPr="00DC0C70">
        <w:rPr>
          <w:b/>
        </w:rPr>
        <w:t xml:space="preserve">ПОДПИС И ПЕЧАТ: </w:t>
      </w:r>
      <w:r w:rsidRPr="00DC0C70">
        <w:t>................................</w:t>
      </w:r>
    </w:p>
    <w:p w:rsidR="00E207E2" w:rsidRDefault="00E207E2" w:rsidP="00116830">
      <w:pPr>
        <w:ind w:firstLine="708"/>
        <w:rPr>
          <w:lang w:val="bg-BG"/>
        </w:rPr>
      </w:pPr>
    </w:p>
    <w:p w:rsidR="00E207E2" w:rsidRPr="00E207E2" w:rsidRDefault="00E207E2" w:rsidP="00116830">
      <w:pPr>
        <w:ind w:firstLine="708"/>
        <w:rPr>
          <w:lang w:val="bg-BG"/>
        </w:rPr>
      </w:pPr>
    </w:p>
    <w:p w:rsidR="00116830" w:rsidRDefault="00116830" w:rsidP="00116830">
      <w:pPr>
        <w:ind w:firstLine="708"/>
        <w:rPr>
          <w:rFonts w:eastAsia="Calibri"/>
          <w:i/>
        </w:rPr>
      </w:pPr>
    </w:p>
    <w:p w:rsidR="00116830" w:rsidRPr="00271EC4" w:rsidRDefault="00116830" w:rsidP="00116830">
      <w:pPr>
        <w:ind w:firstLine="708"/>
        <w:rPr>
          <w:rFonts w:eastAsia="Calibri"/>
          <w:i/>
          <w:sz w:val="22"/>
          <w:szCs w:val="22"/>
        </w:rPr>
      </w:pPr>
      <w:proofErr w:type="spellStart"/>
      <w:r w:rsidRPr="00B772F8">
        <w:rPr>
          <w:rFonts w:eastAsia="Calibri"/>
          <w:i/>
        </w:rPr>
        <w:t>Забележка</w:t>
      </w:r>
      <w:proofErr w:type="spellEnd"/>
      <w:r w:rsidRPr="00B772F8">
        <w:rPr>
          <w:rFonts w:eastAsia="Calibri"/>
          <w:i/>
        </w:rPr>
        <w:t xml:space="preserve">: </w:t>
      </w:r>
      <w:proofErr w:type="spellStart"/>
      <w:r w:rsidRPr="00B772F8">
        <w:rPr>
          <w:rFonts w:eastAsia="Calibri"/>
          <w:i/>
        </w:rPr>
        <w:t>Отстранява</w:t>
      </w:r>
      <w:proofErr w:type="spellEnd"/>
      <w:r w:rsidRPr="00B772F8">
        <w:rPr>
          <w:rFonts w:eastAsia="Calibri"/>
          <w:i/>
        </w:rPr>
        <w:t xml:space="preserve"> </w:t>
      </w:r>
      <w:proofErr w:type="spellStart"/>
      <w:r w:rsidRPr="00B772F8">
        <w:rPr>
          <w:rFonts w:eastAsia="Calibri"/>
          <w:i/>
        </w:rPr>
        <w:t>се</w:t>
      </w:r>
      <w:proofErr w:type="spellEnd"/>
      <w:r w:rsidRPr="00B772F8">
        <w:rPr>
          <w:rFonts w:eastAsia="Calibri"/>
          <w:i/>
        </w:rPr>
        <w:t xml:space="preserve"> </w:t>
      </w:r>
      <w:proofErr w:type="spellStart"/>
      <w:r w:rsidRPr="00B772F8">
        <w:rPr>
          <w:rFonts w:eastAsia="Calibri"/>
          <w:i/>
        </w:rPr>
        <w:t>участник</w:t>
      </w:r>
      <w:proofErr w:type="spellEnd"/>
      <w:r w:rsidRPr="00B772F8">
        <w:rPr>
          <w:rFonts w:eastAsia="Calibri"/>
          <w:i/>
        </w:rPr>
        <w:t xml:space="preserve">, </w:t>
      </w:r>
      <w:proofErr w:type="spellStart"/>
      <w:r w:rsidRPr="00B772F8">
        <w:rPr>
          <w:rFonts w:eastAsia="Calibri"/>
          <w:i/>
        </w:rPr>
        <w:t>чието</w:t>
      </w:r>
      <w:proofErr w:type="spellEnd"/>
      <w:r w:rsidRPr="00B772F8">
        <w:rPr>
          <w:rFonts w:eastAsia="Calibri"/>
          <w:i/>
        </w:rPr>
        <w:t xml:space="preserve"> </w:t>
      </w:r>
      <w:proofErr w:type="spellStart"/>
      <w:r w:rsidRPr="00B772F8">
        <w:rPr>
          <w:rFonts w:eastAsia="Calibri"/>
          <w:i/>
        </w:rPr>
        <w:t>технческо</w:t>
      </w:r>
      <w:proofErr w:type="spellEnd"/>
      <w:r w:rsidRPr="00B772F8">
        <w:rPr>
          <w:rFonts w:eastAsia="Calibri"/>
          <w:i/>
        </w:rPr>
        <w:t xml:space="preserve"> </w:t>
      </w:r>
      <w:proofErr w:type="spellStart"/>
      <w:r w:rsidRPr="00B772F8">
        <w:rPr>
          <w:rFonts w:eastAsia="Calibri"/>
          <w:i/>
        </w:rPr>
        <w:t>предложение</w:t>
      </w:r>
      <w:proofErr w:type="spellEnd"/>
      <w:r w:rsidRPr="00B772F8">
        <w:rPr>
          <w:rFonts w:eastAsia="Calibri"/>
          <w:i/>
        </w:rPr>
        <w:t xml:space="preserve"> </w:t>
      </w:r>
      <w:proofErr w:type="spellStart"/>
      <w:r w:rsidRPr="00B772F8">
        <w:rPr>
          <w:rFonts w:eastAsia="Calibri"/>
          <w:i/>
        </w:rPr>
        <w:t>не</w:t>
      </w:r>
      <w:proofErr w:type="spellEnd"/>
      <w:r w:rsidRPr="00B772F8">
        <w:rPr>
          <w:rFonts w:eastAsia="Calibri"/>
          <w:i/>
        </w:rPr>
        <w:t xml:space="preserve"> </w:t>
      </w:r>
      <w:proofErr w:type="spellStart"/>
      <w:r w:rsidRPr="00B772F8">
        <w:rPr>
          <w:rFonts w:eastAsia="Calibri"/>
          <w:i/>
        </w:rPr>
        <w:t>отговаря</w:t>
      </w:r>
      <w:proofErr w:type="spellEnd"/>
      <w:r w:rsidRPr="00B772F8">
        <w:rPr>
          <w:rFonts w:eastAsia="Calibri"/>
          <w:i/>
        </w:rPr>
        <w:t xml:space="preserve"> </w:t>
      </w:r>
      <w:proofErr w:type="spellStart"/>
      <w:r w:rsidRPr="00B772F8">
        <w:rPr>
          <w:rFonts w:eastAsia="Calibri"/>
          <w:i/>
        </w:rPr>
        <w:t>на</w:t>
      </w:r>
      <w:proofErr w:type="spellEnd"/>
      <w:r w:rsidRPr="00B772F8">
        <w:rPr>
          <w:rFonts w:eastAsia="Calibri"/>
          <w:i/>
        </w:rPr>
        <w:t xml:space="preserve"> </w:t>
      </w:r>
      <w:proofErr w:type="spellStart"/>
      <w:r w:rsidRPr="00B772F8">
        <w:rPr>
          <w:rFonts w:eastAsia="Calibri"/>
          <w:i/>
        </w:rPr>
        <w:t>поставените</w:t>
      </w:r>
      <w:proofErr w:type="spellEnd"/>
      <w:r w:rsidRPr="00B772F8">
        <w:rPr>
          <w:rFonts w:eastAsia="Calibri"/>
          <w:i/>
        </w:rPr>
        <w:t xml:space="preserve"> </w:t>
      </w:r>
      <w:proofErr w:type="spellStart"/>
      <w:r w:rsidRPr="00B772F8">
        <w:rPr>
          <w:rFonts w:eastAsia="Calibri"/>
          <w:i/>
        </w:rPr>
        <w:t>на</w:t>
      </w:r>
      <w:proofErr w:type="spellEnd"/>
      <w:r w:rsidRPr="00B772F8">
        <w:rPr>
          <w:rFonts w:eastAsia="Calibri"/>
          <w:i/>
        </w:rPr>
        <w:t xml:space="preserve"> </w:t>
      </w:r>
      <w:proofErr w:type="spellStart"/>
      <w:r w:rsidRPr="00B772F8">
        <w:rPr>
          <w:rFonts w:eastAsia="Calibri"/>
          <w:i/>
        </w:rPr>
        <w:t>поставените</w:t>
      </w:r>
      <w:proofErr w:type="spellEnd"/>
      <w:r w:rsidRPr="00B772F8">
        <w:rPr>
          <w:rFonts w:eastAsia="Calibri"/>
          <w:i/>
        </w:rPr>
        <w:t xml:space="preserve"> </w:t>
      </w:r>
      <w:proofErr w:type="spellStart"/>
      <w:r w:rsidRPr="00B772F8">
        <w:rPr>
          <w:rFonts w:eastAsia="Calibri"/>
          <w:i/>
        </w:rPr>
        <w:t>от</w:t>
      </w:r>
      <w:proofErr w:type="spellEnd"/>
      <w:r w:rsidRPr="00B772F8">
        <w:rPr>
          <w:rFonts w:eastAsia="Calibri"/>
          <w:i/>
        </w:rPr>
        <w:t xml:space="preserve"> </w:t>
      </w:r>
      <w:proofErr w:type="spellStart"/>
      <w:r w:rsidRPr="00B772F8">
        <w:rPr>
          <w:rFonts w:eastAsia="Calibri"/>
          <w:i/>
        </w:rPr>
        <w:t>Възложителя</w:t>
      </w:r>
      <w:proofErr w:type="spellEnd"/>
      <w:r w:rsidRPr="00B772F8">
        <w:rPr>
          <w:rFonts w:eastAsia="Calibri"/>
          <w:i/>
        </w:rPr>
        <w:t xml:space="preserve"> </w:t>
      </w:r>
      <w:proofErr w:type="spellStart"/>
      <w:r w:rsidRPr="00B772F8">
        <w:rPr>
          <w:rFonts w:eastAsia="Calibri"/>
          <w:i/>
        </w:rPr>
        <w:t>минимални</w:t>
      </w:r>
      <w:proofErr w:type="spellEnd"/>
      <w:r w:rsidRPr="00B772F8">
        <w:rPr>
          <w:rFonts w:eastAsia="Calibri"/>
          <w:i/>
        </w:rPr>
        <w:t xml:space="preserve"> и </w:t>
      </w:r>
      <w:proofErr w:type="spellStart"/>
      <w:r w:rsidRPr="00B772F8">
        <w:rPr>
          <w:rFonts w:eastAsia="Calibri"/>
          <w:i/>
        </w:rPr>
        <w:t>технически</w:t>
      </w:r>
      <w:proofErr w:type="spellEnd"/>
      <w:r w:rsidRPr="00B772F8">
        <w:rPr>
          <w:rFonts w:eastAsia="Calibri"/>
          <w:i/>
        </w:rPr>
        <w:t xml:space="preserve"> </w:t>
      </w:r>
      <w:proofErr w:type="spellStart"/>
      <w:r w:rsidRPr="00B772F8">
        <w:rPr>
          <w:rFonts w:eastAsia="Calibri"/>
          <w:i/>
        </w:rPr>
        <w:t>изисквания</w:t>
      </w:r>
      <w:proofErr w:type="spellEnd"/>
      <w:r>
        <w:rPr>
          <w:rFonts w:eastAsia="Calibri"/>
          <w:i/>
          <w:sz w:val="22"/>
          <w:szCs w:val="22"/>
        </w:rPr>
        <w:t xml:space="preserve">.  </w:t>
      </w:r>
    </w:p>
    <w:p w:rsidR="00116830" w:rsidRDefault="00116830" w:rsidP="00116830">
      <w:pPr>
        <w:jc w:val="right"/>
        <w:rPr>
          <w:b/>
          <w:bCs/>
          <w:lang w:val="en-US"/>
        </w:rPr>
      </w:pPr>
    </w:p>
    <w:p w:rsidR="00116830" w:rsidRDefault="00116830" w:rsidP="00116830">
      <w:pPr>
        <w:jc w:val="right"/>
        <w:rPr>
          <w:b/>
          <w:bCs/>
        </w:rPr>
      </w:pPr>
    </w:p>
    <w:p w:rsidR="00CF2244" w:rsidRDefault="009736B5" w:rsidP="009736B5">
      <w:pPr>
        <w:jc w:val="center"/>
        <w:rPr>
          <w:sz w:val="24"/>
          <w:szCs w:val="24"/>
          <w:lang w:val="bg-BG"/>
        </w:rPr>
      </w:pPr>
      <w:r>
        <w:rPr>
          <w:sz w:val="24"/>
          <w:szCs w:val="24"/>
          <w:lang w:val="bg-BG"/>
        </w:rPr>
        <w:t xml:space="preserve"> </w:t>
      </w:r>
    </w:p>
    <w:sectPr w:rsidR="00CF2244" w:rsidSect="00D605D1">
      <w:pgSz w:w="11906" w:h="16838"/>
      <w:pgMar w:top="993" w:right="70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5231" w:rsidRDefault="00195231" w:rsidP="0077119C">
      <w:r>
        <w:separator/>
      </w:r>
    </w:p>
  </w:endnote>
  <w:endnote w:type="continuationSeparator" w:id="0">
    <w:p w:rsidR="00195231" w:rsidRDefault="00195231" w:rsidP="007711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CC"/>
    <w:family w:val="swiss"/>
    <w:pitch w:val="variable"/>
    <w:sig w:usb0="E0002EFF" w:usb1="C000785B" w:usb2="00000009" w:usb3="00000000" w:csb0="000001FF" w:csb1="00000000"/>
  </w:font>
  <w:font w:name="Candara">
    <w:panose1 w:val="020E0502030303020204"/>
    <w:charset w:val="CC"/>
    <w:family w:val="swiss"/>
    <w:pitch w:val="variable"/>
    <w:sig w:usb0="A00002EF" w:usb1="4000A4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5231" w:rsidRDefault="00195231" w:rsidP="0077119C">
      <w:r>
        <w:separator/>
      </w:r>
    </w:p>
  </w:footnote>
  <w:footnote w:type="continuationSeparator" w:id="0">
    <w:p w:rsidR="00195231" w:rsidRDefault="00195231" w:rsidP="0077119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435E33"/>
    <w:multiLevelType w:val="hybridMultilevel"/>
    <w:tmpl w:val="E38C2D28"/>
    <w:lvl w:ilvl="0" w:tplc="C8A617DC">
      <w:start w:val="1"/>
      <w:numFmt w:val="upperRoman"/>
      <w:lvlText w:val="%1."/>
      <w:lvlJc w:val="left"/>
      <w:pPr>
        <w:ind w:left="1350" w:hanging="720"/>
      </w:pPr>
      <w:rPr>
        <w:rFonts w:cs="Times New Roman" w:hint="default"/>
        <w:i w:val="0"/>
      </w:rPr>
    </w:lvl>
    <w:lvl w:ilvl="1" w:tplc="04020019" w:tentative="1">
      <w:start w:val="1"/>
      <w:numFmt w:val="lowerLetter"/>
      <w:lvlText w:val="%2."/>
      <w:lvlJc w:val="left"/>
      <w:pPr>
        <w:ind w:left="1785" w:hanging="360"/>
      </w:pPr>
      <w:rPr>
        <w:rFonts w:cs="Times New Roman"/>
      </w:rPr>
    </w:lvl>
    <w:lvl w:ilvl="2" w:tplc="0402001B" w:tentative="1">
      <w:start w:val="1"/>
      <w:numFmt w:val="lowerRoman"/>
      <w:lvlText w:val="%3."/>
      <w:lvlJc w:val="right"/>
      <w:pPr>
        <w:ind w:left="2505" w:hanging="180"/>
      </w:pPr>
      <w:rPr>
        <w:rFonts w:cs="Times New Roman"/>
      </w:rPr>
    </w:lvl>
    <w:lvl w:ilvl="3" w:tplc="0402000F" w:tentative="1">
      <w:start w:val="1"/>
      <w:numFmt w:val="decimal"/>
      <w:lvlText w:val="%4."/>
      <w:lvlJc w:val="left"/>
      <w:pPr>
        <w:ind w:left="3225" w:hanging="360"/>
      </w:pPr>
      <w:rPr>
        <w:rFonts w:cs="Times New Roman"/>
      </w:rPr>
    </w:lvl>
    <w:lvl w:ilvl="4" w:tplc="04020019" w:tentative="1">
      <w:start w:val="1"/>
      <w:numFmt w:val="lowerLetter"/>
      <w:lvlText w:val="%5."/>
      <w:lvlJc w:val="left"/>
      <w:pPr>
        <w:ind w:left="3945" w:hanging="360"/>
      </w:pPr>
      <w:rPr>
        <w:rFonts w:cs="Times New Roman"/>
      </w:rPr>
    </w:lvl>
    <w:lvl w:ilvl="5" w:tplc="0402001B" w:tentative="1">
      <w:start w:val="1"/>
      <w:numFmt w:val="lowerRoman"/>
      <w:lvlText w:val="%6."/>
      <w:lvlJc w:val="right"/>
      <w:pPr>
        <w:ind w:left="4665" w:hanging="180"/>
      </w:pPr>
      <w:rPr>
        <w:rFonts w:cs="Times New Roman"/>
      </w:rPr>
    </w:lvl>
    <w:lvl w:ilvl="6" w:tplc="0402000F" w:tentative="1">
      <w:start w:val="1"/>
      <w:numFmt w:val="decimal"/>
      <w:lvlText w:val="%7."/>
      <w:lvlJc w:val="left"/>
      <w:pPr>
        <w:ind w:left="5385" w:hanging="360"/>
      </w:pPr>
      <w:rPr>
        <w:rFonts w:cs="Times New Roman"/>
      </w:rPr>
    </w:lvl>
    <w:lvl w:ilvl="7" w:tplc="04020019" w:tentative="1">
      <w:start w:val="1"/>
      <w:numFmt w:val="lowerLetter"/>
      <w:lvlText w:val="%8."/>
      <w:lvlJc w:val="left"/>
      <w:pPr>
        <w:ind w:left="6105" w:hanging="360"/>
      </w:pPr>
      <w:rPr>
        <w:rFonts w:cs="Times New Roman"/>
      </w:rPr>
    </w:lvl>
    <w:lvl w:ilvl="8" w:tplc="0402001B" w:tentative="1">
      <w:start w:val="1"/>
      <w:numFmt w:val="lowerRoman"/>
      <w:lvlText w:val="%9."/>
      <w:lvlJc w:val="right"/>
      <w:pPr>
        <w:ind w:left="6825" w:hanging="180"/>
      </w:pPr>
      <w:rPr>
        <w:rFonts w:cs="Times New Roman"/>
      </w:rPr>
    </w:lvl>
  </w:abstractNum>
  <w:abstractNum w:abstractNumId="1">
    <w:nsid w:val="44472C48"/>
    <w:multiLevelType w:val="hybridMultilevel"/>
    <w:tmpl w:val="5BFA0600"/>
    <w:lvl w:ilvl="0" w:tplc="78CEE732">
      <w:start w:val="1"/>
      <w:numFmt w:val="decimal"/>
      <w:lvlText w:val="%1."/>
      <w:lvlJc w:val="left"/>
      <w:pPr>
        <w:ind w:left="1830" w:hanging="390"/>
      </w:pPr>
      <w:rPr>
        <w:rFonts w:hint="default"/>
        <w:b w:val="0"/>
        <w:i w:val="0"/>
      </w:rPr>
    </w:lvl>
    <w:lvl w:ilvl="1" w:tplc="04020019" w:tentative="1">
      <w:start w:val="1"/>
      <w:numFmt w:val="lowerLetter"/>
      <w:lvlText w:val="%2."/>
      <w:lvlJc w:val="left"/>
      <w:pPr>
        <w:ind w:left="2430" w:hanging="360"/>
      </w:pPr>
    </w:lvl>
    <w:lvl w:ilvl="2" w:tplc="0402001B" w:tentative="1">
      <w:start w:val="1"/>
      <w:numFmt w:val="lowerRoman"/>
      <w:lvlText w:val="%3."/>
      <w:lvlJc w:val="right"/>
      <w:pPr>
        <w:ind w:left="3150" w:hanging="180"/>
      </w:pPr>
    </w:lvl>
    <w:lvl w:ilvl="3" w:tplc="0402000F" w:tentative="1">
      <w:start w:val="1"/>
      <w:numFmt w:val="decimal"/>
      <w:lvlText w:val="%4."/>
      <w:lvlJc w:val="left"/>
      <w:pPr>
        <w:ind w:left="3870" w:hanging="360"/>
      </w:pPr>
    </w:lvl>
    <w:lvl w:ilvl="4" w:tplc="04020019" w:tentative="1">
      <w:start w:val="1"/>
      <w:numFmt w:val="lowerLetter"/>
      <w:lvlText w:val="%5."/>
      <w:lvlJc w:val="left"/>
      <w:pPr>
        <w:ind w:left="4590" w:hanging="360"/>
      </w:pPr>
    </w:lvl>
    <w:lvl w:ilvl="5" w:tplc="0402001B" w:tentative="1">
      <w:start w:val="1"/>
      <w:numFmt w:val="lowerRoman"/>
      <w:lvlText w:val="%6."/>
      <w:lvlJc w:val="right"/>
      <w:pPr>
        <w:ind w:left="5310" w:hanging="180"/>
      </w:pPr>
    </w:lvl>
    <w:lvl w:ilvl="6" w:tplc="0402000F" w:tentative="1">
      <w:start w:val="1"/>
      <w:numFmt w:val="decimal"/>
      <w:lvlText w:val="%7."/>
      <w:lvlJc w:val="left"/>
      <w:pPr>
        <w:ind w:left="6030" w:hanging="360"/>
      </w:pPr>
    </w:lvl>
    <w:lvl w:ilvl="7" w:tplc="04020019" w:tentative="1">
      <w:start w:val="1"/>
      <w:numFmt w:val="lowerLetter"/>
      <w:lvlText w:val="%8."/>
      <w:lvlJc w:val="left"/>
      <w:pPr>
        <w:ind w:left="6750" w:hanging="360"/>
      </w:pPr>
    </w:lvl>
    <w:lvl w:ilvl="8" w:tplc="0402001B" w:tentative="1">
      <w:start w:val="1"/>
      <w:numFmt w:val="lowerRoman"/>
      <w:lvlText w:val="%9."/>
      <w:lvlJc w:val="right"/>
      <w:pPr>
        <w:ind w:left="7470" w:hanging="180"/>
      </w:pPr>
    </w:lvl>
  </w:abstractNum>
  <w:abstractNum w:abstractNumId="2">
    <w:nsid w:val="4B012323"/>
    <w:multiLevelType w:val="multilevel"/>
    <w:tmpl w:val="EAD81310"/>
    <w:lvl w:ilvl="0">
      <w:start w:val="1"/>
      <w:numFmt w:val="decimal"/>
      <w:lvlText w:val="%1."/>
      <w:lvlJc w:val="left"/>
      <w:rPr>
        <w:b/>
        <w:bCs w:val="0"/>
        <w:i w:val="0"/>
        <w:iCs w:val="0"/>
        <w:smallCaps/>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4C3151D"/>
    <w:multiLevelType w:val="hybridMultilevel"/>
    <w:tmpl w:val="B2FA8D66"/>
    <w:lvl w:ilvl="0" w:tplc="A3D243FE">
      <w:start w:val="1"/>
      <w:numFmt w:val="upperRoman"/>
      <w:lvlText w:val="%1."/>
      <w:lvlJc w:val="right"/>
      <w:pPr>
        <w:ind w:left="1080" w:hanging="360"/>
      </w:pPr>
      <w:rPr>
        <w:b/>
      </w:rPr>
    </w:lvl>
    <w:lvl w:ilvl="1" w:tplc="04020019">
      <w:start w:val="1"/>
      <w:numFmt w:val="lowerLetter"/>
      <w:lvlText w:val="%2."/>
      <w:lvlJc w:val="left"/>
      <w:pPr>
        <w:ind w:left="1800" w:hanging="360"/>
      </w:pPr>
    </w:lvl>
    <w:lvl w:ilvl="2" w:tplc="0402001B">
      <w:start w:val="1"/>
      <w:numFmt w:val="lowerRoman"/>
      <w:lvlText w:val="%3."/>
      <w:lvlJc w:val="right"/>
      <w:pPr>
        <w:ind w:left="2520" w:hanging="180"/>
      </w:pPr>
    </w:lvl>
    <w:lvl w:ilvl="3" w:tplc="0402000F">
      <w:start w:val="1"/>
      <w:numFmt w:val="decimal"/>
      <w:lvlText w:val="%4."/>
      <w:lvlJc w:val="left"/>
      <w:pPr>
        <w:ind w:left="3240" w:hanging="360"/>
      </w:pPr>
    </w:lvl>
    <w:lvl w:ilvl="4" w:tplc="04020019">
      <w:start w:val="1"/>
      <w:numFmt w:val="lowerLetter"/>
      <w:lvlText w:val="%5."/>
      <w:lvlJc w:val="left"/>
      <w:pPr>
        <w:ind w:left="3960" w:hanging="360"/>
      </w:pPr>
    </w:lvl>
    <w:lvl w:ilvl="5" w:tplc="0402001B">
      <w:start w:val="1"/>
      <w:numFmt w:val="lowerRoman"/>
      <w:lvlText w:val="%6."/>
      <w:lvlJc w:val="right"/>
      <w:pPr>
        <w:ind w:left="4680" w:hanging="180"/>
      </w:pPr>
    </w:lvl>
    <w:lvl w:ilvl="6" w:tplc="0402000F">
      <w:start w:val="1"/>
      <w:numFmt w:val="decimal"/>
      <w:lvlText w:val="%7."/>
      <w:lvlJc w:val="left"/>
      <w:pPr>
        <w:ind w:left="5400" w:hanging="360"/>
      </w:pPr>
    </w:lvl>
    <w:lvl w:ilvl="7" w:tplc="04020019">
      <w:start w:val="1"/>
      <w:numFmt w:val="lowerLetter"/>
      <w:lvlText w:val="%8."/>
      <w:lvlJc w:val="left"/>
      <w:pPr>
        <w:ind w:left="6120" w:hanging="360"/>
      </w:pPr>
    </w:lvl>
    <w:lvl w:ilvl="8" w:tplc="0402001B">
      <w:start w:val="1"/>
      <w:numFmt w:val="lowerRoman"/>
      <w:lvlText w:val="%9."/>
      <w:lvlJc w:val="right"/>
      <w:pPr>
        <w:ind w:left="6840" w:hanging="180"/>
      </w:pPr>
    </w:lvl>
  </w:abstractNum>
  <w:abstractNum w:abstractNumId="4">
    <w:nsid w:val="5D2C1901"/>
    <w:multiLevelType w:val="hybridMultilevel"/>
    <w:tmpl w:val="BDDAEA14"/>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67A278D4"/>
    <w:multiLevelType w:val="hybridMultilevel"/>
    <w:tmpl w:val="32EA8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2B730F0"/>
    <w:multiLevelType w:val="hybridMultilevel"/>
    <w:tmpl w:val="7B641A60"/>
    <w:lvl w:ilvl="0" w:tplc="5DB2ECC0">
      <w:start w:val="1"/>
      <w:numFmt w:val="decimal"/>
      <w:lvlText w:val="%1."/>
      <w:lvlJc w:val="left"/>
      <w:pPr>
        <w:ind w:left="990" w:hanging="360"/>
      </w:pPr>
      <w:rPr>
        <w:rFonts w:ascii="Times New Roman" w:eastAsia="Times New Roman" w:hAnsi="Times New Roman" w:cs="Times New Roman"/>
        <w:color w:val="000000"/>
        <w:sz w:val="21"/>
      </w:rPr>
    </w:lvl>
    <w:lvl w:ilvl="1" w:tplc="04020003" w:tentative="1">
      <w:start w:val="1"/>
      <w:numFmt w:val="bullet"/>
      <w:lvlText w:val="o"/>
      <w:lvlJc w:val="left"/>
      <w:pPr>
        <w:ind w:left="1788" w:hanging="360"/>
      </w:pPr>
      <w:rPr>
        <w:rFonts w:ascii="Courier New" w:hAnsi="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7">
    <w:nsid w:val="7F147C23"/>
    <w:multiLevelType w:val="multilevel"/>
    <w:tmpl w:val="EAD81310"/>
    <w:lvl w:ilvl="0">
      <w:start w:val="1"/>
      <w:numFmt w:val="decimal"/>
      <w:lvlText w:val="%1."/>
      <w:lvlJc w:val="left"/>
      <w:rPr>
        <w:b/>
        <w:bCs w:val="0"/>
        <w:i w:val="0"/>
        <w:iCs w:val="0"/>
        <w:smallCaps/>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7"/>
  </w:num>
  <w:num w:numId="4">
    <w:abstractNumId w:val="4"/>
  </w:num>
  <w:num w:numId="5">
    <w:abstractNumId w:val="2"/>
  </w:num>
  <w:num w:numId="6">
    <w:abstractNumId w:val="1"/>
  </w:num>
  <w:num w:numId="7">
    <w:abstractNumId w:val="0"/>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0B6C42"/>
    <w:rsid w:val="00003B1A"/>
    <w:rsid w:val="00006E1C"/>
    <w:rsid w:val="00012CB1"/>
    <w:rsid w:val="000226FC"/>
    <w:rsid w:val="0003186C"/>
    <w:rsid w:val="000457F4"/>
    <w:rsid w:val="00046C6C"/>
    <w:rsid w:val="000771B7"/>
    <w:rsid w:val="00077A4F"/>
    <w:rsid w:val="000816DD"/>
    <w:rsid w:val="000952E6"/>
    <w:rsid w:val="0009657A"/>
    <w:rsid w:val="000B5101"/>
    <w:rsid w:val="000B6C42"/>
    <w:rsid w:val="000D35C2"/>
    <w:rsid w:val="00116830"/>
    <w:rsid w:val="001240B9"/>
    <w:rsid w:val="001815D8"/>
    <w:rsid w:val="0018612F"/>
    <w:rsid w:val="00195231"/>
    <w:rsid w:val="001A0AB5"/>
    <w:rsid w:val="001C463D"/>
    <w:rsid w:val="002058E4"/>
    <w:rsid w:val="0021356C"/>
    <w:rsid w:val="00225C1F"/>
    <w:rsid w:val="002267FC"/>
    <w:rsid w:val="0025231B"/>
    <w:rsid w:val="00260146"/>
    <w:rsid w:val="00270712"/>
    <w:rsid w:val="00273C52"/>
    <w:rsid w:val="002A3A59"/>
    <w:rsid w:val="002A780B"/>
    <w:rsid w:val="002B3E7C"/>
    <w:rsid w:val="002F1BE9"/>
    <w:rsid w:val="00304805"/>
    <w:rsid w:val="00334C0E"/>
    <w:rsid w:val="00400043"/>
    <w:rsid w:val="004240EB"/>
    <w:rsid w:val="00442B72"/>
    <w:rsid w:val="004842A8"/>
    <w:rsid w:val="004B51A7"/>
    <w:rsid w:val="004C2C7B"/>
    <w:rsid w:val="004D3174"/>
    <w:rsid w:val="00505338"/>
    <w:rsid w:val="00515F99"/>
    <w:rsid w:val="00536034"/>
    <w:rsid w:val="00542FEE"/>
    <w:rsid w:val="0055497A"/>
    <w:rsid w:val="00575810"/>
    <w:rsid w:val="00583C6B"/>
    <w:rsid w:val="00585535"/>
    <w:rsid w:val="005B314B"/>
    <w:rsid w:val="005D1655"/>
    <w:rsid w:val="005D623E"/>
    <w:rsid w:val="005F35D8"/>
    <w:rsid w:val="005F6249"/>
    <w:rsid w:val="006200A0"/>
    <w:rsid w:val="00624317"/>
    <w:rsid w:val="006401F8"/>
    <w:rsid w:val="00656E68"/>
    <w:rsid w:val="0067597A"/>
    <w:rsid w:val="006946B4"/>
    <w:rsid w:val="00697540"/>
    <w:rsid w:val="006B6B86"/>
    <w:rsid w:val="006D1C3E"/>
    <w:rsid w:val="006E5875"/>
    <w:rsid w:val="007046A4"/>
    <w:rsid w:val="00762955"/>
    <w:rsid w:val="0077119C"/>
    <w:rsid w:val="00787BA0"/>
    <w:rsid w:val="007D7CA8"/>
    <w:rsid w:val="007F714C"/>
    <w:rsid w:val="008011FF"/>
    <w:rsid w:val="00831053"/>
    <w:rsid w:val="008375B5"/>
    <w:rsid w:val="0084381E"/>
    <w:rsid w:val="00891E9C"/>
    <w:rsid w:val="008C3B0B"/>
    <w:rsid w:val="008E62E7"/>
    <w:rsid w:val="00931937"/>
    <w:rsid w:val="00941787"/>
    <w:rsid w:val="00950F34"/>
    <w:rsid w:val="00957FED"/>
    <w:rsid w:val="009736B5"/>
    <w:rsid w:val="009C3271"/>
    <w:rsid w:val="009C6879"/>
    <w:rsid w:val="009D0F78"/>
    <w:rsid w:val="009E5A31"/>
    <w:rsid w:val="00A01D63"/>
    <w:rsid w:val="00A34446"/>
    <w:rsid w:val="00A862DD"/>
    <w:rsid w:val="00A97CF4"/>
    <w:rsid w:val="00AE16F9"/>
    <w:rsid w:val="00AE7F0F"/>
    <w:rsid w:val="00B16E28"/>
    <w:rsid w:val="00B318B3"/>
    <w:rsid w:val="00B40B98"/>
    <w:rsid w:val="00B40D33"/>
    <w:rsid w:val="00B44EE1"/>
    <w:rsid w:val="00B64303"/>
    <w:rsid w:val="00B876F3"/>
    <w:rsid w:val="00BE74AE"/>
    <w:rsid w:val="00C26A27"/>
    <w:rsid w:val="00C561EE"/>
    <w:rsid w:val="00CC106C"/>
    <w:rsid w:val="00CC689D"/>
    <w:rsid w:val="00CF2244"/>
    <w:rsid w:val="00D605D1"/>
    <w:rsid w:val="00D7438A"/>
    <w:rsid w:val="00D8149A"/>
    <w:rsid w:val="00DA7421"/>
    <w:rsid w:val="00DC6C91"/>
    <w:rsid w:val="00DD105E"/>
    <w:rsid w:val="00E009FB"/>
    <w:rsid w:val="00E207E2"/>
    <w:rsid w:val="00E24DA0"/>
    <w:rsid w:val="00E25E2C"/>
    <w:rsid w:val="00E2727A"/>
    <w:rsid w:val="00E36CB1"/>
    <w:rsid w:val="00E555AF"/>
    <w:rsid w:val="00EB359C"/>
    <w:rsid w:val="00EC49F8"/>
    <w:rsid w:val="00EE4DAB"/>
    <w:rsid w:val="00F14044"/>
    <w:rsid w:val="00F27A6E"/>
    <w:rsid w:val="00F3767A"/>
    <w:rsid w:val="00F67BC2"/>
    <w:rsid w:val="00FC1039"/>
    <w:rsid w:val="00FD6762"/>
    <w:rsid w:val="00FF59D4"/>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C42"/>
    <w:pPr>
      <w:suppressAutoHyphens/>
      <w:spacing w:after="0" w:line="240" w:lineRule="auto"/>
    </w:pPr>
    <w:rPr>
      <w:rFonts w:ascii="Times New Roman" w:eastAsia="Times New Roman" w:hAnsi="Times New Roman" w:cs="Times New Roman"/>
      <w:sz w:val="20"/>
      <w:szCs w:val="20"/>
      <w:lang w:val="en-GB" w:eastAsia="zh-CN"/>
    </w:rPr>
  </w:style>
  <w:style w:type="paragraph" w:styleId="Heading1">
    <w:name w:val="heading 1"/>
    <w:basedOn w:val="Normal"/>
    <w:next w:val="Normal"/>
    <w:link w:val="Heading1Char"/>
    <w:qFormat/>
    <w:rsid w:val="00116830"/>
    <w:pPr>
      <w:keepNext/>
      <w:suppressAutoHyphens w:val="0"/>
      <w:jc w:val="center"/>
      <w:outlineLvl w:val="0"/>
    </w:pPr>
    <w:rPr>
      <w:b/>
      <w:sz w:val="28"/>
      <w:lang w:val="bg-BG" w:eastAsia="en-US"/>
    </w:rPr>
  </w:style>
  <w:style w:type="paragraph" w:styleId="Heading9">
    <w:name w:val="heading 9"/>
    <w:basedOn w:val="Normal"/>
    <w:next w:val="Normal"/>
    <w:link w:val="Heading9Char"/>
    <w:unhideWhenUsed/>
    <w:qFormat/>
    <w:rsid w:val="00116830"/>
    <w:pPr>
      <w:suppressAutoHyphens w:val="0"/>
      <w:spacing w:before="240" w:after="60"/>
      <w:outlineLvl w:val="8"/>
    </w:pPr>
    <w:rPr>
      <w:rFonts w:ascii="Cambria" w:hAnsi="Cambria"/>
      <w:sz w:val="22"/>
      <w:szCs w:val="22"/>
      <w:lang w:val="bg-B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2">
    <w:name w:val="Основен текст (2)_"/>
    <w:basedOn w:val="DefaultParagraphFont"/>
    <w:link w:val="20"/>
    <w:rsid w:val="007F714C"/>
    <w:rPr>
      <w:rFonts w:ascii="Times New Roman" w:eastAsia="Times New Roman" w:hAnsi="Times New Roman" w:cs="Times New Roman"/>
      <w:shd w:val="clear" w:color="auto" w:fill="FFFFFF"/>
    </w:rPr>
  </w:style>
  <w:style w:type="paragraph" w:customStyle="1" w:styleId="20">
    <w:name w:val="Основен текст (2)"/>
    <w:basedOn w:val="Normal"/>
    <w:link w:val="2"/>
    <w:rsid w:val="007F714C"/>
    <w:pPr>
      <w:widowControl w:val="0"/>
      <w:shd w:val="clear" w:color="auto" w:fill="FFFFFF"/>
      <w:suppressAutoHyphens w:val="0"/>
      <w:spacing w:before="240" w:line="260" w:lineRule="exact"/>
      <w:jc w:val="both"/>
    </w:pPr>
    <w:rPr>
      <w:sz w:val="22"/>
      <w:szCs w:val="22"/>
      <w:lang w:val="bg-BG" w:eastAsia="en-US"/>
    </w:rPr>
  </w:style>
  <w:style w:type="character" w:styleId="Hyperlink">
    <w:name w:val="Hyperlink"/>
    <w:uiPriority w:val="99"/>
    <w:rsid w:val="0077119C"/>
    <w:rPr>
      <w:color w:val="0000FF"/>
      <w:u w:val="single"/>
    </w:rPr>
  </w:style>
  <w:style w:type="character" w:customStyle="1" w:styleId="ldef">
    <w:name w:val="ldef"/>
    <w:basedOn w:val="DefaultParagraphFont"/>
    <w:rsid w:val="0077119C"/>
  </w:style>
  <w:style w:type="paragraph" w:styleId="FootnoteText">
    <w:name w:val="footnote text"/>
    <w:basedOn w:val="Normal"/>
    <w:link w:val="FootnoteTextChar"/>
    <w:uiPriority w:val="99"/>
    <w:rsid w:val="0077119C"/>
    <w:pPr>
      <w:widowControl w:val="0"/>
      <w:autoSpaceDE w:val="0"/>
    </w:pPr>
    <w:rPr>
      <w:rFonts w:eastAsia="Malgun Gothic"/>
      <w:lang w:val="en-US"/>
    </w:rPr>
  </w:style>
  <w:style w:type="character" w:customStyle="1" w:styleId="FootnoteTextChar">
    <w:name w:val="Footnote Text Char"/>
    <w:basedOn w:val="DefaultParagraphFont"/>
    <w:link w:val="FootnoteText"/>
    <w:uiPriority w:val="99"/>
    <w:rsid w:val="0077119C"/>
    <w:rPr>
      <w:rFonts w:ascii="Times New Roman" w:eastAsia="Malgun Gothic" w:hAnsi="Times New Roman" w:cs="Times New Roman"/>
      <w:sz w:val="20"/>
      <w:szCs w:val="20"/>
      <w:lang w:val="en-US" w:eastAsia="zh-CN"/>
    </w:rPr>
  </w:style>
  <w:style w:type="character" w:styleId="FootnoteReference">
    <w:name w:val="footnote reference"/>
    <w:aliases w:val="Footnote symbol"/>
    <w:unhideWhenUsed/>
    <w:rsid w:val="0077119C"/>
    <w:rPr>
      <w:vertAlign w:val="superscript"/>
    </w:rPr>
  </w:style>
  <w:style w:type="character" w:customStyle="1" w:styleId="Bodytext2">
    <w:name w:val="Body text (2)_"/>
    <w:link w:val="Bodytext20"/>
    <w:uiPriority w:val="99"/>
    <w:locked/>
    <w:rsid w:val="0077119C"/>
    <w:rPr>
      <w:rFonts w:ascii="Arial" w:hAnsi="Arial"/>
      <w:shd w:val="clear" w:color="auto" w:fill="FFFFFF"/>
    </w:rPr>
  </w:style>
  <w:style w:type="paragraph" w:customStyle="1" w:styleId="Bodytext20">
    <w:name w:val="Body text (2)"/>
    <w:basedOn w:val="Normal"/>
    <w:link w:val="Bodytext2"/>
    <w:uiPriority w:val="99"/>
    <w:rsid w:val="0077119C"/>
    <w:pPr>
      <w:widowControl w:val="0"/>
      <w:shd w:val="clear" w:color="auto" w:fill="FFFFFF"/>
      <w:suppressAutoHyphens w:val="0"/>
      <w:spacing w:line="240" w:lineRule="atLeast"/>
      <w:jc w:val="center"/>
    </w:pPr>
    <w:rPr>
      <w:rFonts w:ascii="Arial" w:eastAsiaTheme="minorHAnsi" w:hAnsi="Arial" w:cstheme="minorBidi"/>
      <w:sz w:val="22"/>
      <w:szCs w:val="22"/>
      <w:lang w:val="bg-BG" w:eastAsia="en-US"/>
    </w:rPr>
  </w:style>
  <w:style w:type="character" w:customStyle="1" w:styleId="newdocreference">
    <w:name w:val="newdocreference"/>
    <w:basedOn w:val="DefaultParagraphFont"/>
    <w:rsid w:val="0077119C"/>
  </w:style>
  <w:style w:type="character" w:customStyle="1" w:styleId="blue">
    <w:name w:val="blue"/>
    <w:basedOn w:val="DefaultParagraphFont"/>
    <w:rsid w:val="0077119C"/>
  </w:style>
  <w:style w:type="paragraph" w:styleId="ListParagraph">
    <w:name w:val="List Paragraph"/>
    <w:aliases w:val="Гл точки"/>
    <w:basedOn w:val="Normal"/>
    <w:link w:val="ListParagraphChar"/>
    <w:uiPriority w:val="99"/>
    <w:qFormat/>
    <w:rsid w:val="009736B5"/>
    <w:pPr>
      <w:suppressAutoHyphens w:val="0"/>
      <w:spacing w:after="200" w:line="276" w:lineRule="auto"/>
      <w:ind w:left="720"/>
      <w:contextualSpacing/>
    </w:pPr>
    <w:rPr>
      <w:rFonts w:asciiTheme="minorHAnsi" w:eastAsiaTheme="minorEastAsia" w:hAnsiTheme="minorHAnsi" w:cstheme="minorBidi"/>
      <w:sz w:val="22"/>
      <w:szCs w:val="22"/>
      <w:lang w:val="bg-BG" w:eastAsia="bg-BG"/>
    </w:rPr>
  </w:style>
  <w:style w:type="character" w:customStyle="1" w:styleId="ListParagraphChar">
    <w:name w:val="List Paragraph Char"/>
    <w:aliases w:val="Гл точки Char"/>
    <w:link w:val="ListParagraph"/>
    <w:locked/>
    <w:rsid w:val="00CF2244"/>
    <w:rPr>
      <w:rFonts w:eastAsiaTheme="minorEastAsia"/>
      <w:lang w:eastAsia="bg-BG"/>
    </w:rPr>
  </w:style>
  <w:style w:type="paragraph" w:styleId="Footer">
    <w:name w:val="footer"/>
    <w:aliases w:val=" Char Char Char Char Char, Char Char Char Char, Char Char Char, Char Char Char Char Char Char Char Char Char, Char Char Char Char Char Char Char Char Char Char, Char Char Char Char Char Char Char,Char Char Char Char Char,Char,Char Char Cha, Char"/>
    <w:basedOn w:val="Normal"/>
    <w:link w:val="FooterChar"/>
    <w:unhideWhenUsed/>
    <w:rsid w:val="00957FED"/>
    <w:pPr>
      <w:tabs>
        <w:tab w:val="center" w:pos="4153"/>
        <w:tab w:val="right" w:pos="8306"/>
      </w:tabs>
    </w:pPr>
    <w:rPr>
      <w:sz w:val="24"/>
      <w:lang w:val="bg-BG" w:eastAsia="ar-SA"/>
    </w:rPr>
  </w:style>
  <w:style w:type="character" w:customStyle="1" w:styleId="FooterChar">
    <w:name w:val="Footer Char"/>
    <w:aliases w:val=" Char Char Char Char Char Char, Char Char Char Char Char1, Char Char Char Char1, Char Char Char Char Char Char Char Char Char Char1, Char Char Char Char Char Char Char Char Char Char Char, Char Char Char Char Char Char Char Char,Char Char"/>
    <w:basedOn w:val="DefaultParagraphFont"/>
    <w:link w:val="Footer"/>
    <w:rsid w:val="00957FED"/>
    <w:rPr>
      <w:rFonts w:ascii="Times New Roman" w:eastAsia="Times New Roman" w:hAnsi="Times New Roman" w:cs="Times New Roman"/>
      <w:sz w:val="24"/>
      <w:szCs w:val="20"/>
      <w:lang w:eastAsia="ar-SA"/>
    </w:rPr>
  </w:style>
  <w:style w:type="paragraph" w:styleId="BodyText">
    <w:name w:val="Body Text"/>
    <w:basedOn w:val="Normal"/>
    <w:link w:val="BodyTextChar"/>
    <w:rsid w:val="00957FED"/>
    <w:pPr>
      <w:suppressAutoHyphens w:val="0"/>
      <w:jc w:val="both"/>
    </w:pPr>
    <w:rPr>
      <w:sz w:val="24"/>
      <w:szCs w:val="24"/>
      <w:lang w:val="bg-BG" w:eastAsia="en-US"/>
    </w:rPr>
  </w:style>
  <w:style w:type="character" w:customStyle="1" w:styleId="BodyTextChar">
    <w:name w:val="Body Text Char"/>
    <w:basedOn w:val="DefaultParagraphFont"/>
    <w:link w:val="BodyText"/>
    <w:rsid w:val="00957FED"/>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116830"/>
    <w:rPr>
      <w:rFonts w:ascii="Times New Roman" w:eastAsia="Times New Roman" w:hAnsi="Times New Roman" w:cs="Times New Roman"/>
      <w:b/>
      <w:sz w:val="28"/>
      <w:szCs w:val="20"/>
    </w:rPr>
  </w:style>
  <w:style w:type="character" w:customStyle="1" w:styleId="Heading9Char">
    <w:name w:val="Heading 9 Char"/>
    <w:basedOn w:val="DefaultParagraphFont"/>
    <w:link w:val="Heading9"/>
    <w:rsid w:val="00116830"/>
    <w:rPr>
      <w:rFonts w:ascii="Cambria" w:eastAsia="Times New Roman" w:hAnsi="Cambria" w:cs="Times New Roman"/>
      <w:lang w:eastAsia="bg-BG"/>
    </w:rPr>
  </w:style>
  <w:style w:type="paragraph" w:styleId="PlainText">
    <w:name w:val="Plain Text"/>
    <w:basedOn w:val="Normal"/>
    <w:link w:val="PlainTextChar"/>
    <w:rsid w:val="00116830"/>
    <w:pPr>
      <w:suppressAutoHyphens w:val="0"/>
    </w:pPr>
    <w:rPr>
      <w:rFonts w:ascii="Courier New" w:hAnsi="Courier New"/>
      <w:lang w:eastAsia="bg-BG"/>
    </w:rPr>
  </w:style>
  <w:style w:type="character" w:customStyle="1" w:styleId="PlainTextChar">
    <w:name w:val="Plain Text Char"/>
    <w:basedOn w:val="DefaultParagraphFont"/>
    <w:link w:val="PlainText"/>
    <w:rsid w:val="00116830"/>
    <w:rPr>
      <w:rFonts w:ascii="Courier New" w:eastAsia="Times New Roman" w:hAnsi="Courier New" w:cs="Times New Roman"/>
      <w:sz w:val="20"/>
      <w:szCs w:val="20"/>
      <w:lang w:val="en-GB" w:eastAsia="bg-BG"/>
    </w:rPr>
  </w:style>
  <w:style w:type="paragraph" w:customStyle="1" w:styleId="Style18">
    <w:name w:val="Style18"/>
    <w:basedOn w:val="Normal"/>
    <w:uiPriority w:val="99"/>
    <w:rsid w:val="00116830"/>
    <w:pPr>
      <w:widowControl w:val="0"/>
      <w:suppressAutoHyphens w:val="0"/>
      <w:autoSpaceDE w:val="0"/>
      <w:autoSpaceDN w:val="0"/>
      <w:adjustRightInd w:val="0"/>
      <w:spacing w:line="432" w:lineRule="exact"/>
      <w:ind w:firstLine="706"/>
      <w:jc w:val="both"/>
    </w:pPr>
    <w:rPr>
      <w:sz w:val="24"/>
      <w:szCs w:val="24"/>
      <w:lang w:val="bg-BG" w:eastAsia="bg-BG"/>
    </w:rPr>
  </w:style>
  <w:style w:type="character" w:customStyle="1" w:styleId="FontStyle13">
    <w:name w:val="Font Style13"/>
    <w:uiPriority w:val="99"/>
    <w:rsid w:val="00116830"/>
    <w:rPr>
      <w:rFonts w:ascii="Candara" w:hAnsi="Candara"/>
      <w:b/>
      <w:sz w:val="22"/>
    </w:rPr>
  </w:style>
  <w:style w:type="paragraph" w:customStyle="1" w:styleId="Style4">
    <w:name w:val="Style4"/>
    <w:basedOn w:val="Normal"/>
    <w:uiPriority w:val="99"/>
    <w:rsid w:val="00B40D33"/>
    <w:pPr>
      <w:widowControl w:val="0"/>
      <w:suppressAutoHyphens w:val="0"/>
      <w:autoSpaceDE w:val="0"/>
      <w:autoSpaceDN w:val="0"/>
      <w:adjustRightInd w:val="0"/>
      <w:spacing w:line="274" w:lineRule="exact"/>
      <w:ind w:firstLine="727"/>
      <w:jc w:val="both"/>
    </w:pPr>
    <w:rPr>
      <w:rFonts w:eastAsiaTheme="minorEastAsia"/>
      <w:sz w:val="24"/>
      <w:szCs w:val="24"/>
      <w:lang w:val="bg-BG" w:eastAsia="bg-BG"/>
    </w:rPr>
  </w:style>
  <w:style w:type="character" w:customStyle="1" w:styleId="FontStyle35">
    <w:name w:val="Font Style35"/>
    <w:basedOn w:val="DefaultParagraphFont"/>
    <w:uiPriority w:val="99"/>
    <w:rsid w:val="00B40D33"/>
    <w:rPr>
      <w:rFonts w:ascii="Times New Roman" w:hAnsi="Times New Roman" w:cs="Times New Roman"/>
      <w:sz w:val="22"/>
      <w:szCs w:val="22"/>
    </w:rPr>
  </w:style>
  <w:style w:type="paragraph" w:styleId="Header">
    <w:name w:val="header"/>
    <w:basedOn w:val="Normal"/>
    <w:link w:val="HeaderChar"/>
    <w:uiPriority w:val="99"/>
    <w:semiHidden/>
    <w:unhideWhenUsed/>
    <w:rsid w:val="00536034"/>
    <w:pPr>
      <w:tabs>
        <w:tab w:val="center" w:pos="4536"/>
        <w:tab w:val="right" w:pos="9072"/>
      </w:tabs>
    </w:pPr>
  </w:style>
  <w:style w:type="character" w:customStyle="1" w:styleId="HeaderChar">
    <w:name w:val="Header Char"/>
    <w:basedOn w:val="DefaultParagraphFont"/>
    <w:link w:val="Header"/>
    <w:uiPriority w:val="99"/>
    <w:semiHidden/>
    <w:rsid w:val="00536034"/>
    <w:rPr>
      <w:rFonts w:ascii="Times New Roman" w:eastAsia="Times New Roman" w:hAnsi="Times New Roman" w:cs="Times New Roman"/>
      <w:sz w:val="20"/>
      <w:szCs w:val="20"/>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C42"/>
    <w:pPr>
      <w:suppressAutoHyphens/>
      <w:spacing w:after="0" w:line="240" w:lineRule="auto"/>
    </w:pPr>
    <w:rPr>
      <w:rFonts w:ascii="Times New Roman" w:eastAsia="Times New Roman" w:hAnsi="Times New Roman" w:cs="Times New Roman"/>
      <w:sz w:val="20"/>
      <w:szCs w:val="20"/>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192</TotalTime>
  <Pages>5</Pages>
  <Words>2049</Words>
  <Characters>11682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13704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Marti</cp:lastModifiedBy>
  <cp:revision>77</cp:revision>
  <cp:lastPrinted>2020-06-09T06:32:00Z</cp:lastPrinted>
  <dcterms:created xsi:type="dcterms:W3CDTF">2020-02-18T13:49:00Z</dcterms:created>
  <dcterms:modified xsi:type="dcterms:W3CDTF">2020-06-09T06:35:00Z</dcterms:modified>
</cp:coreProperties>
</file>