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74" w:rsidRDefault="00E902F0" w:rsidP="001F6F74">
      <w:pPr>
        <w:shd w:val="clear" w:color="auto" w:fill="FFFFFF"/>
        <w:jc w:val="right"/>
        <w:rPr>
          <w:b/>
          <w:color w:val="000000"/>
          <w:spacing w:val="-5"/>
          <w:sz w:val="24"/>
          <w:szCs w:val="24"/>
        </w:rPr>
      </w:pPr>
      <w:r>
        <w:rPr>
          <w:b/>
          <w:color w:val="000000"/>
          <w:spacing w:val="-5"/>
          <w:sz w:val="24"/>
          <w:szCs w:val="24"/>
          <w:lang w:val="ru-RU"/>
        </w:rPr>
        <w:t xml:space="preserve">  </w:t>
      </w:r>
      <w:r w:rsidR="001F6F74">
        <w:rPr>
          <w:b/>
          <w:color w:val="000000"/>
          <w:spacing w:val="-5"/>
          <w:sz w:val="24"/>
          <w:szCs w:val="24"/>
          <w:lang w:val="ru-RU"/>
        </w:rPr>
        <w:t>Приложение №3.</w:t>
      </w:r>
      <w:r w:rsidR="001F6F74">
        <w:rPr>
          <w:b/>
          <w:color w:val="000000"/>
          <w:spacing w:val="-5"/>
          <w:sz w:val="24"/>
          <w:szCs w:val="24"/>
          <w:lang w:val="en-US"/>
        </w:rPr>
        <w:t>1</w:t>
      </w:r>
      <w:r w:rsidR="001F6F74">
        <w:rPr>
          <w:b/>
          <w:color w:val="000000"/>
          <w:spacing w:val="-5"/>
          <w:sz w:val="24"/>
          <w:szCs w:val="24"/>
          <w:lang w:val="ru-RU"/>
        </w:rPr>
        <w:t>.</w:t>
      </w:r>
    </w:p>
    <w:p w:rsidR="001F6F74" w:rsidRDefault="001F6F74" w:rsidP="001F6F74">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2245B5" w:rsidRDefault="002245B5" w:rsidP="001F6F74">
      <w:pPr>
        <w:shd w:val="clear" w:color="auto" w:fill="FFFFFF"/>
        <w:jc w:val="right"/>
        <w:rPr>
          <w:color w:val="000000"/>
          <w:spacing w:val="-5"/>
          <w:sz w:val="24"/>
          <w:szCs w:val="24"/>
          <w:lang w:val="ru-RU"/>
        </w:rPr>
      </w:pPr>
    </w:p>
    <w:p w:rsidR="001F6F74" w:rsidRDefault="001F6F74" w:rsidP="001F6F74">
      <w:pPr>
        <w:shd w:val="clear" w:color="auto" w:fill="FFFFFF"/>
        <w:jc w:val="right"/>
        <w:rPr>
          <w:color w:val="000000"/>
          <w:spacing w:val="-5"/>
          <w:sz w:val="24"/>
          <w:szCs w:val="24"/>
          <w:lang w:val="ru-RU"/>
        </w:rPr>
      </w:pPr>
    </w:p>
    <w:p w:rsidR="001F6F74" w:rsidRDefault="001F6F74" w:rsidP="001F6F74">
      <w:pPr>
        <w:ind w:left="3600"/>
        <w:rPr>
          <w:b/>
          <w:sz w:val="24"/>
          <w:szCs w:val="24"/>
          <w:lang w:val="bg-BG"/>
        </w:rPr>
      </w:pPr>
      <w:r>
        <w:rPr>
          <w:b/>
          <w:sz w:val="24"/>
          <w:szCs w:val="24"/>
          <w:lang w:val="bg-BG"/>
        </w:rPr>
        <w:t xml:space="preserve">                  ДО</w:t>
      </w:r>
    </w:p>
    <w:p w:rsidR="001F6F74" w:rsidRDefault="001F6F74" w:rsidP="001F6F74">
      <w:pPr>
        <w:ind w:left="3600"/>
        <w:rPr>
          <w:b/>
          <w:sz w:val="24"/>
          <w:szCs w:val="24"/>
          <w:lang w:val="bg-BG"/>
        </w:rPr>
      </w:pPr>
      <w:r>
        <w:rPr>
          <w:b/>
          <w:sz w:val="24"/>
          <w:szCs w:val="24"/>
          <w:lang w:val="bg-BG"/>
        </w:rPr>
        <w:tab/>
        <w:t xml:space="preserve">       “БДЖ- ПЪТНИЧЕСКИ ПРЕВОЗИ” ЕООД</w:t>
      </w:r>
    </w:p>
    <w:p w:rsidR="001F6F74" w:rsidRDefault="001F6F74" w:rsidP="001F6F74">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1F6F74" w:rsidRDefault="001F6F74" w:rsidP="001F6F74">
      <w:pPr>
        <w:ind w:left="500"/>
        <w:rPr>
          <w:b/>
          <w:sz w:val="24"/>
          <w:szCs w:val="24"/>
          <w:lang w:val="bg-BG"/>
        </w:rPr>
      </w:pPr>
      <w:r>
        <w:rPr>
          <w:b/>
          <w:sz w:val="24"/>
          <w:szCs w:val="24"/>
          <w:lang w:val="bg-BG"/>
        </w:rPr>
        <w:t xml:space="preserve">                                                                      1080 ГР. СОФИЯ</w:t>
      </w:r>
    </w:p>
    <w:p w:rsidR="001F6F74" w:rsidRDefault="001F6F74" w:rsidP="001F6F74">
      <w:pPr>
        <w:ind w:left="500"/>
        <w:rPr>
          <w:b/>
          <w:sz w:val="24"/>
          <w:szCs w:val="24"/>
          <w:lang w:val="bg-BG"/>
        </w:rPr>
      </w:pPr>
    </w:p>
    <w:p w:rsidR="001F6F74" w:rsidRDefault="001F6F74" w:rsidP="001F6F74">
      <w:pPr>
        <w:shd w:val="clear" w:color="auto" w:fill="FFFFFF"/>
        <w:jc w:val="right"/>
        <w:rPr>
          <w:color w:val="000000"/>
          <w:spacing w:val="-5"/>
          <w:sz w:val="24"/>
          <w:szCs w:val="24"/>
          <w:lang w:val="ru-RU"/>
        </w:rPr>
      </w:pPr>
    </w:p>
    <w:p w:rsidR="001F6F74" w:rsidRDefault="001F6F74" w:rsidP="001F6F74">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1F6F74" w:rsidRDefault="001F6F74" w:rsidP="001F6F74">
      <w:pPr>
        <w:shd w:val="clear" w:color="auto" w:fill="FFFFFF"/>
        <w:jc w:val="center"/>
        <w:rPr>
          <w:color w:val="000000"/>
          <w:spacing w:val="-5"/>
          <w:sz w:val="24"/>
          <w:szCs w:val="24"/>
        </w:rPr>
      </w:pPr>
    </w:p>
    <w:p w:rsidR="001F6F74" w:rsidRDefault="001F6F74" w:rsidP="00DE5E56">
      <w:pPr>
        <w:ind w:firstLine="708"/>
        <w:jc w:val="center"/>
        <w:rPr>
          <w:b/>
          <w:bCs/>
          <w:color w:val="000000"/>
          <w:spacing w:val="3"/>
          <w:sz w:val="24"/>
          <w:szCs w:val="24"/>
          <w:lang w:val="ru-RU"/>
        </w:rPr>
      </w:pPr>
      <w:proofErr w:type="gramStart"/>
      <w:r>
        <w:rPr>
          <w:b/>
          <w:sz w:val="24"/>
          <w:szCs w:val="24"/>
        </w:rPr>
        <w:t>за</w:t>
      </w:r>
      <w:proofErr w:type="gramEnd"/>
      <w:r>
        <w:rPr>
          <w:b/>
          <w:sz w:val="24"/>
          <w:szCs w:val="24"/>
        </w:rPr>
        <w:t xml:space="preserve">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Pr>
          <w:b/>
          <w:sz w:val="24"/>
          <w:szCs w:val="24"/>
          <w:lang w:val="en-US"/>
        </w:rPr>
        <w:t>1</w:t>
      </w:r>
      <w:r>
        <w:rPr>
          <w:b/>
          <w:sz w:val="24"/>
          <w:szCs w:val="24"/>
        </w:rPr>
        <w:t xml:space="preserve"> - </w:t>
      </w:r>
      <w:r w:rsidR="00DE5E56" w:rsidRPr="00DE5E56">
        <w:rPr>
          <w:b/>
          <w:sz w:val="24"/>
          <w:szCs w:val="24"/>
        </w:rPr>
        <w:t>„</w:t>
      </w:r>
      <w:proofErr w:type="spellStart"/>
      <w:r w:rsidR="00DE5E56" w:rsidRPr="00DE5E56">
        <w:rPr>
          <w:b/>
          <w:sz w:val="24"/>
          <w:szCs w:val="24"/>
        </w:rPr>
        <w:t>Доставка</w:t>
      </w:r>
      <w:proofErr w:type="spellEnd"/>
      <w:r w:rsidR="00DE5E56" w:rsidRPr="00DE5E56">
        <w:rPr>
          <w:b/>
          <w:sz w:val="24"/>
          <w:szCs w:val="24"/>
        </w:rPr>
        <w:t xml:space="preserve"> </w:t>
      </w:r>
      <w:proofErr w:type="spellStart"/>
      <w:r w:rsidR="00DE5E56" w:rsidRPr="00DE5E56">
        <w:rPr>
          <w:b/>
          <w:sz w:val="24"/>
          <w:szCs w:val="24"/>
        </w:rPr>
        <w:t>на</w:t>
      </w:r>
      <w:proofErr w:type="spellEnd"/>
      <w:r w:rsidR="00DE5E56" w:rsidRPr="00DE5E56">
        <w:rPr>
          <w:b/>
          <w:sz w:val="24"/>
          <w:szCs w:val="24"/>
        </w:rPr>
        <w:t xml:space="preserve"> </w:t>
      </w:r>
      <w:proofErr w:type="spellStart"/>
      <w:r w:rsidR="00DE5E56" w:rsidRPr="00DE5E56">
        <w:rPr>
          <w:b/>
          <w:sz w:val="24"/>
          <w:szCs w:val="24"/>
        </w:rPr>
        <w:t>валове</w:t>
      </w:r>
      <w:proofErr w:type="spellEnd"/>
      <w:r w:rsidR="00DE5E56" w:rsidRPr="00DE5E56">
        <w:rPr>
          <w:b/>
          <w:sz w:val="24"/>
          <w:szCs w:val="24"/>
        </w:rPr>
        <w:t xml:space="preserve"> за </w:t>
      </w:r>
      <w:proofErr w:type="spellStart"/>
      <w:r w:rsidR="00DE5E56" w:rsidRPr="00DE5E56">
        <w:rPr>
          <w:b/>
          <w:sz w:val="24"/>
          <w:szCs w:val="24"/>
        </w:rPr>
        <w:t>колооси</w:t>
      </w:r>
      <w:proofErr w:type="spellEnd"/>
      <w:r w:rsidR="00DE5E56" w:rsidRPr="00DE5E56">
        <w:rPr>
          <w:b/>
          <w:sz w:val="24"/>
          <w:szCs w:val="24"/>
        </w:rPr>
        <w:t xml:space="preserve"> </w:t>
      </w:r>
      <w:proofErr w:type="spellStart"/>
      <w:r w:rsidR="00DE5E56" w:rsidRPr="00DE5E56">
        <w:rPr>
          <w:b/>
          <w:sz w:val="24"/>
          <w:szCs w:val="24"/>
        </w:rPr>
        <w:t>на</w:t>
      </w:r>
      <w:proofErr w:type="spellEnd"/>
      <w:r w:rsidR="00DE5E56" w:rsidRPr="00DE5E56">
        <w:rPr>
          <w:b/>
          <w:sz w:val="24"/>
          <w:szCs w:val="24"/>
        </w:rPr>
        <w:t xml:space="preserve"> </w:t>
      </w:r>
      <w:proofErr w:type="spellStart"/>
      <w:r w:rsidR="00DE5E56" w:rsidRPr="00DE5E56">
        <w:rPr>
          <w:b/>
          <w:sz w:val="24"/>
          <w:szCs w:val="24"/>
        </w:rPr>
        <w:t>локомотиви</w:t>
      </w:r>
      <w:proofErr w:type="spellEnd"/>
      <w:r w:rsidR="00DE5E56" w:rsidRPr="00DE5E56">
        <w:rPr>
          <w:b/>
          <w:sz w:val="24"/>
          <w:szCs w:val="24"/>
        </w:rPr>
        <w:t xml:space="preserve"> </w:t>
      </w:r>
      <w:proofErr w:type="spellStart"/>
      <w:r w:rsidR="00DE5E56" w:rsidRPr="00DE5E56">
        <w:rPr>
          <w:b/>
          <w:sz w:val="24"/>
          <w:szCs w:val="24"/>
        </w:rPr>
        <w:t>серия</w:t>
      </w:r>
      <w:proofErr w:type="spellEnd"/>
      <w:r w:rsidR="00DE5E56" w:rsidRPr="00DE5E56">
        <w:rPr>
          <w:b/>
          <w:sz w:val="24"/>
          <w:szCs w:val="24"/>
        </w:rPr>
        <w:t xml:space="preserve"> 40„</w:t>
      </w:r>
    </w:p>
    <w:p w:rsidR="002913BF" w:rsidRDefault="002913BF" w:rsidP="001F6F74">
      <w:pPr>
        <w:shd w:val="clear" w:color="auto" w:fill="FFFFFF"/>
        <w:ind w:right="922" w:firstLine="720"/>
        <w:rPr>
          <w:b/>
          <w:bCs/>
          <w:color w:val="000000"/>
          <w:spacing w:val="3"/>
          <w:sz w:val="24"/>
          <w:szCs w:val="24"/>
          <w:lang w:val="en-US"/>
        </w:rPr>
      </w:pPr>
    </w:p>
    <w:p w:rsidR="00766326" w:rsidRPr="00766326" w:rsidRDefault="00766326" w:rsidP="001F6F74">
      <w:pPr>
        <w:shd w:val="clear" w:color="auto" w:fill="FFFFFF"/>
        <w:ind w:right="922" w:firstLine="720"/>
        <w:rPr>
          <w:b/>
          <w:bCs/>
          <w:color w:val="000000"/>
          <w:spacing w:val="3"/>
          <w:sz w:val="24"/>
          <w:szCs w:val="24"/>
          <w:lang w:val="en-US"/>
        </w:rPr>
      </w:pPr>
    </w:p>
    <w:p w:rsidR="001F6F74" w:rsidRDefault="001F6F74" w:rsidP="001F6F74">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w:t>
      </w:r>
      <w:r w:rsidR="00406E44">
        <w:rPr>
          <w:b/>
          <w:bCs/>
          <w:color w:val="000000"/>
          <w:spacing w:val="3"/>
          <w:sz w:val="24"/>
          <w:szCs w:val="24"/>
          <w:lang w:val="ru-RU"/>
        </w:rPr>
        <w:t>А</w:t>
      </w:r>
      <w:r>
        <w:rPr>
          <w:b/>
          <w:bCs/>
          <w:color w:val="000000"/>
          <w:spacing w:val="3"/>
          <w:sz w:val="24"/>
          <w:szCs w:val="24"/>
          <w:lang w:val="ru-RU"/>
        </w:rPr>
        <w:t>,</w:t>
      </w:r>
    </w:p>
    <w:p w:rsidR="002913BF" w:rsidRDefault="002913BF" w:rsidP="002913BF">
      <w:pPr>
        <w:ind w:firstLine="708"/>
        <w:rPr>
          <w:b/>
          <w:bCs/>
          <w:color w:val="000000"/>
          <w:spacing w:val="3"/>
          <w:sz w:val="24"/>
          <w:szCs w:val="24"/>
          <w:lang w:val="ru-RU"/>
        </w:rPr>
      </w:pPr>
    </w:p>
    <w:p w:rsidR="002913BF" w:rsidRPr="00DE5E56" w:rsidRDefault="00777162" w:rsidP="00DE5E56">
      <w:pPr>
        <w:ind w:firstLine="540"/>
        <w:jc w:val="both"/>
        <w:rPr>
          <w:b/>
          <w:bCs/>
          <w:color w:val="000000"/>
          <w:spacing w:val="3"/>
          <w:sz w:val="24"/>
          <w:szCs w:val="24"/>
          <w:lang w:val="en-US"/>
        </w:rPr>
      </w:pPr>
      <w:r>
        <w:rPr>
          <w:sz w:val="24"/>
          <w:szCs w:val="24"/>
          <w:lang w:val="en-US"/>
        </w:rPr>
        <w:t xml:space="preserve">   </w:t>
      </w:r>
      <w:r w:rsidR="001F6F74">
        <w:rPr>
          <w:sz w:val="24"/>
          <w:szCs w:val="24"/>
          <w:lang w:val="bg-BG"/>
        </w:rPr>
        <w:t xml:space="preserve">Представяме нашето ценово предложение за участие в обявената от Вас </w:t>
      </w:r>
      <w:r w:rsidR="00406E44">
        <w:rPr>
          <w:sz w:val="24"/>
          <w:szCs w:val="24"/>
          <w:lang w:val="bg-BG"/>
        </w:rPr>
        <w:t xml:space="preserve">открита </w:t>
      </w:r>
      <w:r w:rsidR="001F6F74">
        <w:rPr>
          <w:sz w:val="24"/>
          <w:szCs w:val="24"/>
          <w:lang w:val="bg-BG"/>
        </w:rPr>
        <w:t xml:space="preserve">процедура по реда на ЗОП </w:t>
      </w:r>
      <w:r w:rsidR="001F6F74">
        <w:rPr>
          <w:sz w:val="24"/>
          <w:szCs w:val="24"/>
          <w:lang w:val="ru-RU"/>
        </w:rPr>
        <w:t xml:space="preserve">за възлагане на обществена поръчка с предмет: </w:t>
      </w:r>
      <w:r w:rsidR="00DE5E56">
        <w:rPr>
          <w:b/>
          <w:iCs/>
          <w:sz w:val="24"/>
          <w:szCs w:val="24"/>
        </w:rPr>
        <w:t>„</w:t>
      </w:r>
      <w:proofErr w:type="spellStart"/>
      <w:r w:rsidR="00DE5E56">
        <w:rPr>
          <w:b/>
          <w:iCs/>
          <w:sz w:val="24"/>
          <w:szCs w:val="24"/>
        </w:rPr>
        <w:t>Доставка</w:t>
      </w:r>
      <w:proofErr w:type="spellEnd"/>
      <w:r w:rsidR="00DE5E56">
        <w:rPr>
          <w:b/>
          <w:iCs/>
          <w:sz w:val="24"/>
          <w:szCs w:val="24"/>
        </w:rPr>
        <w:t xml:space="preserve"> </w:t>
      </w:r>
      <w:proofErr w:type="spellStart"/>
      <w:r w:rsidR="00DE5E56">
        <w:rPr>
          <w:b/>
          <w:iCs/>
          <w:sz w:val="24"/>
          <w:szCs w:val="24"/>
        </w:rPr>
        <w:t>на</w:t>
      </w:r>
      <w:proofErr w:type="spellEnd"/>
      <w:r w:rsidR="00DE5E56">
        <w:rPr>
          <w:b/>
          <w:iCs/>
          <w:sz w:val="24"/>
          <w:szCs w:val="24"/>
        </w:rPr>
        <w:t xml:space="preserve"> </w:t>
      </w:r>
      <w:proofErr w:type="spellStart"/>
      <w:r w:rsidR="00DE5E56">
        <w:rPr>
          <w:b/>
          <w:iCs/>
          <w:sz w:val="24"/>
          <w:szCs w:val="24"/>
        </w:rPr>
        <w:t>резервни</w:t>
      </w:r>
      <w:proofErr w:type="spellEnd"/>
      <w:r w:rsidR="00DE5E56">
        <w:rPr>
          <w:b/>
          <w:iCs/>
          <w:sz w:val="24"/>
          <w:szCs w:val="24"/>
        </w:rPr>
        <w:t xml:space="preserve"> </w:t>
      </w:r>
      <w:proofErr w:type="spellStart"/>
      <w:r w:rsidR="00DE5E56">
        <w:rPr>
          <w:b/>
          <w:iCs/>
          <w:sz w:val="24"/>
          <w:szCs w:val="24"/>
        </w:rPr>
        <w:t>части</w:t>
      </w:r>
      <w:proofErr w:type="spellEnd"/>
      <w:r w:rsidR="00DE5E56">
        <w:rPr>
          <w:b/>
          <w:iCs/>
          <w:sz w:val="24"/>
          <w:szCs w:val="24"/>
        </w:rPr>
        <w:t xml:space="preserve"> за </w:t>
      </w:r>
      <w:proofErr w:type="spellStart"/>
      <w:r w:rsidR="00DE5E56">
        <w:rPr>
          <w:b/>
          <w:iCs/>
          <w:sz w:val="24"/>
          <w:szCs w:val="24"/>
        </w:rPr>
        <w:t>колооси</w:t>
      </w:r>
      <w:proofErr w:type="spellEnd"/>
      <w:r w:rsidR="00DE5E56">
        <w:rPr>
          <w:b/>
          <w:iCs/>
          <w:sz w:val="24"/>
          <w:szCs w:val="24"/>
        </w:rPr>
        <w:t xml:space="preserve"> за </w:t>
      </w:r>
      <w:proofErr w:type="spellStart"/>
      <w:r w:rsidR="00DE5E56">
        <w:rPr>
          <w:b/>
          <w:iCs/>
          <w:sz w:val="24"/>
          <w:szCs w:val="24"/>
        </w:rPr>
        <w:t>локомотиви</w:t>
      </w:r>
      <w:proofErr w:type="spellEnd"/>
      <w:r w:rsidR="00DE5E56">
        <w:rPr>
          <w:b/>
          <w:iCs/>
          <w:sz w:val="24"/>
          <w:szCs w:val="24"/>
        </w:rPr>
        <w:t xml:space="preserve"> </w:t>
      </w:r>
      <w:proofErr w:type="spellStart"/>
      <w:r w:rsidR="00DE5E56">
        <w:rPr>
          <w:b/>
          <w:iCs/>
          <w:sz w:val="24"/>
          <w:szCs w:val="24"/>
        </w:rPr>
        <w:t>серии</w:t>
      </w:r>
      <w:proofErr w:type="spellEnd"/>
      <w:r w:rsidR="00DE5E56">
        <w:rPr>
          <w:b/>
          <w:iCs/>
          <w:sz w:val="24"/>
          <w:szCs w:val="24"/>
        </w:rPr>
        <w:t xml:space="preserve"> 44, 45 и 61, </w:t>
      </w:r>
      <w:proofErr w:type="spellStart"/>
      <w:r w:rsidR="00DE5E56">
        <w:rPr>
          <w:b/>
          <w:iCs/>
          <w:sz w:val="24"/>
          <w:szCs w:val="24"/>
        </w:rPr>
        <w:t>собственост</w:t>
      </w:r>
      <w:proofErr w:type="spellEnd"/>
      <w:r w:rsidR="00DE5E56">
        <w:rPr>
          <w:b/>
          <w:iCs/>
          <w:sz w:val="24"/>
          <w:szCs w:val="24"/>
        </w:rPr>
        <w:t xml:space="preserve"> </w:t>
      </w:r>
      <w:proofErr w:type="spellStart"/>
      <w:r w:rsidR="00DE5E56">
        <w:rPr>
          <w:b/>
          <w:iCs/>
          <w:sz w:val="24"/>
          <w:szCs w:val="24"/>
        </w:rPr>
        <w:t>на</w:t>
      </w:r>
      <w:proofErr w:type="spellEnd"/>
      <w:r w:rsidR="00DE5E56">
        <w:rPr>
          <w:b/>
          <w:iCs/>
          <w:sz w:val="24"/>
          <w:szCs w:val="24"/>
        </w:rPr>
        <w:t xml:space="preserve"> „БДЖ – </w:t>
      </w:r>
      <w:proofErr w:type="spellStart"/>
      <w:r w:rsidR="00DE5E56">
        <w:rPr>
          <w:b/>
          <w:iCs/>
          <w:sz w:val="24"/>
          <w:szCs w:val="24"/>
        </w:rPr>
        <w:t>Пътнически</w:t>
      </w:r>
      <w:proofErr w:type="spellEnd"/>
      <w:r w:rsidR="00DE5E56">
        <w:rPr>
          <w:b/>
          <w:iCs/>
          <w:sz w:val="24"/>
          <w:szCs w:val="24"/>
        </w:rPr>
        <w:t xml:space="preserve"> </w:t>
      </w:r>
      <w:proofErr w:type="spellStart"/>
      <w:r w:rsidR="00DE5E56">
        <w:rPr>
          <w:b/>
          <w:iCs/>
          <w:sz w:val="24"/>
          <w:szCs w:val="24"/>
        </w:rPr>
        <w:t>превози</w:t>
      </w:r>
      <w:proofErr w:type="spellEnd"/>
      <w:r w:rsidR="00DE5E56">
        <w:rPr>
          <w:b/>
          <w:iCs/>
          <w:sz w:val="24"/>
          <w:szCs w:val="24"/>
        </w:rPr>
        <w:t>” ЕООД”</w:t>
      </w:r>
      <w:r w:rsidR="00DE5E56">
        <w:rPr>
          <w:b/>
          <w:sz w:val="24"/>
          <w:szCs w:val="24"/>
          <w:lang w:val="bg-BG"/>
        </w:rPr>
        <w:t xml:space="preserve"> </w:t>
      </w:r>
      <w:r w:rsidR="001F6F74">
        <w:rPr>
          <w:b/>
          <w:bCs/>
          <w:sz w:val="24"/>
          <w:szCs w:val="24"/>
          <w:lang w:val="bg-BG"/>
        </w:rPr>
        <w:t>,</w:t>
      </w:r>
      <w:r w:rsidR="001F6F74">
        <w:rPr>
          <w:b/>
          <w:sz w:val="24"/>
          <w:szCs w:val="24"/>
        </w:rPr>
        <w:t xml:space="preserve"> за </w:t>
      </w:r>
      <w:proofErr w:type="spellStart"/>
      <w:r w:rsidR="001F6F74">
        <w:rPr>
          <w:b/>
          <w:sz w:val="24"/>
          <w:szCs w:val="24"/>
        </w:rPr>
        <w:t>обособена</w:t>
      </w:r>
      <w:proofErr w:type="spellEnd"/>
      <w:r w:rsidR="001F6F74">
        <w:rPr>
          <w:b/>
          <w:sz w:val="24"/>
          <w:szCs w:val="24"/>
        </w:rPr>
        <w:t xml:space="preserve"> </w:t>
      </w:r>
      <w:proofErr w:type="spellStart"/>
      <w:r w:rsidR="001F6F74">
        <w:rPr>
          <w:b/>
          <w:sz w:val="24"/>
          <w:szCs w:val="24"/>
        </w:rPr>
        <w:t>позиция</w:t>
      </w:r>
      <w:proofErr w:type="spellEnd"/>
      <w:r w:rsidR="001F6F74">
        <w:rPr>
          <w:b/>
          <w:sz w:val="24"/>
          <w:szCs w:val="24"/>
        </w:rPr>
        <w:t xml:space="preserve"> №</w:t>
      </w:r>
      <w:r w:rsidR="002913BF">
        <w:rPr>
          <w:b/>
          <w:sz w:val="24"/>
          <w:szCs w:val="24"/>
          <w:lang w:val="bg-BG"/>
        </w:rPr>
        <w:t>1</w:t>
      </w:r>
      <w:r w:rsidR="001F6F74">
        <w:rPr>
          <w:b/>
          <w:sz w:val="24"/>
          <w:szCs w:val="24"/>
        </w:rPr>
        <w:t xml:space="preserve"> – </w:t>
      </w:r>
      <w:r w:rsidR="00DE5E56" w:rsidRPr="00DE5E56">
        <w:rPr>
          <w:b/>
          <w:sz w:val="24"/>
          <w:szCs w:val="24"/>
        </w:rPr>
        <w:t>„</w:t>
      </w:r>
      <w:proofErr w:type="spellStart"/>
      <w:r w:rsidR="00DE5E56" w:rsidRPr="00DE5E56">
        <w:rPr>
          <w:b/>
          <w:sz w:val="24"/>
          <w:szCs w:val="24"/>
        </w:rPr>
        <w:t>Доставка</w:t>
      </w:r>
      <w:proofErr w:type="spellEnd"/>
      <w:r w:rsidR="00DE5E56" w:rsidRPr="00DE5E56">
        <w:rPr>
          <w:b/>
          <w:sz w:val="24"/>
          <w:szCs w:val="24"/>
        </w:rPr>
        <w:t xml:space="preserve"> </w:t>
      </w:r>
      <w:proofErr w:type="spellStart"/>
      <w:r w:rsidR="00DE5E56" w:rsidRPr="00DE5E56">
        <w:rPr>
          <w:b/>
          <w:sz w:val="24"/>
          <w:szCs w:val="24"/>
        </w:rPr>
        <w:t>на</w:t>
      </w:r>
      <w:proofErr w:type="spellEnd"/>
      <w:r w:rsidR="00DE5E56" w:rsidRPr="00DE5E56">
        <w:rPr>
          <w:b/>
          <w:sz w:val="24"/>
          <w:szCs w:val="24"/>
        </w:rPr>
        <w:t xml:space="preserve"> </w:t>
      </w:r>
      <w:proofErr w:type="spellStart"/>
      <w:r w:rsidR="00DE5E56" w:rsidRPr="00DE5E56">
        <w:rPr>
          <w:b/>
          <w:sz w:val="24"/>
          <w:szCs w:val="24"/>
        </w:rPr>
        <w:t>валове</w:t>
      </w:r>
      <w:proofErr w:type="spellEnd"/>
      <w:r w:rsidR="00DE5E56" w:rsidRPr="00DE5E56">
        <w:rPr>
          <w:b/>
          <w:sz w:val="24"/>
          <w:szCs w:val="24"/>
        </w:rPr>
        <w:t xml:space="preserve"> за </w:t>
      </w:r>
      <w:proofErr w:type="spellStart"/>
      <w:r w:rsidR="00DE5E56" w:rsidRPr="00DE5E56">
        <w:rPr>
          <w:b/>
          <w:sz w:val="24"/>
          <w:szCs w:val="24"/>
        </w:rPr>
        <w:t>колооси</w:t>
      </w:r>
      <w:proofErr w:type="spellEnd"/>
      <w:r w:rsidR="00DE5E56" w:rsidRPr="00DE5E56">
        <w:rPr>
          <w:b/>
          <w:sz w:val="24"/>
          <w:szCs w:val="24"/>
        </w:rPr>
        <w:t xml:space="preserve"> </w:t>
      </w:r>
      <w:proofErr w:type="spellStart"/>
      <w:r w:rsidR="00DE5E56" w:rsidRPr="00DE5E56">
        <w:rPr>
          <w:b/>
          <w:sz w:val="24"/>
          <w:szCs w:val="24"/>
        </w:rPr>
        <w:t>на</w:t>
      </w:r>
      <w:proofErr w:type="spellEnd"/>
      <w:r w:rsidR="00DE5E56" w:rsidRPr="00DE5E56">
        <w:rPr>
          <w:b/>
          <w:sz w:val="24"/>
          <w:szCs w:val="24"/>
        </w:rPr>
        <w:t xml:space="preserve"> </w:t>
      </w:r>
      <w:proofErr w:type="spellStart"/>
      <w:r w:rsidR="00DE5E56" w:rsidRPr="00DE5E56">
        <w:rPr>
          <w:b/>
          <w:sz w:val="24"/>
          <w:szCs w:val="24"/>
        </w:rPr>
        <w:t>локомотиви</w:t>
      </w:r>
      <w:proofErr w:type="spellEnd"/>
      <w:r w:rsidR="00DE5E56" w:rsidRPr="00DE5E56">
        <w:rPr>
          <w:b/>
          <w:sz w:val="24"/>
          <w:szCs w:val="24"/>
        </w:rPr>
        <w:t xml:space="preserve"> </w:t>
      </w:r>
      <w:proofErr w:type="spellStart"/>
      <w:r w:rsidR="00DE5E56" w:rsidRPr="00DE5E56">
        <w:rPr>
          <w:b/>
          <w:sz w:val="24"/>
          <w:szCs w:val="24"/>
        </w:rPr>
        <w:t>серия</w:t>
      </w:r>
      <w:proofErr w:type="spellEnd"/>
      <w:r w:rsidR="00DE5E56" w:rsidRPr="00DE5E56">
        <w:rPr>
          <w:b/>
          <w:sz w:val="24"/>
          <w:szCs w:val="24"/>
        </w:rPr>
        <w:t xml:space="preserve"> 40„</w:t>
      </w:r>
    </w:p>
    <w:p w:rsidR="001F6F74" w:rsidRDefault="001F6F74" w:rsidP="002913BF">
      <w:pPr>
        <w:spacing w:line="23" w:lineRule="atLeast"/>
        <w:ind w:hanging="540"/>
        <w:jc w:val="both"/>
        <w:rPr>
          <w:b/>
          <w:sz w:val="24"/>
          <w:szCs w:val="24"/>
          <w:lang w:val="ru-RU"/>
        </w:rPr>
      </w:pPr>
    </w:p>
    <w:p w:rsidR="001F6F74" w:rsidRPr="002913BF" w:rsidRDefault="001F6F74" w:rsidP="001F6F74">
      <w:pPr>
        <w:jc w:val="both"/>
        <w:rPr>
          <w:color w:val="000000"/>
          <w:spacing w:val="4"/>
          <w:sz w:val="24"/>
          <w:szCs w:val="24"/>
          <w:lang w:val="bg-BG"/>
        </w:rPr>
      </w:pPr>
      <w:r>
        <w:rPr>
          <w:sz w:val="24"/>
          <w:szCs w:val="24"/>
        </w:rPr>
        <w:t>.......................................................................................................................................................</w:t>
      </w:r>
      <w:r w:rsidR="002913BF">
        <w:rPr>
          <w:sz w:val="24"/>
          <w:szCs w:val="24"/>
          <w:lang w:val="bg-BG"/>
        </w:rPr>
        <w:t>.......</w:t>
      </w:r>
    </w:p>
    <w:p w:rsidR="001F6F74" w:rsidRDefault="001F6F74" w:rsidP="001F6F74">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1F6F74" w:rsidRDefault="001F6F74" w:rsidP="001F6F74">
      <w:pPr>
        <w:shd w:val="clear" w:color="auto" w:fill="FFFFFF"/>
        <w:rPr>
          <w:i/>
          <w:color w:val="000000"/>
          <w:spacing w:val="-9"/>
          <w:sz w:val="24"/>
          <w:szCs w:val="24"/>
          <w:lang w:val="ru-RU"/>
        </w:rPr>
      </w:pPr>
      <w:r>
        <w:rPr>
          <w:color w:val="000000"/>
          <w:sz w:val="24"/>
          <w:szCs w:val="24"/>
          <w:lang w:val="ru-RU"/>
        </w:rPr>
        <w:t>.....................................................................................................................................................</w:t>
      </w:r>
      <w:r w:rsidR="002913BF">
        <w:rPr>
          <w:color w:val="000000"/>
          <w:sz w:val="24"/>
          <w:szCs w:val="24"/>
          <w:lang w:val="ru-RU"/>
        </w:rPr>
        <w:t>..........</w:t>
      </w:r>
    </w:p>
    <w:p w:rsidR="001F6F74" w:rsidRDefault="001F6F74" w:rsidP="001F6F74">
      <w:pPr>
        <w:shd w:val="clear" w:color="auto" w:fill="FFFFFF"/>
        <w:tabs>
          <w:tab w:val="left" w:pos="7373"/>
        </w:tabs>
        <w:ind w:left="306"/>
        <w:rPr>
          <w:sz w:val="16"/>
          <w:szCs w:val="16"/>
          <w:lang w:val="ru-RU"/>
        </w:rPr>
      </w:pPr>
      <w:r>
        <w:rPr>
          <w:i/>
          <w:color w:val="000000"/>
          <w:spacing w:val="-10"/>
          <w:sz w:val="16"/>
          <w:szCs w:val="16"/>
          <w:lang w:val="ru-RU"/>
        </w:rPr>
        <w:t xml:space="preserve">                                                                                                                                                    / ЕИК/</w:t>
      </w:r>
    </w:p>
    <w:p w:rsidR="001F6F74" w:rsidRDefault="001F6F74" w:rsidP="001F6F74">
      <w:pPr>
        <w:shd w:val="clear" w:color="auto" w:fill="FFFFFF"/>
        <w:ind w:left="79"/>
        <w:jc w:val="both"/>
        <w:rPr>
          <w:color w:val="000000"/>
          <w:spacing w:val="-8"/>
          <w:sz w:val="24"/>
          <w:szCs w:val="24"/>
          <w:lang w:val="ru-RU"/>
        </w:rPr>
      </w:pPr>
      <w:r>
        <w:rPr>
          <w:color w:val="000000"/>
          <w:spacing w:val="-8"/>
          <w:sz w:val="24"/>
          <w:szCs w:val="24"/>
          <w:lang w:val="ru-RU"/>
        </w:rPr>
        <w:t>...........................................................................................................................................................................</w:t>
      </w:r>
      <w:r w:rsidR="002913BF">
        <w:rPr>
          <w:color w:val="000000"/>
          <w:spacing w:val="-8"/>
          <w:sz w:val="24"/>
          <w:szCs w:val="24"/>
          <w:lang w:val="ru-RU"/>
        </w:rPr>
        <w:t>..........</w:t>
      </w:r>
      <w:r>
        <w:rPr>
          <w:color w:val="000000"/>
          <w:spacing w:val="-8"/>
          <w:sz w:val="24"/>
          <w:szCs w:val="24"/>
          <w:lang w:val="ru-RU"/>
        </w:rPr>
        <w:t>.</w:t>
      </w:r>
    </w:p>
    <w:p w:rsidR="001F6F74" w:rsidRDefault="001F6F74" w:rsidP="001F6F74">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1F6F74" w:rsidRDefault="001F6F74" w:rsidP="001F6F74">
      <w:pPr>
        <w:shd w:val="clear" w:color="auto" w:fill="FFFFFF"/>
        <w:tabs>
          <w:tab w:val="left" w:pos="6300"/>
        </w:tabs>
        <w:ind w:left="72"/>
        <w:jc w:val="both"/>
        <w:rPr>
          <w:b/>
          <w:i/>
          <w:color w:val="000000"/>
          <w:sz w:val="16"/>
          <w:szCs w:val="16"/>
          <w:lang w:val="ru-RU"/>
        </w:rPr>
      </w:pPr>
    </w:p>
    <w:p w:rsidR="001F6F74" w:rsidRDefault="001F6F74" w:rsidP="001F6F74">
      <w:pPr>
        <w:shd w:val="clear" w:color="auto" w:fill="FFFFFF"/>
        <w:jc w:val="both"/>
        <w:rPr>
          <w:sz w:val="24"/>
          <w:szCs w:val="24"/>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цени за </w:t>
      </w:r>
      <w:proofErr w:type="spellStart"/>
      <w:r>
        <w:rPr>
          <w:sz w:val="24"/>
          <w:szCs w:val="24"/>
        </w:rPr>
        <w:t>обособената</w:t>
      </w:r>
      <w:proofErr w:type="spellEnd"/>
      <w:r>
        <w:rPr>
          <w:sz w:val="24"/>
          <w:szCs w:val="24"/>
        </w:rPr>
        <w:t xml:space="preserve">  </w:t>
      </w:r>
      <w:proofErr w:type="spellStart"/>
      <w:r>
        <w:rPr>
          <w:sz w:val="24"/>
          <w:szCs w:val="24"/>
        </w:rPr>
        <w:t>позиция</w:t>
      </w:r>
      <w:proofErr w:type="spellEnd"/>
      <w:r>
        <w:rPr>
          <w:sz w:val="24"/>
          <w:szCs w:val="24"/>
        </w:rPr>
        <w:t xml:space="preserve"> , а </w:t>
      </w:r>
      <w:proofErr w:type="spellStart"/>
      <w:r>
        <w:rPr>
          <w:sz w:val="24"/>
          <w:szCs w:val="24"/>
        </w:rPr>
        <w:t>именно</w:t>
      </w:r>
      <w:proofErr w:type="spellEnd"/>
      <w:r>
        <w:rPr>
          <w:sz w:val="24"/>
          <w:szCs w:val="24"/>
        </w:rPr>
        <w:t>:</w:t>
      </w:r>
    </w:p>
    <w:p w:rsidR="00C87B5A" w:rsidRDefault="00C87B5A" w:rsidP="001F6F74">
      <w:pPr>
        <w:shd w:val="clear" w:color="auto" w:fill="FFFFFF"/>
        <w:jc w:val="both"/>
        <w:rPr>
          <w:sz w:val="24"/>
          <w:szCs w:val="24"/>
        </w:rPr>
      </w:pPr>
    </w:p>
    <w:tbl>
      <w:tblPr>
        <w:tblStyle w:val="TableGrid"/>
        <w:tblW w:w="10314" w:type="dxa"/>
        <w:tblLayout w:type="fixed"/>
        <w:tblLook w:val="04A0"/>
      </w:tblPr>
      <w:tblGrid>
        <w:gridCol w:w="675"/>
        <w:gridCol w:w="2268"/>
        <w:gridCol w:w="1560"/>
        <w:gridCol w:w="1842"/>
        <w:gridCol w:w="709"/>
        <w:gridCol w:w="851"/>
        <w:gridCol w:w="1275"/>
        <w:gridCol w:w="1134"/>
      </w:tblGrid>
      <w:tr w:rsidR="001514F8" w:rsidTr="00777162">
        <w:tc>
          <w:tcPr>
            <w:tcW w:w="675" w:type="dxa"/>
          </w:tcPr>
          <w:p w:rsidR="001514F8" w:rsidRPr="00777162" w:rsidRDefault="001514F8" w:rsidP="006B359D">
            <w:pPr>
              <w:jc w:val="center"/>
              <w:rPr>
                <w:sz w:val="22"/>
                <w:szCs w:val="22"/>
              </w:rPr>
            </w:pPr>
            <w:r w:rsidRPr="00777162">
              <w:rPr>
                <w:color w:val="000000"/>
                <w:sz w:val="22"/>
                <w:szCs w:val="22"/>
                <w:lang w:val="bg-BG" w:eastAsia="en-US"/>
              </w:rPr>
              <w:t>№ по ред</w:t>
            </w:r>
          </w:p>
        </w:tc>
        <w:tc>
          <w:tcPr>
            <w:tcW w:w="2268" w:type="dxa"/>
          </w:tcPr>
          <w:p w:rsidR="001514F8" w:rsidRPr="00777162" w:rsidRDefault="001514F8" w:rsidP="006B359D">
            <w:pPr>
              <w:jc w:val="center"/>
              <w:rPr>
                <w:sz w:val="22"/>
                <w:szCs w:val="22"/>
              </w:rPr>
            </w:pPr>
            <w:r w:rsidRPr="00777162">
              <w:rPr>
                <w:color w:val="000000"/>
                <w:sz w:val="22"/>
                <w:szCs w:val="22"/>
                <w:lang w:val="bg-BG" w:eastAsia="en-US"/>
              </w:rPr>
              <w:t>Наименование</w:t>
            </w:r>
          </w:p>
        </w:tc>
        <w:tc>
          <w:tcPr>
            <w:tcW w:w="1560" w:type="dxa"/>
          </w:tcPr>
          <w:p w:rsidR="001514F8" w:rsidRPr="00777162" w:rsidRDefault="001514F8" w:rsidP="006B359D">
            <w:pPr>
              <w:jc w:val="center"/>
              <w:rPr>
                <w:sz w:val="22"/>
                <w:szCs w:val="22"/>
              </w:rPr>
            </w:pPr>
            <w:r w:rsidRPr="00777162">
              <w:rPr>
                <w:color w:val="000000"/>
                <w:sz w:val="22"/>
                <w:szCs w:val="22"/>
                <w:lang w:val="bg-BG" w:eastAsia="en-US"/>
              </w:rPr>
              <w:t>Каталожен № или еквивалент</w:t>
            </w:r>
          </w:p>
        </w:tc>
        <w:tc>
          <w:tcPr>
            <w:tcW w:w="1842" w:type="dxa"/>
          </w:tcPr>
          <w:p w:rsidR="001514F8" w:rsidRPr="00777162" w:rsidRDefault="001514F8" w:rsidP="006B359D">
            <w:pPr>
              <w:jc w:val="center"/>
              <w:rPr>
                <w:sz w:val="22"/>
                <w:szCs w:val="22"/>
              </w:rPr>
            </w:pPr>
            <w:r w:rsidRPr="00777162">
              <w:rPr>
                <w:color w:val="000000"/>
                <w:sz w:val="22"/>
                <w:szCs w:val="22"/>
                <w:lang w:val="bg-BG" w:eastAsia="en-US"/>
              </w:rPr>
              <w:t>Чертежен №  или еквивалент</w:t>
            </w:r>
          </w:p>
        </w:tc>
        <w:tc>
          <w:tcPr>
            <w:tcW w:w="709" w:type="dxa"/>
          </w:tcPr>
          <w:p w:rsidR="001514F8" w:rsidRPr="00777162" w:rsidRDefault="001514F8" w:rsidP="006B359D">
            <w:pPr>
              <w:jc w:val="center"/>
              <w:rPr>
                <w:sz w:val="22"/>
                <w:szCs w:val="22"/>
                <w:lang w:val="bg-BG"/>
              </w:rPr>
            </w:pPr>
          </w:p>
          <w:p w:rsidR="001514F8" w:rsidRPr="00777162" w:rsidRDefault="001514F8" w:rsidP="006B359D">
            <w:pPr>
              <w:jc w:val="center"/>
              <w:rPr>
                <w:sz w:val="22"/>
                <w:szCs w:val="22"/>
                <w:lang w:val="bg-BG"/>
              </w:rPr>
            </w:pPr>
            <w:r w:rsidRPr="00777162">
              <w:rPr>
                <w:sz w:val="22"/>
                <w:szCs w:val="22"/>
                <w:lang w:val="bg-BG"/>
              </w:rPr>
              <w:t>Мярка</w:t>
            </w:r>
          </w:p>
        </w:tc>
        <w:tc>
          <w:tcPr>
            <w:tcW w:w="851" w:type="dxa"/>
          </w:tcPr>
          <w:p w:rsidR="001514F8" w:rsidRPr="00777162" w:rsidRDefault="00777162" w:rsidP="006B359D">
            <w:pPr>
              <w:jc w:val="center"/>
              <w:rPr>
                <w:sz w:val="22"/>
                <w:szCs w:val="22"/>
              </w:rPr>
            </w:pPr>
            <w:r>
              <w:rPr>
                <w:color w:val="000000"/>
                <w:sz w:val="22"/>
                <w:szCs w:val="22"/>
                <w:lang w:val="bg-BG" w:eastAsia="en-US"/>
              </w:rPr>
              <w:t>К</w:t>
            </w:r>
            <w:r w:rsidR="001514F8" w:rsidRPr="00777162">
              <w:rPr>
                <w:color w:val="000000"/>
                <w:sz w:val="22"/>
                <w:szCs w:val="22"/>
                <w:lang w:val="bg-BG" w:eastAsia="en-US"/>
              </w:rPr>
              <w:t>оличество</w:t>
            </w:r>
            <w:r w:rsidR="001514F8" w:rsidRPr="00777162">
              <w:rPr>
                <w:color w:val="000000"/>
                <w:sz w:val="22"/>
                <w:szCs w:val="22"/>
                <w:lang w:val="bg-BG" w:eastAsia="en-US"/>
              </w:rPr>
              <w:br/>
              <w:t>/броя/</w:t>
            </w:r>
          </w:p>
        </w:tc>
        <w:tc>
          <w:tcPr>
            <w:tcW w:w="1275" w:type="dxa"/>
          </w:tcPr>
          <w:p w:rsidR="001514F8" w:rsidRPr="00777162" w:rsidRDefault="001514F8" w:rsidP="006B359D">
            <w:pPr>
              <w:jc w:val="center"/>
              <w:rPr>
                <w:sz w:val="22"/>
                <w:szCs w:val="22"/>
              </w:rPr>
            </w:pPr>
            <w:r w:rsidRPr="00777162">
              <w:rPr>
                <w:color w:val="000000"/>
                <w:sz w:val="22"/>
                <w:szCs w:val="22"/>
                <w:lang w:val="bg-BG" w:eastAsia="en-US"/>
              </w:rPr>
              <w:t>Единична</w:t>
            </w:r>
            <w:r w:rsidRPr="00777162">
              <w:rPr>
                <w:color w:val="000000"/>
                <w:sz w:val="22"/>
                <w:szCs w:val="22"/>
                <w:lang w:val="bg-BG" w:eastAsia="en-US"/>
              </w:rPr>
              <w:br/>
              <w:t>цена в лв. без ДДС</w:t>
            </w:r>
          </w:p>
        </w:tc>
        <w:tc>
          <w:tcPr>
            <w:tcW w:w="1134" w:type="dxa"/>
          </w:tcPr>
          <w:p w:rsidR="001514F8" w:rsidRPr="00777162" w:rsidRDefault="001514F8" w:rsidP="006B359D">
            <w:pPr>
              <w:jc w:val="center"/>
              <w:rPr>
                <w:sz w:val="22"/>
                <w:szCs w:val="22"/>
              </w:rPr>
            </w:pPr>
            <w:r w:rsidRPr="00777162">
              <w:rPr>
                <w:color w:val="000000"/>
                <w:sz w:val="22"/>
                <w:szCs w:val="22"/>
                <w:lang w:val="bg-BG" w:eastAsia="en-US"/>
              </w:rPr>
              <w:t xml:space="preserve">Обща стойност </w:t>
            </w:r>
            <w:r w:rsidRPr="00777162">
              <w:rPr>
                <w:color w:val="000000"/>
                <w:sz w:val="22"/>
                <w:szCs w:val="22"/>
                <w:lang w:val="bg-BG" w:eastAsia="en-US"/>
              </w:rPr>
              <w:br/>
              <w:t>в лв.без ДДС</w:t>
            </w:r>
          </w:p>
        </w:tc>
      </w:tr>
      <w:tr w:rsidR="003C2CAF" w:rsidTr="00777162">
        <w:tc>
          <w:tcPr>
            <w:tcW w:w="675" w:type="dxa"/>
          </w:tcPr>
          <w:p w:rsidR="003C2CAF" w:rsidRPr="00777162" w:rsidRDefault="003C2CAF" w:rsidP="001F6F74">
            <w:pPr>
              <w:jc w:val="both"/>
              <w:rPr>
                <w:sz w:val="22"/>
                <w:szCs w:val="22"/>
                <w:lang w:val="bg-BG"/>
              </w:rPr>
            </w:pPr>
          </w:p>
          <w:p w:rsidR="003C2CAF" w:rsidRPr="00777162" w:rsidRDefault="003C2CAF" w:rsidP="001F6F74">
            <w:pPr>
              <w:jc w:val="both"/>
              <w:rPr>
                <w:sz w:val="22"/>
                <w:szCs w:val="22"/>
              </w:rPr>
            </w:pPr>
            <w:r w:rsidRPr="00777162">
              <w:rPr>
                <w:sz w:val="22"/>
                <w:szCs w:val="22"/>
              </w:rPr>
              <w:t>1.</w:t>
            </w:r>
          </w:p>
        </w:tc>
        <w:tc>
          <w:tcPr>
            <w:tcW w:w="2268" w:type="dxa"/>
          </w:tcPr>
          <w:p w:rsidR="003C2CAF" w:rsidRPr="00777162" w:rsidRDefault="003C2CAF" w:rsidP="001F6F74">
            <w:pPr>
              <w:jc w:val="both"/>
              <w:rPr>
                <w:sz w:val="22"/>
                <w:szCs w:val="22"/>
                <w:lang w:val="bg-BG"/>
              </w:rPr>
            </w:pPr>
          </w:p>
          <w:p w:rsidR="003C2CAF" w:rsidRPr="00777162" w:rsidRDefault="003C2CAF" w:rsidP="001F6F74">
            <w:pPr>
              <w:jc w:val="both"/>
              <w:rPr>
                <w:sz w:val="22"/>
                <w:szCs w:val="22"/>
              </w:rPr>
            </w:pPr>
            <w:proofErr w:type="spellStart"/>
            <w:r w:rsidRPr="00777162">
              <w:rPr>
                <w:sz w:val="22"/>
                <w:szCs w:val="22"/>
              </w:rPr>
              <w:t>Вал</w:t>
            </w:r>
            <w:proofErr w:type="spellEnd"/>
            <w:r w:rsidRPr="00777162">
              <w:rPr>
                <w:sz w:val="22"/>
                <w:szCs w:val="22"/>
              </w:rPr>
              <w:t xml:space="preserve"> за </w:t>
            </w:r>
            <w:proofErr w:type="spellStart"/>
            <w:r w:rsidRPr="00777162">
              <w:rPr>
                <w:sz w:val="22"/>
                <w:szCs w:val="22"/>
              </w:rPr>
              <w:t>колооси</w:t>
            </w:r>
            <w:proofErr w:type="spellEnd"/>
            <w:r w:rsidRPr="00777162">
              <w:rPr>
                <w:sz w:val="22"/>
                <w:szCs w:val="22"/>
              </w:rPr>
              <w:t xml:space="preserve"> </w:t>
            </w:r>
            <w:proofErr w:type="spellStart"/>
            <w:r w:rsidRPr="00777162">
              <w:rPr>
                <w:sz w:val="22"/>
                <w:szCs w:val="22"/>
              </w:rPr>
              <w:t>на</w:t>
            </w:r>
            <w:proofErr w:type="spellEnd"/>
            <w:r w:rsidRPr="00777162">
              <w:rPr>
                <w:sz w:val="22"/>
                <w:szCs w:val="22"/>
              </w:rPr>
              <w:t xml:space="preserve"> </w:t>
            </w:r>
            <w:proofErr w:type="spellStart"/>
            <w:r w:rsidRPr="00777162">
              <w:rPr>
                <w:sz w:val="22"/>
                <w:szCs w:val="22"/>
              </w:rPr>
              <w:t>локомотиви</w:t>
            </w:r>
            <w:proofErr w:type="spellEnd"/>
            <w:r w:rsidRPr="00777162">
              <w:rPr>
                <w:sz w:val="22"/>
                <w:szCs w:val="22"/>
              </w:rPr>
              <w:t xml:space="preserve"> </w:t>
            </w:r>
            <w:proofErr w:type="spellStart"/>
            <w:r w:rsidRPr="00777162">
              <w:rPr>
                <w:sz w:val="22"/>
                <w:szCs w:val="22"/>
              </w:rPr>
              <w:t>серия</w:t>
            </w:r>
            <w:proofErr w:type="spellEnd"/>
            <w:r w:rsidRPr="00777162">
              <w:rPr>
                <w:sz w:val="22"/>
                <w:szCs w:val="22"/>
              </w:rPr>
              <w:t xml:space="preserve"> 40</w:t>
            </w:r>
          </w:p>
        </w:tc>
        <w:tc>
          <w:tcPr>
            <w:tcW w:w="1560" w:type="dxa"/>
            <w:vAlign w:val="center"/>
          </w:tcPr>
          <w:p w:rsidR="003C2CAF" w:rsidRPr="00777162" w:rsidRDefault="003C2CAF" w:rsidP="00ED2F65">
            <w:pPr>
              <w:jc w:val="center"/>
              <w:rPr>
                <w:sz w:val="22"/>
                <w:szCs w:val="22"/>
              </w:rPr>
            </w:pPr>
            <w:r w:rsidRPr="00777162">
              <w:rPr>
                <w:sz w:val="22"/>
                <w:szCs w:val="22"/>
              </w:rPr>
              <w:t>68Е14 - 003</w:t>
            </w:r>
          </w:p>
        </w:tc>
        <w:tc>
          <w:tcPr>
            <w:tcW w:w="1842" w:type="dxa"/>
            <w:vAlign w:val="center"/>
          </w:tcPr>
          <w:p w:rsidR="003C2CAF" w:rsidRPr="00777162" w:rsidRDefault="003C2CAF" w:rsidP="00ED2F65">
            <w:pPr>
              <w:jc w:val="center"/>
              <w:rPr>
                <w:sz w:val="22"/>
                <w:szCs w:val="22"/>
              </w:rPr>
            </w:pPr>
            <w:r w:rsidRPr="00777162">
              <w:rPr>
                <w:sz w:val="22"/>
                <w:szCs w:val="22"/>
              </w:rPr>
              <w:t xml:space="preserve">47Е14 - 5 / </w:t>
            </w:r>
            <w:proofErr w:type="spellStart"/>
            <w:r w:rsidRPr="00777162">
              <w:rPr>
                <w:sz w:val="22"/>
                <w:szCs w:val="22"/>
              </w:rPr>
              <w:t>Lо</w:t>
            </w:r>
            <w:proofErr w:type="spellEnd"/>
            <w:r w:rsidRPr="00777162">
              <w:rPr>
                <w:sz w:val="22"/>
                <w:szCs w:val="22"/>
              </w:rPr>
              <w:t xml:space="preserve"> 78180/e/R</w:t>
            </w:r>
          </w:p>
        </w:tc>
        <w:tc>
          <w:tcPr>
            <w:tcW w:w="709" w:type="dxa"/>
          </w:tcPr>
          <w:p w:rsidR="003C2CAF" w:rsidRPr="00777162" w:rsidRDefault="003C2CAF" w:rsidP="001F6F74">
            <w:pPr>
              <w:jc w:val="both"/>
              <w:rPr>
                <w:color w:val="000000"/>
                <w:sz w:val="22"/>
                <w:szCs w:val="22"/>
                <w:lang w:val="bg-BG" w:eastAsia="en-US"/>
              </w:rPr>
            </w:pPr>
          </w:p>
          <w:p w:rsidR="003C2CAF" w:rsidRPr="00777162" w:rsidRDefault="003C2CAF" w:rsidP="001F6F74">
            <w:pPr>
              <w:jc w:val="both"/>
              <w:rPr>
                <w:sz w:val="22"/>
                <w:szCs w:val="22"/>
              </w:rPr>
            </w:pPr>
            <w:r w:rsidRPr="00777162">
              <w:rPr>
                <w:color w:val="000000"/>
                <w:sz w:val="22"/>
                <w:szCs w:val="22"/>
                <w:lang w:val="bg-BG" w:eastAsia="en-US"/>
              </w:rPr>
              <w:t>бр.</w:t>
            </w:r>
          </w:p>
        </w:tc>
        <w:tc>
          <w:tcPr>
            <w:tcW w:w="851" w:type="dxa"/>
          </w:tcPr>
          <w:p w:rsidR="003C2CAF" w:rsidRPr="00777162" w:rsidRDefault="003C2CAF" w:rsidP="001514F8">
            <w:pPr>
              <w:jc w:val="center"/>
              <w:rPr>
                <w:color w:val="000000"/>
                <w:sz w:val="22"/>
                <w:szCs w:val="22"/>
                <w:lang w:val="bg-BG" w:eastAsia="en-US"/>
              </w:rPr>
            </w:pPr>
          </w:p>
          <w:p w:rsidR="003C2CAF" w:rsidRPr="00777162" w:rsidRDefault="003C2CAF" w:rsidP="001514F8">
            <w:pPr>
              <w:jc w:val="center"/>
              <w:rPr>
                <w:sz w:val="22"/>
                <w:szCs w:val="22"/>
              </w:rPr>
            </w:pPr>
            <w:r w:rsidRPr="00777162">
              <w:rPr>
                <w:color w:val="000000"/>
                <w:sz w:val="22"/>
                <w:szCs w:val="22"/>
                <w:lang w:val="bg-BG" w:eastAsia="en-US"/>
              </w:rPr>
              <w:t>80</w:t>
            </w:r>
          </w:p>
        </w:tc>
        <w:tc>
          <w:tcPr>
            <w:tcW w:w="1275" w:type="dxa"/>
          </w:tcPr>
          <w:p w:rsidR="003C2CAF" w:rsidRPr="00777162" w:rsidRDefault="003C2CAF" w:rsidP="001F6F74">
            <w:pPr>
              <w:jc w:val="both"/>
              <w:rPr>
                <w:sz w:val="22"/>
                <w:szCs w:val="22"/>
              </w:rPr>
            </w:pPr>
          </w:p>
        </w:tc>
        <w:tc>
          <w:tcPr>
            <w:tcW w:w="1134" w:type="dxa"/>
          </w:tcPr>
          <w:p w:rsidR="003C2CAF" w:rsidRPr="00777162" w:rsidRDefault="003C2CAF" w:rsidP="001F6F74">
            <w:pPr>
              <w:jc w:val="both"/>
              <w:rPr>
                <w:sz w:val="22"/>
                <w:szCs w:val="22"/>
              </w:rPr>
            </w:pPr>
          </w:p>
        </w:tc>
      </w:tr>
    </w:tbl>
    <w:p w:rsidR="00C87B5A" w:rsidRDefault="00C87B5A" w:rsidP="001F6F74">
      <w:pPr>
        <w:shd w:val="clear" w:color="auto" w:fill="FFFFFF"/>
        <w:jc w:val="both"/>
        <w:rPr>
          <w:sz w:val="24"/>
          <w:szCs w:val="24"/>
        </w:rPr>
      </w:pPr>
    </w:p>
    <w:p w:rsidR="00806084" w:rsidRDefault="00806084" w:rsidP="00806084">
      <w:pPr>
        <w:pStyle w:val="BodyText"/>
        <w:spacing w:after="0"/>
        <w:jc w:val="both"/>
        <w:rPr>
          <w:color w:val="000000"/>
          <w:sz w:val="24"/>
          <w:szCs w:val="24"/>
          <w:lang w:val="bg-BG"/>
        </w:rPr>
      </w:pPr>
      <w:r>
        <w:rPr>
          <w:color w:val="000000"/>
          <w:sz w:val="24"/>
          <w:szCs w:val="24"/>
          <w:lang w:val="bg-BG"/>
        </w:rPr>
        <w:t xml:space="preserve">        Общата стойност за изпълнение на поръчката </w:t>
      </w:r>
      <w:r>
        <w:rPr>
          <w:b/>
          <w:color w:val="000000"/>
          <w:sz w:val="24"/>
          <w:szCs w:val="24"/>
          <w:lang w:val="bg-BG"/>
        </w:rPr>
        <w:t>за обособена позиция №</w:t>
      </w:r>
      <w:r w:rsidR="002D7610">
        <w:rPr>
          <w:b/>
          <w:color w:val="000000"/>
          <w:sz w:val="24"/>
          <w:szCs w:val="24"/>
          <w:lang w:val="bg-BG"/>
        </w:rPr>
        <w:t>1</w:t>
      </w:r>
      <w:r w:rsidR="002B2007">
        <w:rPr>
          <w:b/>
          <w:color w:val="000000"/>
          <w:sz w:val="24"/>
          <w:szCs w:val="24"/>
          <w:lang w:val="bg-BG"/>
        </w:rPr>
        <w:t>-</w:t>
      </w:r>
      <w:r w:rsidR="002B2007" w:rsidRPr="002B2007">
        <w:rPr>
          <w:color w:val="000000"/>
          <w:sz w:val="24"/>
          <w:szCs w:val="24"/>
          <w:lang w:val="bg-BG"/>
        </w:rPr>
        <w:t>............</w:t>
      </w:r>
      <w:r w:rsidRPr="002B2007">
        <w:rPr>
          <w:color w:val="000000"/>
          <w:sz w:val="24"/>
          <w:szCs w:val="24"/>
          <w:lang w:val="bg-BG"/>
        </w:rPr>
        <w:t>....</w:t>
      </w:r>
      <w:r>
        <w:rPr>
          <w:color w:val="000000"/>
          <w:sz w:val="24"/>
          <w:szCs w:val="24"/>
          <w:lang w:val="bg-BG"/>
        </w:rPr>
        <w:t>........ (</w:t>
      </w:r>
      <w:r>
        <w:rPr>
          <w:i/>
          <w:color w:val="000000"/>
          <w:sz w:val="24"/>
          <w:szCs w:val="24"/>
          <w:lang w:val="bg-BG"/>
        </w:rPr>
        <w:t>словом:</w:t>
      </w:r>
      <w:r>
        <w:rPr>
          <w:color w:val="000000"/>
          <w:sz w:val="24"/>
          <w:szCs w:val="24"/>
          <w:lang w:val="bg-BG"/>
        </w:rPr>
        <w:t xml:space="preserve"> ........................................................) лева без ДДС.</w:t>
      </w:r>
    </w:p>
    <w:p w:rsidR="002245B5" w:rsidRDefault="002245B5" w:rsidP="00806084">
      <w:pPr>
        <w:pStyle w:val="BodyText"/>
        <w:spacing w:after="0"/>
        <w:jc w:val="both"/>
        <w:rPr>
          <w:sz w:val="24"/>
          <w:szCs w:val="24"/>
          <w:lang w:val="bg-BG"/>
        </w:rPr>
      </w:pPr>
    </w:p>
    <w:p w:rsidR="002245B5" w:rsidRDefault="00806084" w:rsidP="00806084">
      <w:pPr>
        <w:jc w:val="both"/>
        <w:rPr>
          <w:color w:val="000000"/>
          <w:sz w:val="24"/>
          <w:szCs w:val="24"/>
          <w:lang w:val="bg-BG"/>
        </w:rPr>
      </w:pPr>
      <w:r>
        <w:rPr>
          <w:color w:val="000000"/>
          <w:sz w:val="24"/>
          <w:szCs w:val="24"/>
          <w:lang w:val="bg-BG"/>
        </w:rPr>
        <w:t xml:space="preserve">        </w:t>
      </w:r>
      <w:r w:rsidR="002245B5" w:rsidRPr="002245B5">
        <w:rPr>
          <w:b/>
          <w:color w:val="000000"/>
          <w:sz w:val="24"/>
          <w:szCs w:val="24"/>
          <w:lang w:val="bg-BG"/>
        </w:rPr>
        <w:t>1.</w:t>
      </w:r>
      <w:r w:rsidR="005B4D05" w:rsidRPr="005B4D05">
        <w:rPr>
          <w:color w:val="000000"/>
          <w:sz w:val="24"/>
          <w:szCs w:val="24"/>
        </w:rPr>
        <w:t xml:space="preserve"> </w:t>
      </w:r>
      <w:proofErr w:type="spellStart"/>
      <w:r w:rsidR="005B4D05">
        <w:rPr>
          <w:color w:val="000000"/>
          <w:sz w:val="24"/>
          <w:szCs w:val="24"/>
        </w:rPr>
        <w:t>Декларираме</w:t>
      </w:r>
      <w:proofErr w:type="spellEnd"/>
      <w:r w:rsidR="005B4D05">
        <w:rPr>
          <w:color w:val="000000"/>
          <w:sz w:val="24"/>
          <w:szCs w:val="24"/>
        </w:rPr>
        <w:t xml:space="preserve">, </w:t>
      </w:r>
      <w:proofErr w:type="spellStart"/>
      <w:r w:rsidR="005B4D05">
        <w:rPr>
          <w:color w:val="000000"/>
          <w:sz w:val="24"/>
          <w:szCs w:val="24"/>
        </w:rPr>
        <w:t>че</w:t>
      </w:r>
      <w:proofErr w:type="spellEnd"/>
      <w:r w:rsidR="005B4D05">
        <w:rPr>
          <w:color w:val="000000"/>
          <w:sz w:val="24"/>
          <w:szCs w:val="24"/>
        </w:rPr>
        <w:t xml:space="preserve"> </w:t>
      </w:r>
      <w:proofErr w:type="spellStart"/>
      <w:r w:rsidR="005B4D05">
        <w:rPr>
          <w:color w:val="000000"/>
          <w:sz w:val="24"/>
          <w:szCs w:val="24"/>
        </w:rPr>
        <w:t>предложен</w:t>
      </w:r>
      <w:proofErr w:type="spellEnd"/>
      <w:r w:rsidR="005B4D05">
        <w:rPr>
          <w:color w:val="000000"/>
          <w:sz w:val="24"/>
          <w:szCs w:val="24"/>
          <w:lang w:val="bg-BG"/>
        </w:rPr>
        <w:t>ата</w:t>
      </w:r>
      <w:r w:rsidR="005B4D05">
        <w:rPr>
          <w:color w:val="000000"/>
          <w:sz w:val="24"/>
          <w:szCs w:val="24"/>
        </w:rPr>
        <w:t xml:space="preserve"> </w:t>
      </w:r>
      <w:proofErr w:type="spellStart"/>
      <w:r w:rsidR="005B4D05">
        <w:rPr>
          <w:color w:val="000000"/>
          <w:sz w:val="24"/>
          <w:szCs w:val="24"/>
        </w:rPr>
        <w:t>единичн</w:t>
      </w:r>
      <w:proofErr w:type="spellEnd"/>
      <w:r w:rsidR="005B4D05">
        <w:rPr>
          <w:color w:val="000000"/>
          <w:sz w:val="24"/>
          <w:szCs w:val="24"/>
          <w:lang w:val="bg-BG"/>
        </w:rPr>
        <w:t>а</w:t>
      </w:r>
      <w:r w:rsidR="005B4D05">
        <w:rPr>
          <w:color w:val="000000"/>
          <w:sz w:val="24"/>
          <w:szCs w:val="24"/>
        </w:rPr>
        <w:t xml:space="preserve"> </w:t>
      </w:r>
      <w:proofErr w:type="spellStart"/>
      <w:r w:rsidR="005B4D05">
        <w:rPr>
          <w:color w:val="000000"/>
          <w:sz w:val="24"/>
          <w:szCs w:val="24"/>
        </w:rPr>
        <w:t>цен</w:t>
      </w:r>
      <w:proofErr w:type="spellEnd"/>
      <w:r w:rsidR="005B4D05">
        <w:rPr>
          <w:color w:val="000000"/>
          <w:sz w:val="24"/>
          <w:szCs w:val="24"/>
          <w:lang w:val="bg-BG"/>
        </w:rPr>
        <w:t>а</w:t>
      </w:r>
      <w:r w:rsidR="005B4D05">
        <w:rPr>
          <w:color w:val="000000"/>
          <w:sz w:val="24"/>
          <w:szCs w:val="24"/>
        </w:rPr>
        <w:t xml:space="preserve"> и </w:t>
      </w:r>
      <w:proofErr w:type="spellStart"/>
      <w:r w:rsidR="005B4D05">
        <w:rPr>
          <w:color w:val="000000"/>
          <w:sz w:val="24"/>
          <w:szCs w:val="24"/>
        </w:rPr>
        <w:t>обща</w:t>
      </w:r>
      <w:proofErr w:type="spellEnd"/>
      <w:r w:rsidR="005B4D05">
        <w:rPr>
          <w:color w:val="000000"/>
          <w:sz w:val="24"/>
          <w:szCs w:val="24"/>
        </w:rPr>
        <w:t xml:space="preserve"> </w:t>
      </w:r>
      <w:proofErr w:type="spellStart"/>
      <w:r w:rsidR="005B4D05">
        <w:rPr>
          <w:color w:val="000000"/>
          <w:sz w:val="24"/>
          <w:szCs w:val="24"/>
        </w:rPr>
        <w:t>стойност</w:t>
      </w:r>
      <w:proofErr w:type="spellEnd"/>
      <w:r w:rsidR="005B4D05">
        <w:rPr>
          <w:color w:val="000000"/>
          <w:sz w:val="24"/>
          <w:szCs w:val="24"/>
        </w:rPr>
        <w:t xml:space="preserve"> </w:t>
      </w:r>
      <w:r>
        <w:rPr>
          <w:color w:val="000000"/>
          <w:sz w:val="24"/>
          <w:szCs w:val="24"/>
          <w:lang w:val="bg-BG"/>
        </w:rPr>
        <w:t xml:space="preserve">включват DDP, съгласно </w:t>
      </w:r>
      <w:r>
        <w:rPr>
          <w:sz w:val="24"/>
          <w:szCs w:val="24"/>
          <w:lang w:val="bg-BG"/>
        </w:rPr>
        <w:t>„</w:t>
      </w:r>
      <w:r>
        <w:rPr>
          <w:color w:val="000000"/>
          <w:sz w:val="24"/>
          <w:szCs w:val="24"/>
          <w:lang w:val="bg-BG"/>
        </w:rPr>
        <w:t xml:space="preserve">INCOTERMS 2010” /включително опаковка, маркировка, транспорт, застраховка, мито/ в български лева без ДДС, </w:t>
      </w:r>
      <w:r>
        <w:rPr>
          <w:sz w:val="24"/>
          <w:szCs w:val="24"/>
          <w:lang w:val="bg-BG"/>
        </w:rPr>
        <w:t>и се разбира – стоката доставена в складовете на Възложителя</w:t>
      </w:r>
      <w:r>
        <w:rPr>
          <w:color w:val="000000"/>
          <w:sz w:val="24"/>
          <w:szCs w:val="24"/>
          <w:lang w:val="bg-BG"/>
        </w:rPr>
        <w:t xml:space="preserve"> - Локомотивно депо София, район Подуяне, </w:t>
      </w:r>
      <w:r w:rsidR="001514F8">
        <w:rPr>
          <w:color w:val="000000"/>
          <w:sz w:val="24"/>
          <w:szCs w:val="24"/>
          <w:lang w:val="bg-BG"/>
        </w:rPr>
        <w:t xml:space="preserve">гр.София, </w:t>
      </w:r>
      <w:r>
        <w:rPr>
          <w:color w:val="000000"/>
          <w:sz w:val="24"/>
          <w:szCs w:val="24"/>
          <w:lang w:val="bg-BG"/>
        </w:rPr>
        <w:t>ул."Майчина слава"№2</w:t>
      </w:r>
      <w:r w:rsidR="001514F8">
        <w:rPr>
          <w:color w:val="000000"/>
          <w:sz w:val="24"/>
          <w:szCs w:val="24"/>
          <w:lang w:val="bg-BG"/>
        </w:rPr>
        <w:t>.</w:t>
      </w:r>
    </w:p>
    <w:p w:rsidR="001514F8" w:rsidRDefault="001514F8" w:rsidP="00806084">
      <w:pPr>
        <w:jc w:val="both"/>
        <w:rPr>
          <w:color w:val="000000"/>
          <w:sz w:val="24"/>
          <w:szCs w:val="24"/>
          <w:lang w:val="bg-BG"/>
        </w:rPr>
      </w:pPr>
    </w:p>
    <w:p w:rsidR="001F6F74" w:rsidRDefault="001F6F74" w:rsidP="001F6F74">
      <w:pPr>
        <w:ind w:firstLine="567"/>
        <w:jc w:val="both"/>
        <w:rPr>
          <w:i/>
          <w:spacing w:val="2"/>
          <w:sz w:val="24"/>
          <w:szCs w:val="24"/>
          <w:lang w:val="bg-BG"/>
        </w:rPr>
      </w:pPr>
      <w:proofErr w:type="spellStart"/>
      <w:r>
        <w:rPr>
          <w:b/>
          <w:spacing w:val="2"/>
          <w:sz w:val="24"/>
          <w:szCs w:val="24"/>
        </w:rPr>
        <w:t>Забележка</w:t>
      </w:r>
      <w:proofErr w:type="spellEnd"/>
      <w:r>
        <w:rPr>
          <w:b/>
          <w:spacing w:val="2"/>
          <w:sz w:val="24"/>
          <w:szCs w:val="24"/>
          <w:lang w:val="en-US"/>
        </w:rPr>
        <w:t>:</w:t>
      </w:r>
      <w:r>
        <w:rPr>
          <w:spacing w:val="2"/>
          <w:sz w:val="24"/>
          <w:szCs w:val="24"/>
          <w:lang w:val="en-US"/>
        </w:rPr>
        <w:t xml:space="preserve"> </w:t>
      </w:r>
      <w:proofErr w:type="spellStart"/>
      <w:r>
        <w:rPr>
          <w:i/>
          <w:spacing w:val="2"/>
          <w:sz w:val="24"/>
          <w:szCs w:val="24"/>
        </w:rPr>
        <w:t>Цените</w:t>
      </w:r>
      <w:proofErr w:type="spellEnd"/>
      <w:r>
        <w:rPr>
          <w:i/>
          <w:spacing w:val="2"/>
          <w:sz w:val="24"/>
          <w:szCs w:val="24"/>
        </w:rPr>
        <w:t xml:space="preserve"> </w:t>
      </w:r>
      <w:proofErr w:type="spellStart"/>
      <w:r>
        <w:rPr>
          <w:i/>
          <w:spacing w:val="2"/>
          <w:sz w:val="24"/>
          <w:szCs w:val="24"/>
        </w:rPr>
        <w:t>трябва</w:t>
      </w:r>
      <w:proofErr w:type="spellEnd"/>
      <w:r>
        <w:rPr>
          <w:i/>
          <w:spacing w:val="2"/>
          <w:sz w:val="24"/>
          <w:szCs w:val="24"/>
        </w:rPr>
        <w:t xml:space="preserve"> </w:t>
      </w:r>
      <w:proofErr w:type="spellStart"/>
      <w:r>
        <w:rPr>
          <w:i/>
          <w:spacing w:val="2"/>
          <w:sz w:val="24"/>
          <w:szCs w:val="24"/>
        </w:rPr>
        <w:t>да</w:t>
      </w:r>
      <w:proofErr w:type="spellEnd"/>
      <w:r>
        <w:rPr>
          <w:i/>
          <w:spacing w:val="2"/>
          <w:sz w:val="24"/>
          <w:szCs w:val="24"/>
        </w:rPr>
        <w:t xml:space="preserve"> </w:t>
      </w:r>
      <w:proofErr w:type="spellStart"/>
      <w:r>
        <w:rPr>
          <w:i/>
          <w:spacing w:val="2"/>
          <w:sz w:val="24"/>
          <w:szCs w:val="24"/>
        </w:rPr>
        <w:t>се</w:t>
      </w:r>
      <w:proofErr w:type="spellEnd"/>
      <w:r>
        <w:rPr>
          <w:i/>
          <w:spacing w:val="2"/>
          <w:sz w:val="24"/>
          <w:szCs w:val="24"/>
        </w:rPr>
        <w:t xml:space="preserve"> </w:t>
      </w:r>
      <w:proofErr w:type="spellStart"/>
      <w:r>
        <w:rPr>
          <w:i/>
          <w:spacing w:val="2"/>
          <w:sz w:val="24"/>
          <w:szCs w:val="24"/>
        </w:rPr>
        <w:t>представят</w:t>
      </w:r>
      <w:proofErr w:type="spellEnd"/>
      <w:r>
        <w:rPr>
          <w:i/>
          <w:spacing w:val="2"/>
          <w:sz w:val="24"/>
          <w:szCs w:val="24"/>
        </w:rPr>
        <w:t>/</w:t>
      </w:r>
      <w:proofErr w:type="spellStart"/>
      <w:r>
        <w:rPr>
          <w:i/>
          <w:spacing w:val="2"/>
          <w:sz w:val="24"/>
          <w:szCs w:val="24"/>
        </w:rPr>
        <w:t>посочват</w:t>
      </w:r>
      <w:proofErr w:type="spellEnd"/>
      <w:r>
        <w:rPr>
          <w:i/>
          <w:spacing w:val="2"/>
          <w:sz w:val="24"/>
          <w:szCs w:val="24"/>
        </w:rPr>
        <w:t xml:space="preserve"> с </w:t>
      </w:r>
      <w:proofErr w:type="spellStart"/>
      <w:r>
        <w:rPr>
          <w:i/>
          <w:spacing w:val="2"/>
          <w:sz w:val="24"/>
          <w:szCs w:val="24"/>
        </w:rPr>
        <w:t>точност</w:t>
      </w:r>
      <w:proofErr w:type="spellEnd"/>
      <w:r>
        <w:rPr>
          <w:i/>
          <w:spacing w:val="2"/>
          <w:sz w:val="24"/>
          <w:szCs w:val="24"/>
        </w:rPr>
        <w:t xml:space="preserve"> </w:t>
      </w:r>
      <w:proofErr w:type="spellStart"/>
      <w:r>
        <w:rPr>
          <w:i/>
          <w:spacing w:val="2"/>
          <w:sz w:val="24"/>
          <w:szCs w:val="24"/>
        </w:rPr>
        <w:t>до</w:t>
      </w:r>
      <w:proofErr w:type="spellEnd"/>
      <w:r>
        <w:rPr>
          <w:i/>
          <w:spacing w:val="2"/>
          <w:sz w:val="24"/>
          <w:szCs w:val="24"/>
        </w:rPr>
        <w:t xml:space="preserve"> </w:t>
      </w:r>
      <w:proofErr w:type="spellStart"/>
      <w:r>
        <w:rPr>
          <w:i/>
          <w:spacing w:val="2"/>
          <w:sz w:val="24"/>
          <w:szCs w:val="24"/>
        </w:rPr>
        <w:t>два</w:t>
      </w:r>
      <w:proofErr w:type="spellEnd"/>
      <w:r>
        <w:rPr>
          <w:i/>
          <w:spacing w:val="2"/>
          <w:sz w:val="24"/>
          <w:szCs w:val="24"/>
        </w:rPr>
        <w:t xml:space="preserve"> </w:t>
      </w:r>
      <w:proofErr w:type="spellStart"/>
      <w:r>
        <w:rPr>
          <w:i/>
          <w:spacing w:val="2"/>
          <w:sz w:val="24"/>
          <w:szCs w:val="24"/>
        </w:rPr>
        <w:t>знака</w:t>
      </w:r>
      <w:proofErr w:type="spellEnd"/>
      <w:r>
        <w:rPr>
          <w:i/>
          <w:spacing w:val="2"/>
          <w:sz w:val="24"/>
          <w:szCs w:val="24"/>
        </w:rPr>
        <w:t xml:space="preserve"> </w:t>
      </w:r>
      <w:proofErr w:type="spellStart"/>
      <w:r>
        <w:rPr>
          <w:i/>
          <w:spacing w:val="2"/>
          <w:sz w:val="24"/>
          <w:szCs w:val="24"/>
        </w:rPr>
        <w:t>след</w:t>
      </w:r>
      <w:proofErr w:type="spellEnd"/>
      <w:r>
        <w:rPr>
          <w:i/>
          <w:spacing w:val="2"/>
          <w:sz w:val="24"/>
          <w:szCs w:val="24"/>
        </w:rPr>
        <w:t xml:space="preserve"> </w:t>
      </w:r>
      <w:proofErr w:type="spellStart"/>
      <w:r>
        <w:rPr>
          <w:i/>
          <w:spacing w:val="2"/>
          <w:sz w:val="24"/>
          <w:szCs w:val="24"/>
        </w:rPr>
        <w:t>десетичната</w:t>
      </w:r>
      <w:proofErr w:type="spellEnd"/>
      <w:r>
        <w:rPr>
          <w:i/>
          <w:spacing w:val="2"/>
          <w:sz w:val="24"/>
          <w:szCs w:val="24"/>
        </w:rPr>
        <w:t xml:space="preserve"> </w:t>
      </w:r>
      <w:proofErr w:type="spellStart"/>
      <w:r>
        <w:rPr>
          <w:i/>
          <w:spacing w:val="2"/>
          <w:sz w:val="24"/>
          <w:szCs w:val="24"/>
        </w:rPr>
        <w:t>запетая</w:t>
      </w:r>
      <w:proofErr w:type="spellEnd"/>
      <w:r>
        <w:rPr>
          <w:i/>
          <w:spacing w:val="2"/>
          <w:sz w:val="24"/>
          <w:szCs w:val="24"/>
        </w:rPr>
        <w:t xml:space="preserve">. </w:t>
      </w:r>
    </w:p>
    <w:p w:rsidR="001F6F74" w:rsidRDefault="001F6F74" w:rsidP="001F6F74">
      <w:pPr>
        <w:ind w:firstLine="708"/>
        <w:jc w:val="both"/>
        <w:rPr>
          <w:sz w:val="24"/>
          <w:szCs w:val="24"/>
          <w:lang w:val="bg-BG"/>
        </w:rPr>
      </w:pPr>
    </w:p>
    <w:p w:rsidR="001F6F74" w:rsidRDefault="001F6F74" w:rsidP="001F6F74">
      <w:pPr>
        <w:pStyle w:val="ListParagraph"/>
        <w:ind w:left="0" w:firstLine="567"/>
        <w:jc w:val="both"/>
        <w:rPr>
          <w:lang w:val="bg-BG"/>
        </w:rPr>
      </w:pPr>
      <w:r>
        <w:rPr>
          <w:b/>
          <w:lang w:val="bg-BG"/>
        </w:rPr>
        <w:t>2</w:t>
      </w:r>
      <w:r>
        <w:rPr>
          <w:b/>
        </w:rPr>
        <w:t>.</w:t>
      </w:r>
      <w:r>
        <w:t xml:space="preserve"> </w:t>
      </w:r>
      <w:proofErr w:type="spellStart"/>
      <w:r>
        <w:t>Условия</w:t>
      </w:r>
      <w:proofErr w:type="spellEnd"/>
      <w:r>
        <w:rPr>
          <w:lang w:val="bg-BG"/>
        </w:rPr>
        <w:t xml:space="preserve">та, </w:t>
      </w:r>
      <w:proofErr w:type="spellStart"/>
      <w:r>
        <w:t>срок</w:t>
      </w:r>
      <w:proofErr w:type="spellEnd"/>
      <w:r>
        <w:rPr>
          <w:lang w:val="bg-BG"/>
        </w:rPr>
        <w:t xml:space="preserve">а и начина </w:t>
      </w:r>
      <w:proofErr w:type="spellStart"/>
      <w:r>
        <w:t>на</w:t>
      </w:r>
      <w:proofErr w:type="spellEnd"/>
      <w:r>
        <w:t xml:space="preserve"> </w:t>
      </w:r>
      <w:proofErr w:type="spellStart"/>
      <w:r>
        <w:t>плащане</w:t>
      </w:r>
      <w:proofErr w:type="spellEnd"/>
      <w:r>
        <w:rPr>
          <w:lang w:val="bg-BG"/>
        </w:rPr>
        <w:t xml:space="preserve"> </w:t>
      </w:r>
      <w:r w:rsidR="00F36810">
        <w:rPr>
          <w:lang w:val="bg-BG"/>
        </w:rPr>
        <w:t xml:space="preserve">ще </w:t>
      </w:r>
      <w:r>
        <w:rPr>
          <w:lang w:val="bg-BG"/>
        </w:rPr>
        <w:t xml:space="preserve">се извършва при условията, визирани в </w:t>
      </w:r>
      <w:proofErr w:type="gramStart"/>
      <w:r w:rsidR="00BA2E32">
        <w:rPr>
          <w:lang w:val="bg-BG"/>
        </w:rPr>
        <w:t>чл.6</w:t>
      </w:r>
      <w:r>
        <w:rPr>
          <w:lang w:val="bg-BG"/>
        </w:rPr>
        <w:t xml:space="preserve">  от</w:t>
      </w:r>
      <w:proofErr w:type="gramEnd"/>
      <w:r>
        <w:rPr>
          <w:lang w:val="bg-BG"/>
        </w:rPr>
        <w:t xml:space="preserve"> проекта на договор.</w:t>
      </w:r>
    </w:p>
    <w:p w:rsidR="001F6F74" w:rsidRDefault="001F6F74" w:rsidP="001F6F74">
      <w:pPr>
        <w:ind w:firstLine="708"/>
        <w:jc w:val="both"/>
        <w:rPr>
          <w:sz w:val="24"/>
          <w:szCs w:val="24"/>
          <w:lang w:val="bg-BG"/>
        </w:rPr>
      </w:pPr>
    </w:p>
    <w:p w:rsidR="001F6F74" w:rsidRDefault="001F6F74" w:rsidP="002245B5">
      <w:pPr>
        <w:pStyle w:val="Footer"/>
        <w:tabs>
          <w:tab w:val="left" w:pos="540"/>
        </w:tabs>
        <w:ind w:hanging="567"/>
        <w:jc w:val="both"/>
        <w:rPr>
          <w:sz w:val="24"/>
          <w:szCs w:val="24"/>
          <w:lang w:val="bg-BG"/>
        </w:rPr>
      </w:pPr>
      <w:r>
        <w:rPr>
          <w:sz w:val="24"/>
          <w:szCs w:val="24"/>
          <w:lang w:val="bg-BG"/>
        </w:rPr>
        <w:lastRenderedPageBreak/>
        <w:t xml:space="preserve">                   </w:t>
      </w:r>
      <w:r>
        <w:rPr>
          <w:b/>
          <w:sz w:val="24"/>
          <w:szCs w:val="24"/>
          <w:lang w:val="bg-BG"/>
        </w:rPr>
        <w:t>3.</w:t>
      </w:r>
      <w:r>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Pr>
          <w:rFonts w:ascii="Cambria" w:hAnsi="Cambria"/>
          <w:sz w:val="24"/>
          <w:szCs w:val="24"/>
          <w:lang w:val="bg-BG"/>
        </w:rPr>
        <w:t xml:space="preserve"> </w:t>
      </w:r>
      <w:r>
        <w:rPr>
          <w:sz w:val="24"/>
          <w:szCs w:val="24"/>
          <w:lang w:val="bg-BG"/>
        </w:rPr>
        <w:t>а именно:</w:t>
      </w:r>
    </w:p>
    <w:p w:rsidR="001F6F74" w:rsidRDefault="001F6F74" w:rsidP="002245B5">
      <w:pPr>
        <w:pStyle w:val="Footer"/>
        <w:tabs>
          <w:tab w:val="left" w:pos="540"/>
        </w:tabs>
        <w:ind w:right="-2"/>
        <w:jc w:val="both"/>
        <w:rPr>
          <w:rFonts w:ascii="Cambria" w:hAnsi="Cambria"/>
          <w:sz w:val="24"/>
          <w:szCs w:val="24"/>
          <w:lang w:val="bg-BG"/>
        </w:rPr>
      </w:pPr>
    </w:p>
    <w:p w:rsidR="001F6F74" w:rsidRDefault="001F6F74" w:rsidP="002245B5">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1F6F74" w:rsidRDefault="001F6F74" w:rsidP="002245B5">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1F6F74" w:rsidRDefault="001F6F74" w:rsidP="002245B5">
      <w:pPr>
        <w:ind w:firstLine="708"/>
        <w:jc w:val="both"/>
        <w:rPr>
          <w:sz w:val="24"/>
          <w:szCs w:val="24"/>
          <w:lang w:val="en-US"/>
        </w:rPr>
      </w:pPr>
      <w:r>
        <w:rPr>
          <w:sz w:val="24"/>
          <w:szCs w:val="24"/>
          <w:lang w:val="bg-BG"/>
        </w:rPr>
        <w:t>IBAN:...........................................................</w:t>
      </w:r>
    </w:p>
    <w:p w:rsidR="001F6F74" w:rsidRDefault="001F6F74" w:rsidP="002245B5">
      <w:pPr>
        <w:ind w:firstLine="708"/>
        <w:jc w:val="both"/>
        <w:rPr>
          <w:color w:val="C00000"/>
          <w:sz w:val="24"/>
          <w:szCs w:val="24"/>
          <w:lang w:val="en-US"/>
        </w:rPr>
      </w:pPr>
    </w:p>
    <w:p w:rsidR="001F6F74" w:rsidRDefault="001F6F74" w:rsidP="001F6F74">
      <w:pPr>
        <w:rPr>
          <w:color w:val="000000"/>
          <w:lang w:val="ru-RU"/>
        </w:rPr>
      </w:pPr>
      <w:proofErr w:type="spellStart"/>
      <w:r>
        <w:rPr>
          <w:b/>
          <w:color w:val="000000"/>
          <w:spacing w:val="2"/>
          <w:sz w:val="24"/>
          <w:szCs w:val="24"/>
        </w:rPr>
        <w:t>Дата</w:t>
      </w:r>
      <w:proofErr w:type="spellEnd"/>
      <w:r>
        <w:rPr>
          <w:b/>
          <w:color w:val="000000"/>
          <w:spacing w:val="2"/>
          <w:sz w:val="24"/>
          <w:szCs w:val="24"/>
        </w:rPr>
        <w:t>: .....................</w:t>
      </w:r>
      <w:r>
        <w:rPr>
          <w:i/>
          <w:color w:val="000000"/>
          <w:spacing w:val="2"/>
          <w:sz w:val="24"/>
          <w:szCs w:val="24"/>
        </w:rPr>
        <w:tab/>
      </w:r>
      <w:r>
        <w:rPr>
          <w:color w:val="000000"/>
          <w:spacing w:val="2"/>
          <w:sz w:val="24"/>
          <w:szCs w:val="24"/>
        </w:rPr>
        <w:tab/>
      </w:r>
      <w:r>
        <w:rPr>
          <w:b/>
          <w:color w:val="000000"/>
          <w:spacing w:val="2"/>
          <w:sz w:val="24"/>
          <w:szCs w:val="24"/>
        </w:rPr>
        <w:t xml:space="preserve">                          </w:t>
      </w:r>
      <w:proofErr w:type="spellStart"/>
      <w:r>
        <w:rPr>
          <w:b/>
          <w:color w:val="000000"/>
          <w:spacing w:val="2"/>
          <w:sz w:val="24"/>
          <w:szCs w:val="24"/>
        </w:rPr>
        <w:t>Подпис</w:t>
      </w:r>
      <w:proofErr w:type="spellEnd"/>
      <w:r>
        <w:rPr>
          <w:b/>
          <w:color w:val="000000"/>
          <w:spacing w:val="2"/>
          <w:sz w:val="24"/>
          <w:szCs w:val="24"/>
        </w:rPr>
        <w:t>:</w:t>
      </w:r>
      <w:r>
        <w:rPr>
          <w:color w:val="000000"/>
          <w:spacing w:val="2"/>
          <w:sz w:val="24"/>
          <w:szCs w:val="24"/>
        </w:rPr>
        <w:t xml:space="preserve"> ................................</w:t>
      </w:r>
      <w:r>
        <w:rPr>
          <w:color w:val="000000"/>
          <w:lang w:val="ru-RU"/>
        </w:rPr>
        <w:t xml:space="preserve"> </w:t>
      </w:r>
    </w:p>
    <w:p w:rsidR="001F6F74" w:rsidRDefault="001F6F74" w:rsidP="001F6F74">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1F6F74" w:rsidRDefault="001F6F74" w:rsidP="001F6F74">
      <w:pPr>
        <w:ind w:firstLine="4320"/>
        <w:rPr>
          <w:sz w:val="24"/>
          <w:szCs w:val="24"/>
          <w:lang w:val="ru-RU"/>
        </w:rPr>
      </w:pPr>
      <w:r>
        <w:rPr>
          <w:sz w:val="24"/>
          <w:szCs w:val="24"/>
          <w:lang w:val="ru-RU"/>
        </w:rPr>
        <w:t xml:space="preserve">  (име и фамилия)</w:t>
      </w:r>
    </w:p>
    <w:p w:rsidR="001F6F74" w:rsidRDefault="001F6F74" w:rsidP="001F6F74">
      <w:pPr>
        <w:ind w:firstLine="4320"/>
        <w:rPr>
          <w:sz w:val="24"/>
          <w:szCs w:val="24"/>
          <w:lang w:val="en-US"/>
        </w:rPr>
      </w:pPr>
      <w:r>
        <w:rPr>
          <w:sz w:val="24"/>
          <w:szCs w:val="24"/>
          <w:lang w:val="ru-RU"/>
        </w:rPr>
        <w:t xml:space="preserve">  (качество на представляващия участника)</w:t>
      </w:r>
    </w:p>
    <w:p w:rsidR="001F6F74" w:rsidRDefault="001F6F74" w:rsidP="001F6F74">
      <w:pPr>
        <w:ind w:firstLine="4320"/>
        <w:rPr>
          <w:sz w:val="24"/>
          <w:szCs w:val="24"/>
          <w:lang w:val="en-US"/>
        </w:rPr>
      </w:pPr>
    </w:p>
    <w:p w:rsidR="001F6F74" w:rsidRDefault="001F6F74" w:rsidP="001F6F74">
      <w:pPr>
        <w:ind w:firstLine="4320"/>
        <w:rPr>
          <w:sz w:val="24"/>
          <w:szCs w:val="24"/>
          <w:lang w:val="en-US"/>
        </w:rPr>
      </w:pPr>
    </w:p>
    <w:p w:rsidR="001F6F74" w:rsidRDefault="001F6F74" w:rsidP="001F6F74">
      <w:pPr>
        <w:shd w:val="clear" w:color="auto" w:fill="FFFFFF"/>
        <w:ind w:left="19"/>
        <w:jc w:val="center"/>
        <w:rPr>
          <w:lang w:val="ru-RU"/>
        </w:rPr>
      </w:pPr>
      <w:r>
        <w:rPr>
          <w:color w:val="000000"/>
          <w:spacing w:val="4"/>
          <w:lang w:val="ru-RU"/>
        </w:rPr>
        <w:t>Упълномощен да подпише предложението</w:t>
      </w:r>
      <w:r>
        <w:rPr>
          <w:lang w:val="ru-RU"/>
        </w:rPr>
        <w:t xml:space="preserve"> </w:t>
      </w:r>
      <w:r>
        <w:rPr>
          <w:color w:val="000000"/>
          <w:spacing w:val="6"/>
          <w:lang w:val="ru-RU"/>
        </w:rPr>
        <w:t>от името на:</w:t>
      </w:r>
    </w:p>
    <w:p w:rsidR="001F6F74" w:rsidRDefault="001F6F74" w:rsidP="001F6F74">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1F6F74" w:rsidRDefault="001F6F74" w:rsidP="001F6F74">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1F6F74" w:rsidRDefault="001F6F74" w:rsidP="001F6F74">
      <w:pPr>
        <w:shd w:val="clear" w:color="auto" w:fill="FFFFFF"/>
        <w:tabs>
          <w:tab w:val="left" w:leader="dot" w:pos="7848"/>
        </w:tabs>
        <w:ind w:left="24"/>
        <w:jc w:val="center"/>
        <w:rPr>
          <w:color w:val="000000"/>
          <w:lang w:val="ru-RU"/>
        </w:rPr>
      </w:pPr>
      <w:r>
        <w:rPr>
          <w:color w:val="000000"/>
          <w:lang w:val="ru-RU"/>
        </w:rPr>
        <w:t>......................................................................................................................................................</w:t>
      </w:r>
    </w:p>
    <w:p w:rsidR="001F6F74" w:rsidRDefault="001F6F74" w:rsidP="001F6F74">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1F6F74" w:rsidRDefault="001F6F74" w:rsidP="001F6F74">
      <w:pPr>
        <w:shd w:val="clear" w:color="auto" w:fill="FFFFFF"/>
        <w:jc w:val="right"/>
        <w:rPr>
          <w:b/>
          <w:i/>
          <w:color w:val="000000"/>
          <w:spacing w:val="-5"/>
          <w:sz w:val="24"/>
          <w:szCs w:val="24"/>
          <w:lang w:val="ru-RU"/>
        </w:rPr>
      </w:pPr>
    </w:p>
    <w:p w:rsidR="001F6F74" w:rsidRDefault="001F6F74" w:rsidP="001F6F74">
      <w:pPr>
        <w:shd w:val="clear" w:color="auto" w:fill="FFFFFF"/>
        <w:jc w:val="right"/>
        <w:rPr>
          <w:b/>
          <w:i/>
          <w:color w:val="000000"/>
          <w:spacing w:val="-5"/>
          <w:sz w:val="24"/>
          <w:szCs w:val="24"/>
          <w:lang w:val="ru-RU"/>
        </w:rPr>
      </w:pPr>
    </w:p>
    <w:p w:rsidR="001F6F74" w:rsidRDefault="001F6F74" w:rsidP="001F6F74">
      <w:pPr>
        <w:shd w:val="clear" w:color="auto" w:fill="FFFFFF"/>
        <w:jc w:val="right"/>
        <w:rPr>
          <w:b/>
          <w:i/>
          <w:color w:val="000000"/>
          <w:spacing w:val="-5"/>
          <w:sz w:val="24"/>
          <w:szCs w:val="24"/>
          <w:lang w:val="en-US"/>
        </w:rPr>
      </w:pPr>
    </w:p>
    <w:p w:rsidR="001F6F74" w:rsidRDefault="001F6F74" w:rsidP="001F6F74">
      <w:pPr>
        <w:shd w:val="clear" w:color="auto" w:fill="FFFFFF"/>
        <w:jc w:val="right"/>
        <w:rPr>
          <w:b/>
          <w:i/>
          <w:color w:val="000000"/>
          <w:spacing w:val="-5"/>
          <w:sz w:val="24"/>
          <w:szCs w:val="24"/>
          <w:lang w:val="en-US"/>
        </w:rPr>
      </w:pPr>
    </w:p>
    <w:p w:rsidR="001F6F74" w:rsidRDefault="001F6F74"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5B4D05" w:rsidRDefault="005B4D05" w:rsidP="001F6F74">
      <w:pPr>
        <w:shd w:val="clear" w:color="auto" w:fill="FFFFFF"/>
        <w:jc w:val="right"/>
        <w:rPr>
          <w:b/>
          <w:i/>
          <w:color w:val="000000"/>
          <w:spacing w:val="-5"/>
          <w:sz w:val="24"/>
          <w:szCs w:val="24"/>
          <w:lang w:val="en-US"/>
        </w:rPr>
      </w:pPr>
    </w:p>
    <w:p w:rsidR="001F6F74" w:rsidRDefault="001F6F74" w:rsidP="001F6F74">
      <w:pPr>
        <w:shd w:val="clear" w:color="auto" w:fill="FFFFFF"/>
        <w:jc w:val="right"/>
        <w:rPr>
          <w:b/>
          <w:i/>
          <w:color w:val="000000"/>
          <w:spacing w:val="-5"/>
          <w:sz w:val="24"/>
          <w:szCs w:val="24"/>
          <w:lang w:val="bg-BG"/>
        </w:rPr>
      </w:pPr>
    </w:p>
    <w:p w:rsidR="00F034D5" w:rsidRDefault="00F034D5" w:rsidP="001F6F74">
      <w:pPr>
        <w:shd w:val="clear" w:color="auto" w:fill="FFFFFF"/>
        <w:jc w:val="right"/>
        <w:rPr>
          <w:b/>
          <w:i/>
          <w:color w:val="000000"/>
          <w:spacing w:val="-5"/>
          <w:sz w:val="24"/>
          <w:szCs w:val="24"/>
          <w:lang w:val="bg-BG"/>
        </w:rPr>
      </w:pPr>
    </w:p>
    <w:p w:rsidR="00F034D5" w:rsidRDefault="00F034D5" w:rsidP="001F6F74">
      <w:pPr>
        <w:shd w:val="clear" w:color="auto" w:fill="FFFFFF"/>
        <w:jc w:val="right"/>
        <w:rPr>
          <w:b/>
          <w:i/>
          <w:color w:val="000000"/>
          <w:spacing w:val="-5"/>
          <w:sz w:val="24"/>
          <w:szCs w:val="24"/>
          <w:lang w:val="bg-BG"/>
        </w:rPr>
      </w:pPr>
    </w:p>
    <w:p w:rsidR="00F034D5" w:rsidRDefault="00F034D5" w:rsidP="001F6F74">
      <w:pPr>
        <w:shd w:val="clear" w:color="auto" w:fill="FFFFFF"/>
        <w:jc w:val="right"/>
        <w:rPr>
          <w:b/>
          <w:i/>
          <w:color w:val="000000"/>
          <w:spacing w:val="-5"/>
          <w:sz w:val="24"/>
          <w:szCs w:val="24"/>
          <w:lang w:val="bg-BG"/>
        </w:rPr>
      </w:pPr>
    </w:p>
    <w:p w:rsidR="00F034D5" w:rsidRPr="00F034D5" w:rsidRDefault="00F034D5" w:rsidP="001F6F74">
      <w:pPr>
        <w:shd w:val="clear" w:color="auto" w:fill="FFFFFF"/>
        <w:jc w:val="right"/>
        <w:rPr>
          <w:b/>
          <w:i/>
          <w:color w:val="000000"/>
          <w:spacing w:val="-5"/>
          <w:sz w:val="24"/>
          <w:szCs w:val="24"/>
          <w:lang w:val="bg-BG"/>
        </w:rPr>
      </w:pPr>
    </w:p>
    <w:p w:rsidR="00266744" w:rsidRDefault="00266744" w:rsidP="00266744">
      <w:pPr>
        <w:shd w:val="clear" w:color="auto" w:fill="FFFFFF"/>
        <w:jc w:val="right"/>
        <w:rPr>
          <w:b/>
          <w:color w:val="000000"/>
          <w:spacing w:val="-5"/>
          <w:sz w:val="24"/>
          <w:szCs w:val="24"/>
        </w:rPr>
      </w:pPr>
      <w:r>
        <w:rPr>
          <w:b/>
          <w:color w:val="000000"/>
          <w:spacing w:val="-5"/>
          <w:sz w:val="24"/>
          <w:szCs w:val="24"/>
          <w:lang w:val="ru-RU"/>
        </w:rPr>
        <w:lastRenderedPageBreak/>
        <w:t>Приложение №3.</w:t>
      </w:r>
      <w:r>
        <w:rPr>
          <w:b/>
          <w:color w:val="000000"/>
          <w:spacing w:val="-5"/>
          <w:sz w:val="24"/>
          <w:szCs w:val="24"/>
          <w:lang w:val="bg-BG"/>
        </w:rPr>
        <w:t>2</w:t>
      </w:r>
      <w:r>
        <w:rPr>
          <w:b/>
          <w:color w:val="000000"/>
          <w:spacing w:val="-5"/>
          <w:sz w:val="24"/>
          <w:szCs w:val="24"/>
          <w:lang w:val="ru-RU"/>
        </w:rPr>
        <w:t>.</w:t>
      </w:r>
    </w:p>
    <w:p w:rsidR="00266744" w:rsidRDefault="00266744" w:rsidP="00266744">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5E084F" w:rsidRDefault="005E084F" w:rsidP="00266744">
      <w:pPr>
        <w:shd w:val="clear" w:color="auto" w:fill="FFFFFF"/>
        <w:jc w:val="right"/>
        <w:rPr>
          <w:color w:val="000000"/>
          <w:spacing w:val="-5"/>
          <w:sz w:val="24"/>
          <w:szCs w:val="24"/>
          <w:lang w:val="ru-RU"/>
        </w:rPr>
      </w:pPr>
    </w:p>
    <w:p w:rsidR="00266744" w:rsidRDefault="00266744" w:rsidP="00266744">
      <w:pPr>
        <w:shd w:val="clear" w:color="auto" w:fill="FFFFFF"/>
        <w:jc w:val="right"/>
        <w:rPr>
          <w:color w:val="000000"/>
          <w:spacing w:val="-5"/>
          <w:sz w:val="24"/>
          <w:szCs w:val="24"/>
          <w:lang w:val="ru-RU"/>
        </w:rPr>
      </w:pPr>
    </w:p>
    <w:p w:rsidR="00266744" w:rsidRDefault="00266744" w:rsidP="00266744">
      <w:pPr>
        <w:ind w:left="3600"/>
        <w:rPr>
          <w:b/>
          <w:sz w:val="24"/>
          <w:szCs w:val="24"/>
          <w:lang w:val="bg-BG"/>
        </w:rPr>
      </w:pPr>
      <w:r>
        <w:rPr>
          <w:b/>
          <w:sz w:val="24"/>
          <w:szCs w:val="24"/>
          <w:lang w:val="bg-BG"/>
        </w:rPr>
        <w:t xml:space="preserve">                  ДО</w:t>
      </w:r>
    </w:p>
    <w:p w:rsidR="00266744" w:rsidRDefault="00266744" w:rsidP="00266744">
      <w:pPr>
        <w:ind w:left="3600"/>
        <w:rPr>
          <w:b/>
          <w:sz w:val="24"/>
          <w:szCs w:val="24"/>
          <w:lang w:val="bg-BG"/>
        </w:rPr>
      </w:pPr>
      <w:r>
        <w:rPr>
          <w:b/>
          <w:sz w:val="24"/>
          <w:szCs w:val="24"/>
          <w:lang w:val="bg-BG"/>
        </w:rPr>
        <w:tab/>
        <w:t xml:space="preserve">       “БДЖ- ПЪТНИЧЕСКИ ПРЕВОЗИ” ЕООД</w:t>
      </w:r>
    </w:p>
    <w:p w:rsidR="00266744" w:rsidRDefault="00266744" w:rsidP="00266744">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266744" w:rsidRDefault="00266744" w:rsidP="00266744">
      <w:pPr>
        <w:ind w:left="500"/>
        <w:rPr>
          <w:b/>
          <w:sz w:val="24"/>
          <w:szCs w:val="24"/>
          <w:lang w:val="bg-BG"/>
        </w:rPr>
      </w:pPr>
      <w:r>
        <w:rPr>
          <w:b/>
          <w:sz w:val="24"/>
          <w:szCs w:val="24"/>
          <w:lang w:val="bg-BG"/>
        </w:rPr>
        <w:t xml:space="preserve">                                                                      1080 ГР. СОФИЯ</w:t>
      </w:r>
    </w:p>
    <w:p w:rsidR="00266744" w:rsidRDefault="00266744" w:rsidP="00266744">
      <w:pPr>
        <w:ind w:left="500"/>
        <w:rPr>
          <w:b/>
          <w:sz w:val="24"/>
          <w:szCs w:val="24"/>
          <w:lang w:val="bg-BG"/>
        </w:rPr>
      </w:pPr>
    </w:p>
    <w:p w:rsidR="00266744" w:rsidRDefault="00266744" w:rsidP="00266744">
      <w:pPr>
        <w:shd w:val="clear" w:color="auto" w:fill="FFFFFF"/>
        <w:jc w:val="right"/>
        <w:rPr>
          <w:color w:val="000000"/>
          <w:spacing w:val="-5"/>
          <w:sz w:val="24"/>
          <w:szCs w:val="24"/>
          <w:lang w:val="ru-RU"/>
        </w:rPr>
      </w:pPr>
    </w:p>
    <w:p w:rsidR="00266744" w:rsidRDefault="00266744" w:rsidP="00266744">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266744" w:rsidRDefault="00266744" w:rsidP="00266744">
      <w:pPr>
        <w:shd w:val="clear" w:color="auto" w:fill="FFFFFF"/>
        <w:jc w:val="center"/>
        <w:rPr>
          <w:color w:val="000000"/>
          <w:spacing w:val="-5"/>
          <w:sz w:val="24"/>
          <w:szCs w:val="24"/>
        </w:rPr>
      </w:pPr>
    </w:p>
    <w:p w:rsidR="0083175A" w:rsidRPr="0083175A" w:rsidRDefault="00266744" w:rsidP="0083175A">
      <w:pPr>
        <w:ind w:firstLine="708"/>
        <w:jc w:val="center"/>
        <w:rPr>
          <w:b/>
          <w:sz w:val="24"/>
          <w:szCs w:val="24"/>
        </w:rPr>
      </w:pPr>
      <w:proofErr w:type="gramStart"/>
      <w:r>
        <w:rPr>
          <w:b/>
          <w:sz w:val="24"/>
          <w:szCs w:val="24"/>
        </w:rPr>
        <w:t>за</w:t>
      </w:r>
      <w:proofErr w:type="gramEnd"/>
      <w:r>
        <w:rPr>
          <w:b/>
          <w:sz w:val="24"/>
          <w:szCs w:val="24"/>
        </w:rPr>
        <w:t xml:space="preserve">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Pr>
          <w:b/>
          <w:sz w:val="24"/>
          <w:szCs w:val="24"/>
          <w:lang w:val="bg-BG"/>
        </w:rPr>
        <w:t>2</w:t>
      </w:r>
      <w:r>
        <w:rPr>
          <w:b/>
          <w:sz w:val="24"/>
          <w:szCs w:val="24"/>
        </w:rPr>
        <w:t xml:space="preserve"> - </w:t>
      </w:r>
      <w:r w:rsidR="0083175A" w:rsidRPr="0083175A">
        <w:rPr>
          <w:b/>
          <w:sz w:val="24"/>
          <w:szCs w:val="24"/>
        </w:rPr>
        <w:t>„</w:t>
      </w:r>
      <w:proofErr w:type="spellStart"/>
      <w:r w:rsidR="0083175A" w:rsidRPr="0083175A">
        <w:rPr>
          <w:b/>
          <w:sz w:val="24"/>
          <w:szCs w:val="24"/>
        </w:rPr>
        <w:t>Доставка</w:t>
      </w:r>
      <w:proofErr w:type="spellEnd"/>
      <w:r w:rsidR="0083175A" w:rsidRPr="0083175A">
        <w:rPr>
          <w:b/>
          <w:sz w:val="24"/>
          <w:szCs w:val="24"/>
        </w:rPr>
        <w:t xml:space="preserve"> </w:t>
      </w:r>
      <w:proofErr w:type="spellStart"/>
      <w:r w:rsidR="0083175A" w:rsidRPr="0083175A">
        <w:rPr>
          <w:b/>
          <w:sz w:val="24"/>
          <w:szCs w:val="24"/>
        </w:rPr>
        <w:t>на</w:t>
      </w:r>
      <w:proofErr w:type="spellEnd"/>
      <w:r w:rsidR="0083175A" w:rsidRPr="0083175A">
        <w:rPr>
          <w:b/>
          <w:sz w:val="24"/>
          <w:szCs w:val="24"/>
        </w:rPr>
        <w:t xml:space="preserve"> </w:t>
      </w:r>
      <w:proofErr w:type="spellStart"/>
      <w:r w:rsidR="0083175A" w:rsidRPr="0083175A">
        <w:rPr>
          <w:b/>
          <w:sz w:val="24"/>
          <w:szCs w:val="24"/>
        </w:rPr>
        <w:t>носачи</w:t>
      </w:r>
      <w:proofErr w:type="spellEnd"/>
      <w:r w:rsidR="0083175A" w:rsidRPr="0083175A">
        <w:rPr>
          <w:b/>
          <w:sz w:val="24"/>
          <w:szCs w:val="24"/>
        </w:rPr>
        <w:t xml:space="preserve"> за ГЗК z=77 </w:t>
      </w:r>
      <w:proofErr w:type="spellStart"/>
      <w:r w:rsidR="0083175A" w:rsidRPr="0083175A">
        <w:rPr>
          <w:b/>
          <w:sz w:val="24"/>
          <w:szCs w:val="24"/>
        </w:rPr>
        <w:t>зъба</w:t>
      </w:r>
      <w:proofErr w:type="spellEnd"/>
      <w:r w:rsidR="0083175A" w:rsidRPr="0083175A">
        <w:rPr>
          <w:b/>
          <w:sz w:val="24"/>
          <w:szCs w:val="24"/>
        </w:rPr>
        <w:t xml:space="preserve"> за </w:t>
      </w:r>
      <w:proofErr w:type="spellStart"/>
      <w:r w:rsidR="0083175A" w:rsidRPr="0083175A">
        <w:rPr>
          <w:b/>
          <w:sz w:val="24"/>
          <w:szCs w:val="24"/>
        </w:rPr>
        <w:t>колооси</w:t>
      </w:r>
      <w:proofErr w:type="spellEnd"/>
      <w:r w:rsidR="0083175A" w:rsidRPr="0083175A">
        <w:rPr>
          <w:b/>
          <w:sz w:val="24"/>
          <w:szCs w:val="24"/>
        </w:rPr>
        <w:t xml:space="preserve"> </w:t>
      </w:r>
      <w:proofErr w:type="spellStart"/>
      <w:r w:rsidR="0083175A" w:rsidRPr="0083175A">
        <w:rPr>
          <w:b/>
          <w:sz w:val="24"/>
          <w:szCs w:val="24"/>
        </w:rPr>
        <w:t>на</w:t>
      </w:r>
      <w:proofErr w:type="spellEnd"/>
      <w:r w:rsidR="0083175A" w:rsidRPr="0083175A">
        <w:rPr>
          <w:b/>
          <w:sz w:val="24"/>
          <w:szCs w:val="24"/>
        </w:rPr>
        <w:t xml:space="preserve"> </w:t>
      </w:r>
      <w:proofErr w:type="spellStart"/>
      <w:r w:rsidR="0083175A" w:rsidRPr="0083175A">
        <w:rPr>
          <w:b/>
          <w:sz w:val="24"/>
          <w:szCs w:val="24"/>
        </w:rPr>
        <w:t>локомотиви</w:t>
      </w:r>
      <w:proofErr w:type="spellEnd"/>
      <w:r w:rsidR="0083175A" w:rsidRPr="0083175A">
        <w:rPr>
          <w:b/>
          <w:sz w:val="24"/>
          <w:szCs w:val="24"/>
        </w:rPr>
        <w:t xml:space="preserve"> </w:t>
      </w:r>
      <w:proofErr w:type="spellStart"/>
      <w:r w:rsidR="0083175A" w:rsidRPr="0083175A">
        <w:rPr>
          <w:b/>
          <w:sz w:val="24"/>
          <w:szCs w:val="24"/>
        </w:rPr>
        <w:t>серия</w:t>
      </w:r>
      <w:proofErr w:type="spellEnd"/>
      <w:r w:rsidR="0083175A" w:rsidRPr="0083175A">
        <w:rPr>
          <w:b/>
          <w:sz w:val="24"/>
          <w:szCs w:val="24"/>
        </w:rPr>
        <w:t xml:space="preserve"> 40„</w:t>
      </w:r>
    </w:p>
    <w:p w:rsidR="00266744" w:rsidRPr="00406E44" w:rsidRDefault="00266744" w:rsidP="00266744">
      <w:pPr>
        <w:ind w:firstLine="708"/>
        <w:jc w:val="center"/>
        <w:rPr>
          <w:b/>
          <w:bCs/>
          <w:color w:val="000000"/>
          <w:spacing w:val="3"/>
          <w:sz w:val="24"/>
          <w:szCs w:val="24"/>
          <w:lang w:val="en-US"/>
        </w:rPr>
      </w:pPr>
    </w:p>
    <w:p w:rsidR="00266744" w:rsidRDefault="00266744" w:rsidP="00266744">
      <w:pPr>
        <w:ind w:firstLine="708"/>
        <w:jc w:val="both"/>
        <w:rPr>
          <w:b/>
          <w:bCs/>
          <w:color w:val="000000"/>
          <w:spacing w:val="3"/>
          <w:sz w:val="24"/>
          <w:szCs w:val="24"/>
          <w:lang w:val="ru-RU"/>
        </w:rPr>
      </w:pPr>
    </w:p>
    <w:p w:rsidR="00266744" w:rsidRDefault="00266744" w:rsidP="00266744">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ГОСПОДА,</w:t>
      </w:r>
    </w:p>
    <w:p w:rsidR="00266744" w:rsidRDefault="00266744" w:rsidP="00266744">
      <w:pPr>
        <w:ind w:firstLine="708"/>
        <w:rPr>
          <w:b/>
          <w:bCs/>
          <w:color w:val="000000"/>
          <w:spacing w:val="3"/>
          <w:sz w:val="24"/>
          <w:szCs w:val="24"/>
          <w:lang w:val="ru-RU"/>
        </w:rPr>
      </w:pPr>
    </w:p>
    <w:p w:rsidR="0083175A" w:rsidRPr="00985E38" w:rsidRDefault="00266744" w:rsidP="0083175A">
      <w:pPr>
        <w:ind w:firstLine="708"/>
        <w:jc w:val="both"/>
        <w:rPr>
          <w:b/>
          <w:sz w:val="24"/>
          <w:szCs w:val="24"/>
        </w:rPr>
      </w:pPr>
      <w:r>
        <w:rPr>
          <w:sz w:val="24"/>
          <w:szCs w:val="24"/>
          <w:lang w:val="bg-BG"/>
        </w:rPr>
        <w:t xml:space="preserve">Представяме нашето ценово предложение за участие в обявената от Вас открита процедура по реда на ЗОП </w:t>
      </w:r>
      <w:r>
        <w:rPr>
          <w:sz w:val="24"/>
          <w:szCs w:val="24"/>
          <w:lang w:val="ru-RU"/>
        </w:rPr>
        <w:t xml:space="preserve">за възлагане на обществена поръчка с предмет: </w:t>
      </w:r>
      <w:r w:rsidR="0083175A">
        <w:rPr>
          <w:b/>
          <w:iCs/>
          <w:sz w:val="24"/>
          <w:szCs w:val="24"/>
        </w:rPr>
        <w:t>„</w:t>
      </w:r>
      <w:proofErr w:type="spellStart"/>
      <w:r w:rsidR="0083175A">
        <w:rPr>
          <w:b/>
          <w:iCs/>
          <w:sz w:val="24"/>
          <w:szCs w:val="24"/>
        </w:rPr>
        <w:t>Доставка</w:t>
      </w:r>
      <w:proofErr w:type="spellEnd"/>
      <w:r w:rsidR="0083175A">
        <w:rPr>
          <w:b/>
          <w:iCs/>
          <w:sz w:val="24"/>
          <w:szCs w:val="24"/>
        </w:rPr>
        <w:t xml:space="preserve"> </w:t>
      </w:r>
      <w:proofErr w:type="spellStart"/>
      <w:r w:rsidR="0083175A">
        <w:rPr>
          <w:b/>
          <w:iCs/>
          <w:sz w:val="24"/>
          <w:szCs w:val="24"/>
        </w:rPr>
        <w:t>на</w:t>
      </w:r>
      <w:proofErr w:type="spellEnd"/>
      <w:r w:rsidR="0083175A">
        <w:rPr>
          <w:b/>
          <w:iCs/>
          <w:sz w:val="24"/>
          <w:szCs w:val="24"/>
        </w:rPr>
        <w:t xml:space="preserve"> </w:t>
      </w:r>
      <w:proofErr w:type="spellStart"/>
      <w:r w:rsidR="0083175A">
        <w:rPr>
          <w:b/>
          <w:iCs/>
          <w:sz w:val="24"/>
          <w:szCs w:val="24"/>
        </w:rPr>
        <w:t>резервни</w:t>
      </w:r>
      <w:proofErr w:type="spellEnd"/>
      <w:r w:rsidR="0083175A">
        <w:rPr>
          <w:b/>
          <w:iCs/>
          <w:sz w:val="24"/>
          <w:szCs w:val="24"/>
        </w:rPr>
        <w:t xml:space="preserve"> </w:t>
      </w:r>
      <w:proofErr w:type="spellStart"/>
      <w:r w:rsidR="0083175A">
        <w:rPr>
          <w:b/>
          <w:iCs/>
          <w:sz w:val="24"/>
          <w:szCs w:val="24"/>
        </w:rPr>
        <w:t>части</w:t>
      </w:r>
      <w:proofErr w:type="spellEnd"/>
      <w:r w:rsidR="0083175A">
        <w:rPr>
          <w:b/>
          <w:iCs/>
          <w:sz w:val="24"/>
          <w:szCs w:val="24"/>
        </w:rPr>
        <w:t xml:space="preserve"> за </w:t>
      </w:r>
      <w:proofErr w:type="spellStart"/>
      <w:r w:rsidR="0083175A">
        <w:rPr>
          <w:b/>
          <w:iCs/>
          <w:sz w:val="24"/>
          <w:szCs w:val="24"/>
        </w:rPr>
        <w:t>колооси</w:t>
      </w:r>
      <w:proofErr w:type="spellEnd"/>
      <w:r w:rsidR="0083175A">
        <w:rPr>
          <w:b/>
          <w:iCs/>
          <w:sz w:val="24"/>
          <w:szCs w:val="24"/>
        </w:rPr>
        <w:t xml:space="preserve"> за </w:t>
      </w:r>
      <w:proofErr w:type="spellStart"/>
      <w:r w:rsidR="0083175A">
        <w:rPr>
          <w:b/>
          <w:iCs/>
          <w:sz w:val="24"/>
          <w:szCs w:val="24"/>
        </w:rPr>
        <w:t>локомотиви</w:t>
      </w:r>
      <w:proofErr w:type="spellEnd"/>
      <w:r w:rsidR="0083175A">
        <w:rPr>
          <w:b/>
          <w:iCs/>
          <w:sz w:val="24"/>
          <w:szCs w:val="24"/>
        </w:rPr>
        <w:t xml:space="preserve"> </w:t>
      </w:r>
      <w:proofErr w:type="spellStart"/>
      <w:r w:rsidR="0083175A">
        <w:rPr>
          <w:b/>
          <w:iCs/>
          <w:sz w:val="24"/>
          <w:szCs w:val="24"/>
        </w:rPr>
        <w:t>серии</w:t>
      </w:r>
      <w:proofErr w:type="spellEnd"/>
      <w:r w:rsidR="0083175A">
        <w:rPr>
          <w:b/>
          <w:iCs/>
          <w:sz w:val="24"/>
          <w:szCs w:val="24"/>
        </w:rPr>
        <w:t xml:space="preserve"> 44, 45 и 61, </w:t>
      </w:r>
      <w:proofErr w:type="spellStart"/>
      <w:r w:rsidR="0083175A">
        <w:rPr>
          <w:b/>
          <w:iCs/>
          <w:sz w:val="24"/>
          <w:szCs w:val="24"/>
        </w:rPr>
        <w:t>собственост</w:t>
      </w:r>
      <w:proofErr w:type="spellEnd"/>
      <w:r w:rsidR="0083175A">
        <w:rPr>
          <w:b/>
          <w:iCs/>
          <w:sz w:val="24"/>
          <w:szCs w:val="24"/>
        </w:rPr>
        <w:t xml:space="preserve"> </w:t>
      </w:r>
      <w:proofErr w:type="spellStart"/>
      <w:r w:rsidR="0083175A">
        <w:rPr>
          <w:b/>
          <w:iCs/>
          <w:sz w:val="24"/>
          <w:szCs w:val="24"/>
        </w:rPr>
        <w:t>на</w:t>
      </w:r>
      <w:proofErr w:type="spellEnd"/>
      <w:r w:rsidR="0083175A">
        <w:rPr>
          <w:b/>
          <w:iCs/>
          <w:sz w:val="24"/>
          <w:szCs w:val="24"/>
        </w:rPr>
        <w:t xml:space="preserve"> „БДЖ – </w:t>
      </w:r>
      <w:proofErr w:type="spellStart"/>
      <w:r w:rsidR="0083175A">
        <w:rPr>
          <w:b/>
          <w:iCs/>
          <w:sz w:val="24"/>
          <w:szCs w:val="24"/>
        </w:rPr>
        <w:t>Пътнически</w:t>
      </w:r>
      <w:proofErr w:type="spellEnd"/>
      <w:r w:rsidR="0083175A">
        <w:rPr>
          <w:b/>
          <w:iCs/>
          <w:sz w:val="24"/>
          <w:szCs w:val="24"/>
        </w:rPr>
        <w:t xml:space="preserve"> </w:t>
      </w:r>
      <w:proofErr w:type="spellStart"/>
      <w:r w:rsidR="0083175A">
        <w:rPr>
          <w:b/>
          <w:iCs/>
          <w:sz w:val="24"/>
          <w:szCs w:val="24"/>
        </w:rPr>
        <w:t>превози</w:t>
      </w:r>
      <w:proofErr w:type="spellEnd"/>
      <w:r w:rsidR="0083175A">
        <w:rPr>
          <w:b/>
          <w:iCs/>
          <w:sz w:val="24"/>
          <w:szCs w:val="24"/>
        </w:rPr>
        <w:t>” ЕООД”</w:t>
      </w:r>
      <w:r>
        <w:rPr>
          <w:b/>
          <w:bCs/>
          <w:sz w:val="24"/>
          <w:szCs w:val="24"/>
          <w:lang w:val="bg-BG"/>
        </w:rPr>
        <w:t>,</w:t>
      </w:r>
      <w:r>
        <w:rPr>
          <w:b/>
          <w:sz w:val="24"/>
          <w:szCs w:val="24"/>
        </w:rPr>
        <w:t xml:space="preserve"> за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Pr>
          <w:b/>
          <w:sz w:val="24"/>
          <w:szCs w:val="24"/>
          <w:lang w:val="bg-BG"/>
        </w:rPr>
        <w:t>2</w:t>
      </w:r>
      <w:r>
        <w:rPr>
          <w:b/>
          <w:sz w:val="24"/>
          <w:szCs w:val="24"/>
        </w:rPr>
        <w:t xml:space="preserve"> – </w:t>
      </w:r>
      <w:r w:rsidR="0083175A" w:rsidRPr="00985E38">
        <w:rPr>
          <w:b/>
          <w:sz w:val="24"/>
          <w:szCs w:val="24"/>
        </w:rPr>
        <w:t>„</w:t>
      </w:r>
      <w:proofErr w:type="spellStart"/>
      <w:r w:rsidR="0083175A" w:rsidRPr="00985E38">
        <w:rPr>
          <w:b/>
          <w:sz w:val="24"/>
          <w:szCs w:val="24"/>
        </w:rPr>
        <w:t>Доставка</w:t>
      </w:r>
      <w:proofErr w:type="spellEnd"/>
      <w:r w:rsidR="0083175A" w:rsidRPr="00985E38">
        <w:rPr>
          <w:b/>
          <w:sz w:val="24"/>
          <w:szCs w:val="24"/>
        </w:rPr>
        <w:t xml:space="preserve"> </w:t>
      </w:r>
      <w:proofErr w:type="spellStart"/>
      <w:r w:rsidR="0083175A" w:rsidRPr="00985E38">
        <w:rPr>
          <w:b/>
          <w:sz w:val="24"/>
          <w:szCs w:val="24"/>
        </w:rPr>
        <w:t>на</w:t>
      </w:r>
      <w:proofErr w:type="spellEnd"/>
      <w:r w:rsidR="0083175A" w:rsidRPr="00985E38">
        <w:rPr>
          <w:b/>
          <w:sz w:val="24"/>
          <w:szCs w:val="24"/>
        </w:rPr>
        <w:t xml:space="preserve"> </w:t>
      </w:r>
      <w:proofErr w:type="spellStart"/>
      <w:r w:rsidR="0083175A" w:rsidRPr="00985E38">
        <w:rPr>
          <w:b/>
          <w:sz w:val="24"/>
          <w:szCs w:val="24"/>
        </w:rPr>
        <w:t>носачи</w:t>
      </w:r>
      <w:proofErr w:type="spellEnd"/>
      <w:r w:rsidR="0083175A" w:rsidRPr="00985E38">
        <w:rPr>
          <w:b/>
          <w:sz w:val="24"/>
          <w:szCs w:val="24"/>
        </w:rPr>
        <w:t xml:space="preserve"> за ГЗК z=77 </w:t>
      </w:r>
      <w:proofErr w:type="spellStart"/>
      <w:r w:rsidR="0083175A" w:rsidRPr="00985E38">
        <w:rPr>
          <w:b/>
          <w:sz w:val="24"/>
          <w:szCs w:val="24"/>
        </w:rPr>
        <w:t>зъба</w:t>
      </w:r>
      <w:proofErr w:type="spellEnd"/>
      <w:r w:rsidR="0083175A" w:rsidRPr="00985E38">
        <w:rPr>
          <w:b/>
          <w:sz w:val="24"/>
          <w:szCs w:val="24"/>
        </w:rPr>
        <w:t xml:space="preserve"> за </w:t>
      </w:r>
      <w:proofErr w:type="spellStart"/>
      <w:r w:rsidR="0083175A" w:rsidRPr="00985E38">
        <w:rPr>
          <w:b/>
          <w:sz w:val="24"/>
          <w:szCs w:val="24"/>
        </w:rPr>
        <w:t>колооси</w:t>
      </w:r>
      <w:proofErr w:type="spellEnd"/>
      <w:r w:rsidR="0083175A" w:rsidRPr="00985E38">
        <w:rPr>
          <w:b/>
          <w:sz w:val="24"/>
          <w:szCs w:val="24"/>
        </w:rPr>
        <w:t xml:space="preserve"> </w:t>
      </w:r>
      <w:proofErr w:type="spellStart"/>
      <w:r w:rsidR="0083175A" w:rsidRPr="00985E38">
        <w:rPr>
          <w:b/>
          <w:sz w:val="24"/>
          <w:szCs w:val="24"/>
        </w:rPr>
        <w:t>на</w:t>
      </w:r>
      <w:proofErr w:type="spellEnd"/>
      <w:r w:rsidR="0083175A" w:rsidRPr="00985E38">
        <w:rPr>
          <w:b/>
          <w:sz w:val="24"/>
          <w:szCs w:val="24"/>
        </w:rPr>
        <w:t xml:space="preserve"> </w:t>
      </w:r>
      <w:proofErr w:type="spellStart"/>
      <w:r w:rsidR="0083175A" w:rsidRPr="00985E38">
        <w:rPr>
          <w:b/>
          <w:sz w:val="24"/>
          <w:szCs w:val="24"/>
        </w:rPr>
        <w:t>локомотиви</w:t>
      </w:r>
      <w:proofErr w:type="spellEnd"/>
      <w:r w:rsidR="0083175A" w:rsidRPr="00985E38">
        <w:rPr>
          <w:b/>
          <w:sz w:val="24"/>
          <w:szCs w:val="24"/>
        </w:rPr>
        <w:t xml:space="preserve"> </w:t>
      </w:r>
      <w:proofErr w:type="spellStart"/>
      <w:r w:rsidR="0083175A" w:rsidRPr="00985E38">
        <w:rPr>
          <w:b/>
          <w:sz w:val="24"/>
          <w:szCs w:val="24"/>
        </w:rPr>
        <w:t>серия</w:t>
      </w:r>
      <w:proofErr w:type="spellEnd"/>
      <w:r w:rsidR="0083175A" w:rsidRPr="00985E38">
        <w:rPr>
          <w:b/>
          <w:sz w:val="24"/>
          <w:szCs w:val="24"/>
        </w:rPr>
        <w:t xml:space="preserve"> 40„</w:t>
      </w:r>
    </w:p>
    <w:p w:rsidR="0083175A" w:rsidRDefault="0083175A" w:rsidP="0083175A">
      <w:pPr>
        <w:ind w:firstLine="708"/>
        <w:jc w:val="both"/>
        <w:rPr>
          <w:sz w:val="24"/>
          <w:szCs w:val="24"/>
          <w:lang w:val="bg-BG"/>
        </w:rPr>
      </w:pPr>
    </w:p>
    <w:p w:rsidR="00266744" w:rsidRPr="002913BF" w:rsidRDefault="00960576" w:rsidP="0083175A">
      <w:pPr>
        <w:ind w:firstLine="708"/>
        <w:jc w:val="both"/>
        <w:rPr>
          <w:color w:val="000000"/>
          <w:spacing w:val="4"/>
          <w:sz w:val="24"/>
          <w:szCs w:val="24"/>
          <w:lang w:val="bg-BG"/>
        </w:rPr>
      </w:pPr>
      <w:r>
        <w:rPr>
          <w:sz w:val="24"/>
          <w:szCs w:val="24"/>
          <w:lang w:val="bg-BG"/>
        </w:rPr>
        <w:t>...</w:t>
      </w:r>
      <w:r w:rsidR="00266744">
        <w:rPr>
          <w:sz w:val="24"/>
          <w:szCs w:val="24"/>
        </w:rPr>
        <w:t>...................................................................................................................................................</w:t>
      </w:r>
      <w:r w:rsidR="00266744">
        <w:rPr>
          <w:sz w:val="24"/>
          <w:szCs w:val="24"/>
          <w:lang w:val="bg-BG"/>
        </w:rPr>
        <w:t>...</w:t>
      </w:r>
    </w:p>
    <w:p w:rsidR="00266744" w:rsidRDefault="00266744" w:rsidP="00266744">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266744" w:rsidRDefault="00266744" w:rsidP="00266744">
      <w:pPr>
        <w:shd w:val="clear" w:color="auto" w:fill="FFFFFF"/>
        <w:rPr>
          <w:i/>
          <w:color w:val="000000"/>
          <w:spacing w:val="-9"/>
          <w:sz w:val="24"/>
          <w:szCs w:val="24"/>
          <w:lang w:val="ru-RU"/>
        </w:rPr>
      </w:pPr>
      <w:r>
        <w:rPr>
          <w:color w:val="000000"/>
          <w:sz w:val="24"/>
          <w:szCs w:val="24"/>
          <w:lang w:val="ru-RU"/>
        </w:rPr>
        <w:t>...............................................................................................................................................................</w:t>
      </w:r>
      <w:r w:rsidR="00960576">
        <w:rPr>
          <w:color w:val="000000"/>
          <w:sz w:val="24"/>
          <w:szCs w:val="24"/>
          <w:lang w:val="ru-RU"/>
        </w:rPr>
        <w:t>....</w:t>
      </w:r>
    </w:p>
    <w:p w:rsidR="00266744" w:rsidRDefault="00266744" w:rsidP="00266744">
      <w:pPr>
        <w:shd w:val="clear" w:color="auto" w:fill="FFFFFF"/>
        <w:tabs>
          <w:tab w:val="left" w:pos="7373"/>
        </w:tabs>
        <w:ind w:left="306"/>
        <w:rPr>
          <w:sz w:val="16"/>
          <w:szCs w:val="16"/>
          <w:lang w:val="ru-RU"/>
        </w:rPr>
      </w:pPr>
      <w:r>
        <w:rPr>
          <w:i/>
          <w:color w:val="000000"/>
          <w:spacing w:val="-10"/>
          <w:sz w:val="16"/>
          <w:szCs w:val="16"/>
          <w:lang w:val="ru-RU"/>
        </w:rPr>
        <w:t xml:space="preserve">                                                                                                                                                    / ЕИК/</w:t>
      </w:r>
    </w:p>
    <w:p w:rsidR="00266744" w:rsidRDefault="00266744" w:rsidP="00266744">
      <w:pPr>
        <w:shd w:val="clear" w:color="auto" w:fill="FFFFFF"/>
        <w:ind w:left="79"/>
        <w:jc w:val="both"/>
        <w:rPr>
          <w:color w:val="000000"/>
          <w:spacing w:val="-8"/>
          <w:sz w:val="24"/>
          <w:szCs w:val="24"/>
          <w:lang w:val="ru-RU"/>
        </w:rPr>
      </w:pPr>
      <w:r>
        <w:rPr>
          <w:color w:val="000000"/>
          <w:spacing w:val="-8"/>
          <w:sz w:val="24"/>
          <w:szCs w:val="24"/>
          <w:lang w:val="ru-RU"/>
        </w:rPr>
        <w:t>......................................................................................................................................................................................</w:t>
      </w:r>
      <w:r w:rsidR="00960576">
        <w:rPr>
          <w:color w:val="000000"/>
          <w:spacing w:val="-8"/>
          <w:sz w:val="24"/>
          <w:szCs w:val="24"/>
          <w:lang w:val="ru-RU"/>
        </w:rPr>
        <w:t>.....</w:t>
      </w:r>
    </w:p>
    <w:p w:rsidR="00266744" w:rsidRDefault="00266744" w:rsidP="00266744">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266744" w:rsidRDefault="00266744" w:rsidP="00266744">
      <w:pPr>
        <w:shd w:val="clear" w:color="auto" w:fill="FFFFFF"/>
        <w:tabs>
          <w:tab w:val="left" w:pos="6300"/>
        </w:tabs>
        <w:ind w:left="72"/>
        <w:jc w:val="both"/>
        <w:rPr>
          <w:b/>
          <w:i/>
          <w:color w:val="000000"/>
          <w:sz w:val="16"/>
          <w:szCs w:val="16"/>
          <w:lang w:val="ru-RU"/>
        </w:rPr>
      </w:pPr>
    </w:p>
    <w:p w:rsidR="00266744" w:rsidRDefault="00266744" w:rsidP="00266744">
      <w:pPr>
        <w:shd w:val="clear" w:color="auto" w:fill="FFFFFF"/>
        <w:jc w:val="both"/>
        <w:rPr>
          <w:sz w:val="24"/>
          <w:szCs w:val="24"/>
          <w:lang w:val="bg-BG"/>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цени за </w:t>
      </w:r>
      <w:proofErr w:type="spellStart"/>
      <w:r>
        <w:rPr>
          <w:sz w:val="24"/>
          <w:szCs w:val="24"/>
        </w:rPr>
        <w:t>обособената</w:t>
      </w:r>
      <w:proofErr w:type="spellEnd"/>
      <w:r>
        <w:rPr>
          <w:sz w:val="24"/>
          <w:szCs w:val="24"/>
        </w:rPr>
        <w:t xml:space="preserve">  </w:t>
      </w:r>
      <w:proofErr w:type="spellStart"/>
      <w:r>
        <w:rPr>
          <w:sz w:val="24"/>
          <w:szCs w:val="24"/>
        </w:rPr>
        <w:t>позиция</w:t>
      </w:r>
      <w:proofErr w:type="spellEnd"/>
      <w:r>
        <w:rPr>
          <w:sz w:val="24"/>
          <w:szCs w:val="24"/>
        </w:rPr>
        <w:t xml:space="preserve"> , а </w:t>
      </w:r>
      <w:proofErr w:type="spellStart"/>
      <w:r>
        <w:rPr>
          <w:sz w:val="24"/>
          <w:szCs w:val="24"/>
        </w:rPr>
        <w:t>именно</w:t>
      </w:r>
      <w:proofErr w:type="spellEnd"/>
      <w:r>
        <w:rPr>
          <w:sz w:val="24"/>
          <w:szCs w:val="24"/>
        </w:rPr>
        <w:t>:</w:t>
      </w:r>
    </w:p>
    <w:p w:rsidR="00107B73" w:rsidRDefault="00107B73" w:rsidP="00266744">
      <w:pPr>
        <w:shd w:val="clear" w:color="auto" w:fill="FFFFFF"/>
        <w:jc w:val="both"/>
        <w:rPr>
          <w:sz w:val="24"/>
          <w:szCs w:val="24"/>
          <w:lang w:val="bg-BG"/>
        </w:rPr>
      </w:pPr>
    </w:p>
    <w:tbl>
      <w:tblPr>
        <w:tblStyle w:val="TableGrid"/>
        <w:tblW w:w="10314" w:type="dxa"/>
        <w:tblLayout w:type="fixed"/>
        <w:tblLook w:val="04A0"/>
      </w:tblPr>
      <w:tblGrid>
        <w:gridCol w:w="675"/>
        <w:gridCol w:w="2552"/>
        <w:gridCol w:w="1417"/>
        <w:gridCol w:w="1701"/>
        <w:gridCol w:w="709"/>
        <w:gridCol w:w="851"/>
        <w:gridCol w:w="1275"/>
        <w:gridCol w:w="1134"/>
      </w:tblGrid>
      <w:tr w:rsidR="004300F2" w:rsidTr="008741AB">
        <w:tc>
          <w:tcPr>
            <w:tcW w:w="675" w:type="dxa"/>
          </w:tcPr>
          <w:p w:rsidR="004300F2" w:rsidRPr="008741AB" w:rsidRDefault="004300F2" w:rsidP="00ED2F65">
            <w:pPr>
              <w:jc w:val="both"/>
              <w:rPr>
                <w:sz w:val="22"/>
                <w:szCs w:val="22"/>
              </w:rPr>
            </w:pPr>
            <w:r w:rsidRPr="008741AB">
              <w:rPr>
                <w:color w:val="000000"/>
                <w:sz w:val="22"/>
                <w:szCs w:val="22"/>
                <w:lang w:val="bg-BG" w:eastAsia="en-US"/>
              </w:rPr>
              <w:t>№ по ред</w:t>
            </w:r>
          </w:p>
        </w:tc>
        <w:tc>
          <w:tcPr>
            <w:tcW w:w="2552" w:type="dxa"/>
          </w:tcPr>
          <w:p w:rsidR="004300F2" w:rsidRPr="008741AB" w:rsidRDefault="004300F2" w:rsidP="00ED2F65">
            <w:pPr>
              <w:jc w:val="both"/>
              <w:rPr>
                <w:sz w:val="22"/>
                <w:szCs w:val="22"/>
              </w:rPr>
            </w:pPr>
            <w:r w:rsidRPr="008741AB">
              <w:rPr>
                <w:color w:val="000000"/>
                <w:sz w:val="22"/>
                <w:szCs w:val="22"/>
                <w:lang w:val="bg-BG" w:eastAsia="en-US"/>
              </w:rPr>
              <w:t>Наименование</w:t>
            </w:r>
          </w:p>
        </w:tc>
        <w:tc>
          <w:tcPr>
            <w:tcW w:w="1417" w:type="dxa"/>
          </w:tcPr>
          <w:p w:rsidR="004300F2" w:rsidRPr="008741AB" w:rsidRDefault="004300F2" w:rsidP="00ED2F65">
            <w:pPr>
              <w:jc w:val="both"/>
              <w:rPr>
                <w:sz w:val="22"/>
                <w:szCs w:val="22"/>
              </w:rPr>
            </w:pPr>
            <w:r w:rsidRPr="008741AB">
              <w:rPr>
                <w:color w:val="000000"/>
                <w:sz w:val="22"/>
                <w:szCs w:val="22"/>
                <w:lang w:val="bg-BG" w:eastAsia="en-US"/>
              </w:rPr>
              <w:t>Каталожен № или еквивалент</w:t>
            </w:r>
          </w:p>
        </w:tc>
        <w:tc>
          <w:tcPr>
            <w:tcW w:w="1701" w:type="dxa"/>
          </w:tcPr>
          <w:p w:rsidR="004300F2" w:rsidRPr="008741AB" w:rsidRDefault="004300F2" w:rsidP="00ED2F65">
            <w:pPr>
              <w:jc w:val="both"/>
              <w:rPr>
                <w:sz w:val="22"/>
                <w:szCs w:val="22"/>
              </w:rPr>
            </w:pPr>
            <w:r w:rsidRPr="008741AB">
              <w:rPr>
                <w:color w:val="000000"/>
                <w:sz w:val="22"/>
                <w:szCs w:val="22"/>
                <w:lang w:val="bg-BG" w:eastAsia="en-US"/>
              </w:rPr>
              <w:t>Чертежен №  или еквивалент</w:t>
            </w:r>
          </w:p>
        </w:tc>
        <w:tc>
          <w:tcPr>
            <w:tcW w:w="709" w:type="dxa"/>
          </w:tcPr>
          <w:p w:rsidR="004300F2" w:rsidRPr="008741AB" w:rsidRDefault="004300F2" w:rsidP="00ED2F65">
            <w:pPr>
              <w:jc w:val="both"/>
              <w:rPr>
                <w:sz w:val="22"/>
                <w:szCs w:val="22"/>
                <w:lang w:val="bg-BG"/>
              </w:rPr>
            </w:pPr>
          </w:p>
          <w:p w:rsidR="004300F2" w:rsidRPr="008741AB" w:rsidRDefault="004300F2" w:rsidP="00ED2F65">
            <w:pPr>
              <w:jc w:val="both"/>
              <w:rPr>
                <w:sz w:val="22"/>
                <w:szCs w:val="22"/>
                <w:lang w:val="bg-BG"/>
              </w:rPr>
            </w:pPr>
            <w:r w:rsidRPr="008741AB">
              <w:rPr>
                <w:sz w:val="22"/>
                <w:szCs w:val="22"/>
                <w:lang w:val="bg-BG"/>
              </w:rPr>
              <w:t>Мярка</w:t>
            </w:r>
          </w:p>
        </w:tc>
        <w:tc>
          <w:tcPr>
            <w:tcW w:w="851" w:type="dxa"/>
          </w:tcPr>
          <w:p w:rsidR="004300F2" w:rsidRPr="008741AB" w:rsidRDefault="004300F2" w:rsidP="00ED2F65">
            <w:pPr>
              <w:jc w:val="both"/>
              <w:rPr>
                <w:sz w:val="22"/>
                <w:szCs w:val="22"/>
              </w:rPr>
            </w:pPr>
            <w:r w:rsidRPr="008741AB">
              <w:rPr>
                <w:color w:val="000000"/>
                <w:sz w:val="22"/>
                <w:szCs w:val="22"/>
                <w:lang w:val="bg-BG" w:eastAsia="en-US"/>
              </w:rPr>
              <w:t>Общо количество</w:t>
            </w:r>
            <w:r w:rsidRPr="008741AB">
              <w:rPr>
                <w:color w:val="000000"/>
                <w:sz w:val="22"/>
                <w:szCs w:val="22"/>
                <w:lang w:val="bg-BG" w:eastAsia="en-US"/>
              </w:rPr>
              <w:br/>
              <w:t>/броя/</w:t>
            </w:r>
          </w:p>
        </w:tc>
        <w:tc>
          <w:tcPr>
            <w:tcW w:w="1275" w:type="dxa"/>
          </w:tcPr>
          <w:p w:rsidR="004300F2" w:rsidRPr="008741AB" w:rsidRDefault="004300F2" w:rsidP="00ED2F65">
            <w:pPr>
              <w:jc w:val="both"/>
              <w:rPr>
                <w:sz w:val="22"/>
                <w:szCs w:val="22"/>
              </w:rPr>
            </w:pPr>
            <w:r w:rsidRPr="008741AB">
              <w:rPr>
                <w:color w:val="000000"/>
                <w:sz w:val="22"/>
                <w:szCs w:val="22"/>
                <w:lang w:val="bg-BG" w:eastAsia="en-US"/>
              </w:rPr>
              <w:t>Единична</w:t>
            </w:r>
            <w:r w:rsidRPr="008741AB">
              <w:rPr>
                <w:color w:val="000000"/>
                <w:sz w:val="22"/>
                <w:szCs w:val="22"/>
                <w:lang w:val="bg-BG" w:eastAsia="en-US"/>
              </w:rPr>
              <w:br/>
              <w:t>цена в лв. без ДДС</w:t>
            </w:r>
          </w:p>
        </w:tc>
        <w:tc>
          <w:tcPr>
            <w:tcW w:w="1134" w:type="dxa"/>
          </w:tcPr>
          <w:p w:rsidR="004300F2" w:rsidRPr="008741AB" w:rsidRDefault="004300F2" w:rsidP="00ED2F65">
            <w:pPr>
              <w:jc w:val="both"/>
              <w:rPr>
                <w:sz w:val="22"/>
                <w:szCs w:val="22"/>
              </w:rPr>
            </w:pPr>
            <w:r w:rsidRPr="008741AB">
              <w:rPr>
                <w:color w:val="000000"/>
                <w:sz w:val="22"/>
                <w:szCs w:val="22"/>
                <w:lang w:val="bg-BG" w:eastAsia="en-US"/>
              </w:rPr>
              <w:t xml:space="preserve">Обща стойност </w:t>
            </w:r>
            <w:r w:rsidRPr="008741AB">
              <w:rPr>
                <w:color w:val="000000"/>
                <w:sz w:val="22"/>
                <w:szCs w:val="22"/>
                <w:lang w:val="bg-BG" w:eastAsia="en-US"/>
              </w:rPr>
              <w:br/>
              <w:t>в лв.без ДДС</w:t>
            </w:r>
          </w:p>
        </w:tc>
      </w:tr>
      <w:tr w:rsidR="004300F2" w:rsidTr="008741AB">
        <w:tc>
          <w:tcPr>
            <w:tcW w:w="675" w:type="dxa"/>
          </w:tcPr>
          <w:p w:rsidR="004300F2" w:rsidRPr="008741AB" w:rsidRDefault="004300F2" w:rsidP="00ED2F65">
            <w:pPr>
              <w:jc w:val="both"/>
              <w:rPr>
                <w:sz w:val="22"/>
                <w:szCs w:val="22"/>
                <w:lang w:val="bg-BG"/>
              </w:rPr>
            </w:pPr>
          </w:p>
          <w:p w:rsidR="004300F2" w:rsidRPr="008741AB" w:rsidRDefault="004300F2" w:rsidP="00ED2F65">
            <w:pPr>
              <w:jc w:val="both"/>
              <w:rPr>
                <w:sz w:val="22"/>
                <w:szCs w:val="22"/>
              </w:rPr>
            </w:pPr>
            <w:r w:rsidRPr="008741AB">
              <w:rPr>
                <w:sz w:val="22"/>
                <w:szCs w:val="22"/>
              </w:rPr>
              <w:t>1.</w:t>
            </w:r>
          </w:p>
        </w:tc>
        <w:tc>
          <w:tcPr>
            <w:tcW w:w="2552" w:type="dxa"/>
          </w:tcPr>
          <w:p w:rsidR="004300F2" w:rsidRPr="008741AB" w:rsidRDefault="004300F2" w:rsidP="004300F2">
            <w:pPr>
              <w:jc w:val="both"/>
              <w:rPr>
                <w:sz w:val="22"/>
                <w:szCs w:val="22"/>
              </w:rPr>
            </w:pPr>
            <w:r w:rsidRPr="008741AB">
              <w:rPr>
                <w:sz w:val="22"/>
                <w:szCs w:val="22"/>
                <w:lang w:val="bg-BG"/>
              </w:rPr>
              <w:t>Н</w:t>
            </w:r>
            <w:proofErr w:type="spellStart"/>
            <w:r w:rsidRPr="008741AB">
              <w:rPr>
                <w:sz w:val="22"/>
                <w:szCs w:val="22"/>
              </w:rPr>
              <w:t>осачи</w:t>
            </w:r>
            <w:proofErr w:type="spellEnd"/>
            <w:r w:rsidRPr="008741AB">
              <w:rPr>
                <w:sz w:val="22"/>
                <w:szCs w:val="22"/>
              </w:rPr>
              <w:t xml:space="preserve"> за ГЗК z=77 </w:t>
            </w:r>
            <w:proofErr w:type="spellStart"/>
            <w:r w:rsidRPr="008741AB">
              <w:rPr>
                <w:sz w:val="22"/>
                <w:szCs w:val="22"/>
              </w:rPr>
              <w:t>зъба</w:t>
            </w:r>
            <w:proofErr w:type="spellEnd"/>
            <w:r w:rsidRPr="008741AB">
              <w:rPr>
                <w:sz w:val="22"/>
                <w:szCs w:val="22"/>
              </w:rPr>
              <w:t xml:space="preserve"> за </w:t>
            </w:r>
            <w:proofErr w:type="spellStart"/>
            <w:r w:rsidRPr="008741AB">
              <w:rPr>
                <w:sz w:val="22"/>
                <w:szCs w:val="22"/>
              </w:rPr>
              <w:t>колооси</w:t>
            </w:r>
            <w:proofErr w:type="spellEnd"/>
            <w:r w:rsidRPr="008741AB">
              <w:rPr>
                <w:sz w:val="22"/>
                <w:szCs w:val="22"/>
              </w:rPr>
              <w:t xml:space="preserve"> </w:t>
            </w:r>
            <w:proofErr w:type="spellStart"/>
            <w:r w:rsidRPr="008741AB">
              <w:rPr>
                <w:sz w:val="22"/>
                <w:szCs w:val="22"/>
              </w:rPr>
              <w:t>на</w:t>
            </w:r>
            <w:proofErr w:type="spellEnd"/>
            <w:r w:rsidRPr="008741AB">
              <w:rPr>
                <w:sz w:val="22"/>
                <w:szCs w:val="22"/>
              </w:rPr>
              <w:t xml:space="preserve"> </w:t>
            </w:r>
            <w:proofErr w:type="spellStart"/>
            <w:r w:rsidRPr="008741AB">
              <w:rPr>
                <w:sz w:val="22"/>
                <w:szCs w:val="22"/>
              </w:rPr>
              <w:t>локомотиви</w:t>
            </w:r>
            <w:proofErr w:type="spellEnd"/>
            <w:r w:rsidRPr="008741AB">
              <w:rPr>
                <w:sz w:val="22"/>
                <w:szCs w:val="22"/>
              </w:rPr>
              <w:t xml:space="preserve"> </w:t>
            </w:r>
            <w:proofErr w:type="spellStart"/>
            <w:r w:rsidRPr="008741AB">
              <w:rPr>
                <w:sz w:val="22"/>
                <w:szCs w:val="22"/>
              </w:rPr>
              <w:t>серия</w:t>
            </w:r>
            <w:proofErr w:type="spellEnd"/>
            <w:r w:rsidRPr="008741AB">
              <w:rPr>
                <w:sz w:val="22"/>
                <w:szCs w:val="22"/>
              </w:rPr>
              <w:t xml:space="preserve"> 4</w:t>
            </w:r>
            <w:r w:rsidRPr="008741AB">
              <w:rPr>
                <w:b/>
                <w:sz w:val="22"/>
                <w:szCs w:val="22"/>
              </w:rPr>
              <w:t>0</w:t>
            </w:r>
          </w:p>
        </w:tc>
        <w:tc>
          <w:tcPr>
            <w:tcW w:w="1417" w:type="dxa"/>
          </w:tcPr>
          <w:p w:rsidR="004300F2" w:rsidRPr="008741AB" w:rsidRDefault="004300F2" w:rsidP="00ED2F65">
            <w:pPr>
              <w:jc w:val="both"/>
              <w:rPr>
                <w:sz w:val="22"/>
                <w:szCs w:val="22"/>
                <w:lang w:val="bg-BG"/>
              </w:rPr>
            </w:pPr>
          </w:p>
          <w:p w:rsidR="004300F2" w:rsidRPr="008741AB" w:rsidRDefault="004300F2" w:rsidP="00ED2F65">
            <w:pPr>
              <w:jc w:val="both"/>
              <w:rPr>
                <w:sz w:val="22"/>
                <w:szCs w:val="22"/>
              </w:rPr>
            </w:pPr>
            <w:r w:rsidRPr="008741AB">
              <w:rPr>
                <w:sz w:val="22"/>
                <w:szCs w:val="22"/>
              </w:rPr>
              <w:t>68Е14 - 005</w:t>
            </w:r>
          </w:p>
        </w:tc>
        <w:tc>
          <w:tcPr>
            <w:tcW w:w="1701" w:type="dxa"/>
          </w:tcPr>
          <w:p w:rsidR="004300F2" w:rsidRPr="008741AB" w:rsidRDefault="004300F2" w:rsidP="00ED2F65">
            <w:pPr>
              <w:jc w:val="both"/>
              <w:rPr>
                <w:sz w:val="22"/>
                <w:szCs w:val="22"/>
              </w:rPr>
            </w:pPr>
            <w:r w:rsidRPr="008741AB">
              <w:rPr>
                <w:sz w:val="22"/>
                <w:szCs w:val="22"/>
              </w:rPr>
              <w:t xml:space="preserve">47Е14 - 12 / </w:t>
            </w:r>
            <w:proofErr w:type="spellStart"/>
            <w:r w:rsidRPr="008741AB">
              <w:rPr>
                <w:sz w:val="22"/>
                <w:szCs w:val="22"/>
              </w:rPr>
              <w:t>Lо</w:t>
            </w:r>
            <w:proofErr w:type="spellEnd"/>
            <w:r w:rsidRPr="008741AB">
              <w:rPr>
                <w:sz w:val="22"/>
                <w:szCs w:val="22"/>
              </w:rPr>
              <w:t xml:space="preserve"> 84394/a</w:t>
            </w:r>
          </w:p>
        </w:tc>
        <w:tc>
          <w:tcPr>
            <w:tcW w:w="709" w:type="dxa"/>
          </w:tcPr>
          <w:p w:rsidR="004300F2" w:rsidRPr="008741AB" w:rsidRDefault="004300F2" w:rsidP="00ED2F65">
            <w:pPr>
              <w:jc w:val="both"/>
              <w:rPr>
                <w:color w:val="000000"/>
                <w:sz w:val="22"/>
                <w:szCs w:val="22"/>
                <w:lang w:val="bg-BG" w:eastAsia="en-US"/>
              </w:rPr>
            </w:pPr>
          </w:p>
          <w:p w:rsidR="004300F2" w:rsidRPr="008741AB" w:rsidRDefault="004300F2" w:rsidP="00ED2F65">
            <w:pPr>
              <w:jc w:val="both"/>
              <w:rPr>
                <w:sz w:val="22"/>
                <w:szCs w:val="22"/>
              </w:rPr>
            </w:pPr>
            <w:r w:rsidRPr="008741AB">
              <w:rPr>
                <w:color w:val="000000"/>
                <w:sz w:val="22"/>
                <w:szCs w:val="22"/>
                <w:lang w:val="bg-BG" w:eastAsia="en-US"/>
              </w:rPr>
              <w:t>бр.</w:t>
            </w:r>
          </w:p>
        </w:tc>
        <w:tc>
          <w:tcPr>
            <w:tcW w:w="851" w:type="dxa"/>
          </w:tcPr>
          <w:p w:rsidR="004300F2" w:rsidRPr="008741AB" w:rsidRDefault="004300F2" w:rsidP="00ED2F65">
            <w:pPr>
              <w:jc w:val="center"/>
              <w:rPr>
                <w:color w:val="000000"/>
                <w:sz w:val="22"/>
                <w:szCs w:val="22"/>
                <w:lang w:val="bg-BG" w:eastAsia="en-US"/>
              </w:rPr>
            </w:pPr>
          </w:p>
          <w:p w:rsidR="004300F2" w:rsidRPr="008741AB" w:rsidRDefault="004300F2" w:rsidP="00ED2F65">
            <w:pPr>
              <w:jc w:val="center"/>
              <w:rPr>
                <w:sz w:val="22"/>
                <w:szCs w:val="22"/>
              </w:rPr>
            </w:pPr>
            <w:r w:rsidRPr="008741AB">
              <w:rPr>
                <w:color w:val="000000"/>
                <w:sz w:val="22"/>
                <w:szCs w:val="22"/>
                <w:lang w:val="bg-BG" w:eastAsia="en-US"/>
              </w:rPr>
              <w:t>52</w:t>
            </w:r>
          </w:p>
        </w:tc>
        <w:tc>
          <w:tcPr>
            <w:tcW w:w="1275" w:type="dxa"/>
          </w:tcPr>
          <w:p w:rsidR="004300F2" w:rsidRPr="008741AB" w:rsidRDefault="004300F2" w:rsidP="00ED2F65">
            <w:pPr>
              <w:jc w:val="both"/>
              <w:rPr>
                <w:sz w:val="22"/>
                <w:szCs w:val="22"/>
              </w:rPr>
            </w:pPr>
          </w:p>
        </w:tc>
        <w:tc>
          <w:tcPr>
            <w:tcW w:w="1134" w:type="dxa"/>
          </w:tcPr>
          <w:p w:rsidR="004300F2" w:rsidRPr="008741AB" w:rsidRDefault="004300F2" w:rsidP="00ED2F65">
            <w:pPr>
              <w:jc w:val="both"/>
              <w:rPr>
                <w:sz w:val="22"/>
                <w:szCs w:val="22"/>
              </w:rPr>
            </w:pPr>
          </w:p>
        </w:tc>
      </w:tr>
    </w:tbl>
    <w:p w:rsidR="00985E38" w:rsidRDefault="00985E38" w:rsidP="00266744">
      <w:pPr>
        <w:shd w:val="clear" w:color="auto" w:fill="FFFFFF"/>
        <w:jc w:val="both"/>
        <w:rPr>
          <w:sz w:val="24"/>
          <w:szCs w:val="24"/>
          <w:lang w:val="bg-BG"/>
        </w:rPr>
      </w:pPr>
    </w:p>
    <w:p w:rsidR="00266744" w:rsidRDefault="00266744" w:rsidP="00266744">
      <w:pPr>
        <w:pStyle w:val="BodyText"/>
        <w:spacing w:after="0"/>
        <w:jc w:val="both"/>
        <w:rPr>
          <w:sz w:val="24"/>
          <w:szCs w:val="24"/>
          <w:lang w:val="bg-BG"/>
        </w:rPr>
      </w:pPr>
      <w:r>
        <w:rPr>
          <w:color w:val="000000"/>
          <w:sz w:val="24"/>
          <w:szCs w:val="24"/>
          <w:lang w:val="bg-BG"/>
        </w:rPr>
        <w:t xml:space="preserve">Общата стойност за изпълнение на поръчката </w:t>
      </w:r>
      <w:r>
        <w:rPr>
          <w:b/>
          <w:color w:val="000000"/>
          <w:sz w:val="24"/>
          <w:szCs w:val="24"/>
          <w:lang w:val="bg-BG"/>
        </w:rPr>
        <w:t>за обособена позиция №</w:t>
      </w:r>
      <w:r w:rsidR="00107B73">
        <w:rPr>
          <w:b/>
          <w:color w:val="000000"/>
          <w:sz w:val="24"/>
          <w:szCs w:val="24"/>
          <w:lang w:val="bg-BG"/>
        </w:rPr>
        <w:t>2</w:t>
      </w:r>
      <w:r>
        <w:rPr>
          <w:b/>
          <w:color w:val="000000"/>
          <w:sz w:val="24"/>
          <w:szCs w:val="24"/>
          <w:lang w:val="bg-BG"/>
        </w:rPr>
        <w:t>-</w:t>
      </w:r>
      <w:r w:rsidRPr="002B2007">
        <w:rPr>
          <w:color w:val="000000"/>
          <w:sz w:val="24"/>
          <w:szCs w:val="24"/>
          <w:lang w:val="bg-BG"/>
        </w:rPr>
        <w:t>................</w:t>
      </w:r>
      <w:r>
        <w:rPr>
          <w:color w:val="000000"/>
          <w:sz w:val="24"/>
          <w:szCs w:val="24"/>
          <w:lang w:val="bg-BG"/>
        </w:rPr>
        <w:t>........ (</w:t>
      </w:r>
      <w:r>
        <w:rPr>
          <w:i/>
          <w:color w:val="000000"/>
          <w:sz w:val="24"/>
          <w:szCs w:val="24"/>
          <w:lang w:val="bg-BG"/>
        </w:rPr>
        <w:t>словом:</w:t>
      </w:r>
      <w:r>
        <w:rPr>
          <w:color w:val="000000"/>
          <w:sz w:val="24"/>
          <w:szCs w:val="24"/>
          <w:lang w:val="bg-BG"/>
        </w:rPr>
        <w:t xml:space="preserve"> ........................................................) лева без ДДС.</w:t>
      </w:r>
    </w:p>
    <w:p w:rsidR="002245B5" w:rsidRDefault="00266744" w:rsidP="00266744">
      <w:pPr>
        <w:jc w:val="both"/>
        <w:rPr>
          <w:color w:val="000000"/>
          <w:sz w:val="24"/>
          <w:szCs w:val="24"/>
          <w:lang w:val="bg-BG"/>
        </w:rPr>
      </w:pPr>
      <w:r>
        <w:rPr>
          <w:color w:val="000000"/>
          <w:sz w:val="24"/>
          <w:szCs w:val="24"/>
          <w:lang w:val="bg-BG"/>
        </w:rPr>
        <w:t xml:space="preserve">        </w:t>
      </w:r>
    </w:p>
    <w:p w:rsidR="00B508E4" w:rsidRDefault="00B508E4" w:rsidP="00B508E4">
      <w:pPr>
        <w:ind w:firstLine="567"/>
        <w:jc w:val="both"/>
        <w:rPr>
          <w:color w:val="000000"/>
          <w:sz w:val="24"/>
          <w:szCs w:val="24"/>
          <w:lang w:val="bg-BG"/>
        </w:rPr>
      </w:pPr>
      <w:r w:rsidRPr="002245B5">
        <w:rPr>
          <w:b/>
          <w:color w:val="000000"/>
          <w:sz w:val="24"/>
          <w:szCs w:val="24"/>
          <w:lang w:val="bg-BG"/>
        </w:rPr>
        <w:t>1.</w:t>
      </w:r>
      <w:r w:rsidRPr="005B4D05">
        <w:rPr>
          <w:color w:val="000000"/>
          <w:sz w:val="24"/>
          <w:szCs w:val="24"/>
        </w:rPr>
        <w:t xml:space="preserve"> </w:t>
      </w:r>
      <w:proofErr w:type="spellStart"/>
      <w:r>
        <w:rPr>
          <w:color w:val="000000"/>
          <w:sz w:val="24"/>
          <w:szCs w:val="24"/>
        </w:rPr>
        <w:t>Декларираме</w:t>
      </w:r>
      <w:proofErr w:type="spellEnd"/>
      <w:r>
        <w:rPr>
          <w:color w:val="000000"/>
          <w:sz w:val="24"/>
          <w:szCs w:val="24"/>
        </w:rPr>
        <w:t xml:space="preserve">, </w:t>
      </w:r>
      <w:proofErr w:type="spellStart"/>
      <w:r>
        <w:rPr>
          <w:color w:val="000000"/>
          <w:sz w:val="24"/>
          <w:szCs w:val="24"/>
        </w:rPr>
        <w:t>че</w:t>
      </w:r>
      <w:proofErr w:type="spellEnd"/>
      <w:r>
        <w:rPr>
          <w:color w:val="000000"/>
          <w:sz w:val="24"/>
          <w:szCs w:val="24"/>
        </w:rPr>
        <w:t xml:space="preserve"> </w:t>
      </w:r>
      <w:proofErr w:type="spellStart"/>
      <w:r>
        <w:rPr>
          <w:color w:val="000000"/>
          <w:sz w:val="24"/>
          <w:szCs w:val="24"/>
        </w:rPr>
        <w:t>предложен</w:t>
      </w:r>
      <w:proofErr w:type="spellEnd"/>
      <w:r>
        <w:rPr>
          <w:color w:val="000000"/>
          <w:sz w:val="24"/>
          <w:szCs w:val="24"/>
          <w:lang w:val="bg-BG"/>
        </w:rPr>
        <w:t>ата</w:t>
      </w:r>
      <w:r>
        <w:rPr>
          <w:color w:val="000000"/>
          <w:sz w:val="24"/>
          <w:szCs w:val="24"/>
        </w:rPr>
        <w:t xml:space="preserve"> </w:t>
      </w:r>
      <w:proofErr w:type="spellStart"/>
      <w:r>
        <w:rPr>
          <w:color w:val="000000"/>
          <w:sz w:val="24"/>
          <w:szCs w:val="24"/>
        </w:rPr>
        <w:t>единичн</w:t>
      </w:r>
      <w:proofErr w:type="spellEnd"/>
      <w:r>
        <w:rPr>
          <w:color w:val="000000"/>
          <w:sz w:val="24"/>
          <w:szCs w:val="24"/>
          <w:lang w:val="bg-BG"/>
        </w:rPr>
        <w:t>а</w:t>
      </w:r>
      <w:r>
        <w:rPr>
          <w:color w:val="000000"/>
          <w:sz w:val="24"/>
          <w:szCs w:val="24"/>
        </w:rPr>
        <w:t xml:space="preserve"> </w:t>
      </w:r>
      <w:proofErr w:type="spellStart"/>
      <w:r>
        <w:rPr>
          <w:color w:val="000000"/>
          <w:sz w:val="24"/>
          <w:szCs w:val="24"/>
        </w:rPr>
        <w:t>цен</w:t>
      </w:r>
      <w:proofErr w:type="spellEnd"/>
      <w:r>
        <w:rPr>
          <w:color w:val="000000"/>
          <w:sz w:val="24"/>
          <w:szCs w:val="24"/>
          <w:lang w:val="bg-BG"/>
        </w:rPr>
        <w:t>а</w:t>
      </w:r>
      <w:r>
        <w:rPr>
          <w:color w:val="000000"/>
          <w:sz w:val="24"/>
          <w:szCs w:val="24"/>
        </w:rPr>
        <w:t xml:space="preserve"> и </w:t>
      </w:r>
      <w:proofErr w:type="spellStart"/>
      <w:r>
        <w:rPr>
          <w:color w:val="000000"/>
          <w:sz w:val="24"/>
          <w:szCs w:val="24"/>
        </w:rPr>
        <w:t>обща</w:t>
      </w:r>
      <w:proofErr w:type="spellEnd"/>
      <w:r>
        <w:rPr>
          <w:color w:val="000000"/>
          <w:sz w:val="24"/>
          <w:szCs w:val="24"/>
        </w:rPr>
        <w:t xml:space="preserve"> </w:t>
      </w:r>
      <w:proofErr w:type="spellStart"/>
      <w:r>
        <w:rPr>
          <w:color w:val="000000"/>
          <w:sz w:val="24"/>
          <w:szCs w:val="24"/>
        </w:rPr>
        <w:t>стойност</w:t>
      </w:r>
      <w:proofErr w:type="spellEnd"/>
      <w:r>
        <w:rPr>
          <w:color w:val="000000"/>
          <w:sz w:val="24"/>
          <w:szCs w:val="24"/>
        </w:rPr>
        <w:t xml:space="preserve"> </w:t>
      </w:r>
      <w:r>
        <w:rPr>
          <w:color w:val="000000"/>
          <w:sz w:val="24"/>
          <w:szCs w:val="24"/>
          <w:lang w:val="bg-BG"/>
        </w:rPr>
        <w:t xml:space="preserve">включват DDP, съгласно </w:t>
      </w:r>
      <w:r>
        <w:rPr>
          <w:sz w:val="24"/>
          <w:szCs w:val="24"/>
          <w:lang w:val="bg-BG"/>
        </w:rPr>
        <w:t>„</w:t>
      </w:r>
      <w:r>
        <w:rPr>
          <w:color w:val="000000"/>
          <w:sz w:val="24"/>
          <w:szCs w:val="24"/>
          <w:lang w:val="bg-BG"/>
        </w:rPr>
        <w:t xml:space="preserve">INCOTERMS 2010” /включително опаковка, маркировка, транспорт, застраховка, мито/ в български лева без ДДС, </w:t>
      </w:r>
      <w:r>
        <w:rPr>
          <w:sz w:val="24"/>
          <w:szCs w:val="24"/>
          <w:lang w:val="bg-BG"/>
        </w:rPr>
        <w:t>и се разбира – стоката доставена в складовете на Възложителя</w:t>
      </w:r>
      <w:r>
        <w:rPr>
          <w:color w:val="000000"/>
          <w:sz w:val="24"/>
          <w:szCs w:val="24"/>
          <w:lang w:val="bg-BG"/>
        </w:rPr>
        <w:t xml:space="preserve"> - Локомотивно депо София, район Подуяне, гр.София, ул."Майчина слава"№2.</w:t>
      </w:r>
    </w:p>
    <w:p w:rsidR="00200EBC" w:rsidRDefault="00200EBC" w:rsidP="002245B5">
      <w:pPr>
        <w:ind w:firstLine="567"/>
        <w:jc w:val="both"/>
        <w:rPr>
          <w:color w:val="000000"/>
          <w:sz w:val="24"/>
          <w:szCs w:val="24"/>
          <w:lang w:val="bg-BG"/>
        </w:rPr>
      </w:pPr>
    </w:p>
    <w:p w:rsidR="00266744" w:rsidRDefault="00266744" w:rsidP="00266744">
      <w:pPr>
        <w:ind w:firstLine="567"/>
        <w:jc w:val="both"/>
        <w:rPr>
          <w:i/>
          <w:spacing w:val="2"/>
          <w:sz w:val="24"/>
          <w:szCs w:val="24"/>
          <w:lang w:val="bg-BG"/>
        </w:rPr>
      </w:pPr>
      <w:proofErr w:type="spellStart"/>
      <w:r>
        <w:rPr>
          <w:b/>
          <w:spacing w:val="2"/>
          <w:sz w:val="24"/>
          <w:szCs w:val="24"/>
        </w:rPr>
        <w:t>Забележка</w:t>
      </w:r>
      <w:proofErr w:type="spellEnd"/>
      <w:r>
        <w:rPr>
          <w:b/>
          <w:spacing w:val="2"/>
          <w:sz w:val="24"/>
          <w:szCs w:val="24"/>
          <w:lang w:val="en-US"/>
        </w:rPr>
        <w:t>:</w:t>
      </w:r>
      <w:r>
        <w:rPr>
          <w:spacing w:val="2"/>
          <w:sz w:val="24"/>
          <w:szCs w:val="24"/>
          <w:lang w:val="en-US"/>
        </w:rPr>
        <w:t xml:space="preserve"> </w:t>
      </w:r>
      <w:proofErr w:type="spellStart"/>
      <w:r>
        <w:rPr>
          <w:i/>
          <w:spacing w:val="2"/>
          <w:sz w:val="24"/>
          <w:szCs w:val="24"/>
        </w:rPr>
        <w:t>Цените</w:t>
      </w:r>
      <w:proofErr w:type="spellEnd"/>
      <w:r>
        <w:rPr>
          <w:i/>
          <w:spacing w:val="2"/>
          <w:sz w:val="24"/>
          <w:szCs w:val="24"/>
        </w:rPr>
        <w:t xml:space="preserve"> </w:t>
      </w:r>
      <w:proofErr w:type="spellStart"/>
      <w:r>
        <w:rPr>
          <w:i/>
          <w:spacing w:val="2"/>
          <w:sz w:val="24"/>
          <w:szCs w:val="24"/>
        </w:rPr>
        <w:t>трябва</w:t>
      </w:r>
      <w:proofErr w:type="spellEnd"/>
      <w:r>
        <w:rPr>
          <w:i/>
          <w:spacing w:val="2"/>
          <w:sz w:val="24"/>
          <w:szCs w:val="24"/>
        </w:rPr>
        <w:t xml:space="preserve"> </w:t>
      </w:r>
      <w:proofErr w:type="spellStart"/>
      <w:r>
        <w:rPr>
          <w:i/>
          <w:spacing w:val="2"/>
          <w:sz w:val="24"/>
          <w:szCs w:val="24"/>
        </w:rPr>
        <w:t>да</w:t>
      </w:r>
      <w:proofErr w:type="spellEnd"/>
      <w:r>
        <w:rPr>
          <w:i/>
          <w:spacing w:val="2"/>
          <w:sz w:val="24"/>
          <w:szCs w:val="24"/>
        </w:rPr>
        <w:t xml:space="preserve"> </w:t>
      </w:r>
      <w:proofErr w:type="spellStart"/>
      <w:r>
        <w:rPr>
          <w:i/>
          <w:spacing w:val="2"/>
          <w:sz w:val="24"/>
          <w:szCs w:val="24"/>
        </w:rPr>
        <w:t>се</w:t>
      </w:r>
      <w:proofErr w:type="spellEnd"/>
      <w:r>
        <w:rPr>
          <w:i/>
          <w:spacing w:val="2"/>
          <w:sz w:val="24"/>
          <w:szCs w:val="24"/>
        </w:rPr>
        <w:t xml:space="preserve"> </w:t>
      </w:r>
      <w:proofErr w:type="spellStart"/>
      <w:r>
        <w:rPr>
          <w:i/>
          <w:spacing w:val="2"/>
          <w:sz w:val="24"/>
          <w:szCs w:val="24"/>
        </w:rPr>
        <w:t>представят</w:t>
      </w:r>
      <w:proofErr w:type="spellEnd"/>
      <w:r>
        <w:rPr>
          <w:i/>
          <w:spacing w:val="2"/>
          <w:sz w:val="24"/>
          <w:szCs w:val="24"/>
        </w:rPr>
        <w:t>/</w:t>
      </w:r>
      <w:proofErr w:type="spellStart"/>
      <w:r>
        <w:rPr>
          <w:i/>
          <w:spacing w:val="2"/>
          <w:sz w:val="24"/>
          <w:szCs w:val="24"/>
        </w:rPr>
        <w:t>посочват</w:t>
      </w:r>
      <w:proofErr w:type="spellEnd"/>
      <w:r>
        <w:rPr>
          <w:i/>
          <w:spacing w:val="2"/>
          <w:sz w:val="24"/>
          <w:szCs w:val="24"/>
        </w:rPr>
        <w:t xml:space="preserve"> с </w:t>
      </w:r>
      <w:proofErr w:type="spellStart"/>
      <w:r>
        <w:rPr>
          <w:i/>
          <w:spacing w:val="2"/>
          <w:sz w:val="24"/>
          <w:szCs w:val="24"/>
        </w:rPr>
        <w:t>точност</w:t>
      </w:r>
      <w:proofErr w:type="spellEnd"/>
      <w:r>
        <w:rPr>
          <w:i/>
          <w:spacing w:val="2"/>
          <w:sz w:val="24"/>
          <w:szCs w:val="24"/>
        </w:rPr>
        <w:t xml:space="preserve"> </w:t>
      </w:r>
      <w:proofErr w:type="spellStart"/>
      <w:r>
        <w:rPr>
          <w:i/>
          <w:spacing w:val="2"/>
          <w:sz w:val="24"/>
          <w:szCs w:val="24"/>
        </w:rPr>
        <w:t>до</w:t>
      </w:r>
      <w:proofErr w:type="spellEnd"/>
      <w:r>
        <w:rPr>
          <w:i/>
          <w:spacing w:val="2"/>
          <w:sz w:val="24"/>
          <w:szCs w:val="24"/>
        </w:rPr>
        <w:t xml:space="preserve"> </w:t>
      </w:r>
      <w:proofErr w:type="spellStart"/>
      <w:r>
        <w:rPr>
          <w:i/>
          <w:spacing w:val="2"/>
          <w:sz w:val="24"/>
          <w:szCs w:val="24"/>
        </w:rPr>
        <w:t>два</w:t>
      </w:r>
      <w:proofErr w:type="spellEnd"/>
      <w:r>
        <w:rPr>
          <w:i/>
          <w:spacing w:val="2"/>
          <w:sz w:val="24"/>
          <w:szCs w:val="24"/>
        </w:rPr>
        <w:t xml:space="preserve"> </w:t>
      </w:r>
      <w:proofErr w:type="spellStart"/>
      <w:r>
        <w:rPr>
          <w:i/>
          <w:spacing w:val="2"/>
          <w:sz w:val="24"/>
          <w:szCs w:val="24"/>
        </w:rPr>
        <w:t>знака</w:t>
      </w:r>
      <w:proofErr w:type="spellEnd"/>
      <w:r>
        <w:rPr>
          <w:i/>
          <w:spacing w:val="2"/>
          <w:sz w:val="24"/>
          <w:szCs w:val="24"/>
        </w:rPr>
        <w:t xml:space="preserve"> </w:t>
      </w:r>
      <w:proofErr w:type="spellStart"/>
      <w:r>
        <w:rPr>
          <w:i/>
          <w:spacing w:val="2"/>
          <w:sz w:val="24"/>
          <w:szCs w:val="24"/>
        </w:rPr>
        <w:t>след</w:t>
      </w:r>
      <w:proofErr w:type="spellEnd"/>
      <w:r>
        <w:rPr>
          <w:i/>
          <w:spacing w:val="2"/>
          <w:sz w:val="24"/>
          <w:szCs w:val="24"/>
        </w:rPr>
        <w:t xml:space="preserve"> </w:t>
      </w:r>
      <w:proofErr w:type="spellStart"/>
      <w:r>
        <w:rPr>
          <w:i/>
          <w:spacing w:val="2"/>
          <w:sz w:val="24"/>
          <w:szCs w:val="24"/>
        </w:rPr>
        <w:t>десетичната</w:t>
      </w:r>
      <w:proofErr w:type="spellEnd"/>
      <w:r>
        <w:rPr>
          <w:i/>
          <w:spacing w:val="2"/>
          <w:sz w:val="24"/>
          <w:szCs w:val="24"/>
        </w:rPr>
        <w:t xml:space="preserve"> </w:t>
      </w:r>
      <w:proofErr w:type="spellStart"/>
      <w:r>
        <w:rPr>
          <w:i/>
          <w:spacing w:val="2"/>
          <w:sz w:val="24"/>
          <w:szCs w:val="24"/>
        </w:rPr>
        <w:t>запетая</w:t>
      </w:r>
      <w:proofErr w:type="spellEnd"/>
      <w:r>
        <w:rPr>
          <w:i/>
          <w:spacing w:val="2"/>
          <w:sz w:val="24"/>
          <w:szCs w:val="24"/>
        </w:rPr>
        <w:t xml:space="preserve">. </w:t>
      </w:r>
    </w:p>
    <w:p w:rsidR="005E084F" w:rsidRDefault="005E084F" w:rsidP="00266744">
      <w:pPr>
        <w:pStyle w:val="ListParagraph"/>
        <w:ind w:left="0" w:firstLine="567"/>
        <w:jc w:val="both"/>
        <w:rPr>
          <w:b/>
          <w:lang w:val="bg-BG"/>
        </w:rPr>
      </w:pPr>
    </w:p>
    <w:p w:rsidR="00266744" w:rsidRDefault="00266744" w:rsidP="00266744">
      <w:pPr>
        <w:pStyle w:val="ListParagraph"/>
        <w:ind w:left="0" w:firstLine="567"/>
        <w:jc w:val="both"/>
        <w:rPr>
          <w:lang w:val="bg-BG"/>
        </w:rPr>
      </w:pPr>
      <w:r>
        <w:rPr>
          <w:b/>
          <w:lang w:val="bg-BG"/>
        </w:rPr>
        <w:t>2</w:t>
      </w:r>
      <w:r>
        <w:rPr>
          <w:b/>
        </w:rPr>
        <w:t>.</w:t>
      </w:r>
      <w:r>
        <w:t xml:space="preserve"> </w:t>
      </w:r>
      <w:proofErr w:type="spellStart"/>
      <w:r>
        <w:t>Условия</w:t>
      </w:r>
      <w:proofErr w:type="spellEnd"/>
      <w:r>
        <w:rPr>
          <w:lang w:val="bg-BG"/>
        </w:rPr>
        <w:t xml:space="preserve">та, </w:t>
      </w:r>
      <w:proofErr w:type="spellStart"/>
      <w:r>
        <w:t>срок</w:t>
      </w:r>
      <w:proofErr w:type="spellEnd"/>
      <w:r>
        <w:rPr>
          <w:lang w:val="bg-BG"/>
        </w:rPr>
        <w:t xml:space="preserve">а и начина </w:t>
      </w:r>
      <w:proofErr w:type="spellStart"/>
      <w:r>
        <w:t>на</w:t>
      </w:r>
      <w:proofErr w:type="spellEnd"/>
      <w:r>
        <w:t xml:space="preserve"> </w:t>
      </w:r>
      <w:proofErr w:type="spellStart"/>
      <w:r>
        <w:t>плащане</w:t>
      </w:r>
      <w:proofErr w:type="spellEnd"/>
      <w:r>
        <w:rPr>
          <w:lang w:val="bg-BG"/>
        </w:rPr>
        <w:t xml:space="preserve"> </w:t>
      </w:r>
      <w:r w:rsidR="00F36810">
        <w:rPr>
          <w:lang w:val="bg-BG"/>
        </w:rPr>
        <w:t xml:space="preserve">ще </w:t>
      </w:r>
      <w:r>
        <w:rPr>
          <w:lang w:val="bg-BG"/>
        </w:rPr>
        <w:t xml:space="preserve">се извършва при условията, визирани в </w:t>
      </w:r>
      <w:proofErr w:type="gramStart"/>
      <w:r>
        <w:rPr>
          <w:lang w:val="bg-BG"/>
        </w:rPr>
        <w:t>чл.6  от</w:t>
      </w:r>
      <w:proofErr w:type="gramEnd"/>
      <w:r>
        <w:rPr>
          <w:lang w:val="bg-BG"/>
        </w:rPr>
        <w:t xml:space="preserve"> проекта на договор.</w:t>
      </w:r>
    </w:p>
    <w:p w:rsidR="00266744" w:rsidRDefault="00266744" w:rsidP="00266744">
      <w:pPr>
        <w:ind w:firstLine="708"/>
        <w:jc w:val="both"/>
        <w:rPr>
          <w:sz w:val="24"/>
          <w:szCs w:val="24"/>
          <w:lang w:val="bg-BG"/>
        </w:rPr>
      </w:pPr>
    </w:p>
    <w:p w:rsidR="00266744" w:rsidRDefault="00266744" w:rsidP="002245B5">
      <w:pPr>
        <w:pStyle w:val="Footer"/>
        <w:tabs>
          <w:tab w:val="left" w:pos="540"/>
        </w:tabs>
        <w:ind w:hanging="567"/>
        <w:jc w:val="both"/>
        <w:rPr>
          <w:sz w:val="24"/>
          <w:szCs w:val="24"/>
          <w:lang w:val="bg-BG"/>
        </w:rPr>
      </w:pPr>
      <w:r>
        <w:rPr>
          <w:sz w:val="24"/>
          <w:szCs w:val="24"/>
          <w:lang w:val="bg-BG"/>
        </w:rPr>
        <w:t xml:space="preserve">                         </w:t>
      </w:r>
      <w:r>
        <w:rPr>
          <w:b/>
          <w:sz w:val="24"/>
          <w:szCs w:val="24"/>
          <w:lang w:val="bg-BG"/>
        </w:rPr>
        <w:t>3.</w:t>
      </w:r>
      <w:r>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Pr>
          <w:rFonts w:ascii="Cambria" w:hAnsi="Cambria"/>
          <w:sz w:val="24"/>
          <w:szCs w:val="24"/>
          <w:lang w:val="bg-BG"/>
        </w:rPr>
        <w:t xml:space="preserve"> </w:t>
      </w:r>
      <w:r>
        <w:rPr>
          <w:sz w:val="24"/>
          <w:szCs w:val="24"/>
          <w:lang w:val="bg-BG"/>
        </w:rPr>
        <w:t>а именно:</w:t>
      </w:r>
    </w:p>
    <w:p w:rsidR="00266744" w:rsidRDefault="00266744" w:rsidP="002245B5">
      <w:pPr>
        <w:pStyle w:val="Footer"/>
        <w:tabs>
          <w:tab w:val="left" w:pos="540"/>
        </w:tabs>
        <w:ind w:right="-2"/>
        <w:jc w:val="both"/>
        <w:rPr>
          <w:rFonts w:ascii="Cambria" w:hAnsi="Cambria"/>
          <w:sz w:val="24"/>
          <w:szCs w:val="24"/>
          <w:lang w:val="bg-BG"/>
        </w:rPr>
      </w:pPr>
    </w:p>
    <w:p w:rsidR="00266744" w:rsidRDefault="00266744" w:rsidP="002245B5">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266744" w:rsidRDefault="00266744" w:rsidP="00266744">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266744" w:rsidRDefault="00266744" w:rsidP="00266744">
      <w:pPr>
        <w:ind w:firstLine="708"/>
        <w:jc w:val="both"/>
        <w:rPr>
          <w:sz w:val="24"/>
          <w:szCs w:val="24"/>
          <w:lang w:val="en-US"/>
        </w:rPr>
      </w:pPr>
      <w:r>
        <w:rPr>
          <w:sz w:val="24"/>
          <w:szCs w:val="24"/>
          <w:lang w:val="bg-BG"/>
        </w:rPr>
        <w:t>IBAN:...........................................................</w:t>
      </w:r>
    </w:p>
    <w:p w:rsidR="00266744" w:rsidRDefault="00266744" w:rsidP="00266744">
      <w:pPr>
        <w:ind w:firstLine="708"/>
        <w:jc w:val="both"/>
        <w:rPr>
          <w:color w:val="C00000"/>
          <w:sz w:val="24"/>
          <w:szCs w:val="24"/>
          <w:lang w:val="en-US"/>
        </w:rPr>
      </w:pPr>
    </w:p>
    <w:p w:rsidR="00266744" w:rsidRDefault="00266744" w:rsidP="00266744">
      <w:pPr>
        <w:rPr>
          <w:color w:val="000000"/>
          <w:lang w:val="ru-RU"/>
        </w:rPr>
      </w:pPr>
      <w:proofErr w:type="spellStart"/>
      <w:r>
        <w:rPr>
          <w:b/>
          <w:color w:val="000000"/>
          <w:spacing w:val="2"/>
          <w:sz w:val="24"/>
          <w:szCs w:val="24"/>
        </w:rPr>
        <w:t>Дата</w:t>
      </w:r>
      <w:proofErr w:type="spellEnd"/>
      <w:r>
        <w:rPr>
          <w:b/>
          <w:color w:val="000000"/>
          <w:spacing w:val="2"/>
          <w:sz w:val="24"/>
          <w:szCs w:val="24"/>
        </w:rPr>
        <w:t>: .....................</w:t>
      </w:r>
      <w:r>
        <w:rPr>
          <w:i/>
          <w:color w:val="000000"/>
          <w:spacing w:val="2"/>
          <w:sz w:val="24"/>
          <w:szCs w:val="24"/>
        </w:rPr>
        <w:tab/>
      </w:r>
      <w:r>
        <w:rPr>
          <w:color w:val="000000"/>
          <w:spacing w:val="2"/>
          <w:sz w:val="24"/>
          <w:szCs w:val="24"/>
        </w:rPr>
        <w:tab/>
      </w:r>
      <w:r>
        <w:rPr>
          <w:b/>
          <w:color w:val="000000"/>
          <w:spacing w:val="2"/>
          <w:sz w:val="24"/>
          <w:szCs w:val="24"/>
        </w:rPr>
        <w:t xml:space="preserve">                          </w:t>
      </w:r>
      <w:proofErr w:type="spellStart"/>
      <w:r>
        <w:rPr>
          <w:b/>
          <w:color w:val="000000"/>
          <w:spacing w:val="2"/>
          <w:sz w:val="24"/>
          <w:szCs w:val="24"/>
        </w:rPr>
        <w:t>Подпис</w:t>
      </w:r>
      <w:proofErr w:type="spellEnd"/>
      <w:r>
        <w:rPr>
          <w:b/>
          <w:color w:val="000000"/>
          <w:spacing w:val="2"/>
          <w:sz w:val="24"/>
          <w:szCs w:val="24"/>
        </w:rPr>
        <w:t>:</w:t>
      </w:r>
      <w:r>
        <w:rPr>
          <w:color w:val="000000"/>
          <w:spacing w:val="2"/>
          <w:sz w:val="24"/>
          <w:szCs w:val="24"/>
        </w:rPr>
        <w:t xml:space="preserve"> ................................</w:t>
      </w:r>
      <w:r>
        <w:rPr>
          <w:color w:val="000000"/>
          <w:lang w:val="ru-RU"/>
        </w:rPr>
        <w:t xml:space="preserve"> </w:t>
      </w:r>
    </w:p>
    <w:p w:rsidR="00266744" w:rsidRDefault="00266744" w:rsidP="00266744">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266744" w:rsidRDefault="00266744" w:rsidP="00266744">
      <w:pPr>
        <w:ind w:firstLine="4320"/>
        <w:rPr>
          <w:sz w:val="24"/>
          <w:szCs w:val="24"/>
          <w:lang w:val="ru-RU"/>
        </w:rPr>
      </w:pPr>
      <w:r>
        <w:rPr>
          <w:sz w:val="24"/>
          <w:szCs w:val="24"/>
          <w:lang w:val="ru-RU"/>
        </w:rPr>
        <w:t xml:space="preserve">  (име и фамилия)</w:t>
      </w:r>
    </w:p>
    <w:p w:rsidR="00266744" w:rsidRDefault="00266744" w:rsidP="00266744">
      <w:pPr>
        <w:ind w:firstLine="4320"/>
        <w:rPr>
          <w:sz w:val="24"/>
          <w:szCs w:val="24"/>
          <w:lang w:val="en-US"/>
        </w:rPr>
      </w:pPr>
      <w:r>
        <w:rPr>
          <w:sz w:val="24"/>
          <w:szCs w:val="24"/>
          <w:lang w:val="ru-RU"/>
        </w:rPr>
        <w:t xml:space="preserve">  (качество на представляващия участника)</w:t>
      </w:r>
    </w:p>
    <w:p w:rsidR="00266744" w:rsidRDefault="00266744" w:rsidP="00266744">
      <w:pPr>
        <w:ind w:firstLine="4320"/>
        <w:rPr>
          <w:sz w:val="24"/>
          <w:szCs w:val="24"/>
          <w:lang w:val="en-US"/>
        </w:rPr>
      </w:pPr>
    </w:p>
    <w:p w:rsidR="00266744" w:rsidRDefault="00266744" w:rsidP="00266744">
      <w:pPr>
        <w:ind w:firstLine="4320"/>
        <w:rPr>
          <w:sz w:val="24"/>
          <w:szCs w:val="24"/>
          <w:lang w:val="en-US"/>
        </w:rPr>
      </w:pPr>
    </w:p>
    <w:p w:rsidR="00266744" w:rsidRDefault="00266744" w:rsidP="00266744">
      <w:pPr>
        <w:shd w:val="clear" w:color="auto" w:fill="FFFFFF"/>
        <w:ind w:left="19"/>
        <w:jc w:val="center"/>
        <w:rPr>
          <w:lang w:val="ru-RU"/>
        </w:rPr>
      </w:pPr>
      <w:r>
        <w:rPr>
          <w:color w:val="000000"/>
          <w:spacing w:val="4"/>
          <w:lang w:val="ru-RU"/>
        </w:rPr>
        <w:t>Упълномощен да подпише предложението</w:t>
      </w:r>
      <w:r>
        <w:rPr>
          <w:lang w:val="ru-RU"/>
        </w:rPr>
        <w:t xml:space="preserve"> </w:t>
      </w:r>
      <w:r>
        <w:rPr>
          <w:color w:val="000000"/>
          <w:spacing w:val="6"/>
          <w:lang w:val="ru-RU"/>
        </w:rPr>
        <w:t>от името на:</w:t>
      </w:r>
    </w:p>
    <w:p w:rsidR="00266744" w:rsidRDefault="00266744" w:rsidP="00266744">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266744" w:rsidRDefault="00266744" w:rsidP="00266744">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266744" w:rsidRDefault="00266744" w:rsidP="00266744">
      <w:pPr>
        <w:shd w:val="clear" w:color="auto" w:fill="FFFFFF"/>
        <w:tabs>
          <w:tab w:val="left" w:leader="dot" w:pos="7848"/>
        </w:tabs>
        <w:ind w:left="24"/>
        <w:jc w:val="center"/>
        <w:rPr>
          <w:color w:val="000000"/>
          <w:lang w:val="ru-RU"/>
        </w:rPr>
      </w:pPr>
      <w:r>
        <w:rPr>
          <w:color w:val="000000"/>
          <w:lang w:val="ru-RU"/>
        </w:rPr>
        <w:t>......................................................................................................................................................</w:t>
      </w:r>
    </w:p>
    <w:p w:rsidR="00266744" w:rsidRDefault="00266744" w:rsidP="00266744">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266744" w:rsidRDefault="00266744" w:rsidP="00266744">
      <w:pPr>
        <w:shd w:val="clear" w:color="auto" w:fill="FFFFFF"/>
        <w:jc w:val="right"/>
        <w:rPr>
          <w:b/>
          <w:i/>
          <w:color w:val="000000"/>
          <w:spacing w:val="-5"/>
          <w:sz w:val="24"/>
          <w:szCs w:val="24"/>
          <w:lang w:val="ru-RU"/>
        </w:rPr>
      </w:pPr>
    </w:p>
    <w:p w:rsidR="00266744" w:rsidRDefault="00266744" w:rsidP="00266744">
      <w:pPr>
        <w:shd w:val="clear" w:color="auto" w:fill="FFFFFF"/>
        <w:jc w:val="right"/>
        <w:rPr>
          <w:b/>
          <w:i/>
          <w:color w:val="000000"/>
          <w:spacing w:val="-5"/>
          <w:sz w:val="24"/>
          <w:szCs w:val="24"/>
          <w:lang w:val="ru-RU"/>
        </w:rPr>
      </w:pPr>
    </w:p>
    <w:p w:rsidR="00266744" w:rsidRDefault="00266744" w:rsidP="00266744">
      <w:pPr>
        <w:shd w:val="clear" w:color="auto" w:fill="FFFFFF"/>
        <w:jc w:val="right"/>
        <w:rPr>
          <w:b/>
          <w:i/>
          <w:color w:val="000000"/>
          <w:spacing w:val="-5"/>
          <w:sz w:val="24"/>
          <w:szCs w:val="24"/>
          <w:lang w:val="en-US"/>
        </w:rPr>
      </w:pPr>
    </w:p>
    <w:p w:rsidR="00266744" w:rsidRDefault="00266744" w:rsidP="00266744">
      <w:pPr>
        <w:shd w:val="clear" w:color="auto" w:fill="FFFFFF"/>
        <w:jc w:val="right"/>
        <w:rPr>
          <w:b/>
          <w:i/>
          <w:color w:val="000000"/>
          <w:spacing w:val="-5"/>
          <w:sz w:val="24"/>
          <w:szCs w:val="24"/>
          <w:lang w:val="en-US"/>
        </w:rPr>
      </w:pPr>
    </w:p>
    <w:p w:rsidR="00266744" w:rsidRDefault="00266744" w:rsidP="00266744">
      <w:pPr>
        <w:shd w:val="clear" w:color="auto" w:fill="FFFFFF"/>
        <w:jc w:val="right"/>
        <w:rPr>
          <w:b/>
          <w:i/>
          <w:color w:val="000000"/>
          <w:spacing w:val="-5"/>
          <w:sz w:val="24"/>
          <w:szCs w:val="24"/>
          <w:lang w:val="en-US"/>
        </w:rPr>
      </w:pPr>
    </w:p>
    <w:p w:rsidR="00266744" w:rsidRDefault="00266744" w:rsidP="00266744">
      <w:pPr>
        <w:shd w:val="clear" w:color="auto" w:fill="FFFFFF"/>
        <w:jc w:val="right"/>
        <w:rPr>
          <w:b/>
          <w:i/>
          <w:color w:val="000000"/>
          <w:spacing w:val="-5"/>
          <w:sz w:val="24"/>
          <w:szCs w:val="24"/>
          <w:lang w:val="en-US"/>
        </w:rPr>
      </w:pPr>
    </w:p>
    <w:p w:rsidR="00266744" w:rsidRDefault="00266744" w:rsidP="00266744">
      <w:pPr>
        <w:shd w:val="clear" w:color="auto" w:fill="FFFFFF"/>
        <w:jc w:val="right"/>
        <w:rPr>
          <w:b/>
          <w:i/>
          <w:color w:val="000000"/>
          <w:spacing w:val="-5"/>
          <w:sz w:val="24"/>
          <w:szCs w:val="24"/>
          <w:lang w:val="en-US"/>
        </w:rPr>
      </w:pPr>
    </w:p>
    <w:p w:rsidR="00266744" w:rsidRDefault="00266744" w:rsidP="00266744">
      <w:pPr>
        <w:shd w:val="clear" w:color="auto" w:fill="FFFFFF"/>
        <w:jc w:val="right"/>
        <w:rPr>
          <w:b/>
          <w:i/>
          <w:color w:val="000000"/>
          <w:spacing w:val="-5"/>
          <w:sz w:val="24"/>
          <w:szCs w:val="24"/>
          <w:lang w:val="en-US"/>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266744" w:rsidRDefault="00266744" w:rsidP="001F6F74">
      <w:pPr>
        <w:shd w:val="clear" w:color="auto" w:fill="FFFFFF"/>
        <w:jc w:val="right"/>
        <w:rPr>
          <w:b/>
          <w:i/>
          <w:color w:val="000000"/>
          <w:spacing w:val="-5"/>
          <w:sz w:val="24"/>
          <w:szCs w:val="24"/>
          <w:lang w:val="bg-BG"/>
        </w:rPr>
      </w:pPr>
    </w:p>
    <w:p w:rsidR="00CE031D" w:rsidRDefault="00CE031D" w:rsidP="001F6F74">
      <w:pPr>
        <w:shd w:val="clear" w:color="auto" w:fill="FFFFFF"/>
        <w:jc w:val="right"/>
        <w:rPr>
          <w:b/>
          <w:i/>
          <w:color w:val="000000"/>
          <w:spacing w:val="-5"/>
          <w:sz w:val="24"/>
          <w:szCs w:val="24"/>
          <w:lang w:val="bg-BG"/>
        </w:rPr>
      </w:pPr>
    </w:p>
    <w:p w:rsidR="00CE031D" w:rsidRDefault="00CE031D" w:rsidP="001F6F74">
      <w:pPr>
        <w:shd w:val="clear" w:color="auto" w:fill="FFFFFF"/>
        <w:jc w:val="right"/>
        <w:rPr>
          <w:b/>
          <w:i/>
          <w:color w:val="000000"/>
          <w:spacing w:val="-5"/>
          <w:sz w:val="24"/>
          <w:szCs w:val="24"/>
          <w:lang w:val="bg-BG"/>
        </w:rPr>
      </w:pPr>
    </w:p>
    <w:p w:rsidR="00CE031D" w:rsidRDefault="00CE031D" w:rsidP="001F6F74">
      <w:pPr>
        <w:shd w:val="clear" w:color="auto" w:fill="FFFFFF"/>
        <w:jc w:val="right"/>
        <w:rPr>
          <w:b/>
          <w:i/>
          <w:color w:val="000000"/>
          <w:spacing w:val="-5"/>
          <w:sz w:val="24"/>
          <w:szCs w:val="24"/>
          <w:lang w:val="bg-BG"/>
        </w:rPr>
      </w:pPr>
    </w:p>
    <w:p w:rsidR="00CE031D" w:rsidRDefault="00CE031D" w:rsidP="001F6F74">
      <w:pPr>
        <w:shd w:val="clear" w:color="auto" w:fill="FFFFFF"/>
        <w:jc w:val="right"/>
        <w:rPr>
          <w:b/>
          <w:i/>
          <w:color w:val="000000"/>
          <w:spacing w:val="-5"/>
          <w:sz w:val="24"/>
          <w:szCs w:val="24"/>
          <w:lang w:val="bg-BG"/>
        </w:rPr>
      </w:pPr>
    </w:p>
    <w:p w:rsidR="00CE031D" w:rsidRDefault="00CE031D" w:rsidP="001F6F74">
      <w:pPr>
        <w:shd w:val="clear" w:color="auto" w:fill="FFFFFF"/>
        <w:jc w:val="right"/>
        <w:rPr>
          <w:b/>
          <w:i/>
          <w:color w:val="000000"/>
          <w:spacing w:val="-5"/>
          <w:sz w:val="24"/>
          <w:szCs w:val="24"/>
          <w:lang w:val="bg-BG"/>
        </w:rPr>
      </w:pPr>
    </w:p>
    <w:p w:rsidR="00CE031D" w:rsidRDefault="00CE031D" w:rsidP="001F6F74">
      <w:pPr>
        <w:shd w:val="clear" w:color="auto" w:fill="FFFFFF"/>
        <w:jc w:val="right"/>
        <w:rPr>
          <w:b/>
          <w:i/>
          <w:color w:val="000000"/>
          <w:spacing w:val="-5"/>
          <w:sz w:val="24"/>
          <w:szCs w:val="24"/>
          <w:lang w:val="bg-BG"/>
        </w:rPr>
      </w:pPr>
    </w:p>
    <w:p w:rsidR="00CE031D" w:rsidRDefault="00CE031D"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537CC1" w:rsidRDefault="00537CC1" w:rsidP="001F6F74">
      <w:pPr>
        <w:shd w:val="clear" w:color="auto" w:fill="FFFFFF"/>
        <w:jc w:val="right"/>
        <w:rPr>
          <w:b/>
          <w:i/>
          <w:color w:val="000000"/>
          <w:spacing w:val="-5"/>
          <w:sz w:val="24"/>
          <w:szCs w:val="24"/>
          <w:lang w:val="bg-BG"/>
        </w:rPr>
      </w:pPr>
    </w:p>
    <w:p w:rsidR="00537CC1" w:rsidRDefault="00537CC1" w:rsidP="001F6F74">
      <w:pPr>
        <w:shd w:val="clear" w:color="auto" w:fill="FFFFFF"/>
        <w:jc w:val="right"/>
        <w:rPr>
          <w:b/>
          <w:i/>
          <w:color w:val="000000"/>
          <w:spacing w:val="-5"/>
          <w:sz w:val="24"/>
          <w:szCs w:val="24"/>
          <w:lang w:val="bg-BG"/>
        </w:rPr>
      </w:pPr>
    </w:p>
    <w:p w:rsidR="00537CC1" w:rsidRDefault="00537CC1" w:rsidP="001F6F74">
      <w:pPr>
        <w:shd w:val="clear" w:color="auto" w:fill="FFFFFF"/>
        <w:jc w:val="right"/>
        <w:rPr>
          <w:b/>
          <w:i/>
          <w:color w:val="000000"/>
          <w:spacing w:val="-5"/>
          <w:sz w:val="24"/>
          <w:szCs w:val="24"/>
          <w:lang w:val="bg-BG"/>
        </w:rPr>
      </w:pPr>
    </w:p>
    <w:p w:rsidR="002245B5" w:rsidRDefault="002245B5" w:rsidP="001F6F74">
      <w:pPr>
        <w:shd w:val="clear" w:color="auto" w:fill="FFFFFF"/>
        <w:jc w:val="right"/>
        <w:rPr>
          <w:b/>
          <w:i/>
          <w:color w:val="000000"/>
          <w:spacing w:val="-5"/>
          <w:sz w:val="24"/>
          <w:szCs w:val="24"/>
          <w:lang w:val="bg-BG"/>
        </w:rPr>
      </w:pPr>
    </w:p>
    <w:p w:rsidR="00B508E4" w:rsidRDefault="00B508E4" w:rsidP="00CE031D">
      <w:pPr>
        <w:shd w:val="clear" w:color="auto" w:fill="FFFFFF"/>
        <w:jc w:val="right"/>
        <w:rPr>
          <w:b/>
          <w:color w:val="000000"/>
          <w:spacing w:val="-5"/>
          <w:sz w:val="24"/>
          <w:szCs w:val="24"/>
          <w:lang w:val="ru-RU"/>
        </w:rPr>
      </w:pPr>
    </w:p>
    <w:p w:rsidR="00CE031D" w:rsidRDefault="00CE031D" w:rsidP="00CE031D">
      <w:pPr>
        <w:shd w:val="clear" w:color="auto" w:fill="FFFFFF"/>
        <w:jc w:val="right"/>
        <w:rPr>
          <w:b/>
          <w:color w:val="000000"/>
          <w:spacing w:val="-5"/>
          <w:sz w:val="24"/>
          <w:szCs w:val="24"/>
        </w:rPr>
      </w:pPr>
      <w:r>
        <w:rPr>
          <w:b/>
          <w:color w:val="000000"/>
          <w:spacing w:val="-5"/>
          <w:sz w:val="24"/>
          <w:szCs w:val="24"/>
          <w:lang w:val="ru-RU"/>
        </w:rPr>
        <w:lastRenderedPageBreak/>
        <w:t>Приложение №3.</w:t>
      </w:r>
      <w:r>
        <w:rPr>
          <w:b/>
          <w:color w:val="000000"/>
          <w:spacing w:val="-5"/>
          <w:sz w:val="24"/>
          <w:szCs w:val="24"/>
          <w:lang w:val="bg-BG"/>
        </w:rPr>
        <w:t>3</w:t>
      </w:r>
      <w:r>
        <w:rPr>
          <w:b/>
          <w:color w:val="000000"/>
          <w:spacing w:val="-5"/>
          <w:sz w:val="24"/>
          <w:szCs w:val="24"/>
          <w:lang w:val="ru-RU"/>
        </w:rPr>
        <w:t>.</w:t>
      </w:r>
    </w:p>
    <w:p w:rsidR="00CE031D" w:rsidRDefault="00CE031D" w:rsidP="00CE031D">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5E084F" w:rsidRDefault="005E084F" w:rsidP="00CE031D">
      <w:pPr>
        <w:shd w:val="clear" w:color="auto" w:fill="FFFFFF"/>
        <w:jc w:val="right"/>
        <w:rPr>
          <w:color w:val="000000"/>
          <w:spacing w:val="-5"/>
          <w:sz w:val="24"/>
          <w:szCs w:val="24"/>
          <w:lang w:val="ru-RU"/>
        </w:rPr>
      </w:pPr>
    </w:p>
    <w:p w:rsidR="00CE031D" w:rsidRDefault="00CE031D" w:rsidP="00CE031D">
      <w:pPr>
        <w:shd w:val="clear" w:color="auto" w:fill="FFFFFF"/>
        <w:jc w:val="right"/>
        <w:rPr>
          <w:color w:val="000000"/>
          <w:spacing w:val="-5"/>
          <w:sz w:val="24"/>
          <w:szCs w:val="24"/>
          <w:lang w:val="ru-RU"/>
        </w:rPr>
      </w:pPr>
    </w:p>
    <w:p w:rsidR="00CE031D" w:rsidRDefault="00CE031D" w:rsidP="00CE031D">
      <w:pPr>
        <w:ind w:left="3600"/>
        <w:rPr>
          <w:b/>
          <w:sz w:val="24"/>
          <w:szCs w:val="24"/>
          <w:lang w:val="bg-BG"/>
        </w:rPr>
      </w:pPr>
      <w:r>
        <w:rPr>
          <w:b/>
          <w:sz w:val="24"/>
          <w:szCs w:val="24"/>
          <w:lang w:val="bg-BG"/>
        </w:rPr>
        <w:t xml:space="preserve">                  ДО</w:t>
      </w:r>
    </w:p>
    <w:p w:rsidR="00CE031D" w:rsidRDefault="00CE031D" w:rsidP="00CE031D">
      <w:pPr>
        <w:ind w:left="3600"/>
        <w:rPr>
          <w:b/>
          <w:sz w:val="24"/>
          <w:szCs w:val="24"/>
          <w:lang w:val="bg-BG"/>
        </w:rPr>
      </w:pPr>
      <w:r>
        <w:rPr>
          <w:b/>
          <w:sz w:val="24"/>
          <w:szCs w:val="24"/>
          <w:lang w:val="bg-BG"/>
        </w:rPr>
        <w:tab/>
        <w:t xml:space="preserve">       “БДЖ- ПЪТНИЧЕСКИ ПРЕВОЗИ” ЕООД</w:t>
      </w:r>
    </w:p>
    <w:p w:rsidR="00CE031D" w:rsidRDefault="00CE031D" w:rsidP="00CE031D">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CE031D" w:rsidRDefault="00CE031D" w:rsidP="00CE031D">
      <w:pPr>
        <w:ind w:left="500"/>
        <w:rPr>
          <w:b/>
          <w:sz w:val="24"/>
          <w:szCs w:val="24"/>
          <w:lang w:val="bg-BG"/>
        </w:rPr>
      </w:pPr>
      <w:r>
        <w:rPr>
          <w:b/>
          <w:sz w:val="24"/>
          <w:szCs w:val="24"/>
          <w:lang w:val="bg-BG"/>
        </w:rPr>
        <w:t xml:space="preserve">                                                                      1080 ГР. СОФИЯ</w:t>
      </w:r>
    </w:p>
    <w:p w:rsidR="00CE031D" w:rsidRDefault="00CE031D" w:rsidP="00CE031D">
      <w:pPr>
        <w:ind w:left="500"/>
        <w:rPr>
          <w:b/>
          <w:sz w:val="24"/>
          <w:szCs w:val="24"/>
          <w:lang w:val="bg-BG"/>
        </w:rPr>
      </w:pPr>
    </w:p>
    <w:p w:rsidR="00CE031D" w:rsidRDefault="00CE031D" w:rsidP="00CE031D">
      <w:pPr>
        <w:shd w:val="clear" w:color="auto" w:fill="FFFFFF"/>
        <w:jc w:val="right"/>
        <w:rPr>
          <w:color w:val="000000"/>
          <w:spacing w:val="-5"/>
          <w:sz w:val="24"/>
          <w:szCs w:val="24"/>
          <w:lang w:val="ru-RU"/>
        </w:rPr>
      </w:pPr>
    </w:p>
    <w:p w:rsidR="00CE031D" w:rsidRDefault="00CE031D" w:rsidP="00CE031D">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CE031D" w:rsidRDefault="00CE031D" w:rsidP="00CE031D">
      <w:pPr>
        <w:shd w:val="clear" w:color="auto" w:fill="FFFFFF"/>
        <w:jc w:val="center"/>
        <w:rPr>
          <w:color w:val="000000"/>
          <w:spacing w:val="-5"/>
          <w:sz w:val="24"/>
          <w:szCs w:val="24"/>
        </w:rPr>
      </w:pPr>
    </w:p>
    <w:p w:rsidR="00CE031D" w:rsidRPr="00985E38" w:rsidRDefault="00CE031D" w:rsidP="00CE031D">
      <w:pPr>
        <w:tabs>
          <w:tab w:val="left" w:pos="567"/>
        </w:tabs>
        <w:jc w:val="center"/>
        <w:rPr>
          <w:b/>
          <w:bCs/>
          <w:color w:val="000000"/>
          <w:spacing w:val="3"/>
          <w:sz w:val="24"/>
          <w:szCs w:val="24"/>
          <w:lang w:val="ru-RU"/>
        </w:rPr>
      </w:pPr>
      <w:proofErr w:type="gramStart"/>
      <w:r>
        <w:rPr>
          <w:b/>
          <w:sz w:val="24"/>
          <w:szCs w:val="24"/>
        </w:rPr>
        <w:t>за</w:t>
      </w:r>
      <w:proofErr w:type="gramEnd"/>
      <w:r>
        <w:rPr>
          <w:b/>
          <w:sz w:val="24"/>
          <w:szCs w:val="24"/>
        </w:rPr>
        <w:t xml:space="preserve">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sidRPr="003D040E">
        <w:rPr>
          <w:b/>
          <w:sz w:val="24"/>
          <w:szCs w:val="24"/>
        </w:rPr>
        <w:t>№ 3</w:t>
      </w:r>
      <w:r w:rsidRPr="003D040E">
        <w:rPr>
          <w:sz w:val="24"/>
          <w:szCs w:val="24"/>
        </w:rPr>
        <w:t xml:space="preserve"> - </w:t>
      </w:r>
      <w:r w:rsidR="00985E38" w:rsidRPr="00985E38">
        <w:rPr>
          <w:b/>
          <w:sz w:val="24"/>
          <w:szCs w:val="24"/>
        </w:rPr>
        <w:t>„</w:t>
      </w:r>
      <w:proofErr w:type="spellStart"/>
      <w:r w:rsidR="00985E38" w:rsidRPr="00985E38">
        <w:rPr>
          <w:b/>
          <w:iCs/>
          <w:sz w:val="24"/>
          <w:szCs w:val="24"/>
        </w:rPr>
        <w:t>Доставка</w:t>
      </w:r>
      <w:proofErr w:type="spellEnd"/>
      <w:r w:rsidR="00985E38" w:rsidRPr="00985E38">
        <w:rPr>
          <w:b/>
          <w:iCs/>
          <w:sz w:val="24"/>
          <w:szCs w:val="24"/>
        </w:rPr>
        <w:t xml:space="preserve"> </w:t>
      </w:r>
      <w:proofErr w:type="spellStart"/>
      <w:r w:rsidR="00985E38" w:rsidRPr="00985E38">
        <w:rPr>
          <w:b/>
          <w:iCs/>
          <w:sz w:val="24"/>
          <w:szCs w:val="24"/>
        </w:rPr>
        <w:t>на</w:t>
      </w:r>
      <w:proofErr w:type="spellEnd"/>
      <w:r w:rsidR="00985E38" w:rsidRPr="00985E38">
        <w:rPr>
          <w:b/>
          <w:iCs/>
          <w:sz w:val="24"/>
          <w:szCs w:val="24"/>
        </w:rPr>
        <w:t xml:space="preserve"> </w:t>
      </w:r>
      <w:proofErr w:type="spellStart"/>
      <w:r w:rsidR="00985E38" w:rsidRPr="00985E38">
        <w:rPr>
          <w:b/>
          <w:iCs/>
          <w:sz w:val="24"/>
          <w:szCs w:val="24"/>
        </w:rPr>
        <w:t>валове</w:t>
      </w:r>
      <w:proofErr w:type="spellEnd"/>
      <w:r w:rsidR="00985E38" w:rsidRPr="00985E38">
        <w:rPr>
          <w:b/>
          <w:iCs/>
          <w:sz w:val="24"/>
          <w:szCs w:val="24"/>
        </w:rPr>
        <w:t xml:space="preserve"> за </w:t>
      </w:r>
      <w:proofErr w:type="spellStart"/>
      <w:r w:rsidR="00985E38" w:rsidRPr="00985E38">
        <w:rPr>
          <w:b/>
          <w:iCs/>
          <w:sz w:val="24"/>
          <w:szCs w:val="24"/>
        </w:rPr>
        <w:t>колооси</w:t>
      </w:r>
      <w:proofErr w:type="spellEnd"/>
      <w:r w:rsidR="00985E38" w:rsidRPr="00985E38">
        <w:rPr>
          <w:b/>
          <w:iCs/>
          <w:sz w:val="24"/>
          <w:szCs w:val="24"/>
        </w:rPr>
        <w:t xml:space="preserve"> </w:t>
      </w:r>
      <w:proofErr w:type="spellStart"/>
      <w:r w:rsidR="00985E38" w:rsidRPr="00985E38">
        <w:rPr>
          <w:b/>
          <w:iCs/>
          <w:sz w:val="24"/>
          <w:szCs w:val="24"/>
        </w:rPr>
        <w:t>на</w:t>
      </w:r>
      <w:proofErr w:type="spellEnd"/>
      <w:r w:rsidR="00985E38" w:rsidRPr="00985E38">
        <w:rPr>
          <w:b/>
          <w:iCs/>
          <w:sz w:val="24"/>
          <w:szCs w:val="24"/>
        </w:rPr>
        <w:t xml:space="preserve"> </w:t>
      </w:r>
      <w:proofErr w:type="spellStart"/>
      <w:r w:rsidR="00985E38" w:rsidRPr="00985E38">
        <w:rPr>
          <w:b/>
          <w:iCs/>
          <w:sz w:val="24"/>
          <w:szCs w:val="24"/>
        </w:rPr>
        <w:t>локомотиви</w:t>
      </w:r>
      <w:proofErr w:type="spellEnd"/>
      <w:r w:rsidR="00985E38" w:rsidRPr="00985E38">
        <w:rPr>
          <w:b/>
          <w:iCs/>
          <w:sz w:val="24"/>
          <w:szCs w:val="24"/>
        </w:rPr>
        <w:t xml:space="preserve"> </w:t>
      </w:r>
      <w:proofErr w:type="spellStart"/>
      <w:r w:rsidR="00985E38" w:rsidRPr="00985E38">
        <w:rPr>
          <w:b/>
          <w:iCs/>
          <w:sz w:val="24"/>
          <w:szCs w:val="24"/>
        </w:rPr>
        <w:t>серия</w:t>
      </w:r>
      <w:proofErr w:type="spellEnd"/>
      <w:r w:rsidR="00985E38" w:rsidRPr="00985E38">
        <w:rPr>
          <w:b/>
          <w:iCs/>
          <w:sz w:val="24"/>
          <w:szCs w:val="24"/>
        </w:rPr>
        <w:t xml:space="preserve"> 61”</w:t>
      </w:r>
    </w:p>
    <w:p w:rsidR="002245B5" w:rsidRDefault="002245B5" w:rsidP="00CE031D">
      <w:pPr>
        <w:tabs>
          <w:tab w:val="left" w:pos="567"/>
        </w:tabs>
        <w:jc w:val="center"/>
        <w:rPr>
          <w:b/>
          <w:bCs/>
          <w:color w:val="000000"/>
          <w:spacing w:val="3"/>
          <w:sz w:val="24"/>
          <w:szCs w:val="24"/>
          <w:lang w:val="ru-RU"/>
        </w:rPr>
      </w:pPr>
    </w:p>
    <w:p w:rsidR="00CE031D" w:rsidRDefault="00CE031D" w:rsidP="00CE031D">
      <w:pPr>
        <w:shd w:val="clear" w:color="auto" w:fill="FFFFFF"/>
        <w:ind w:right="922" w:firstLine="720"/>
        <w:rPr>
          <w:b/>
          <w:bCs/>
          <w:color w:val="000000"/>
          <w:spacing w:val="3"/>
          <w:sz w:val="24"/>
          <w:szCs w:val="24"/>
          <w:lang w:val="ru-RU"/>
        </w:rPr>
      </w:pPr>
    </w:p>
    <w:p w:rsidR="00CE031D" w:rsidRDefault="00CE031D" w:rsidP="00CE031D">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ГОСПОДА,</w:t>
      </w:r>
    </w:p>
    <w:p w:rsidR="00CE031D" w:rsidRDefault="00CE031D" w:rsidP="00CE031D">
      <w:pPr>
        <w:ind w:firstLine="708"/>
        <w:rPr>
          <w:b/>
          <w:bCs/>
          <w:color w:val="000000"/>
          <w:spacing w:val="3"/>
          <w:sz w:val="24"/>
          <w:szCs w:val="24"/>
          <w:lang w:val="ru-RU"/>
        </w:rPr>
      </w:pPr>
    </w:p>
    <w:p w:rsidR="00CE031D" w:rsidRPr="00985E38" w:rsidRDefault="00CE031D" w:rsidP="00985E38">
      <w:pPr>
        <w:tabs>
          <w:tab w:val="left" w:pos="567"/>
        </w:tabs>
        <w:jc w:val="both"/>
        <w:rPr>
          <w:b/>
          <w:iCs/>
          <w:sz w:val="24"/>
          <w:szCs w:val="24"/>
          <w:lang w:val="bg-BG"/>
        </w:rPr>
      </w:pPr>
      <w:r>
        <w:rPr>
          <w:sz w:val="24"/>
          <w:szCs w:val="24"/>
          <w:lang w:val="bg-BG"/>
        </w:rPr>
        <w:tab/>
      </w:r>
      <w:r>
        <w:rPr>
          <w:sz w:val="24"/>
          <w:szCs w:val="24"/>
          <w:lang w:val="bg-BG"/>
        </w:rPr>
        <w:tab/>
        <w:t xml:space="preserve">Представяме нашето ценово предложение за участие в обявената от Вас открита процедура по реда на ЗОП </w:t>
      </w:r>
      <w:r>
        <w:rPr>
          <w:sz w:val="24"/>
          <w:szCs w:val="24"/>
          <w:lang w:val="ru-RU"/>
        </w:rPr>
        <w:t xml:space="preserve">за възлагане на обществена поръчка с предмет: </w:t>
      </w:r>
      <w:r w:rsidR="00985E38">
        <w:rPr>
          <w:b/>
          <w:iCs/>
          <w:sz w:val="24"/>
          <w:szCs w:val="24"/>
        </w:rPr>
        <w:t>„</w:t>
      </w:r>
      <w:proofErr w:type="spellStart"/>
      <w:r w:rsidR="00985E38">
        <w:rPr>
          <w:b/>
          <w:iCs/>
          <w:sz w:val="24"/>
          <w:szCs w:val="24"/>
        </w:rPr>
        <w:t>Доставка</w:t>
      </w:r>
      <w:proofErr w:type="spellEnd"/>
      <w:r w:rsidR="00985E38">
        <w:rPr>
          <w:b/>
          <w:iCs/>
          <w:sz w:val="24"/>
          <w:szCs w:val="24"/>
        </w:rPr>
        <w:t xml:space="preserve"> </w:t>
      </w:r>
      <w:proofErr w:type="spellStart"/>
      <w:r w:rsidR="00985E38">
        <w:rPr>
          <w:b/>
          <w:iCs/>
          <w:sz w:val="24"/>
          <w:szCs w:val="24"/>
        </w:rPr>
        <w:t>на</w:t>
      </w:r>
      <w:proofErr w:type="spellEnd"/>
      <w:r w:rsidR="00985E38">
        <w:rPr>
          <w:b/>
          <w:iCs/>
          <w:sz w:val="24"/>
          <w:szCs w:val="24"/>
        </w:rPr>
        <w:t xml:space="preserve"> </w:t>
      </w:r>
      <w:proofErr w:type="spellStart"/>
      <w:r w:rsidR="00985E38">
        <w:rPr>
          <w:b/>
          <w:iCs/>
          <w:sz w:val="24"/>
          <w:szCs w:val="24"/>
        </w:rPr>
        <w:t>резервни</w:t>
      </w:r>
      <w:proofErr w:type="spellEnd"/>
      <w:r w:rsidR="00985E38">
        <w:rPr>
          <w:b/>
          <w:iCs/>
          <w:sz w:val="24"/>
          <w:szCs w:val="24"/>
        </w:rPr>
        <w:t xml:space="preserve"> </w:t>
      </w:r>
      <w:proofErr w:type="spellStart"/>
      <w:r w:rsidR="00985E38">
        <w:rPr>
          <w:b/>
          <w:iCs/>
          <w:sz w:val="24"/>
          <w:szCs w:val="24"/>
        </w:rPr>
        <w:t>части</w:t>
      </w:r>
      <w:proofErr w:type="spellEnd"/>
      <w:r w:rsidR="00985E38">
        <w:rPr>
          <w:b/>
          <w:iCs/>
          <w:sz w:val="24"/>
          <w:szCs w:val="24"/>
        </w:rPr>
        <w:t xml:space="preserve"> за </w:t>
      </w:r>
      <w:proofErr w:type="spellStart"/>
      <w:r w:rsidR="00985E38">
        <w:rPr>
          <w:b/>
          <w:iCs/>
          <w:sz w:val="24"/>
          <w:szCs w:val="24"/>
        </w:rPr>
        <w:t>колооси</w:t>
      </w:r>
      <w:proofErr w:type="spellEnd"/>
      <w:r w:rsidR="00985E38">
        <w:rPr>
          <w:b/>
          <w:iCs/>
          <w:sz w:val="24"/>
          <w:szCs w:val="24"/>
        </w:rPr>
        <w:t xml:space="preserve"> за </w:t>
      </w:r>
      <w:proofErr w:type="spellStart"/>
      <w:r w:rsidR="00985E38">
        <w:rPr>
          <w:b/>
          <w:iCs/>
          <w:sz w:val="24"/>
          <w:szCs w:val="24"/>
        </w:rPr>
        <w:t>локомотиви</w:t>
      </w:r>
      <w:proofErr w:type="spellEnd"/>
      <w:r w:rsidR="00985E38">
        <w:rPr>
          <w:b/>
          <w:iCs/>
          <w:sz w:val="24"/>
          <w:szCs w:val="24"/>
        </w:rPr>
        <w:t xml:space="preserve"> </w:t>
      </w:r>
      <w:proofErr w:type="spellStart"/>
      <w:r w:rsidR="00985E38">
        <w:rPr>
          <w:b/>
          <w:iCs/>
          <w:sz w:val="24"/>
          <w:szCs w:val="24"/>
        </w:rPr>
        <w:t>серии</w:t>
      </w:r>
      <w:proofErr w:type="spellEnd"/>
      <w:r w:rsidR="00985E38">
        <w:rPr>
          <w:b/>
          <w:iCs/>
          <w:sz w:val="24"/>
          <w:szCs w:val="24"/>
        </w:rPr>
        <w:t xml:space="preserve"> 44, 45 и 61, </w:t>
      </w:r>
      <w:proofErr w:type="spellStart"/>
      <w:r w:rsidR="00985E38">
        <w:rPr>
          <w:b/>
          <w:iCs/>
          <w:sz w:val="24"/>
          <w:szCs w:val="24"/>
        </w:rPr>
        <w:t>собственост</w:t>
      </w:r>
      <w:proofErr w:type="spellEnd"/>
      <w:r w:rsidR="00985E38">
        <w:rPr>
          <w:b/>
          <w:iCs/>
          <w:sz w:val="24"/>
          <w:szCs w:val="24"/>
        </w:rPr>
        <w:t xml:space="preserve"> </w:t>
      </w:r>
      <w:proofErr w:type="spellStart"/>
      <w:r w:rsidR="00985E38">
        <w:rPr>
          <w:b/>
          <w:iCs/>
          <w:sz w:val="24"/>
          <w:szCs w:val="24"/>
        </w:rPr>
        <w:t>на</w:t>
      </w:r>
      <w:proofErr w:type="spellEnd"/>
      <w:r w:rsidR="00985E38">
        <w:rPr>
          <w:b/>
          <w:iCs/>
          <w:sz w:val="24"/>
          <w:szCs w:val="24"/>
        </w:rPr>
        <w:t xml:space="preserve"> „БДЖ – </w:t>
      </w:r>
      <w:proofErr w:type="spellStart"/>
      <w:r w:rsidR="00985E38">
        <w:rPr>
          <w:b/>
          <w:iCs/>
          <w:sz w:val="24"/>
          <w:szCs w:val="24"/>
        </w:rPr>
        <w:t>Пътнически</w:t>
      </w:r>
      <w:proofErr w:type="spellEnd"/>
      <w:r w:rsidR="00985E38">
        <w:rPr>
          <w:b/>
          <w:iCs/>
          <w:sz w:val="24"/>
          <w:szCs w:val="24"/>
        </w:rPr>
        <w:t xml:space="preserve"> </w:t>
      </w:r>
      <w:proofErr w:type="spellStart"/>
      <w:r w:rsidR="00985E38">
        <w:rPr>
          <w:b/>
          <w:iCs/>
          <w:sz w:val="24"/>
          <w:szCs w:val="24"/>
        </w:rPr>
        <w:t>превози</w:t>
      </w:r>
      <w:proofErr w:type="spellEnd"/>
      <w:r w:rsidR="00985E38">
        <w:rPr>
          <w:b/>
          <w:iCs/>
          <w:sz w:val="24"/>
          <w:szCs w:val="24"/>
        </w:rPr>
        <w:t>” ЕООД”</w:t>
      </w:r>
      <w:r>
        <w:rPr>
          <w:b/>
          <w:bCs/>
          <w:sz w:val="24"/>
          <w:szCs w:val="24"/>
          <w:lang w:val="bg-BG"/>
        </w:rPr>
        <w:t>,</w:t>
      </w:r>
      <w:r>
        <w:rPr>
          <w:b/>
          <w:sz w:val="24"/>
          <w:szCs w:val="24"/>
        </w:rPr>
        <w:t xml:space="preserve"> за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sidRPr="003D040E">
        <w:rPr>
          <w:b/>
          <w:sz w:val="24"/>
          <w:szCs w:val="24"/>
        </w:rPr>
        <w:t>№ 3</w:t>
      </w:r>
      <w:r w:rsidRPr="003D040E">
        <w:rPr>
          <w:sz w:val="24"/>
          <w:szCs w:val="24"/>
        </w:rPr>
        <w:t xml:space="preserve"> - </w:t>
      </w:r>
      <w:r w:rsidR="00985E38" w:rsidRPr="00985E38">
        <w:rPr>
          <w:b/>
          <w:sz w:val="24"/>
          <w:szCs w:val="24"/>
        </w:rPr>
        <w:t>„</w:t>
      </w:r>
      <w:proofErr w:type="spellStart"/>
      <w:r w:rsidR="00985E38" w:rsidRPr="00985E38">
        <w:rPr>
          <w:b/>
          <w:iCs/>
          <w:sz w:val="24"/>
          <w:szCs w:val="24"/>
        </w:rPr>
        <w:t>Доставка</w:t>
      </w:r>
      <w:proofErr w:type="spellEnd"/>
      <w:r w:rsidR="00985E38" w:rsidRPr="00985E38">
        <w:rPr>
          <w:b/>
          <w:iCs/>
          <w:sz w:val="24"/>
          <w:szCs w:val="24"/>
        </w:rPr>
        <w:t xml:space="preserve"> </w:t>
      </w:r>
      <w:proofErr w:type="spellStart"/>
      <w:r w:rsidR="00985E38" w:rsidRPr="00985E38">
        <w:rPr>
          <w:b/>
          <w:iCs/>
          <w:sz w:val="24"/>
          <w:szCs w:val="24"/>
        </w:rPr>
        <w:t>на</w:t>
      </w:r>
      <w:proofErr w:type="spellEnd"/>
      <w:r w:rsidR="00985E38" w:rsidRPr="00985E38">
        <w:rPr>
          <w:b/>
          <w:iCs/>
          <w:sz w:val="24"/>
          <w:szCs w:val="24"/>
        </w:rPr>
        <w:t xml:space="preserve"> </w:t>
      </w:r>
      <w:proofErr w:type="spellStart"/>
      <w:r w:rsidR="00985E38" w:rsidRPr="00985E38">
        <w:rPr>
          <w:b/>
          <w:iCs/>
          <w:sz w:val="24"/>
          <w:szCs w:val="24"/>
        </w:rPr>
        <w:t>валове</w:t>
      </w:r>
      <w:proofErr w:type="spellEnd"/>
      <w:r w:rsidR="00985E38" w:rsidRPr="00985E38">
        <w:rPr>
          <w:b/>
          <w:iCs/>
          <w:sz w:val="24"/>
          <w:szCs w:val="24"/>
        </w:rPr>
        <w:t xml:space="preserve"> за </w:t>
      </w:r>
      <w:proofErr w:type="spellStart"/>
      <w:r w:rsidR="00985E38" w:rsidRPr="00985E38">
        <w:rPr>
          <w:b/>
          <w:iCs/>
          <w:sz w:val="24"/>
          <w:szCs w:val="24"/>
        </w:rPr>
        <w:t>колооси</w:t>
      </w:r>
      <w:proofErr w:type="spellEnd"/>
      <w:r w:rsidR="00985E38" w:rsidRPr="00985E38">
        <w:rPr>
          <w:b/>
          <w:iCs/>
          <w:sz w:val="24"/>
          <w:szCs w:val="24"/>
        </w:rPr>
        <w:t xml:space="preserve"> </w:t>
      </w:r>
      <w:proofErr w:type="spellStart"/>
      <w:r w:rsidR="00985E38" w:rsidRPr="00985E38">
        <w:rPr>
          <w:b/>
          <w:iCs/>
          <w:sz w:val="24"/>
          <w:szCs w:val="24"/>
        </w:rPr>
        <w:t>на</w:t>
      </w:r>
      <w:proofErr w:type="spellEnd"/>
      <w:r w:rsidR="00985E38" w:rsidRPr="00985E38">
        <w:rPr>
          <w:b/>
          <w:iCs/>
          <w:sz w:val="24"/>
          <w:szCs w:val="24"/>
        </w:rPr>
        <w:t xml:space="preserve"> </w:t>
      </w:r>
      <w:proofErr w:type="spellStart"/>
      <w:r w:rsidR="00985E38" w:rsidRPr="00985E38">
        <w:rPr>
          <w:b/>
          <w:iCs/>
          <w:sz w:val="24"/>
          <w:szCs w:val="24"/>
        </w:rPr>
        <w:t>локомотиви</w:t>
      </w:r>
      <w:proofErr w:type="spellEnd"/>
      <w:r w:rsidR="00985E38" w:rsidRPr="00985E38">
        <w:rPr>
          <w:b/>
          <w:iCs/>
          <w:sz w:val="24"/>
          <w:szCs w:val="24"/>
        </w:rPr>
        <w:t xml:space="preserve"> </w:t>
      </w:r>
      <w:proofErr w:type="spellStart"/>
      <w:r w:rsidR="00985E38" w:rsidRPr="00985E38">
        <w:rPr>
          <w:b/>
          <w:iCs/>
          <w:sz w:val="24"/>
          <w:szCs w:val="24"/>
        </w:rPr>
        <w:t>серия</w:t>
      </w:r>
      <w:proofErr w:type="spellEnd"/>
      <w:r w:rsidR="00985E38" w:rsidRPr="00985E38">
        <w:rPr>
          <w:b/>
          <w:iCs/>
          <w:sz w:val="24"/>
          <w:szCs w:val="24"/>
        </w:rPr>
        <w:t xml:space="preserve"> 61”</w:t>
      </w:r>
    </w:p>
    <w:p w:rsidR="00985E38" w:rsidRPr="00985E38" w:rsidRDefault="00985E38" w:rsidP="00985E38">
      <w:pPr>
        <w:tabs>
          <w:tab w:val="left" w:pos="567"/>
        </w:tabs>
        <w:jc w:val="both"/>
        <w:rPr>
          <w:b/>
          <w:sz w:val="24"/>
          <w:szCs w:val="24"/>
          <w:lang w:val="bg-BG"/>
        </w:rPr>
      </w:pPr>
    </w:p>
    <w:p w:rsidR="00CE031D" w:rsidRPr="002913BF" w:rsidRDefault="00CE031D" w:rsidP="00CE031D">
      <w:pPr>
        <w:jc w:val="both"/>
        <w:rPr>
          <w:color w:val="000000"/>
          <w:spacing w:val="4"/>
          <w:sz w:val="24"/>
          <w:szCs w:val="24"/>
          <w:lang w:val="bg-BG"/>
        </w:rPr>
      </w:pPr>
      <w:r>
        <w:rPr>
          <w:sz w:val="24"/>
          <w:szCs w:val="24"/>
        </w:rPr>
        <w:t>.......................................................................................................................................................</w:t>
      </w:r>
      <w:r>
        <w:rPr>
          <w:sz w:val="24"/>
          <w:szCs w:val="24"/>
          <w:lang w:val="bg-BG"/>
        </w:rPr>
        <w:t>.......</w:t>
      </w:r>
    </w:p>
    <w:p w:rsidR="00CE031D" w:rsidRDefault="00CE031D" w:rsidP="00CE031D">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CE031D" w:rsidRDefault="00CE031D" w:rsidP="00CE031D">
      <w:pPr>
        <w:shd w:val="clear" w:color="auto" w:fill="FFFFFF"/>
        <w:rPr>
          <w:i/>
          <w:color w:val="000000"/>
          <w:spacing w:val="-9"/>
          <w:sz w:val="24"/>
          <w:szCs w:val="24"/>
          <w:lang w:val="ru-RU"/>
        </w:rPr>
      </w:pPr>
      <w:r>
        <w:rPr>
          <w:color w:val="000000"/>
          <w:sz w:val="24"/>
          <w:szCs w:val="24"/>
          <w:lang w:val="ru-RU"/>
        </w:rPr>
        <w:t>...............................................................................................................................................................</w:t>
      </w:r>
    </w:p>
    <w:p w:rsidR="00CE031D" w:rsidRDefault="00CE031D" w:rsidP="00CE031D">
      <w:pPr>
        <w:shd w:val="clear" w:color="auto" w:fill="FFFFFF"/>
        <w:tabs>
          <w:tab w:val="left" w:pos="7373"/>
        </w:tabs>
        <w:ind w:left="306"/>
        <w:rPr>
          <w:sz w:val="16"/>
          <w:szCs w:val="16"/>
          <w:lang w:val="ru-RU"/>
        </w:rPr>
      </w:pPr>
      <w:r>
        <w:rPr>
          <w:i/>
          <w:color w:val="000000"/>
          <w:spacing w:val="-10"/>
          <w:sz w:val="16"/>
          <w:szCs w:val="16"/>
          <w:lang w:val="ru-RU"/>
        </w:rPr>
        <w:t xml:space="preserve">                                                                                                                                                    / ЕИК/</w:t>
      </w:r>
    </w:p>
    <w:p w:rsidR="00CE031D" w:rsidRDefault="00CE031D" w:rsidP="00CE031D">
      <w:pPr>
        <w:shd w:val="clear" w:color="auto" w:fill="FFFFFF"/>
        <w:ind w:left="79"/>
        <w:jc w:val="both"/>
        <w:rPr>
          <w:color w:val="000000"/>
          <w:spacing w:val="-8"/>
          <w:sz w:val="24"/>
          <w:szCs w:val="24"/>
          <w:lang w:val="ru-RU"/>
        </w:rPr>
      </w:pPr>
      <w:r>
        <w:rPr>
          <w:color w:val="000000"/>
          <w:spacing w:val="-8"/>
          <w:sz w:val="24"/>
          <w:szCs w:val="24"/>
          <w:lang w:val="ru-RU"/>
        </w:rPr>
        <w:t>......................................................................................................................................................................................</w:t>
      </w:r>
    </w:p>
    <w:p w:rsidR="00CE031D" w:rsidRDefault="00CE031D" w:rsidP="00CE031D">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CE031D" w:rsidRDefault="00CE031D" w:rsidP="00CE031D">
      <w:pPr>
        <w:shd w:val="clear" w:color="auto" w:fill="FFFFFF"/>
        <w:tabs>
          <w:tab w:val="left" w:pos="6300"/>
        </w:tabs>
        <w:ind w:left="72"/>
        <w:jc w:val="both"/>
        <w:rPr>
          <w:b/>
          <w:i/>
          <w:color w:val="000000"/>
          <w:sz w:val="16"/>
          <w:szCs w:val="16"/>
          <w:lang w:val="ru-RU"/>
        </w:rPr>
      </w:pPr>
    </w:p>
    <w:p w:rsidR="00CE031D" w:rsidRDefault="00CE031D" w:rsidP="00CE031D">
      <w:pPr>
        <w:shd w:val="clear" w:color="auto" w:fill="FFFFFF"/>
        <w:jc w:val="both"/>
        <w:rPr>
          <w:sz w:val="24"/>
          <w:szCs w:val="24"/>
          <w:lang w:val="bg-BG"/>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цени за </w:t>
      </w:r>
      <w:proofErr w:type="spellStart"/>
      <w:r>
        <w:rPr>
          <w:sz w:val="24"/>
          <w:szCs w:val="24"/>
        </w:rPr>
        <w:t>обособената</w:t>
      </w:r>
      <w:proofErr w:type="spellEnd"/>
      <w:r>
        <w:rPr>
          <w:sz w:val="24"/>
          <w:szCs w:val="24"/>
        </w:rPr>
        <w:t xml:space="preserve">  </w:t>
      </w:r>
      <w:proofErr w:type="spellStart"/>
      <w:r>
        <w:rPr>
          <w:sz w:val="24"/>
          <w:szCs w:val="24"/>
        </w:rPr>
        <w:t>позиция</w:t>
      </w:r>
      <w:proofErr w:type="spellEnd"/>
      <w:r>
        <w:rPr>
          <w:sz w:val="24"/>
          <w:szCs w:val="24"/>
        </w:rPr>
        <w:t xml:space="preserve"> , а </w:t>
      </w:r>
      <w:proofErr w:type="spellStart"/>
      <w:r>
        <w:rPr>
          <w:sz w:val="24"/>
          <w:szCs w:val="24"/>
        </w:rPr>
        <w:t>именно</w:t>
      </w:r>
      <w:proofErr w:type="spellEnd"/>
      <w:r>
        <w:rPr>
          <w:sz w:val="24"/>
          <w:szCs w:val="24"/>
        </w:rPr>
        <w:t>:</w:t>
      </w:r>
    </w:p>
    <w:p w:rsidR="00985E38" w:rsidRDefault="00985E38" w:rsidP="00CE031D">
      <w:pPr>
        <w:shd w:val="clear" w:color="auto" w:fill="FFFFFF"/>
        <w:jc w:val="both"/>
        <w:rPr>
          <w:sz w:val="24"/>
          <w:szCs w:val="24"/>
          <w:lang w:val="bg-BG"/>
        </w:rPr>
      </w:pPr>
    </w:p>
    <w:tbl>
      <w:tblPr>
        <w:tblStyle w:val="TableGrid"/>
        <w:tblW w:w="10314" w:type="dxa"/>
        <w:tblLayout w:type="fixed"/>
        <w:tblLook w:val="04A0"/>
      </w:tblPr>
      <w:tblGrid>
        <w:gridCol w:w="675"/>
        <w:gridCol w:w="2268"/>
        <w:gridCol w:w="1560"/>
        <w:gridCol w:w="1701"/>
        <w:gridCol w:w="708"/>
        <w:gridCol w:w="993"/>
        <w:gridCol w:w="1275"/>
        <w:gridCol w:w="1134"/>
      </w:tblGrid>
      <w:tr w:rsidR="00537CC1" w:rsidTr="00A34476">
        <w:tc>
          <w:tcPr>
            <w:tcW w:w="675" w:type="dxa"/>
          </w:tcPr>
          <w:p w:rsidR="00537CC1" w:rsidRPr="008741AB" w:rsidRDefault="00537CC1" w:rsidP="00ED2F65">
            <w:pPr>
              <w:jc w:val="both"/>
              <w:rPr>
                <w:sz w:val="22"/>
                <w:szCs w:val="22"/>
              </w:rPr>
            </w:pPr>
            <w:r w:rsidRPr="008741AB">
              <w:rPr>
                <w:color w:val="000000"/>
                <w:sz w:val="22"/>
                <w:szCs w:val="22"/>
                <w:lang w:val="bg-BG" w:eastAsia="en-US"/>
              </w:rPr>
              <w:t>№ по ред</w:t>
            </w:r>
          </w:p>
        </w:tc>
        <w:tc>
          <w:tcPr>
            <w:tcW w:w="2268" w:type="dxa"/>
          </w:tcPr>
          <w:p w:rsidR="00537CC1" w:rsidRPr="008741AB" w:rsidRDefault="00537CC1" w:rsidP="00ED2F65">
            <w:pPr>
              <w:jc w:val="both"/>
              <w:rPr>
                <w:sz w:val="22"/>
                <w:szCs w:val="22"/>
              </w:rPr>
            </w:pPr>
            <w:r w:rsidRPr="008741AB">
              <w:rPr>
                <w:color w:val="000000"/>
                <w:sz w:val="22"/>
                <w:szCs w:val="22"/>
                <w:lang w:val="bg-BG" w:eastAsia="en-US"/>
              </w:rPr>
              <w:t>Наименование</w:t>
            </w:r>
          </w:p>
        </w:tc>
        <w:tc>
          <w:tcPr>
            <w:tcW w:w="1560" w:type="dxa"/>
          </w:tcPr>
          <w:p w:rsidR="00537CC1" w:rsidRPr="008741AB" w:rsidRDefault="00537CC1" w:rsidP="00ED2F65">
            <w:pPr>
              <w:jc w:val="both"/>
              <w:rPr>
                <w:sz w:val="22"/>
                <w:szCs w:val="22"/>
              </w:rPr>
            </w:pPr>
            <w:r w:rsidRPr="008741AB">
              <w:rPr>
                <w:color w:val="000000"/>
                <w:sz w:val="22"/>
                <w:szCs w:val="22"/>
                <w:lang w:val="bg-BG" w:eastAsia="en-US"/>
              </w:rPr>
              <w:t>Каталожен № или еквивалент</w:t>
            </w:r>
          </w:p>
        </w:tc>
        <w:tc>
          <w:tcPr>
            <w:tcW w:w="1701" w:type="dxa"/>
          </w:tcPr>
          <w:p w:rsidR="00537CC1" w:rsidRPr="008741AB" w:rsidRDefault="00537CC1" w:rsidP="00ED2F65">
            <w:pPr>
              <w:jc w:val="both"/>
              <w:rPr>
                <w:sz w:val="22"/>
                <w:szCs w:val="22"/>
              </w:rPr>
            </w:pPr>
            <w:r w:rsidRPr="008741AB">
              <w:rPr>
                <w:color w:val="000000"/>
                <w:sz w:val="22"/>
                <w:szCs w:val="22"/>
                <w:lang w:val="bg-BG" w:eastAsia="en-US"/>
              </w:rPr>
              <w:t>Чертежен №  или еквивалент</w:t>
            </w:r>
          </w:p>
        </w:tc>
        <w:tc>
          <w:tcPr>
            <w:tcW w:w="708" w:type="dxa"/>
          </w:tcPr>
          <w:p w:rsidR="00537CC1" w:rsidRPr="008741AB" w:rsidRDefault="00537CC1" w:rsidP="00ED2F65">
            <w:pPr>
              <w:jc w:val="both"/>
              <w:rPr>
                <w:sz w:val="22"/>
                <w:szCs w:val="22"/>
                <w:lang w:val="bg-BG"/>
              </w:rPr>
            </w:pPr>
          </w:p>
          <w:p w:rsidR="00537CC1" w:rsidRPr="008741AB" w:rsidRDefault="00537CC1" w:rsidP="00ED2F65">
            <w:pPr>
              <w:jc w:val="both"/>
              <w:rPr>
                <w:sz w:val="22"/>
                <w:szCs w:val="22"/>
                <w:lang w:val="bg-BG"/>
              </w:rPr>
            </w:pPr>
            <w:r w:rsidRPr="008741AB">
              <w:rPr>
                <w:sz w:val="22"/>
                <w:szCs w:val="22"/>
                <w:lang w:val="bg-BG"/>
              </w:rPr>
              <w:t>Мярка</w:t>
            </w:r>
          </w:p>
        </w:tc>
        <w:tc>
          <w:tcPr>
            <w:tcW w:w="993" w:type="dxa"/>
          </w:tcPr>
          <w:p w:rsidR="00537CC1" w:rsidRPr="008741AB" w:rsidRDefault="00537CC1" w:rsidP="00ED2F65">
            <w:pPr>
              <w:jc w:val="both"/>
              <w:rPr>
                <w:sz w:val="22"/>
                <w:szCs w:val="22"/>
              </w:rPr>
            </w:pPr>
            <w:r w:rsidRPr="008741AB">
              <w:rPr>
                <w:color w:val="000000"/>
                <w:sz w:val="22"/>
                <w:szCs w:val="22"/>
                <w:lang w:val="bg-BG" w:eastAsia="en-US"/>
              </w:rPr>
              <w:t>Общо количество</w:t>
            </w:r>
            <w:r w:rsidRPr="008741AB">
              <w:rPr>
                <w:color w:val="000000"/>
                <w:sz w:val="22"/>
                <w:szCs w:val="22"/>
                <w:lang w:val="bg-BG" w:eastAsia="en-US"/>
              </w:rPr>
              <w:br/>
              <w:t>/броя/</w:t>
            </w:r>
          </w:p>
        </w:tc>
        <w:tc>
          <w:tcPr>
            <w:tcW w:w="1275" w:type="dxa"/>
          </w:tcPr>
          <w:p w:rsidR="00537CC1" w:rsidRPr="008741AB" w:rsidRDefault="00537CC1" w:rsidP="00ED2F65">
            <w:pPr>
              <w:jc w:val="both"/>
              <w:rPr>
                <w:sz w:val="22"/>
                <w:szCs w:val="22"/>
              </w:rPr>
            </w:pPr>
            <w:r w:rsidRPr="008741AB">
              <w:rPr>
                <w:color w:val="000000"/>
                <w:sz w:val="22"/>
                <w:szCs w:val="22"/>
                <w:lang w:val="bg-BG" w:eastAsia="en-US"/>
              </w:rPr>
              <w:t>Единична</w:t>
            </w:r>
            <w:r w:rsidRPr="008741AB">
              <w:rPr>
                <w:color w:val="000000"/>
                <w:sz w:val="22"/>
                <w:szCs w:val="22"/>
                <w:lang w:val="bg-BG" w:eastAsia="en-US"/>
              </w:rPr>
              <w:br/>
              <w:t>цена в лв. без ДДС</w:t>
            </w:r>
          </w:p>
        </w:tc>
        <w:tc>
          <w:tcPr>
            <w:tcW w:w="1134" w:type="dxa"/>
          </w:tcPr>
          <w:p w:rsidR="00537CC1" w:rsidRPr="008741AB" w:rsidRDefault="00537CC1" w:rsidP="00ED2F65">
            <w:pPr>
              <w:jc w:val="both"/>
              <w:rPr>
                <w:sz w:val="22"/>
                <w:szCs w:val="22"/>
              </w:rPr>
            </w:pPr>
            <w:r w:rsidRPr="008741AB">
              <w:rPr>
                <w:color w:val="000000"/>
                <w:sz w:val="22"/>
                <w:szCs w:val="22"/>
                <w:lang w:val="bg-BG" w:eastAsia="en-US"/>
              </w:rPr>
              <w:t xml:space="preserve">Обща стойност </w:t>
            </w:r>
            <w:r w:rsidRPr="008741AB">
              <w:rPr>
                <w:color w:val="000000"/>
                <w:sz w:val="22"/>
                <w:szCs w:val="22"/>
                <w:lang w:val="bg-BG" w:eastAsia="en-US"/>
              </w:rPr>
              <w:br/>
              <w:t>в лв.без ДДС</w:t>
            </w:r>
          </w:p>
        </w:tc>
      </w:tr>
      <w:tr w:rsidR="00537CC1" w:rsidTr="00A34476">
        <w:tc>
          <w:tcPr>
            <w:tcW w:w="675" w:type="dxa"/>
          </w:tcPr>
          <w:p w:rsidR="00537CC1" w:rsidRPr="008741AB" w:rsidRDefault="00537CC1" w:rsidP="00ED2F65">
            <w:pPr>
              <w:jc w:val="both"/>
              <w:rPr>
                <w:sz w:val="22"/>
                <w:szCs w:val="22"/>
                <w:lang w:val="bg-BG"/>
              </w:rPr>
            </w:pPr>
          </w:p>
          <w:p w:rsidR="00537CC1" w:rsidRPr="008741AB" w:rsidRDefault="00537CC1" w:rsidP="00ED2F65">
            <w:pPr>
              <w:jc w:val="both"/>
              <w:rPr>
                <w:sz w:val="22"/>
                <w:szCs w:val="22"/>
              </w:rPr>
            </w:pPr>
            <w:r w:rsidRPr="008741AB">
              <w:rPr>
                <w:sz w:val="22"/>
                <w:szCs w:val="22"/>
              </w:rPr>
              <w:t>1.</w:t>
            </w:r>
          </w:p>
        </w:tc>
        <w:tc>
          <w:tcPr>
            <w:tcW w:w="2268" w:type="dxa"/>
            <w:vAlign w:val="center"/>
          </w:tcPr>
          <w:p w:rsidR="00537CC1" w:rsidRPr="008741AB" w:rsidRDefault="00537CC1" w:rsidP="00ED2F65">
            <w:pPr>
              <w:rPr>
                <w:sz w:val="22"/>
                <w:szCs w:val="22"/>
                <w:lang w:val="bg-BG"/>
              </w:rPr>
            </w:pPr>
            <w:proofErr w:type="spellStart"/>
            <w:r w:rsidRPr="008741AB">
              <w:rPr>
                <w:sz w:val="22"/>
                <w:szCs w:val="22"/>
              </w:rPr>
              <w:t>Вал</w:t>
            </w:r>
            <w:proofErr w:type="spellEnd"/>
            <w:r w:rsidRPr="008741AB">
              <w:rPr>
                <w:sz w:val="22"/>
                <w:szCs w:val="22"/>
              </w:rPr>
              <w:t xml:space="preserve"> за </w:t>
            </w:r>
            <w:proofErr w:type="spellStart"/>
            <w:r w:rsidRPr="008741AB">
              <w:rPr>
                <w:sz w:val="22"/>
                <w:szCs w:val="22"/>
              </w:rPr>
              <w:t>колооси</w:t>
            </w:r>
            <w:proofErr w:type="spellEnd"/>
            <w:r w:rsidRPr="008741AB">
              <w:rPr>
                <w:sz w:val="22"/>
                <w:szCs w:val="22"/>
              </w:rPr>
              <w:t xml:space="preserve"> </w:t>
            </w:r>
            <w:proofErr w:type="spellStart"/>
            <w:r w:rsidRPr="008741AB">
              <w:rPr>
                <w:sz w:val="22"/>
                <w:szCs w:val="22"/>
              </w:rPr>
              <w:t>на</w:t>
            </w:r>
            <w:proofErr w:type="spellEnd"/>
            <w:r w:rsidRPr="008741AB">
              <w:rPr>
                <w:sz w:val="22"/>
                <w:szCs w:val="22"/>
              </w:rPr>
              <w:t xml:space="preserve"> </w:t>
            </w:r>
            <w:proofErr w:type="spellStart"/>
            <w:r w:rsidRPr="008741AB">
              <w:rPr>
                <w:sz w:val="22"/>
                <w:szCs w:val="22"/>
              </w:rPr>
              <w:t>локомотиви</w:t>
            </w:r>
            <w:proofErr w:type="spellEnd"/>
            <w:r w:rsidRPr="008741AB">
              <w:rPr>
                <w:sz w:val="22"/>
                <w:szCs w:val="22"/>
              </w:rPr>
              <w:t xml:space="preserve"> </w:t>
            </w:r>
            <w:proofErr w:type="spellStart"/>
            <w:r w:rsidRPr="008741AB">
              <w:rPr>
                <w:sz w:val="22"/>
                <w:szCs w:val="22"/>
              </w:rPr>
              <w:t>серия</w:t>
            </w:r>
            <w:proofErr w:type="spellEnd"/>
            <w:r w:rsidRPr="008741AB">
              <w:rPr>
                <w:sz w:val="22"/>
                <w:szCs w:val="22"/>
              </w:rPr>
              <w:t xml:space="preserve">  61</w:t>
            </w:r>
          </w:p>
          <w:p w:rsidR="00537CC1" w:rsidRPr="008741AB" w:rsidRDefault="00537CC1" w:rsidP="00ED2F65">
            <w:pPr>
              <w:rPr>
                <w:sz w:val="22"/>
                <w:szCs w:val="22"/>
                <w:lang w:val="bg-BG"/>
              </w:rPr>
            </w:pPr>
          </w:p>
        </w:tc>
        <w:tc>
          <w:tcPr>
            <w:tcW w:w="1560" w:type="dxa"/>
            <w:vAlign w:val="center"/>
          </w:tcPr>
          <w:p w:rsidR="00537CC1" w:rsidRPr="008741AB" w:rsidRDefault="00537CC1" w:rsidP="00ED2F65">
            <w:pPr>
              <w:jc w:val="center"/>
              <w:rPr>
                <w:sz w:val="22"/>
                <w:szCs w:val="22"/>
              </w:rPr>
            </w:pPr>
            <w:r w:rsidRPr="008741AB">
              <w:rPr>
                <w:sz w:val="22"/>
                <w:szCs w:val="22"/>
              </w:rPr>
              <w:t>4 020 210 098</w:t>
            </w:r>
          </w:p>
        </w:tc>
        <w:tc>
          <w:tcPr>
            <w:tcW w:w="1701" w:type="dxa"/>
            <w:vAlign w:val="center"/>
          </w:tcPr>
          <w:p w:rsidR="00537CC1" w:rsidRPr="008741AB" w:rsidRDefault="00537CC1" w:rsidP="00ED2F65">
            <w:pPr>
              <w:jc w:val="center"/>
              <w:rPr>
                <w:sz w:val="22"/>
                <w:szCs w:val="22"/>
              </w:rPr>
            </w:pPr>
            <w:proofErr w:type="spellStart"/>
            <w:r w:rsidRPr="008741AB">
              <w:rPr>
                <w:sz w:val="22"/>
                <w:szCs w:val="22"/>
              </w:rPr>
              <w:t>Lо</w:t>
            </w:r>
            <w:proofErr w:type="spellEnd"/>
            <w:r w:rsidRPr="008741AB">
              <w:rPr>
                <w:sz w:val="22"/>
                <w:szCs w:val="22"/>
              </w:rPr>
              <w:t xml:space="preserve"> 124359 / Lo 79868</w:t>
            </w:r>
          </w:p>
        </w:tc>
        <w:tc>
          <w:tcPr>
            <w:tcW w:w="708" w:type="dxa"/>
          </w:tcPr>
          <w:p w:rsidR="00537CC1" w:rsidRPr="008741AB" w:rsidRDefault="00537CC1" w:rsidP="00ED2F65">
            <w:pPr>
              <w:jc w:val="both"/>
              <w:rPr>
                <w:color w:val="000000"/>
                <w:sz w:val="22"/>
                <w:szCs w:val="22"/>
                <w:lang w:val="bg-BG" w:eastAsia="en-US"/>
              </w:rPr>
            </w:pPr>
          </w:p>
          <w:p w:rsidR="00537CC1" w:rsidRPr="008741AB" w:rsidRDefault="00537CC1" w:rsidP="00ED2F65">
            <w:pPr>
              <w:jc w:val="both"/>
              <w:rPr>
                <w:sz w:val="22"/>
                <w:szCs w:val="22"/>
              </w:rPr>
            </w:pPr>
            <w:r w:rsidRPr="008741AB">
              <w:rPr>
                <w:color w:val="000000"/>
                <w:sz w:val="22"/>
                <w:szCs w:val="22"/>
                <w:lang w:val="bg-BG" w:eastAsia="en-US"/>
              </w:rPr>
              <w:t>бр.</w:t>
            </w:r>
          </w:p>
        </w:tc>
        <w:tc>
          <w:tcPr>
            <w:tcW w:w="993" w:type="dxa"/>
          </w:tcPr>
          <w:p w:rsidR="00537CC1" w:rsidRPr="008741AB" w:rsidRDefault="00537CC1" w:rsidP="00ED2F65">
            <w:pPr>
              <w:jc w:val="center"/>
              <w:rPr>
                <w:color w:val="000000"/>
                <w:sz w:val="22"/>
                <w:szCs w:val="22"/>
                <w:lang w:val="bg-BG" w:eastAsia="en-US"/>
              </w:rPr>
            </w:pPr>
          </w:p>
          <w:p w:rsidR="00537CC1" w:rsidRPr="008741AB" w:rsidRDefault="00537CC1" w:rsidP="00ED2F65">
            <w:pPr>
              <w:jc w:val="center"/>
              <w:rPr>
                <w:color w:val="000000"/>
                <w:sz w:val="22"/>
                <w:szCs w:val="22"/>
                <w:lang w:val="bg-BG" w:eastAsia="en-US"/>
              </w:rPr>
            </w:pPr>
            <w:r w:rsidRPr="008741AB">
              <w:rPr>
                <w:color w:val="000000"/>
                <w:sz w:val="22"/>
                <w:szCs w:val="22"/>
                <w:lang w:val="bg-BG" w:eastAsia="en-US"/>
              </w:rPr>
              <w:t>20</w:t>
            </w:r>
          </w:p>
          <w:p w:rsidR="00537CC1" w:rsidRPr="008741AB" w:rsidRDefault="00537CC1" w:rsidP="00ED2F65">
            <w:pPr>
              <w:jc w:val="center"/>
              <w:rPr>
                <w:sz w:val="22"/>
                <w:szCs w:val="22"/>
              </w:rPr>
            </w:pPr>
          </w:p>
        </w:tc>
        <w:tc>
          <w:tcPr>
            <w:tcW w:w="1275" w:type="dxa"/>
          </w:tcPr>
          <w:p w:rsidR="00537CC1" w:rsidRPr="008741AB" w:rsidRDefault="00537CC1" w:rsidP="00ED2F65">
            <w:pPr>
              <w:jc w:val="both"/>
              <w:rPr>
                <w:sz w:val="22"/>
                <w:szCs w:val="22"/>
              </w:rPr>
            </w:pPr>
          </w:p>
        </w:tc>
        <w:tc>
          <w:tcPr>
            <w:tcW w:w="1134" w:type="dxa"/>
          </w:tcPr>
          <w:p w:rsidR="00537CC1" w:rsidRPr="008741AB" w:rsidRDefault="00537CC1" w:rsidP="00ED2F65">
            <w:pPr>
              <w:jc w:val="both"/>
              <w:rPr>
                <w:sz w:val="22"/>
                <w:szCs w:val="22"/>
              </w:rPr>
            </w:pPr>
          </w:p>
        </w:tc>
      </w:tr>
    </w:tbl>
    <w:p w:rsidR="00985E38" w:rsidRDefault="00985E38" w:rsidP="00CE031D">
      <w:pPr>
        <w:shd w:val="clear" w:color="auto" w:fill="FFFFFF"/>
        <w:jc w:val="both"/>
        <w:rPr>
          <w:sz w:val="24"/>
          <w:szCs w:val="24"/>
          <w:lang w:val="bg-BG"/>
        </w:rPr>
      </w:pPr>
    </w:p>
    <w:p w:rsidR="00CE031D" w:rsidRDefault="00CE031D" w:rsidP="00CE031D">
      <w:pPr>
        <w:pStyle w:val="BodyText"/>
        <w:spacing w:after="0"/>
        <w:jc w:val="both"/>
        <w:rPr>
          <w:sz w:val="24"/>
          <w:szCs w:val="24"/>
          <w:lang w:val="bg-BG"/>
        </w:rPr>
      </w:pPr>
      <w:r>
        <w:rPr>
          <w:color w:val="000000"/>
          <w:sz w:val="24"/>
          <w:szCs w:val="24"/>
          <w:lang w:val="bg-BG"/>
        </w:rPr>
        <w:t xml:space="preserve">    Общата стойност за изпълнение на поръчката </w:t>
      </w:r>
      <w:r>
        <w:rPr>
          <w:b/>
          <w:color w:val="000000"/>
          <w:sz w:val="24"/>
          <w:szCs w:val="24"/>
          <w:lang w:val="bg-BG"/>
        </w:rPr>
        <w:t>за обособена позиция №</w:t>
      </w:r>
      <w:r w:rsidR="002245B5">
        <w:rPr>
          <w:b/>
          <w:color w:val="000000"/>
          <w:sz w:val="24"/>
          <w:szCs w:val="24"/>
          <w:lang w:val="bg-BG"/>
        </w:rPr>
        <w:t>3</w:t>
      </w:r>
      <w:r>
        <w:rPr>
          <w:b/>
          <w:color w:val="000000"/>
          <w:sz w:val="24"/>
          <w:szCs w:val="24"/>
          <w:lang w:val="bg-BG"/>
        </w:rPr>
        <w:t>-</w:t>
      </w:r>
      <w:r w:rsidRPr="002B2007">
        <w:rPr>
          <w:color w:val="000000"/>
          <w:sz w:val="24"/>
          <w:szCs w:val="24"/>
          <w:lang w:val="bg-BG"/>
        </w:rPr>
        <w:t>................</w:t>
      </w:r>
      <w:r>
        <w:rPr>
          <w:color w:val="000000"/>
          <w:sz w:val="24"/>
          <w:szCs w:val="24"/>
          <w:lang w:val="bg-BG"/>
        </w:rPr>
        <w:t>........ (</w:t>
      </w:r>
      <w:r>
        <w:rPr>
          <w:i/>
          <w:color w:val="000000"/>
          <w:sz w:val="24"/>
          <w:szCs w:val="24"/>
          <w:lang w:val="bg-BG"/>
        </w:rPr>
        <w:t>словом:</w:t>
      </w:r>
      <w:r>
        <w:rPr>
          <w:color w:val="000000"/>
          <w:sz w:val="24"/>
          <w:szCs w:val="24"/>
          <w:lang w:val="bg-BG"/>
        </w:rPr>
        <w:t xml:space="preserve"> ........................................................) лева без ДДС.</w:t>
      </w:r>
    </w:p>
    <w:p w:rsidR="002245B5" w:rsidRDefault="00CE031D" w:rsidP="00CE031D">
      <w:pPr>
        <w:jc w:val="both"/>
        <w:rPr>
          <w:color w:val="000000"/>
          <w:sz w:val="24"/>
          <w:szCs w:val="24"/>
          <w:lang w:val="bg-BG"/>
        </w:rPr>
      </w:pPr>
      <w:r>
        <w:rPr>
          <w:color w:val="000000"/>
          <w:sz w:val="24"/>
          <w:szCs w:val="24"/>
          <w:lang w:val="bg-BG"/>
        </w:rPr>
        <w:t xml:space="preserve">         </w:t>
      </w:r>
    </w:p>
    <w:p w:rsidR="00B508E4" w:rsidRDefault="00B508E4" w:rsidP="00B508E4">
      <w:pPr>
        <w:ind w:firstLine="567"/>
        <w:jc w:val="both"/>
        <w:rPr>
          <w:color w:val="000000"/>
          <w:sz w:val="24"/>
          <w:szCs w:val="24"/>
          <w:lang w:val="bg-BG"/>
        </w:rPr>
      </w:pPr>
      <w:r w:rsidRPr="002245B5">
        <w:rPr>
          <w:b/>
          <w:color w:val="000000"/>
          <w:sz w:val="24"/>
          <w:szCs w:val="24"/>
          <w:lang w:val="bg-BG"/>
        </w:rPr>
        <w:t>1.</w:t>
      </w:r>
      <w:r w:rsidRPr="005B4D05">
        <w:rPr>
          <w:color w:val="000000"/>
          <w:sz w:val="24"/>
          <w:szCs w:val="24"/>
        </w:rPr>
        <w:t xml:space="preserve"> </w:t>
      </w:r>
      <w:proofErr w:type="spellStart"/>
      <w:r>
        <w:rPr>
          <w:color w:val="000000"/>
          <w:sz w:val="24"/>
          <w:szCs w:val="24"/>
        </w:rPr>
        <w:t>Декларираме</w:t>
      </w:r>
      <w:proofErr w:type="spellEnd"/>
      <w:r>
        <w:rPr>
          <w:color w:val="000000"/>
          <w:sz w:val="24"/>
          <w:szCs w:val="24"/>
        </w:rPr>
        <w:t xml:space="preserve">, </w:t>
      </w:r>
      <w:proofErr w:type="spellStart"/>
      <w:r>
        <w:rPr>
          <w:color w:val="000000"/>
          <w:sz w:val="24"/>
          <w:szCs w:val="24"/>
        </w:rPr>
        <w:t>че</w:t>
      </w:r>
      <w:proofErr w:type="spellEnd"/>
      <w:r>
        <w:rPr>
          <w:color w:val="000000"/>
          <w:sz w:val="24"/>
          <w:szCs w:val="24"/>
        </w:rPr>
        <w:t xml:space="preserve"> </w:t>
      </w:r>
      <w:proofErr w:type="spellStart"/>
      <w:r>
        <w:rPr>
          <w:color w:val="000000"/>
          <w:sz w:val="24"/>
          <w:szCs w:val="24"/>
        </w:rPr>
        <w:t>предложен</w:t>
      </w:r>
      <w:proofErr w:type="spellEnd"/>
      <w:r>
        <w:rPr>
          <w:color w:val="000000"/>
          <w:sz w:val="24"/>
          <w:szCs w:val="24"/>
          <w:lang w:val="bg-BG"/>
        </w:rPr>
        <w:t>ата</w:t>
      </w:r>
      <w:r>
        <w:rPr>
          <w:color w:val="000000"/>
          <w:sz w:val="24"/>
          <w:szCs w:val="24"/>
        </w:rPr>
        <w:t xml:space="preserve"> </w:t>
      </w:r>
      <w:proofErr w:type="spellStart"/>
      <w:r>
        <w:rPr>
          <w:color w:val="000000"/>
          <w:sz w:val="24"/>
          <w:szCs w:val="24"/>
        </w:rPr>
        <w:t>единичн</w:t>
      </w:r>
      <w:proofErr w:type="spellEnd"/>
      <w:r>
        <w:rPr>
          <w:color w:val="000000"/>
          <w:sz w:val="24"/>
          <w:szCs w:val="24"/>
          <w:lang w:val="bg-BG"/>
        </w:rPr>
        <w:t>а</w:t>
      </w:r>
      <w:r>
        <w:rPr>
          <w:color w:val="000000"/>
          <w:sz w:val="24"/>
          <w:szCs w:val="24"/>
        </w:rPr>
        <w:t xml:space="preserve"> </w:t>
      </w:r>
      <w:proofErr w:type="spellStart"/>
      <w:r>
        <w:rPr>
          <w:color w:val="000000"/>
          <w:sz w:val="24"/>
          <w:szCs w:val="24"/>
        </w:rPr>
        <w:t>цен</w:t>
      </w:r>
      <w:proofErr w:type="spellEnd"/>
      <w:r>
        <w:rPr>
          <w:color w:val="000000"/>
          <w:sz w:val="24"/>
          <w:szCs w:val="24"/>
          <w:lang w:val="bg-BG"/>
        </w:rPr>
        <w:t>а</w:t>
      </w:r>
      <w:r>
        <w:rPr>
          <w:color w:val="000000"/>
          <w:sz w:val="24"/>
          <w:szCs w:val="24"/>
        </w:rPr>
        <w:t xml:space="preserve"> и </w:t>
      </w:r>
      <w:proofErr w:type="spellStart"/>
      <w:r>
        <w:rPr>
          <w:color w:val="000000"/>
          <w:sz w:val="24"/>
          <w:szCs w:val="24"/>
        </w:rPr>
        <w:t>обща</w:t>
      </w:r>
      <w:proofErr w:type="spellEnd"/>
      <w:r>
        <w:rPr>
          <w:color w:val="000000"/>
          <w:sz w:val="24"/>
          <w:szCs w:val="24"/>
        </w:rPr>
        <w:t xml:space="preserve"> </w:t>
      </w:r>
      <w:proofErr w:type="spellStart"/>
      <w:r>
        <w:rPr>
          <w:color w:val="000000"/>
          <w:sz w:val="24"/>
          <w:szCs w:val="24"/>
        </w:rPr>
        <w:t>стойност</w:t>
      </w:r>
      <w:proofErr w:type="spellEnd"/>
      <w:r>
        <w:rPr>
          <w:color w:val="000000"/>
          <w:sz w:val="24"/>
          <w:szCs w:val="24"/>
        </w:rPr>
        <w:t xml:space="preserve"> </w:t>
      </w:r>
      <w:r>
        <w:rPr>
          <w:color w:val="000000"/>
          <w:sz w:val="24"/>
          <w:szCs w:val="24"/>
          <w:lang w:val="bg-BG"/>
        </w:rPr>
        <w:t xml:space="preserve">включват DDP, съгласно </w:t>
      </w:r>
      <w:r>
        <w:rPr>
          <w:sz w:val="24"/>
          <w:szCs w:val="24"/>
          <w:lang w:val="bg-BG"/>
        </w:rPr>
        <w:t>„</w:t>
      </w:r>
      <w:r>
        <w:rPr>
          <w:color w:val="000000"/>
          <w:sz w:val="24"/>
          <w:szCs w:val="24"/>
          <w:lang w:val="bg-BG"/>
        </w:rPr>
        <w:t xml:space="preserve">INCOTERMS 2010” /включително опаковка, маркировка, транспорт, застраховка, мито/ в български лева без ДДС, </w:t>
      </w:r>
      <w:r>
        <w:rPr>
          <w:sz w:val="24"/>
          <w:szCs w:val="24"/>
          <w:lang w:val="bg-BG"/>
        </w:rPr>
        <w:t>и се разбира – стоката доставена в складовете на Възложителя</w:t>
      </w:r>
      <w:r>
        <w:rPr>
          <w:color w:val="000000"/>
          <w:sz w:val="24"/>
          <w:szCs w:val="24"/>
          <w:lang w:val="bg-BG"/>
        </w:rPr>
        <w:t xml:space="preserve"> - Локомотивно депо София, район Подуяне, гр.София, ул."Майчина слава"№2.</w:t>
      </w:r>
    </w:p>
    <w:p w:rsidR="008476DD" w:rsidRDefault="008476DD" w:rsidP="002245B5">
      <w:pPr>
        <w:ind w:firstLine="567"/>
        <w:jc w:val="both"/>
        <w:rPr>
          <w:color w:val="000000"/>
          <w:sz w:val="24"/>
          <w:szCs w:val="24"/>
          <w:lang w:val="bg-BG"/>
        </w:rPr>
      </w:pPr>
    </w:p>
    <w:p w:rsidR="00CE031D" w:rsidRDefault="00CE031D" w:rsidP="00CE031D">
      <w:pPr>
        <w:ind w:firstLine="567"/>
        <w:jc w:val="both"/>
        <w:rPr>
          <w:i/>
          <w:spacing w:val="2"/>
          <w:sz w:val="24"/>
          <w:szCs w:val="24"/>
          <w:lang w:val="bg-BG"/>
        </w:rPr>
      </w:pPr>
      <w:proofErr w:type="spellStart"/>
      <w:r>
        <w:rPr>
          <w:b/>
          <w:spacing w:val="2"/>
          <w:sz w:val="24"/>
          <w:szCs w:val="24"/>
        </w:rPr>
        <w:t>Забележка</w:t>
      </w:r>
      <w:proofErr w:type="spellEnd"/>
      <w:r>
        <w:rPr>
          <w:b/>
          <w:spacing w:val="2"/>
          <w:sz w:val="24"/>
          <w:szCs w:val="24"/>
          <w:lang w:val="en-US"/>
        </w:rPr>
        <w:t>:</w:t>
      </w:r>
      <w:r>
        <w:rPr>
          <w:spacing w:val="2"/>
          <w:sz w:val="24"/>
          <w:szCs w:val="24"/>
          <w:lang w:val="en-US"/>
        </w:rPr>
        <w:t xml:space="preserve"> </w:t>
      </w:r>
      <w:proofErr w:type="spellStart"/>
      <w:r>
        <w:rPr>
          <w:i/>
          <w:spacing w:val="2"/>
          <w:sz w:val="24"/>
          <w:szCs w:val="24"/>
        </w:rPr>
        <w:t>Цените</w:t>
      </w:r>
      <w:proofErr w:type="spellEnd"/>
      <w:r>
        <w:rPr>
          <w:i/>
          <w:spacing w:val="2"/>
          <w:sz w:val="24"/>
          <w:szCs w:val="24"/>
        </w:rPr>
        <w:t xml:space="preserve"> </w:t>
      </w:r>
      <w:proofErr w:type="spellStart"/>
      <w:r>
        <w:rPr>
          <w:i/>
          <w:spacing w:val="2"/>
          <w:sz w:val="24"/>
          <w:szCs w:val="24"/>
        </w:rPr>
        <w:t>трябва</w:t>
      </w:r>
      <w:proofErr w:type="spellEnd"/>
      <w:r>
        <w:rPr>
          <w:i/>
          <w:spacing w:val="2"/>
          <w:sz w:val="24"/>
          <w:szCs w:val="24"/>
        </w:rPr>
        <w:t xml:space="preserve"> </w:t>
      </w:r>
      <w:proofErr w:type="spellStart"/>
      <w:r>
        <w:rPr>
          <w:i/>
          <w:spacing w:val="2"/>
          <w:sz w:val="24"/>
          <w:szCs w:val="24"/>
        </w:rPr>
        <w:t>да</w:t>
      </w:r>
      <w:proofErr w:type="spellEnd"/>
      <w:r>
        <w:rPr>
          <w:i/>
          <w:spacing w:val="2"/>
          <w:sz w:val="24"/>
          <w:szCs w:val="24"/>
        </w:rPr>
        <w:t xml:space="preserve"> </w:t>
      </w:r>
      <w:proofErr w:type="spellStart"/>
      <w:r>
        <w:rPr>
          <w:i/>
          <w:spacing w:val="2"/>
          <w:sz w:val="24"/>
          <w:szCs w:val="24"/>
        </w:rPr>
        <w:t>се</w:t>
      </w:r>
      <w:proofErr w:type="spellEnd"/>
      <w:r>
        <w:rPr>
          <w:i/>
          <w:spacing w:val="2"/>
          <w:sz w:val="24"/>
          <w:szCs w:val="24"/>
        </w:rPr>
        <w:t xml:space="preserve"> </w:t>
      </w:r>
      <w:proofErr w:type="spellStart"/>
      <w:r>
        <w:rPr>
          <w:i/>
          <w:spacing w:val="2"/>
          <w:sz w:val="24"/>
          <w:szCs w:val="24"/>
        </w:rPr>
        <w:t>представят</w:t>
      </w:r>
      <w:proofErr w:type="spellEnd"/>
      <w:r>
        <w:rPr>
          <w:i/>
          <w:spacing w:val="2"/>
          <w:sz w:val="24"/>
          <w:szCs w:val="24"/>
        </w:rPr>
        <w:t>/</w:t>
      </w:r>
      <w:proofErr w:type="spellStart"/>
      <w:r>
        <w:rPr>
          <w:i/>
          <w:spacing w:val="2"/>
          <w:sz w:val="24"/>
          <w:szCs w:val="24"/>
        </w:rPr>
        <w:t>посочват</w:t>
      </w:r>
      <w:proofErr w:type="spellEnd"/>
      <w:r>
        <w:rPr>
          <w:i/>
          <w:spacing w:val="2"/>
          <w:sz w:val="24"/>
          <w:szCs w:val="24"/>
        </w:rPr>
        <w:t xml:space="preserve"> с </w:t>
      </w:r>
      <w:proofErr w:type="spellStart"/>
      <w:r>
        <w:rPr>
          <w:i/>
          <w:spacing w:val="2"/>
          <w:sz w:val="24"/>
          <w:szCs w:val="24"/>
        </w:rPr>
        <w:t>точност</w:t>
      </w:r>
      <w:proofErr w:type="spellEnd"/>
      <w:r>
        <w:rPr>
          <w:i/>
          <w:spacing w:val="2"/>
          <w:sz w:val="24"/>
          <w:szCs w:val="24"/>
        </w:rPr>
        <w:t xml:space="preserve"> </w:t>
      </w:r>
      <w:proofErr w:type="spellStart"/>
      <w:r>
        <w:rPr>
          <w:i/>
          <w:spacing w:val="2"/>
          <w:sz w:val="24"/>
          <w:szCs w:val="24"/>
        </w:rPr>
        <w:t>до</w:t>
      </w:r>
      <w:proofErr w:type="spellEnd"/>
      <w:r>
        <w:rPr>
          <w:i/>
          <w:spacing w:val="2"/>
          <w:sz w:val="24"/>
          <w:szCs w:val="24"/>
        </w:rPr>
        <w:t xml:space="preserve"> </w:t>
      </w:r>
      <w:proofErr w:type="spellStart"/>
      <w:r>
        <w:rPr>
          <w:i/>
          <w:spacing w:val="2"/>
          <w:sz w:val="24"/>
          <w:szCs w:val="24"/>
        </w:rPr>
        <w:t>два</w:t>
      </w:r>
      <w:proofErr w:type="spellEnd"/>
      <w:r>
        <w:rPr>
          <w:i/>
          <w:spacing w:val="2"/>
          <w:sz w:val="24"/>
          <w:szCs w:val="24"/>
        </w:rPr>
        <w:t xml:space="preserve"> </w:t>
      </w:r>
      <w:proofErr w:type="spellStart"/>
      <w:r>
        <w:rPr>
          <w:i/>
          <w:spacing w:val="2"/>
          <w:sz w:val="24"/>
          <w:szCs w:val="24"/>
        </w:rPr>
        <w:t>знака</w:t>
      </w:r>
      <w:proofErr w:type="spellEnd"/>
      <w:r>
        <w:rPr>
          <w:i/>
          <w:spacing w:val="2"/>
          <w:sz w:val="24"/>
          <w:szCs w:val="24"/>
        </w:rPr>
        <w:t xml:space="preserve"> </w:t>
      </w:r>
      <w:proofErr w:type="spellStart"/>
      <w:r>
        <w:rPr>
          <w:i/>
          <w:spacing w:val="2"/>
          <w:sz w:val="24"/>
          <w:szCs w:val="24"/>
        </w:rPr>
        <w:t>след</w:t>
      </w:r>
      <w:proofErr w:type="spellEnd"/>
      <w:r>
        <w:rPr>
          <w:i/>
          <w:spacing w:val="2"/>
          <w:sz w:val="24"/>
          <w:szCs w:val="24"/>
        </w:rPr>
        <w:t xml:space="preserve"> </w:t>
      </w:r>
      <w:proofErr w:type="spellStart"/>
      <w:r>
        <w:rPr>
          <w:i/>
          <w:spacing w:val="2"/>
          <w:sz w:val="24"/>
          <w:szCs w:val="24"/>
        </w:rPr>
        <w:t>десетичната</w:t>
      </w:r>
      <w:proofErr w:type="spellEnd"/>
      <w:r>
        <w:rPr>
          <w:i/>
          <w:spacing w:val="2"/>
          <w:sz w:val="24"/>
          <w:szCs w:val="24"/>
        </w:rPr>
        <w:t xml:space="preserve"> </w:t>
      </w:r>
      <w:proofErr w:type="spellStart"/>
      <w:r>
        <w:rPr>
          <w:i/>
          <w:spacing w:val="2"/>
          <w:sz w:val="24"/>
          <w:szCs w:val="24"/>
        </w:rPr>
        <w:t>запетая</w:t>
      </w:r>
      <w:proofErr w:type="spellEnd"/>
      <w:r>
        <w:rPr>
          <w:i/>
          <w:spacing w:val="2"/>
          <w:sz w:val="24"/>
          <w:szCs w:val="24"/>
        </w:rPr>
        <w:t xml:space="preserve">. </w:t>
      </w:r>
    </w:p>
    <w:p w:rsidR="00CE031D" w:rsidRDefault="00CE031D" w:rsidP="00CE031D">
      <w:pPr>
        <w:ind w:firstLine="708"/>
        <w:jc w:val="both"/>
        <w:rPr>
          <w:sz w:val="24"/>
          <w:szCs w:val="24"/>
          <w:lang w:val="bg-BG"/>
        </w:rPr>
      </w:pPr>
    </w:p>
    <w:p w:rsidR="00CE031D" w:rsidRDefault="00CE031D" w:rsidP="00CE031D">
      <w:pPr>
        <w:pStyle w:val="ListParagraph"/>
        <w:ind w:left="0" w:firstLine="567"/>
        <w:jc w:val="both"/>
        <w:rPr>
          <w:lang w:val="bg-BG"/>
        </w:rPr>
      </w:pPr>
      <w:r>
        <w:rPr>
          <w:b/>
          <w:lang w:val="bg-BG"/>
        </w:rPr>
        <w:t>2</w:t>
      </w:r>
      <w:r>
        <w:rPr>
          <w:b/>
        </w:rPr>
        <w:t>.</w:t>
      </w:r>
      <w:r>
        <w:t xml:space="preserve"> </w:t>
      </w:r>
      <w:proofErr w:type="spellStart"/>
      <w:r>
        <w:t>Условия</w:t>
      </w:r>
      <w:proofErr w:type="spellEnd"/>
      <w:r>
        <w:rPr>
          <w:lang w:val="bg-BG"/>
        </w:rPr>
        <w:t xml:space="preserve">та, </w:t>
      </w:r>
      <w:proofErr w:type="spellStart"/>
      <w:r>
        <w:t>срок</w:t>
      </w:r>
      <w:proofErr w:type="spellEnd"/>
      <w:r>
        <w:rPr>
          <w:lang w:val="bg-BG"/>
        </w:rPr>
        <w:t xml:space="preserve">а и начина </w:t>
      </w:r>
      <w:proofErr w:type="spellStart"/>
      <w:r>
        <w:t>на</w:t>
      </w:r>
      <w:proofErr w:type="spellEnd"/>
      <w:r>
        <w:t xml:space="preserve"> </w:t>
      </w:r>
      <w:proofErr w:type="spellStart"/>
      <w:r>
        <w:t>плащане</w:t>
      </w:r>
      <w:proofErr w:type="spellEnd"/>
      <w:r>
        <w:rPr>
          <w:lang w:val="bg-BG"/>
        </w:rPr>
        <w:t xml:space="preserve"> </w:t>
      </w:r>
      <w:r w:rsidR="00F36810">
        <w:rPr>
          <w:lang w:val="bg-BG"/>
        </w:rPr>
        <w:t xml:space="preserve">ще </w:t>
      </w:r>
      <w:r>
        <w:rPr>
          <w:lang w:val="bg-BG"/>
        </w:rPr>
        <w:t xml:space="preserve">се извършва при условията, визирани в </w:t>
      </w:r>
      <w:proofErr w:type="gramStart"/>
      <w:r>
        <w:rPr>
          <w:lang w:val="bg-BG"/>
        </w:rPr>
        <w:t>чл.6  от</w:t>
      </w:r>
      <w:proofErr w:type="gramEnd"/>
      <w:r>
        <w:rPr>
          <w:lang w:val="bg-BG"/>
        </w:rPr>
        <w:t xml:space="preserve"> проекта на договор.</w:t>
      </w:r>
    </w:p>
    <w:p w:rsidR="00CE031D" w:rsidRDefault="00CE031D" w:rsidP="00CE031D">
      <w:pPr>
        <w:ind w:firstLine="708"/>
        <w:jc w:val="both"/>
        <w:rPr>
          <w:sz w:val="24"/>
          <w:szCs w:val="24"/>
          <w:lang w:val="bg-BG"/>
        </w:rPr>
      </w:pPr>
    </w:p>
    <w:p w:rsidR="00CE031D" w:rsidRDefault="00CE031D" w:rsidP="00CE031D">
      <w:pPr>
        <w:pStyle w:val="Footer"/>
        <w:tabs>
          <w:tab w:val="left" w:pos="540"/>
        </w:tabs>
        <w:ind w:left="-284" w:hanging="567"/>
        <w:jc w:val="both"/>
        <w:rPr>
          <w:sz w:val="24"/>
          <w:szCs w:val="24"/>
          <w:lang w:val="bg-BG"/>
        </w:rPr>
      </w:pPr>
      <w:r>
        <w:rPr>
          <w:sz w:val="24"/>
          <w:szCs w:val="24"/>
          <w:lang w:val="bg-BG"/>
        </w:rPr>
        <w:lastRenderedPageBreak/>
        <w:t xml:space="preserve">                         </w:t>
      </w:r>
      <w:r>
        <w:rPr>
          <w:b/>
          <w:sz w:val="24"/>
          <w:szCs w:val="24"/>
          <w:lang w:val="bg-BG"/>
        </w:rPr>
        <w:t>3.</w:t>
      </w:r>
      <w:r>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Pr>
          <w:rFonts w:ascii="Cambria" w:hAnsi="Cambria"/>
          <w:sz w:val="24"/>
          <w:szCs w:val="24"/>
          <w:lang w:val="bg-BG"/>
        </w:rPr>
        <w:t xml:space="preserve"> </w:t>
      </w:r>
      <w:r>
        <w:rPr>
          <w:sz w:val="24"/>
          <w:szCs w:val="24"/>
          <w:lang w:val="bg-BG"/>
        </w:rPr>
        <w:t>а именно:</w:t>
      </w:r>
    </w:p>
    <w:p w:rsidR="00CE031D" w:rsidRDefault="00CE031D" w:rsidP="00CE031D">
      <w:pPr>
        <w:pStyle w:val="Footer"/>
        <w:tabs>
          <w:tab w:val="left" w:pos="540"/>
        </w:tabs>
        <w:ind w:right="-2"/>
        <w:jc w:val="both"/>
        <w:rPr>
          <w:rFonts w:ascii="Cambria" w:hAnsi="Cambria"/>
          <w:sz w:val="24"/>
          <w:szCs w:val="24"/>
          <w:lang w:val="bg-BG"/>
        </w:rPr>
      </w:pPr>
    </w:p>
    <w:p w:rsidR="00CE031D" w:rsidRDefault="00CE031D" w:rsidP="00CE031D">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CE031D" w:rsidRDefault="00CE031D" w:rsidP="00CE031D">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CE031D" w:rsidRDefault="00CE031D" w:rsidP="00CE031D">
      <w:pPr>
        <w:ind w:firstLine="708"/>
        <w:jc w:val="both"/>
        <w:rPr>
          <w:sz w:val="24"/>
          <w:szCs w:val="24"/>
          <w:lang w:val="en-US"/>
        </w:rPr>
      </w:pPr>
      <w:r>
        <w:rPr>
          <w:sz w:val="24"/>
          <w:szCs w:val="24"/>
          <w:lang w:val="bg-BG"/>
        </w:rPr>
        <w:t>IBAN:...........................................................</w:t>
      </w:r>
    </w:p>
    <w:p w:rsidR="00CE031D" w:rsidRDefault="00CE031D" w:rsidP="00CE031D">
      <w:pPr>
        <w:ind w:firstLine="708"/>
        <w:jc w:val="both"/>
        <w:rPr>
          <w:color w:val="C00000"/>
          <w:sz w:val="24"/>
          <w:szCs w:val="24"/>
          <w:lang w:val="bg-BG"/>
        </w:rPr>
      </w:pPr>
    </w:p>
    <w:p w:rsidR="004A1F1F" w:rsidRPr="004A1F1F" w:rsidRDefault="004A1F1F" w:rsidP="00CE031D">
      <w:pPr>
        <w:ind w:firstLine="708"/>
        <w:jc w:val="both"/>
        <w:rPr>
          <w:color w:val="C00000"/>
          <w:sz w:val="24"/>
          <w:szCs w:val="24"/>
          <w:lang w:val="bg-BG"/>
        </w:rPr>
      </w:pPr>
    </w:p>
    <w:p w:rsidR="00CE031D" w:rsidRDefault="00CE031D" w:rsidP="00CE031D">
      <w:pPr>
        <w:rPr>
          <w:color w:val="000000"/>
          <w:lang w:val="ru-RU"/>
        </w:rPr>
      </w:pPr>
      <w:proofErr w:type="spellStart"/>
      <w:r>
        <w:rPr>
          <w:b/>
          <w:color w:val="000000"/>
          <w:spacing w:val="2"/>
          <w:sz w:val="24"/>
          <w:szCs w:val="24"/>
        </w:rPr>
        <w:t>Дата</w:t>
      </w:r>
      <w:proofErr w:type="spellEnd"/>
      <w:r>
        <w:rPr>
          <w:b/>
          <w:color w:val="000000"/>
          <w:spacing w:val="2"/>
          <w:sz w:val="24"/>
          <w:szCs w:val="24"/>
        </w:rPr>
        <w:t>: .....................</w:t>
      </w:r>
      <w:r>
        <w:rPr>
          <w:i/>
          <w:color w:val="000000"/>
          <w:spacing w:val="2"/>
          <w:sz w:val="24"/>
          <w:szCs w:val="24"/>
        </w:rPr>
        <w:tab/>
      </w:r>
      <w:r>
        <w:rPr>
          <w:color w:val="000000"/>
          <w:spacing w:val="2"/>
          <w:sz w:val="24"/>
          <w:szCs w:val="24"/>
        </w:rPr>
        <w:tab/>
      </w:r>
      <w:r>
        <w:rPr>
          <w:b/>
          <w:color w:val="000000"/>
          <w:spacing w:val="2"/>
          <w:sz w:val="24"/>
          <w:szCs w:val="24"/>
        </w:rPr>
        <w:t xml:space="preserve">                          </w:t>
      </w:r>
      <w:proofErr w:type="spellStart"/>
      <w:r>
        <w:rPr>
          <w:b/>
          <w:color w:val="000000"/>
          <w:spacing w:val="2"/>
          <w:sz w:val="24"/>
          <w:szCs w:val="24"/>
        </w:rPr>
        <w:t>Подпис</w:t>
      </w:r>
      <w:proofErr w:type="spellEnd"/>
      <w:r>
        <w:rPr>
          <w:b/>
          <w:color w:val="000000"/>
          <w:spacing w:val="2"/>
          <w:sz w:val="24"/>
          <w:szCs w:val="24"/>
        </w:rPr>
        <w:t>:</w:t>
      </w:r>
      <w:r>
        <w:rPr>
          <w:color w:val="000000"/>
          <w:spacing w:val="2"/>
          <w:sz w:val="24"/>
          <w:szCs w:val="24"/>
        </w:rPr>
        <w:t xml:space="preserve"> ................................</w:t>
      </w:r>
      <w:r>
        <w:rPr>
          <w:color w:val="000000"/>
          <w:lang w:val="ru-RU"/>
        </w:rPr>
        <w:t xml:space="preserve"> </w:t>
      </w:r>
    </w:p>
    <w:p w:rsidR="00CE031D" w:rsidRDefault="00CE031D" w:rsidP="00CE031D">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CE031D" w:rsidRDefault="00CE031D" w:rsidP="00CE031D">
      <w:pPr>
        <w:ind w:firstLine="4320"/>
        <w:rPr>
          <w:sz w:val="24"/>
          <w:szCs w:val="24"/>
          <w:lang w:val="ru-RU"/>
        </w:rPr>
      </w:pPr>
      <w:r>
        <w:rPr>
          <w:sz w:val="24"/>
          <w:szCs w:val="24"/>
          <w:lang w:val="ru-RU"/>
        </w:rPr>
        <w:t xml:space="preserve">  (име и фамилия)</w:t>
      </w:r>
    </w:p>
    <w:p w:rsidR="00CE031D" w:rsidRDefault="00CE031D" w:rsidP="00CE031D">
      <w:pPr>
        <w:ind w:firstLine="4320"/>
        <w:rPr>
          <w:sz w:val="24"/>
          <w:szCs w:val="24"/>
          <w:lang w:val="en-US"/>
        </w:rPr>
      </w:pPr>
      <w:r>
        <w:rPr>
          <w:sz w:val="24"/>
          <w:szCs w:val="24"/>
          <w:lang w:val="ru-RU"/>
        </w:rPr>
        <w:t xml:space="preserve">  (качество на представляващия участника)</w:t>
      </w:r>
    </w:p>
    <w:p w:rsidR="00CE031D" w:rsidRDefault="00CE031D" w:rsidP="00CE031D">
      <w:pPr>
        <w:ind w:firstLine="4320"/>
        <w:rPr>
          <w:sz w:val="24"/>
          <w:szCs w:val="24"/>
          <w:lang w:val="en-US"/>
        </w:rPr>
      </w:pPr>
    </w:p>
    <w:p w:rsidR="00CE031D" w:rsidRDefault="00CE031D" w:rsidP="00CE031D">
      <w:pPr>
        <w:ind w:firstLine="4320"/>
        <w:rPr>
          <w:sz w:val="24"/>
          <w:szCs w:val="24"/>
          <w:lang w:val="en-US"/>
        </w:rPr>
      </w:pPr>
    </w:p>
    <w:p w:rsidR="00CE031D" w:rsidRDefault="00CE031D" w:rsidP="00CE031D">
      <w:pPr>
        <w:shd w:val="clear" w:color="auto" w:fill="FFFFFF"/>
        <w:ind w:left="19"/>
        <w:jc w:val="center"/>
        <w:rPr>
          <w:lang w:val="ru-RU"/>
        </w:rPr>
      </w:pPr>
      <w:r>
        <w:rPr>
          <w:color w:val="000000"/>
          <w:spacing w:val="4"/>
          <w:lang w:val="ru-RU"/>
        </w:rPr>
        <w:t>Упълномощен да подпише предложението</w:t>
      </w:r>
      <w:r>
        <w:rPr>
          <w:lang w:val="ru-RU"/>
        </w:rPr>
        <w:t xml:space="preserve"> </w:t>
      </w:r>
      <w:r>
        <w:rPr>
          <w:color w:val="000000"/>
          <w:spacing w:val="6"/>
          <w:lang w:val="ru-RU"/>
        </w:rPr>
        <w:t>от името на:</w:t>
      </w:r>
    </w:p>
    <w:p w:rsidR="00CE031D" w:rsidRDefault="00CE031D" w:rsidP="00CE031D">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CE031D" w:rsidRDefault="00CE031D" w:rsidP="00CE031D">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CE031D" w:rsidRDefault="00CE031D" w:rsidP="00CE031D">
      <w:pPr>
        <w:shd w:val="clear" w:color="auto" w:fill="FFFFFF"/>
        <w:tabs>
          <w:tab w:val="left" w:leader="dot" w:pos="7848"/>
        </w:tabs>
        <w:ind w:left="24"/>
        <w:jc w:val="center"/>
        <w:rPr>
          <w:color w:val="000000"/>
          <w:lang w:val="ru-RU"/>
        </w:rPr>
      </w:pPr>
      <w:r>
        <w:rPr>
          <w:color w:val="000000"/>
          <w:lang w:val="ru-RU"/>
        </w:rPr>
        <w:t>......................................................................................................................................................</w:t>
      </w:r>
    </w:p>
    <w:p w:rsidR="00CE031D" w:rsidRDefault="00CE031D" w:rsidP="00CE031D">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CE031D" w:rsidRDefault="00CE031D" w:rsidP="00CE031D">
      <w:pPr>
        <w:shd w:val="clear" w:color="auto" w:fill="FFFFFF"/>
        <w:jc w:val="right"/>
        <w:rPr>
          <w:b/>
          <w:i/>
          <w:color w:val="000000"/>
          <w:spacing w:val="-5"/>
          <w:sz w:val="24"/>
          <w:szCs w:val="24"/>
          <w:lang w:val="ru-RU"/>
        </w:rPr>
      </w:pPr>
    </w:p>
    <w:p w:rsidR="00CE031D" w:rsidRDefault="00CE031D" w:rsidP="00CE031D">
      <w:pPr>
        <w:shd w:val="clear" w:color="auto" w:fill="FFFFFF"/>
        <w:jc w:val="right"/>
        <w:rPr>
          <w:b/>
          <w:i/>
          <w:color w:val="000000"/>
          <w:spacing w:val="-5"/>
          <w:sz w:val="24"/>
          <w:szCs w:val="24"/>
          <w:lang w:val="ru-RU"/>
        </w:rPr>
      </w:pPr>
    </w:p>
    <w:p w:rsidR="00266744" w:rsidRPr="00266744" w:rsidRDefault="00266744" w:rsidP="001F6F74">
      <w:pPr>
        <w:shd w:val="clear" w:color="auto" w:fill="FFFFFF"/>
        <w:jc w:val="right"/>
        <w:rPr>
          <w:b/>
          <w:i/>
          <w:color w:val="000000"/>
          <w:spacing w:val="-5"/>
          <w:sz w:val="24"/>
          <w:szCs w:val="24"/>
          <w:lang w:val="bg-BG"/>
        </w:rPr>
      </w:pPr>
    </w:p>
    <w:sectPr w:rsidR="00266744" w:rsidRPr="00266744" w:rsidSect="00C11F02">
      <w:pgSz w:w="11906" w:h="16838"/>
      <w:pgMar w:top="851" w:right="991" w:bottom="1135"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1C35"/>
    <w:rsid w:val="000B127D"/>
    <w:rsid w:val="00107B73"/>
    <w:rsid w:val="001514F8"/>
    <w:rsid w:val="001F6F74"/>
    <w:rsid w:val="00200EBC"/>
    <w:rsid w:val="0021110A"/>
    <w:rsid w:val="002245B5"/>
    <w:rsid w:val="00245B1B"/>
    <w:rsid w:val="00246EA7"/>
    <w:rsid w:val="00261D81"/>
    <w:rsid w:val="00266744"/>
    <w:rsid w:val="002913BF"/>
    <w:rsid w:val="002B2007"/>
    <w:rsid w:val="002D7610"/>
    <w:rsid w:val="002E2FFB"/>
    <w:rsid w:val="00312D8D"/>
    <w:rsid w:val="003C2CAF"/>
    <w:rsid w:val="00406E44"/>
    <w:rsid w:val="0041592F"/>
    <w:rsid w:val="004300F2"/>
    <w:rsid w:val="00431A7B"/>
    <w:rsid w:val="004A1F1F"/>
    <w:rsid w:val="00537CC1"/>
    <w:rsid w:val="005405A3"/>
    <w:rsid w:val="005869BC"/>
    <w:rsid w:val="005B4D05"/>
    <w:rsid w:val="005E084F"/>
    <w:rsid w:val="006B359D"/>
    <w:rsid w:val="00766326"/>
    <w:rsid w:val="00777162"/>
    <w:rsid w:val="00806084"/>
    <w:rsid w:val="00825191"/>
    <w:rsid w:val="0083175A"/>
    <w:rsid w:val="008476DD"/>
    <w:rsid w:val="008741AB"/>
    <w:rsid w:val="00886D3B"/>
    <w:rsid w:val="00960576"/>
    <w:rsid w:val="00985E38"/>
    <w:rsid w:val="00A34476"/>
    <w:rsid w:val="00B508E4"/>
    <w:rsid w:val="00BA2E32"/>
    <w:rsid w:val="00C02223"/>
    <w:rsid w:val="00C11F02"/>
    <w:rsid w:val="00C87B5A"/>
    <w:rsid w:val="00CD6A9F"/>
    <w:rsid w:val="00CE031D"/>
    <w:rsid w:val="00DE5E56"/>
    <w:rsid w:val="00E902F0"/>
    <w:rsid w:val="00F034D5"/>
    <w:rsid w:val="00F36810"/>
    <w:rsid w:val="00FB1C3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35"/>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B1C35"/>
    <w:pPr>
      <w:spacing w:after="120"/>
    </w:pPr>
  </w:style>
  <w:style w:type="character" w:customStyle="1" w:styleId="BodyTextChar">
    <w:name w:val="Body Text Char"/>
    <w:basedOn w:val="DefaultParagraphFont"/>
    <w:link w:val="BodyText"/>
    <w:rsid w:val="00FB1C35"/>
    <w:rPr>
      <w:rFonts w:ascii="Times New Roman" w:eastAsia="Times New Roman" w:hAnsi="Times New Roman" w:cs="Times New Roman"/>
      <w:sz w:val="20"/>
      <w:szCs w:val="20"/>
      <w:lang w:val="en-AU" w:eastAsia="bg-BG"/>
    </w:rPr>
  </w:style>
  <w:style w:type="character" w:customStyle="1" w:styleId="FooterChar">
    <w:name w:val="Footer Char"/>
    <w:aliases w:val="Char Char Char Char Char1,Char Char,Char Char Char Char Char Char,Char Char Char Char1,Char Char Char Char Char Char Char Char Char Char1,Char Char Char Char Char Char Char Char Char Char Char,Char Char Char Char Char Char Char Char"/>
    <w:basedOn w:val="DefaultParagraphFont"/>
    <w:link w:val="Footer"/>
    <w:uiPriority w:val="99"/>
    <w:semiHidden/>
    <w:locked/>
    <w:rsid w:val="001F6F74"/>
    <w:rPr>
      <w:rFonts w:ascii="Times New Roman" w:eastAsia="Times New Roman" w:hAnsi="Times New Roman" w:cs="Times New Roman"/>
      <w:sz w:val="20"/>
      <w:szCs w:val="20"/>
      <w:lang w:val="fr-FR" w:eastAsia="bg-BG"/>
    </w:rPr>
  </w:style>
  <w:style w:type="paragraph" w:styleId="Footer">
    <w:name w:val="footer"/>
    <w:aliases w:val="Char Char Char Char,Char,Char Char Char Char Char,Char Char Char,Char Char Char Char Char Char Char Char Char,Char Char Char Char Char Char Char Char Char Char,Char Char Char Char Char Char Char"/>
    <w:basedOn w:val="Normal"/>
    <w:link w:val="FooterChar"/>
    <w:uiPriority w:val="99"/>
    <w:semiHidden/>
    <w:unhideWhenUsed/>
    <w:rsid w:val="001F6F74"/>
    <w:pPr>
      <w:tabs>
        <w:tab w:val="left" w:pos="709"/>
      </w:tabs>
    </w:pPr>
    <w:rPr>
      <w:lang w:val="fr-FR"/>
    </w:rPr>
  </w:style>
  <w:style w:type="character" w:customStyle="1" w:styleId="FooterChar1">
    <w:name w:val="Footer Char1"/>
    <w:basedOn w:val="DefaultParagraphFont"/>
    <w:link w:val="Footer"/>
    <w:uiPriority w:val="99"/>
    <w:semiHidden/>
    <w:rsid w:val="001F6F74"/>
    <w:rPr>
      <w:rFonts w:ascii="Times New Roman" w:eastAsia="Times New Roman" w:hAnsi="Times New Roman" w:cs="Times New Roman"/>
      <w:sz w:val="20"/>
      <w:szCs w:val="20"/>
      <w:lang w:val="en-AU" w:eastAsia="bg-BG"/>
    </w:rPr>
  </w:style>
  <w:style w:type="character" w:customStyle="1" w:styleId="ListParagraphChar">
    <w:name w:val="List Paragraph Char"/>
    <w:aliases w:val="ПАРАГРАФ Char,Гл точки Char"/>
    <w:link w:val="ListParagraph"/>
    <w:locked/>
    <w:rsid w:val="001F6F74"/>
    <w:rPr>
      <w:rFonts w:ascii="Times New Roman" w:eastAsia="Times New Roman" w:hAnsi="Times New Roman" w:cs="Times New Roman"/>
      <w:sz w:val="24"/>
      <w:szCs w:val="24"/>
      <w:lang w:val="en-GB"/>
    </w:rPr>
  </w:style>
  <w:style w:type="paragraph" w:styleId="ListParagraph">
    <w:name w:val="List Paragraph"/>
    <w:aliases w:val="ПАРАГРАФ,Гл точки"/>
    <w:basedOn w:val="Normal"/>
    <w:link w:val="ListParagraphChar"/>
    <w:qFormat/>
    <w:rsid w:val="001F6F74"/>
    <w:pPr>
      <w:ind w:left="720"/>
      <w:contextualSpacing/>
    </w:pPr>
    <w:rPr>
      <w:sz w:val="24"/>
      <w:szCs w:val="24"/>
      <w:lang w:val="en-GB" w:eastAsia="en-US"/>
    </w:rPr>
  </w:style>
  <w:style w:type="paragraph" w:customStyle="1" w:styleId="Default">
    <w:name w:val="Default"/>
    <w:rsid w:val="00DE5E56"/>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styleId="TableGrid">
    <w:name w:val="Table Grid"/>
    <w:basedOn w:val="TableNormal"/>
    <w:uiPriority w:val="59"/>
    <w:rsid w:val="00151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8858284">
      <w:bodyDiv w:val="1"/>
      <w:marLeft w:val="0"/>
      <w:marRight w:val="0"/>
      <w:marTop w:val="0"/>
      <w:marBottom w:val="0"/>
      <w:divBdr>
        <w:top w:val="none" w:sz="0" w:space="0" w:color="auto"/>
        <w:left w:val="none" w:sz="0" w:space="0" w:color="auto"/>
        <w:bottom w:val="none" w:sz="0" w:space="0" w:color="auto"/>
        <w:right w:val="none" w:sz="0" w:space="0" w:color="auto"/>
      </w:divBdr>
    </w:div>
    <w:div w:id="1165046931">
      <w:bodyDiv w:val="1"/>
      <w:marLeft w:val="0"/>
      <w:marRight w:val="0"/>
      <w:marTop w:val="0"/>
      <w:marBottom w:val="0"/>
      <w:divBdr>
        <w:top w:val="none" w:sz="0" w:space="0" w:color="auto"/>
        <w:left w:val="none" w:sz="0" w:space="0" w:color="auto"/>
        <w:bottom w:val="none" w:sz="0" w:space="0" w:color="auto"/>
        <w:right w:val="none" w:sz="0" w:space="0" w:color="auto"/>
      </w:divBdr>
    </w:div>
    <w:div w:id="1294823675">
      <w:bodyDiv w:val="1"/>
      <w:marLeft w:val="0"/>
      <w:marRight w:val="0"/>
      <w:marTop w:val="0"/>
      <w:marBottom w:val="0"/>
      <w:divBdr>
        <w:top w:val="none" w:sz="0" w:space="0" w:color="auto"/>
        <w:left w:val="none" w:sz="0" w:space="0" w:color="auto"/>
        <w:bottom w:val="none" w:sz="0" w:space="0" w:color="auto"/>
        <w:right w:val="none" w:sz="0" w:space="0" w:color="auto"/>
      </w:divBdr>
    </w:div>
    <w:div w:id="1345018541">
      <w:bodyDiv w:val="1"/>
      <w:marLeft w:val="0"/>
      <w:marRight w:val="0"/>
      <w:marTop w:val="0"/>
      <w:marBottom w:val="0"/>
      <w:divBdr>
        <w:top w:val="none" w:sz="0" w:space="0" w:color="auto"/>
        <w:left w:val="none" w:sz="0" w:space="0" w:color="auto"/>
        <w:bottom w:val="none" w:sz="0" w:space="0" w:color="auto"/>
        <w:right w:val="none" w:sz="0" w:space="0" w:color="auto"/>
      </w:divBdr>
    </w:div>
    <w:div w:id="213452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46</cp:revision>
  <dcterms:created xsi:type="dcterms:W3CDTF">2020-01-21T07:56:00Z</dcterms:created>
  <dcterms:modified xsi:type="dcterms:W3CDTF">2020-01-28T11:52:00Z</dcterms:modified>
</cp:coreProperties>
</file>