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Pr="00CB5CE3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CB5C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CB5CE3" w:rsidRPr="00CB5CE3" w:rsidRDefault="00CB5CE3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CB5CE3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CB5C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CB5CE3">
        <w:rPr>
          <w:rFonts w:ascii="Times New Roman" w:eastAsia="Calibri" w:hAnsi="Times New Roman" w:cs="Times New Roman"/>
          <w:sz w:val="28"/>
          <w:szCs w:val="28"/>
          <w:lang w:val="en-US"/>
        </w:rPr>
        <w:t>№ 01-04-</w:t>
      </w:r>
      <w:r w:rsidR="00032E2F" w:rsidRPr="00CB5CE3">
        <w:rPr>
          <w:rFonts w:ascii="Times New Roman" w:eastAsia="Calibri" w:hAnsi="Times New Roman" w:cs="Times New Roman"/>
          <w:sz w:val="28"/>
          <w:szCs w:val="28"/>
        </w:rPr>
        <w:t>6</w:t>
      </w:r>
      <w:r w:rsidRPr="00CB5CE3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032E2F" w:rsidRPr="00CB5CE3">
        <w:rPr>
          <w:rFonts w:ascii="Times New Roman" w:eastAsia="Calibri" w:hAnsi="Times New Roman" w:cs="Times New Roman"/>
          <w:sz w:val="28"/>
          <w:szCs w:val="28"/>
        </w:rPr>
        <w:t>20.01</w:t>
      </w:r>
      <w:r w:rsidRPr="00CB5CE3">
        <w:rPr>
          <w:rFonts w:ascii="Times New Roman" w:eastAsia="Calibri" w:hAnsi="Times New Roman" w:cs="Times New Roman"/>
          <w:sz w:val="28"/>
          <w:szCs w:val="28"/>
          <w:lang w:val="en-US"/>
        </w:rPr>
        <w:t>.20</w:t>
      </w:r>
      <w:r w:rsidR="00032E2F" w:rsidRPr="00CB5CE3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CB5CE3">
        <w:rPr>
          <w:rFonts w:ascii="Times New Roman" w:eastAsia="Calibri" w:hAnsi="Times New Roman" w:cs="Times New Roman"/>
          <w:sz w:val="28"/>
          <w:szCs w:val="28"/>
          <w:lang w:val="en-US"/>
        </w:rPr>
        <w:t>г</w:t>
      </w:r>
      <w:r w:rsidRPr="00CB5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C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="00032E2F" w:rsidRPr="00CB5C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  </w:t>
      </w:r>
      <w:r w:rsidR="00032E2F" w:rsidRPr="00CB5CE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bg-BG"/>
        </w:rPr>
        <w:t>Сервизно обслужване и ремонт на стационарни уредби за теглово уравновесяване на ТПС в локомотивните депа на "БДЖ - ТП"ЕООД</w:t>
      </w:r>
      <w:r w:rsidRPr="00CB5C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със </w:t>
      </w:r>
      <w:r w:rsidR="00032E2F" w:rsidRPr="00CB5CE3">
        <w:rPr>
          <w:rFonts w:ascii="Times New Roman" w:hAnsi="Times New Roman"/>
          <w:b/>
          <w:sz w:val="28"/>
          <w:szCs w:val="28"/>
        </w:rPr>
        <w:t xml:space="preserve">"ГНН" ЕООД </w:t>
      </w:r>
      <w:r w:rsidRPr="00CB5C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1</w:t>
      </w:r>
      <w:r w:rsidR="00032E2F" w:rsidRPr="00CB5C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2 000</w:t>
      </w:r>
      <w:bookmarkStart w:id="0" w:name="_GoBack"/>
      <w:bookmarkEnd w:id="0"/>
      <w:r w:rsidRPr="00CB5CE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,00 лв. без ДДС</w:t>
      </w:r>
    </w:p>
    <w:p w:rsidR="00F56C9A" w:rsidRPr="00DF3410" w:rsidRDefault="00F56C9A" w:rsidP="00F56C9A"/>
    <w:p w:rsidR="003F6A15" w:rsidRDefault="003F6A15"/>
    <w:sectPr w:rsidR="003F6A15" w:rsidSect="008F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032E2F"/>
    <w:rsid w:val="001F24E8"/>
    <w:rsid w:val="003B2BCB"/>
    <w:rsid w:val="003F6A15"/>
    <w:rsid w:val="008F08B3"/>
    <w:rsid w:val="00CB5CE3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paragraph" w:styleId="Heading1">
    <w:name w:val="heading 1"/>
    <w:basedOn w:val="Normal"/>
    <w:next w:val="Normal"/>
    <w:link w:val="Heading1Char"/>
    <w:uiPriority w:val="9"/>
    <w:qFormat/>
    <w:rsid w:val="0003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6</cp:revision>
  <dcterms:created xsi:type="dcterms:W3CDTF">2019-10-25T08:36:00Z</dcterms:created>
  <dcterms:modified xsi:type="dcterms:W3CDTF">2020-02-19T10:50:00Z</dcterms:modified>
</cp:coreProperties>
</file>