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CFE" w:rsidRPr="009B2EB3" w:rsidRDefault="00ED2CFE" w:rsidP="009D0518">
      <w:pPr>
        <w:rPr>
          <w:b/>
          <w:sz w:val="24"/>
          <w:szCs w:val="24"/>
          <w:lang w:val="bg-BG"/>
        </w:rPr>
      </w:pPr>
    </w:p>
    <w:p w:rsidR="0036779A" w:rsidRPr="00B369BA" w:rsidRDefault="00932C48" w:rsidP="0036779A">
      <w:pPr>
        <w:ind w:left="7080" w:firstLine="708"/>
        <w:rPr>
          <w:b/>
          <w:bCs/>
          <w:i/>
          <w:sz w:val="24"/>
          <w:szCs w:val="24"/>
          <w:lang w:val="bg-BG"/>
        </w:rPr>
      </w:pPr>
      <w:r>
        <w:rPr>
          <w:b/>
          <w:sz w:val="24"/>
          <w:szCs w:val="24"/>
          <w:lang w:val="bg-BG"/>
        </w:rPr>
        <w:t xml:space="preserve">          </w:t>
      </w:r>
      <w:r w:rsidR="0036779A" w:rsidRPr="0036779A">
        <w:rPr>
          <w:b/>
          <w:bCs/>
          <w:i/>
          <w:sz w:val="24"/>
          <w:szCs w:val="24"/>
          <w:lang w:val="bg-BG"/>
        </w:rPr>
        <w:t>Приложение</w:t>
      </w:r>
      <w:r w:rsidR="00B369BA">
        <w:rPr>
          <w:b/>
          <w:bCs/>
          <w:i/>
          <w:sz w:val="24"/>
          <w:szCs w:val="24"/>
          <w:lang w:val="bg-BG"/>
        </w:rPr>
        <w:t xml:space="preserve"> №6</w:t>
      </w:r>
    </w:p>
    <w:p w:rsidR="0036779A" w:rsidRPr="0036779A" w:rsidRDefault="0036779A" w:rsidP="0036779A">
      <w:pPr>
        <w:ind w:left="7080" w:firstLine="708"/>
        <w:rPr>
          <w:b/>
          <w:bCs/>
          <w:sz w:val="24"/>
          <w:szCs w:val="24"/>
          <w:lang w:val="en-US"/>
        </w:rPr>
      </w:pPr>
      <w:r w:rsidRPr="0036779A">
        <w:rPr>
          <w:b/>
          <w:bCs/>
          <w:sz w:val="24"/>
          <w:szCs w:val="24"/>
          <w:lang w:val="bg-BG"/>
        </w:rPr>
        <w:t xml:space="preserve">        </w:t>
      </w:r>
      <w:r>
        <w:rPr>
          <w:b/>
          <w:bCs/>
          <w:sz w:val="24"/>
          <w:szCs w:val="24"/>
          <w:lang w:val="en-GB"/>
        </w:rPr>
        <w:t xml:space="preserve">     </w:t>
      </w:r>
      <w:r w:rsidRPr="0036779A">
        <w:rPr>
          <w:b/>
          <w:bCs/>
          <w:sz w:val="24"/>
          <w:szCs w:val="24"/>
          <w:lang w:val="bg-BG"/>
        </w:rPr>
        <w:t>ОБРАЗЕЦ!</w:t>
      </w:r>
    </w:p>
    <w:p w:rsidR="00744DFB" w:rsidRPr="00366DC3" w:rsidRDefault="00744DFB" w:rsidP="0036779A">
      <w:pPr>
        <w:ind w:left="7080" w:firstLine="708"/>
        <w:rPr>
          <w:b/>
          <w:sz w:val="24"/>
          <w:szCs w:val="24"/>
          <w:lang w:val="bg-BG"/>
        </w:rPr>
      </w:pPr>
    </w:p>
    <w:p w:rsidR="0036779A" w:rsidRPr="0036779A" w:rsidRDefault="0036779A" w:rsidP="0036779A">
      <w:pPr>
        <w:shd w:val="clear" w:color="auto" w:fill="FFFFFF"/>
        <w:rPr>
          <w:b/>
          <w:bCs/>
          <w:color w:val="000000"/>
          <w:spacing w:val="-3"/>
          <w:sz w:val="24"/>
          <w:szCs w:val="24"/>
          <w:lang w:val="bg-BG" w:eastAsia="ar-SA"/>
        </w:rPr>
      </w:pPr>
      <w:r w:rsidRPr="0036779A">
        <w:rPr>
          <w:b/>
          <w:bCs/>
          <w:color w:val="000000"/>
          <w:spacing w:val="-3"/>
          <w:sz w:val="24"/>
          <w:szCs w:val="24"/>
          <w:lang w:val="bg-BG" w:eastAsia="ar-SA"/>
        </w:rPr>
        <w:t>ДО</w:t>
      </w:r>
    </w:p>
    <w:p w:rsidR="0036779A" w:rsidRPr="0036779A" w:rsidRDefault="0036779A" w:rsidP="0036779A">
      <w:pPr>
        <w:rPr>
          <w:b/>
          <w:sz w:val="24"/>
          <w:szCs w:val="24"/>
          <w:lang w:val="bg-BG" w:eastAsia="ar-SA"/>
        </w:rPr>
      </w:pPr>
      <w:r w:rsidRPr="0036779A">
        <w:rPr>
          <w:b/>
          <w:sz w:val="24"/>
          <w:szCs w:val="24"/>
          <w:lang w:val="bg-BG" w:eastAsia="ar-SA"/>
        </w:rPr>
        <w:t>„БДЖ - ПЪТНИЧЕСКИ ПРЕВОЗИ” ЕООД</w:t>
      </w:r>
    </w:p>
    <w:p w:rsidR="0036779A" w:rsidRPr="0036779A" w:rsidRDefault="0036779A" w:rsidP="0036779A">
      <w:pPr>
        <w:shd w:val="clear" w:color="auto" w:fill="FFFFFF"/>
        <w:rPr>
          <w:b/>
          <w:sz w:val="24"/>
          <w:szCs w:val="24"/>
          <w:lang w:val="ru-RU" w:eastAsia="ar-SA"/>
        </w:rPr>
      </w:pPr>
      <w:r w:rsidRPr="0036779A">
        <w:rPr>
          <w:b/>
          <w:bCs/>
          <w:color w:val="000000"/>
          <w:spacing w:val="-5"/>
          <w:sz w:val="24"/>
          <w:szCs w:val="24"/>
          <w:lang w:val="bg-BG" w:eastAsia="ar-SA"/>
        </w:rPr>
        <w:t>ГР. СОФИЯ 1080</w:t>
      </w:r>
    </w:p>
    <w:p w:rsidR="0036779A" w:rsidRPr="0036779A" w:rsidRDefault="0036779A" w:rsidP="0036779A">
      <w:pPr>
        <w:shd w:val="clear" w:color="auto" w:fill="FFFFFF"/>
        <w:rPr>
          <w:b/>
          <w:sz w:val="24"/>
          <w:szCs w:val="24"/>
          <w:lang w:val="bg-BG" w:eastAsia="ar-SA"/>
        </w:rPr>
      </w:pPr>
      <w:r w:rsidRPr="0036779A">
        <w:rPr>
          <w:b/>
          <w:bCs/>
          <w:color w:val="000000"/>
          <w:spacing w:val="-3"/>
          <w:sz w:val="24"/>
          <w:szCs w:val="24"/>
          <w:lang w:val="bg-BG" w:eastAsia="ar-SA"/>
        </w:rPr>
        <w:t xml:space="preserve">УЛ. "ИВАН ВАЗОВ" № 3 </w:t>
      </w:r>
    </w:p>
    <w:p w:rsidR="00DC0E8E" w:rsidRPr="008371C3" w:rsidRDefault="00DC0E8E" w:rsidP="008371C3">
      <w:pPr>
        <w:rPr>
          <w:b/>
          <w:sz w:val="24"/>
          <w:lang w:val="en-GB"/>
        </w:rPr>
      </w:pPr>
    </w:p>
    <w:p w:rsidR="00DC0E8E" w:rsidRPr="00830BFB" w:rsidRDefault="00DC0E8E" w:rsidP="00744DFB">
      <w:pPr>
        <w:jc w:val="center"/>
        <w:rPr>
          <w:b/>
          <w:sz w:val="24"/>
          <w:lang w:val="bg-BG"/>
        </w:rPr>
      </w:pPr>
    </w:p>
    <w:p w:rsidR="00744DFB" w:rsidRPr="00830BFB" w:rsidRDefault="00AE2E23" w:rsidP="00AE2E23">
      <w:pPr>
        <w:rPr>
          <w:b/>
          <w:sz w:val="24"/>
          <w:szCs w:val="24"/>
          <w:lang w:val="bg-BG"/>
        </w:rPr>
      </w:pPr>
      <w:r>
        <w:rPr>
          <w:b/>
          <w:sz w:val="24"/>
          <w:szCs w:val="24"/>
          <w:lang w:val="bg-BG"/>
        </w:rPr>
        <w:t xml:space="preserve">                                         </w:t>
      </w:r>
      <w:r w:rsidR="00744DFB" w:rsidRPr="00830BFB">
        <w:rPr>
          <w:b/>
          <w:sz w:val="24"/>
          <w:szCs w:val="24"/>
          <w:lang w:val="bg-BG"/>
        </w:rPr>
        <w:t xml:space="preserve">ТЕХНИЧЕСКО </w:t>
      </w:r>
      <w:r w:rsidR="00D67B67">
        <w:rPr>
          <w:b/>
          <w:sz w:val="24"/>
          <w:szCs w:val="24"/>
          <w:lang w:val="bg-BG"/>
        </w:rPr>
        <w:t xml:space="preserve">И ЦЕНОВО </w:t>
      </w:r>
      <w:r w:rsidR="00744DFB" w:rsidRPr="00830BFB">
        <w:rPr>
          <w:b/>
          <w:sz w:val="24"/>
          <w:szCs w:val="24"/>
          <w:lang w:val="bg-BG"/>
        </w:rPr>
        <w:t>ПРЕДЛОЖЕНИЕ</w:t>
      </w:r>
    </w:p>
    <w:p w:rsidR="00744DFB" w:rsidRPr="00830BFB" w:rsidRDefault="00744DFB" w:rsidP="00744DFB">
      <w:pPr>
        <w:ind w:right="26"/>
        <w:jc w:val="center"/>
        <w:rPr>
          <w:b/>
          <w:sz w:val="24"/>
          <w:szCs w:val="24"/>
          <w:lang w:val="bg-BG"/>
        </w:rPr>
      </w:pPr>
    </w:p>
    <w:p w:rsidR="00744DFB" w:rsidRPr="000343B2" w:rsidRDefault="00744DFB" w:rsidP="009A02FC">
      <w:pPr>
        <w:ind w:right="538"/>
        <w:jc w:val="both"/>
        <w:rPr>
          <w:b/>
          <w:sz w:val="28"/>
          <w:lang w:val="en-US"/>
        </w:rPr>
      </w:pPr>
      <w:proofErr w:type="gramStart"/>
      <w:r w:rsidRPr="00830BFB">
        <w:rPr>
          <w:sz w:val="24"/>
          <w:szCs w:val="24"/>
        </w:rPr>
        <w:t>з</w:t>
      </w:r>
      <w:r w:rsidRPr="00830BFB">
        <w:rPr>
          <w:sz w:val="24"/>
          <w:szCs w:val="24"/>
          <w:lang w:val="bg-BG"/>
        </w:rPr>
        <w:t>а</w:t>
      </w:r>
      <w:proofErr w:type="gramEnd"/>
      <w:r w:rsidRPr="00830BFB">
        <w:rPr>
          <w:sz w:val="24"/>
          <w:szCs w:val="24"/>
          <w:lang w:val="bg-BG"/>
        </w:rPr>
        <w:t xml:space="preserve"> участие в </w:t>
      </w:r>
      <w:r w:rsidR="009D60FE">
        <w:rPr>
          <w:sz w:val="24"/>
          <w:szCs w:val="24"/>
          <w:lang w:val="bg-BG"/>
        </w:rPr>
        <w:t xml:space="preserve">обществена </w:t>
      </w:r>
      <w:r w:rsidRPr="00830BFB">
        <w:rPr>
          <w:sz w:val="24"/>
          <w:szCs w:val="24"/>
          <w:lang w:val="bg-BG"/>
        </w:rPr>
        <w:t>поръчка с предмет:</w:t>
      </w:r>
      <w:r w:rsidRPr="00830BFB">
        <w:rPr>
          <w:b/>
          <w:sz w:val="24"/>
          <w:szCs w:val="24"/>
          <w:lang w:val="bg-BG"/>
        </w:rPr>
        <w:t xml:space="preserve"> </w:t>
      </w:r>
      <w:r w:rsidR="009A02FC" w:rsidRPr="009A02FC">
        <w:rPr>
          <w:b/>
          <w:sz w:val="24"/>
          <w:szCs w:val="24"/>
          <w:lang w:val="bg-BG"/>
        </w:rPr>
        <w:t xml:space="preserve">„Доставка на препарати за ароматизиране и </w:t>
      </w:r>
      <w:proofErr w:type="spellStart"/>
      <w:r w:rsidR="009A02FC" w:rsidRPr="009A02FC">
        <w:rPr>
          <w:b/>
          <w:sz w:val="24"/>
          <w:szCs w:val="24"/>
          <w:lang w:val="bg-BG"/>
        </w:rPr>
        <w:t>обезмирисяване</w:t>
      </w:r>
      <w:proofErr w:type="spellEnd"/>
      <w:r w:rsidR="009A02FC" w:rsidRPr="009A02FC">
        <w:rPr>
          <w:b/>
          <w:sz w:val="24"/>
          <w:szCs w:val="24"/>
          <w:lang w:val="bg-BG"/>
        </w:rPr>
        <w:t xml:space="preserve"> на ПЖПС и помещения за период от три години за нуждите на „БДЖ – Пътнически превози” ЕООД ”  </w:t>
      </w:r>
    </w:p>
    <w:p w:rsidR="00744DFB" w:rsidRPr="00E24B51" w:rsidRDefault="00744DFB" w:rsidP="00744DFB">
      <w:pPr>
        <w:pStyle w:val="Normal1"/>
        <w:rPr>
          <w:sz w:val="22"/>
          <w:szCs w:val="22"/>
        </w:rPr>
      </w:pPr>
      <w:r w:rsidRPr="00E24B51">
        <w:rPr>
          <w:sz w:val="22"/>
          <w:szCs w:val="22"/>
        </w:rPr>
        <w:t>от ................................................................................................................................................................</w:t>
      </w:r>
      <w:r w:rsidR="000343B2">
        <w:rPr>
          <w:sz w:val="22"/>
          <w:szCs w:val="22"/>
        </w:rPr>
        <w:t>..................</w:t>
      </w:r>
      <w:r w:rsidRPr="00E24B51">
        <w:rPr>
          <w:sz w:val="22"/>
          <w:szCs w:val="22"/>
        </w:rPr>
        <w:t xml:space="preserve">. </w:t>
      </w:r>
    </w:p>
    <w:p w:rsidR="00744DFB" w:rsidRPr="00E24B51" w:rsidRDefault="00744DFB" w:rsidP="00744DFB">
      <w:pPr>
        <w:pStyle w:val="Normal1"/>
        <w:jc w:val="center"/>
        <w:rPr>
          <w:sz w:val="22"/>
          <w:szCs w:val="22"/>
        </w:rPr>
      </w:pPr>
      <w:r w:rsidRPr="00E24B51">
        <w:rPr>
          <w:sz w:val="22"/>
          <w:szCs w:val="22"/>
        </w:rPr>
        <w:t xml:space="preserve">(наименование на участника) </w:t>
      </w:r>
    </w:p>
    <w:p w:rsidR="00744DFB" w:rsidRDefault="00744DFB" w:rsidP="00744DFB">
      <w:pPr>
        <w:pStyle w:val="Normal1"/>
        <w:rPr>
          <w:sz w:val="22"/>
          <w:szCs w:val="22"/>
        </w:rPr>
      </w:pPr>
      <w:r w:rsidRPr="00E24B51">
        <w:rPr>
          <w:sz w:val="22"/>
          <w:szCs w:val="22"/>
        </w:rPr>
        <w:t>със седалище и адрес на управление:………………………………….., , ЕИК: ...........................</w:t>
      </w:r>
      <w:r w:rsidR="000343B2">
        <w:rPr>
          <w:sz w:val="22"/>
          <w:szCs w:val="22"/>
        </w:rPr>
        <w:t>..........................</w:t>
      </w:r>
    </w:p>
    <w:p w:rsidR="007F35D8" w:rsidRPr="007F35D8" w:rsidRDefault="007F35D8" w:rsidP="007F35D8">
      <w:pPr>
        <w:pStyle w:val="Default"/>
        <w:rPr>
          <w:lang w:val="bg-BG" w:eastAsia="bg-BG"/>
        </w:rPr>
      </w:pPr>
    </w:p>
    <w:p w:rsidR="00744DFB" w:rsidRPr="00E24B51" w:rsidRDefault="00744DFB" w:rsidP="00744DFB">
      <w:pPr>
        <w:pStyle w:val="Normal1"/>
        <w:rPr>
          <w:b/>
          <w:sz w:val="22"/>
          <w:szCs w:val="22"/>
        </w:rPr>
      </w:pPr>
      <w:r w:rsidRPr="00E24B51">
        <w:rPr>
          <w:sz w:val="22"/>
          <w:szCs w:val="22"/>
        </w:rPr>
        <w:t>подписано от ……………………………………………………………………………………............</w:t>
      </w:r>
      <w:r w:rsidR="000343B2">
        <w:rPr>
          <w:sz w:val="22"/>
          <w:szCs w:val="22"/>
        </w:rPr>
        <w:t>....................</w:t>
      </w:r>
    </w:p>
    <w:p w:rsidR="00744DFB" w:rsidRPr="00E24B51" w:rsidRDefault="00744DFB" w:rsidP="00744DFB">
      <w:pPr>
        <w:pStyle w:val="Normal1"/>
        <w:jc w:val="center"/>
        <w:rPr>
          <w:sz w:val="22"/>
          <w:szCs w:val="22"/>
        </w:rPr>
      </w:pPr>
      <w:r w:rsidRPr="00E24B51">
        <w:rPr>
          <w:sz w:val="22"/>
          <w:szCs w:val="22"/>
        </w:rPr>
        <w:t xml:space="preserve">(трите имена) </w:t>
      </w:r>
    </w:p>
    <w:p w:rsidR="00744DFB" w:rsidRPr="00E24B51" w:rsidRDefault="00744DFB" w:rsidP="00744DFB">
      <w:pPr>
        <w:pStyle w:val="Normal1"/>
        <w:rPr>
          <w:sz w:val="22"/>
          <w:szCs w:val="22"/>
        </w:rPr>
      </w:pPr>
      <w:r w:rsidRPr="00E24B51">
        <w:rPr>
          <w:sz w:val="22"/>
          <w:szCs w:val="22"/>
        </w:rPr>
        <w:t>в качеството му на ……………………………………………………………………………………...</w:t>
      </w:r>
      <w:r w:rsidR="000343B2">
        <w:rPr>
          <w:sz w:val="22"/>
          <w:szCs w:val="22"/>
        </w:rPr>
        <w:t>.....................</w:t>
      </w:r>
      <w:r w:rsidRPr="00E24B51">
        <w:rPr>
          <w:sz w:val="22"/>
          <w:szCs w:val="22"/>
        </w:rPr>
        <w:t xml:space="preserve"> </w:t>
      </w:r>
    </w:p>
    <w:p w:rsidR="000343B2" w:rsidRPr="00BE71FA" w:rsidRDefault="00744DFB" w:rsidP="00BE71FA">
      <w:pPr>
        <w:pStyle w:val="Normal1"/>
        <w:jc w:val="center"/>
        <w:rPr>
          <w:sz w:val="22"/>
          <w:szCs w:val="22"/>
        </w:rPr>
      </w:pPr>
      <w:r w:rsidRPr="00E24B51">
        <w:rPr>
          <w:sz w:val="22"/>
          <w:szCs w:val="22"/>
        </w:rPr>
        <w:t xml:space="preserve">(длъжност) </w:t>
      </w:r>
    </w:p>
    <w:p w:rsidR="00744DFB" w:rsidRDefault="000343B2" w:rsidP="00744DFB">
      <w:pPr>
        <w:pStyle w:val="Normal1"/>
        <w:jc w:val="both"/>
        <w:rPr>
          <w:sz w:val="22"/>
          <w:szCs w:val="22"/>
        </w:rPr>
      </w:pPr>
      <w:r w:rsidRPr="001A71C8">
        <w:rPr>
          <w:b/>
          <w:sz w:val="22"/>
          <w:szCs w:val="22"/>
        </w:rPr>
        <w:t>Телефон</w:t>
      </w:r>
      <w:r w:rsidRPr="001A71C8">
        <w:rPr>
          <w:b/>
          <w:sz w:val="22"/>
          <w:szCs w:val="22"/>
          <w:lang w:val="en-US"/>
        </w:rPr>
        <w:t xml:space="preserve"> </w:t>
      </w:r>
      <w:r w:rsidRPr="001A71C8">
        <w:rPr>
          <w:b/>
          <w:sz w:val="22"/>
          <w:szCs w:val="22"/>
        </w:rPr>
        <w:t>за контакт</w:t>
      </w:r>
      <w:r w:rsidR="00BE71FA" w:rsidRPr="001A71C8">
        <w:rPr>
          <w:b/>
          <w:sz w:val="22"/>
          <w:szCs w:val="22"/>
        </w:rPr>
        <w:t>:</w:t>
      </w:r>
      <w:r w:rsidR="00744DFB" w:rsidRPr="00E24B51">
        <w:rPr>
          <w:sz w:val="22"/>
          <w:szCs w:val="22"/>
        </w:rPr>
        <w:t xml:space="preserve">…..………………………………… </w:t>
      </w:r>
    </w:p>
    <w:p w:rsidR="00BE71FA" w:rsidRPr="00BE71FA" w:rsidRDefault="00BE71FA" w:rsidP="00BE71FA">
      <w:pPr>
        <w:pStyle w:val="Default"/>
        <w:rPr>
          <w:lang w:val="bg-BG" w:eastAsia="bg-BG"/>
        </w:rPr>
      </w:pPr>
    </w:p>
    <w:p w:rsidR="00744DFB" w:rsidRDefault="000343B2" w:rsidP="00744DFB">
      <w:pPr>
        <w:pStyle w:val="Normal1"/>
        <w:jc w:val="both"/>
        <w:rPr>
          <w:sz w:val="22"/>
          <w:szCs w:val="22"/>
        </w:rPr>
      </w:pPr>
      <w:proofErr w:type="spellStart"/>
      <w:r>
        <w:rPr>
          <w:sz w:val="22"/>
          <w:szCs w:val="22"/>
        </w:rPr>
        <w:t>Е</w:t>
      </w:r>
      <w:r w:rsidR="00BE71FA">
        <w:rPr>
          <w:sz w:val="22"/>
          <w:szCs w:val="22"/>
        </w:rPr>
        <w:t>-mail</w:t>
      </w:r>
      <w:proofErr w:type="spellEnd"/>
      <w:r w:rsidR="00BE71FA">
        <w:rPr>
          <w:sz w:val="22"/>
          <w:szCs w:val="22"/>
        </w:rPr>
        <w:t>:</w:t>
      </w:r>
      <w:r w:rsidR="00744DFB" w:rsidRPr="00E24B51">
        <w:rPr>
          <w:sz w:val="22"/>
          <w:szCs w:val="22"/>
        </w:rPr>
        <w:t>:………………………………………</w:t>
      </w:r>
      <w:r>
        <w:rPr>
          <w:sz w:val="22"/>
          <w:szCs w:val="22"/>
        </w:rPr>
        <w:t>…………..</w:t>
      </w:r>
      <w:r w:rsidR="00744DFB" w:rsidRPr="00E24B51">
        <w:rPr>
          <w:sz w:val="22"/>
          <w:szCs w:val="22"/>
        </w:rPr>
        <w:t xml:space="preserve"> </w:t>
      </w:r>
    </w:p>
    <w:p w:rsidR="000343B2" w:rsidRPr="000343B2" w:rsidRDefault="000343B2" w:rsidP="000343B2">
      <w:pPr>
        <w:pStyle w:val="Default"/>
        <w:rPr>
          <w:lang w:val="bg-BG" w:eastAsia="bg-BG"/>
        </w:rPr>
      </w:pPr>
    </w:p>
    <w:p w:rsidR="000C5421" w:rsidRDefault="000C5421" w:rsidP="000C5421">
      <w:pPr>
        <w:ind w:right="736"/>
        <w:rPr>
          <w:b/>
          <w:bCs/>
          <w:sz w:val="24"/>
          <w:szCs w:val="24"/>
          <w:lang w:val="ru-RU"/>
        </w:rPr>
      </w:pPr>
    </w:p>
    <w:p w:rsidR="00753662" w:rsidRPr="00E24B51" w:rsidRDefault="000343B2" w:rsidP="000343B2">
      <w:pPr>
        <w:ind w:right="736"/>
        <w:rPr>
          <w:b/>
          <w:bCs/>
          <w:sz w:val="22"/>
          <w:szCs w:val="22"/>
          <w:lang w:val="ru-RU"/>
        </w:rPr>
      </w:pPr>
      <w:r>
        <w:rPr>
          <w:b/>
          <w:bCs/>
          <w:sz w:val="22"/>
          <w:szCs w:val="22"/>
          <w:lang w:val="ru-RU"/>
        </w:rPr>
        <w:t xml:space="preserve">       </w:t>
      </w:r>
      <w:r w:rsidR="00D67B67">
        <w:rPr>
          <w:b/>
          <w:bCs/>
          <w:sz w:val="22"/>
          <w:szCs w:val="22"/>
          <w:lang w:val="ru-RU"/>
        </w:rPr>
        <w:t xml:space="preserve">УВАЖАЕМИ ГОСПОДИН </w:t>
      </w:r>
      <w:r w:rsidR="002E23F3">
        <w:rPr>
          <w:b/>
          <w:bCs/>
          <w:sz w:val="22"/>
          <w:szCs w:val="22"/>
          <w:lang w:val="ru-RU"/>
        </w:rPr>
        <w:t>УПРАВИТЕЛ</w:t>
      </w:r>
      <w:r w:rsidR="00753662" w:rsidRPr="00E24B51">
        <w:rPr>
          <w:b/>
          <w:bCs/>
          <w:sz w:val="22"/>
          <w:szCs w:val="22"/>
          <w:lang w:val="ru-RU"/>
        </w:rPr>
        <w:t>,</w:t>
      </w:r>
    </w:p>
    <w:p w:rsidR="000C5421" w:rsidRPr="00E24B51" w:rsidRDefault="000C5421" w:rsidP="00F40AD7">
      <w:pPr>
        <w:ind w:right="736" w:firstLine="720"/>
        <w:rPr>
          <w:b/>
          <w:bCs/>
          <w:sz w:val="22"/>
          <w:szCs w:val="22"/>
          <w:lang w:val="ru-RU"/>
        </w:rPr>
      </w:pPr>
    </w:p>
    <w:p w:rsidR="00753662" w:rsidRPr="009A02FC" w:rsidRDefault="00D67B67" w:rsidP="00D67B67">
      <w:pPr>
        <w:ind w:right="538"/>
        <w:jc w:val="both"/>
        <w:rPr>
          <w:b/>
          <w:sz w:val="28"/>
          <w:lang w:val="en-US"/>
        </w:rPr>
      </w:pPr>
      <w:r>
        <w:rPr>
          <w:sz w:val="22"/>
          <w:szCs w:val="22"/>
          <w:lang w:val="ru-RU"/>
        </w:rPr>
        <w:t xml:space="preserve">       </w:t>
      </w:r>
      <w:r w:rsidR="00BC59A0" w:rsidRPr="000343B2">
        <w:rPr>
          <w:sz w:val="22"/>
          <w:szCs w:val="22"/>
          <w:lang w:val="ru-RU"/>
        </w:rPr>
        <w:t>След запозн</w:t>
      </w:r>
      <w:r w:rsidR="00215063" w:rsidRPr="000343B2">
        <w:rPr>
          <w:sz w:val="22"/>
          <w:szCs w:val="22"/>
          <w:lang w:val="ru-RU"/>
        </w:rPr>
        <w:t>аване с условията на публикуваната</w:t>
      </w:r>
      <w:r w:rsidR="00BC59A0" w:rsidRPr="000343B2">
        <w:rPr>
          <w:sz w:val="22"/>
          <w:szCs w:val="22"/>
          <w:lang w:val="ru-RU"/>
        </w:rPr>
        <w:t xml:space="preserve"> от Вас покана за участие в </w:t>
      </w:r>
      <w:r w:rsidRPr="000343B2">
        <w:rPr>
          <w:sz w:val="22"/>
          <w:szCs w:val="22"/>
          <w:lang w:val="ru-RU"/>
        </w:rPr>
        <w:t xml:space="preserve">обществена </w:t>
      </w:r>
      <w:r w:rsidR="00BC59A0" w:rsidRPr="000343B2">
        <w:rPr>
          <w:sz w:val="22"/>
          <w:szCs w:val="22"/>
          <w:lang w:val="ru-RU"/>
        </w:rPr>
        <w:t xml:space="preserve">поръчка </w:t>
      </w:r>
      <w:r w:rsidR="00753662" w:rsidRPr="000343B2">
        <w:rPr>
          <w:sz w:val="22"/>
          <w:szCs w:val="22"/>
          <w:lang w:val="ru-RU"/>
        </w:rPr>
        <w:t xml:space="preserve">с </w:t>
      </w:r>
      <w:proofErr w:type="spellStart"/>
      <w:r w:rsidR="00753662" w:rsidRPr="000343B2">
        <w:rPr>
          <w:sz w:val="22"/>
          <w:szCs w:val="22"/>
        </w:rPr>
        <w:t>предмет</w:t>
      </w:r>
      <w:proofErr w:type="spellEnd"/>
      <w:r w:rsidR="00753662" w:rsidRPr="000343B2">
        <w:rPr>
          <w:sz w:val="22"/>
          <w:szCs w:val="22"/>
          <w:lang w:val="ru-RU"/>
        </w:rPr>
        <w:t>:</w:t>
      </w:r>
      <w:r w:rsidRPr="000343B2">
        <w:rPr>
          <w:sz w:val="22"/>
          <w:szCs w:val="22"/>
          <w:lang w:val="bg-BG"/>
        </w:rPr>
        <w:t xml:space="preserve"> </w:t>
      </w:r>
      <w:r w:rsidR="009A02FC" w:rsidRPr="009A02FC">
        <w:rPr>
          <w:b/>
          <w:sz w:val="24"/>
          <w:szCs w:val="24"/>
          <w:lang w:val="bg-BG"/>
        </w:rPr>
        <w:t xml:space="preserve">„Доставка на препарати за ароматизиране и </w:t>
      </w:r>
      <w:proofErr w:type="spellStart"/>
      <w:r w:rsidR="009A02FC" w:rsidRPr="009A02FC">
        <w:rPr>
          <w:b/>
          <w:sz w:val="24"/>
          <w:szCs w:val="24"/>
          <w:lang w:val="bg-BG"/>
        </w:rPr>
        <w:t>обезмирисяване</w:t>
      </w:r>
      <w:proofErr w:type="spellEnd"/>
      <w:r w:rsidR="009A02FC" w:rsidRPr="009A02FC">
        <w:rPr>
          <w:b/>
          <w:sz w:val="24"/>
          <w:szCs w:val="24"/>
          <w:lang w:val="bg-BG"/>
        </w:rPr>
        <w:t xml:space="preserve"> на ПЖПС и помещения за период от три години за нуждите на „БДЖ – Пътнически превози” ЕООД ”</w:t>
      </w:r>
      <w:r w:rsidR="00DF2A26" w:rsidRPr="000343B2">
        <w:rPr>
          <w:sz w:val="22"/>
          <w:szCs w:val="22"/>
          <w:lang w:val="bg-BG"/>
        </w:rPr>
        <w:t>:</w:t>
      </w:r>
    </w:p>
    <w:p w:rsidR="00004055" w:rsidRPr="00E24B51" w:rsidRDefault="00004055" w:rsidP="008A32E9">
      <w:pPr>
        <w:shd w:val="clear" w:color="auto" w:fill="FFFFFF"/>
        <w:tabs>
          <w:tab w:val="left" w:pos="567"/>
        </w:tabs>
        <w:ind w:right="538"/>
        <w:jc w:val="both"/>
        <w:rPr>
          <w:b/>
          <w:sz w:val="22"/>
          <w:szCs w:val="22"/>
          <w:lang w:val="bg-BG" w:eastAsia="bg-BG"/>
        </w:rPr>
      </w:pPr>
    </w:p>
    <w:p w:rsidR="00712D5B" w:rsidRPr="00B05D1C" w:rsidRDefault="000343B2" w:rsidP="008A32E9">
      <w:pPr>
        <w:tabs>
          <w:tab w:val="left" w:pos="567"/>
        </w:tabs>
        <w:ind w:right="538"/>
        <w:jc w:val="both"/>
        <w:rPr>
          <w:sz w:val="22"/>
          <w:szCs w:val="22"/>
          <w:lang w:val="bg-BG"/>
        </w:rPr>
      </w:pPr>
      <w:r>
        <w:rPr>
          <w:sz w:val="22"/>
          <w:szCs w:val="22"/>
          <w:lang w:val="ru-RU"/>
        </w:rPr>
        <w:t xml:space="preserve">      1. Приемаме да извършим поръчката в съответствие с</w:t>
      </w:r>
      <w:r w:rsidR="00712D5B">
        <w:rPr>
          <w:sz w:val="22"/>
          <w:szCs w:val="22"/>
          <w:lang w:val="en-US"/>
        </w:rPr>
        <w:t xml:space="preserve"> </w:t>
      </w:r>
      <w:r w:rsidR="00712D5B">
        <w:rPr>
          <w:sz w:val="22"/>
          <w:szCs w:val="22"/>
          <w:lang w:val="bg-BG"/>
        </w:rPr>
        <w:t>Вашите</w:t>
      </w:r>
      <w:r>
        <w:rPr>
          <w:sz w:val="22"/>
          <w:szCs w:val="22"/>
          <w:lang w:val="ru-RU"/>
        </w:rPr>
        <w:t xml:space="preserve"> Технически изисквания</w:t>
      </w:r>
      <w:r w:rsidR="00B05D1C">
        <w:rPr>
          <w:sz w:val="22"/>
          <w:szCs w:val="22"/>
          <w:lang w:val="ru-RU"/>
        </w:rPr>
        <w:t xml:space="preserve"> за </w:t>
      </w:r>
      <w:r w:rsidR="009A02FC" w:rsidRPr="009A02FC">
        <w:rPr>
          <w:sz w:val="22"/>
          <w:szCs w:val="22"/>
          <w:lang w:val="bg-BG"/>
        </w:rPr>
        <w:t xml:space="preserve">„Доставка на препарати за ароматизиране и </w:t>
      </w:r>
      <w:proofErr w:type="spellStart"/>
      <w:r w:rsidR="009A02FC" w:rsidRPr="009A02FC">
        <w:rPr>
          <w:sz w:val="22"/>
          <w:szCs w:val="22"/>
          <w:lang w:val="bg-BG"/>
        </w:rPr>
        <w:t>обезмирисяване</w:t>
      </w:r>
      <w:proofErr w:type="spellEnd"/>
      <w:r w:rsidR="009A02FC" w:rsidRPr="009A02FC">
        <w:rPr>
          <w:sz w:val="22"/>
          <w:szCs w:val="22"/>
          <w:lang w:val="bg-BG"/>
        </w:rPr>
        <w:t xml:space="preserve"> на ПЖПС и помещения за период от три години за нуждите на „БД</w:t>
      </w:r>
      <w:r w:rsidR="009A02FC">
        <w:rPr>
          <w:sz w:val="22"/>
          <w:szCs w:val="22"/>
          <w:lang w:val="bg-BG"/>
        </w:rPr>
        <w:t>Ж – Пътнически превози” ЕООД ”</w:t>
      </w:r>
      <w:r w:rsidR="00B05D1C">
        <w:rPr>
          <w:sz w:val="22"/>
          <w:szCs w:val="22"/>
          <w:lang w:val="bg-BG"/>
        </w:rPr>
        <w:t xml:space="preserve">.  </w:t>
      </w:r>
    </w:p>
    <w:p w:rsidR="00B05D1C" w:rsidRDefault="00B05D1C" w:rsidP="008A32E9">
      <w:pPr>
        <w:tabs>
          <w:tab w:val="left" w:pos="567"/>
        </w:tabs>
        <w:ind w:right="538"/>
        <w:jc w:val="both"/>
        <w:rPr>
          <w:sz w:val="22"/>
          <w:szCs w:val="22"/>
          <w:lang w:val="ru-RU"/>
        </w:rPr>
      </w:pPr>
    </w:p>
    <w:p w:rsidR="00860B7D" w:rsidRPr="009A02FC" w:rsidRDefault="00712D5B" w:rsidP="009A02FC">
      <w:pPr>
        <w:pStyle w:val="ListParagraph"/>
        <w:tabs>
          <w:tab w:val="left" w:pos="0"/>
          <w:tab w:val="left" w:pos="567"/>
        </w:tabs>
        <w:ind w:left="0" w:right="538" w:firstLine="284"/>
        <w:contextualSpacing/>
        <w:jc w:val="both"/>
        <w:rPr>
          <w:sz w:val="22"/>
          <w:szCs w:val="22"/>
          <w:u w:val="none"/>
          <w:lang w:val="bg-BG"/>
        </w:rPr>
      </w:pPr>
      <w:r>
        <w:rPr>
          <w:sz w:val="22"/>
          <w:szCs w:val="22"/>
          <w:u w:val="none"/>
          <w:lang w:val="bg-BG"/>
        </w:rPr>
        <w:t xml:space="preserve">2. Предлагаме да изпълним обществената поръчка </w:t>
      </w:r>
      <w:r w:rsidR="00BE71FA">
        <w:rPr>
          <w:sz w:val="22"/>
          <w:szCs w:val="22"/>
          <w:u w:val="none"/>
          <w:lang w:val="bg-BG"/>
        </w:rPr>
        <w:t>за</w:t>
      </w:r>
      <w:r>
        <w:rPr>
          <w:sz w:val="22"/>
          <w:szCs w:val="22"/>
          <w:u w:val="none"/>
          <w:lang w:val="bg-BG"/>
        </w:rPr>
        <w:t xml:space="preserve"> </w:t>
      </w:r>
      <w:r w:rsidR="009A02FC" w:rsidRPr="009A02FC">
        <w:rPr>
          <w:sz w:val="22"/>
          <w:szCs w:val="22"/>
          <w:u w:val="none"/>
          <w:lang w:val="bg-BG"/>
        </w:rPr>
        <w:t xml:space="preserve">„Доставка на препарати за ароматизиране и </w:t>
      </w:r>
      <w:proofErr w:type="spellStart"/>
      <w:r w:rsidR="009A02FC" w:rsidRPr="009A02FC">
        <w:rPr>
          <w:sz w:val="22"/>
          <w:szCs w:val="22"/>
          <w:u w:val="none"/>
          <w:lang w:val="bg-BG"/>
        </w:rPr>
        <w:t>обезмирисяване</w:t>
      </w:r>
      <w:proofErr w:type="spellEnd"/>
      <w:r w:rsidR="009A02FC" w:rsidRPr="009A02FC">
        <w:rPr>
          <w:sz w:val="22"/>
          <w:szCs w:val="22"/>
          <w:u w:val="none"/>
          <w:lang w:val="bg-BG"/>
        </w:rPr>
        <w:t xml:space="preserve"> на ПЖПС и помещения за период от три години за нуждите на „БД</w:t>
      </w:r>
      <w:r w:rsidR="009A02FC">
        <w:rPr>
          <w:sz w:val="22"/>
          <w:szCs w:val="22"/>
          <w:u w:val="none"/>
          <w:lang w:val="bg-BG"/>
        </w:rPr>
        <w:t>Ж – Пътнически превози” ЕООД“</w:t>
      </w:r>
      <w:r w:rsidR="00860B7D" w:rsidRPr="00860B7D">
        <w:rPr>
          <w:sz w:val="22"/>
          <w:szCs w:val="22"/>
          <w:u w:val="none"/>
          <w:lang w:val="bg-BG"/>
        </w:rPr>
        <w:t xml:space="preserve"> </w:t>
      </w:r>
      <w:r w:rsidR="009A02FC">
        <w:rPr>
          <w:sz w:val="22"/>
          <w:szCs w:val="22"/>
          <w:u w:val="none"/>
          <w:lang w:val="bg-BG"/>
        </w:rPr>
        <w:t>при следните цени:</w:t>
      </w:r>
    </w:p>
    <w:tbl>
      <w:tblPr>
        <w:tblpPr w:leftFromText="141" w:rightFromText="141" w:vertAnchor="text" w:horzAnchor="margin" w:tblpXSpec="center" w:tblpY="143"/>
        <w:tblW w:w="10565" w:type="dxa"/>
        <w:tblLayout w:type="fixed"/>
        <w:tblCellMar>
          <w:left w:w="70" w:type="dxa"/>
          <w:right w:w="70" w:type="dxa"/>
        </w:tblCellMar>
        <w:tblLook w:val="04A0" w:firstRow="1" w:lastRow="0" w:firstColumn="1" w:lastColumn="0" w:noHBand="0" w:noVBand="1"/>
      </w:tblPr>
      <w:tblGrid>
        <w:gridCol w:w="637"/>
        <w:gridCol w:w="4962"/>
        <w:gridCol w:w="708"/>
        <w:gridCol w:w="993"/>
        <w:gridCol w:w="699"/>
        <w:gridCol w:w="2566"/>
      </w:tblGrid>
      <w:tr w:rsidR="009A02FC" w:rsidRPr="009A02FC" w:rsidTr="00110A82">
        <w:trPr>
          <w:trHeight w:val="230"/>
        </w:trPr>
        <w:tc>
          <w:tcPr>
            <w:tcW w:w="63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A02FC" w:rsidRPr="009A02FC" w:rsidRDefault="009A02FC" w:rsidP="009A02FC">
            <w:pPr>
              <w:jc w:val="center"/>
              <w:rPr>
                <w:b/>
                <w:bCs/>
                <w:color w:val="000000"/>
                <w:lang w:val="bg-BG" w:eastAsia="bg-BG"/>
              </w:rPr>
            </w:pPr>
            <w:r w:rsidRPr="009A02FC">
              <w:rPr>
                <w:b/>
                <w:bCs/>
                <w:color w:val="000000"/>
                <w:lang w:val="bg-BG" w:eastAsia="bg-BG"/>
              </w:rPr>
              <w:t>№</w:t>
            </w:r>
          </w:p>
        </w:tc>
        <w:tc>
          <w:tcPr>
            <w:tcW w:w="496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A02FC" w:rsidRPr="009A02FC" w:rsidRDefault="009A02FC" w:rsidP="009A02FC">
            <w:pPr>
              <w:jc w:val="center"/>
              <w:rPr>
                <w:b/>
                <w:bCs/>
                <w:color w:val="000000"/>
                <w:lang w:val="en-US" w:eastAsia="bg-BG"/>
              </w:rPr>
            </w:pPr>
            <w:r w:rsidRPr="009A02FC">
              <w:rPr>
                <w:b/>
                <w:bCs/>
                <w:color w:val="000000"/>
                <w:lang w:val="bg-BG" w:eastAsia="bg-BG"/>
              </w:rPr>
              <w:t>Наименование</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9A02FC" w:rsidRPr="009A02FC" w:rsidRDefault="009A02FC" w:rsidP="009A02FC">
            <w:pPr>
              <w:jc w:val="center"/>
              <w:rPr>
                <w:b/>
                <w:bCs/>
                <w:color w:val="000000"/>
                <w:lang w:val="bg-BG" w:eastAsia="bg-BG"/>
              </w:rPr>
            </w:pPr>
            <w:r w:rsidRPr="009A02FC">
              <w:rPr>
                <w:b/>
                <w:bCs/>
                <w:color w:val="000000"/>
                <w:lang w:val="bg-BG" w:eastAsia="bg-BG"/>
              </w:rPr>
              <w:t>Мярка</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9A02FC" w:rsidRPr="009A02FC" w:rsidRDefault="009A02FC" w:rsidP="009A02FC">
            <w:pPr>
              <w:jc w:val="center"/>
              <w:rPr>
                <w:b/>
                <w:bCs/>
                <w:color w:val="000000"/>
                <w:lang w:val="bg-BG" w:eastAsia="bg-BG"/>
              </w:rPr>
            </w:pPr>
            <w:r w:rsidRPr="009A02FC">
              <w:rPr>
                <w:b/>
                <w:bCs/>
                <w:color w:val="000000"/>
                <w:lang w:val="bg-BG" w:eastAsia="bg-BG"/>
              </w:rPr>
              <w:t>Прогнозно количество</w:t>
            </w:r>
          </w:p>
        </w:tc>
        <w:tc>
          <w:tcPr>
            <w:tcW w:w="699"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9A02FC" w:rsidRPr="009A02FC" w:rsidRDefault="009A02FC" w:rsidP="009A02FC">
            <w:pPr>
              <w:jc w:val="center"/>
              <w:rPr>
                <w:b/>
                <w:bCs/>
                <w:color w:val="000000"/>
                <w:lang w:val="bg-BG" w:eastAsia="bg-BG"/>
              </w:rPr>
            </w:pPr>
            <w:r w:rsidRPr="009A02FC">
              <w:rPr>
                <w:b/>
                <w:bCs/>
                <w:color w:val="000000"/>
                <w:lang w:val="bg-BG" w:eastAsia="bg-BG"/>
              </w:rPr>
              <w:t>Ед. цена лева без ДДС</w:t>
            </w:r>
          </w:p>
        </w:tc>
        <w:tc>
          <w:tcPr>
            <w:tcW w:w="2566"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9A02FC" w:rsidRPr="009A02FC" w:rsidRDefault="00B369BA" w:rsidP="009A02FC">
            <w:pPr>
              <w:jc w:val="center"/>
              <w:rPr>
                <w:b/>
                <w:bCs/>
                <w:color w:val="000000"/>
                <w:lang w:val="bg-BG" w:eastAsia="bg-BG"/>
              </w:rPr>
            </w:pPr>
            <w:r>
              <w:rPr>
                <w:b/>
                <w:bCs/>
                <w:color w:val="000000"/>
                <w:lang w:val="bg-BG" w:eastAsia="bg-BG"/>
              </w:rPr>
              <w:t>Обща стойност в лева без ДДС</w:t>
            </w:r>
          </w:p>
        </w:tc>
      </w:tr>
      <w:tr w:rsidR="009A02FC" w:rsidRPr="009A02FC" w:rsidTr="00110A82">
        <w:trPr>
          <w:trHeight w:val="230"/>
        </w:trPr>
        <w:tc>
          <w:tcPr>
            <w:tcW w:w="637" w:type="dxa"/>
            <w:vMerge/>
            <w:tcBorders>
              <w:top w:val="nil"/>
              <w:left w:val="single" w:sz="4" w:space="0" w:color="auto"/>
              <w:bottom w:val="single" w:sz="4" w:space="0" w:color="auto"/>
              <w:right w:val="single" w:sz="4" w:space="0" w:color="auto"/>
            </w:tcBorders>
            <w:vAlign w:val="center"/>
            <w:hideMark/>
          </w:tcPr>
          <w:p w:rsidR="009A02FC" w:rsidRPr="009A02FC" w:rsidRDefault="009A02FC" w:rsidP="009A02FC">
            <w:pPr>
              <w:rPr>
                <w:b/>
                <w:bCs/>
                <w:color w:val="000000"/>
                <w:lang w:val="bg-BG" w:eastAsia="bg-BG"/>
              </w:rPr>
            </w:pPr>
          </w:p>
        </w:tc>
        <w:tc>
          <w:tcPr>
            <w:tcW w:w="4962" w:type="dxa"/>
            <w:vMerge/>
            <w:tcBorders>
              <w:top w:val="nil"/>
              <w:left w:val="single" w:sz="4" w:space="0" w:color="auto"/>
              <w:bottom w:val="single" w:sz="4" w:space="0" w:color="auto"/>
              <w:right w:val="single" w:sz="4" w:space="0" w:color="auto"/>
            </w:tcBorders>
            <w:vAlign w:val="center"/>
            <w:hideMark/>
          </w:tcPr>
          <w:p w:rsidR="009A02FC" w:rsidRPr="009A02FC" w:rsidRDefault="009A02FC" w:rsidP="009A02FC">
            <w:pPr>
              <w:rPr>
                <w:b/>
                <w:bCs/>
                <w:color w:val="000000"/>
                <w:lang w:val="en-US" w:eastAsia="bg-BG"/>
              </w:rPr>
            </w:pPr>
          </w:p>
        </w:tc>
        <w:tc>
          <w:tcPr>
            <w:tcW w:w="708" w:type="dxa"/>
            <w:vMerge/>
            <w:tcBorders>
              <w:top w:val="nil"/>
              <w:left w:val="single" w:sz="4" w:space="0" w:color="auto"/>
              <w:bottom w:val="single" w:sz="4" w:space="0" w:color="auto"/>
              <w:right w:val="single" w:sz="4" w:space="0" w:color="auto"/>
            </w:tcBorders>
            <w:vAlign w:val="center"/>
            <w:hideMark/>
          </w:tcPr>
          <w:p w:rsidR="009A02FC" w:rsidRPr="009A02FC" w:rsidRDefault="009A02FC" w:rsidP="009A02FC">
            <w:pPr>
              <w:rPr>
                <w:b/>
                <w:bCs/>
                <w:color w:val="000000"/>
                <w:lang w:val="bg-BG" w:eastAsia="bg-BG"/>
              </w:rPr>
            </w:pPr>
          </w:p>
        </w:tc>
        <w:tc>
          <w:tcPr>
            <w:tcW w:w="993" w:type="dxa"/>
            <w:vMerge/>
            <w:tcBorders>
              <w:top w:val="nil"/>
              <w:left w:val="single" w:sz="4" w:space="0" w:color="auto"/>
              <w:bottom w:val="single" w:sz="4" w:space="0" w:color="auto"/>
              <w:right w:val="single" w:sz="4" w:space="0" w:color="auto"/>
            </w:tcBorders>
            <w:vAlign w:val="center"/>
            <w:hideMark/>
          </w:tcPr>
          <w:p w:rsidR="009A02FC" w:rsidRPr="009A02FC" w:rsidRDefault="009A02FC" w:rsidP="009A02FC">
            <w:pPr>
              <w:rPr>
                <w:b/>
                <w:bCs/>
                <w:color w:val="000000"/>
                <w:lang w:val="bg-BG" w:eastAsia="bg-BG"/>
              </w:rPr>
            </w:pPr>
          </w:p>
        </w:tc>
        <w:tc>
          <w:tcPr>
            <w:tcW w:w="699" w:type="dxa"/>
            <w:vMerge/>
            <w:tcBorders>
              <w:top w:val="nil"/>
              <w:left w:val="single" w:sz="4" w:space="0" w:color="auto"/>
              <w:bottom w:val="single" w:sz="4" w:space="0" w:color="000000"/>
              <w:right w:val="single" w:sz="4" w:space="0" w:color="auto"/>
            </w:tcBorders>
            <w:vAlign w:val="center"/>
            <w:hideMark/>
          </w:tcPr>
          <w:p w:rsidR="009A02FC" w:rsidRPr="009A02FC" w:rsidRDefault="009A02FC" w:rsidP="009A02FC">
            <w:pPr>
              <w:rPr>
                <w:b/>
                <w:bCs/>
                <w:color w:val="000000"/>
                <w:lang w:val="bg-BG" w:eastAsia="bg-BG"/>
              </w:rPr>
            </w:pPr>
          </w:p>
        </w:tc>
        <w:tc>
          <w:tcPr>
            <w:tcW w:w="2566" w:type="dxa"/>
            <w:vMerge/>
            <w:tcBorders>
              <w:top w:val="nil"/>
              <w:left w:val="single" w:sz="4" w:space="0" w:color="auto"/>
              <w:bottom w:val="single" w:sz="4" w:space="0" w:color="000000"/>
              <w:right w:val="single" w:sz="4" w:space="0" w:color="auto"/>
            </w:tcBorders>
            <w:vAlign w:val="center"/>
            <w:hideMark/>
          </w:tcPr>
          <w:p w:rsidR="009A02FC" w:rsidRPr="009A02FC" w:rsidRDefault="009A02FC" w:rsidP="009A02FC">
            <w:pPr>
              <w:rPr>
                <w:b/>
                <w:bCs/>
                <w:color w:val="000000"/>
                <w:lang w:val="bg-BG" w:eastAsia="bg-BG"/>
              </w:rPr>
            </w:pPr>
          </w:p>
        </w:tc>
      </w:tr>
      <w:tr w:rsidR="009A02FC" w:rsidRPr="009A02FC" w:rsidTr="00110A82">
        <w:trPr>
          <w:trHeight w:val="230"/>
        </w:trPr>
        <w:tc>
          <w:tcPr>
            <w:tcW w:w="637" w:type="dxa"/>
            <w:vMerge/>
            <w:tcBorders>
              <w:top w:val="nil"/>
              <w:left w:val="single" w:sz="4" w:space="0" w:color="auto"/>
              <w:bottom w:val="single" w:sz="4" w:space="0" w:color="auto"/>
              <w:right w:val="single" w:sz="4" w:space="0" w:color="auto"/>
            </w:tcBorders>
            <w:vAlign w:val="center"/>
            <w:hideMark/>
          </w:tcPr>
          <w:p w:rsidR="009A02FC" w:rsidRPr="009A02FC" w:rsidRDefault="009A02FC" w:rsidP="009A02FC">
            <w:pPr>
              <w:rPr>
                <w:b/>
                <w:bCs/>
                <w:color w:val="000000"/>
                <w:lang w:val="bg-BG" w:eastAsia="bg-BG"/>
              </w:rPr>
            </w:pPr>
          </w:p>
        </w:tc>
        <w:tc>
          <w:tcPr>
            <w:tcW w:w="4962" w:type="dxa"/>
            <w:vMerge/>
            <w:tcBorders>
              <w:top w:val="nil"/>
              <w:left w:val="single" w:sz="4" w:space="0" w:color="auto"/>
              <w:bottom w:val="single" w:sz="4" w:space="0" w:color="auto"/>
              <w:right w:val="single" w:sz="4" w:space="0" w:color="auto"/>
            </w:tcBorders>
            <w:vAlign w:val="center"/>
            <w:hideMark/>
          </w:tcPr>
          <w:p w:rsidR="009A02FC" w:rsidRPr="009A02FC" w:rsidRDefault="009A02FC" w:rsidP="009A02FC">
            <w:pPr>
              <w:rPr>
                <w:b/>
                <w:bCs/>
                <w:color w:val="000000"/>
                <w:lang w:val="en-US" w:eastAsia="bg-BG"/>
              </w:rPr>
            </w:pPr>
          </w:p>
        </w:tc>
        <w:tc>
          <w:tcPr>
            <w:tcW w:w="708" w:type="dxa"/>
            <w:vMerge/>
            <w:tcBorders>
              <w:top w:val="nil"/>
              <w:left w:val="single" w:sz="4" w:space="0" w:color="auto"/>
              <w:bottom w:val="single" w:sz="4" w:space="0" w:color="auto"/>
              <w:right w:val="single" w:sz="4" w:space="0" w:color="auto"/>
            </w:tcBorders>
            <w:vAlign w:val="center"/>
            <w:hideMark/>
          </w:tcPr>
          <w:p w:rsidR="009A02FC" w:rsidRPr="009A02FC" w:rsidRDefault="009A02FC" w:rsidP="009A02FC">
            <w:pPr>
              <w:rPr>
                <w:b/>
                <w:bCs/>
                <w:color w:val="000000"/>
                <w:lang w:val="bg-BG" w:eastAsia="bg-BG"/>
              </w:rPr>
            </w:pPr>
          </w:p>
        </w:tc>
        <w:tc>
          <w:tcPr>
            <w:tcW w:w="993" w:type="dxa"/>
            <w:vMerge/>
            <w:tcBorders>
              <w:top w:val="nil"/>
              <w:left w:val="single" w:sz="4" w:space="0" w:color="auto"/>
              <w:bottom w:val="single" w:sz="4" w:space="0" w:color="auto"/>
              <w:right w:val="single" w:sz="4" w:space="0" w:color="auto"/>
            </w:tcBorders>
            <w:vAlign w:val="center"/>
            <w:hideMark/>
          </w:tcPr>
          <w:p w:rsidR="009A02FC" w:rsidRPr="009A02FC" w:rsidRDefault="009A02FC" w:rsidP="009A02FC">
            <w:pPr>
              <w:rPr>
                <w:b/>
                <w:bCs/>
                <w:color w:val="000000"/>
                <w:lang w:val="bg-BG" w:eastAsia="bg-BG"/>
              </w:rPr>
            </w:pPr>
          </w:p>
        </w:tc>
        <w:tc>
          <w:tcPr>
            <w:tcW w:w="699" w:type="dxa"/>
            <w:vMerge/>
            <w:tcBorders>
              <w:top w:val="nil"/>
              <w:left w:val="single" w:sz="4" w:space="0" w:color="auto"/>
              <w:bottom w:val="single" w:sz="4" w:space="0" w:color="000000"/>
              <w:right w:val="single" w:sz="4" w:space="0" w:color="auto"/>
            </w:tcBorders>
            <w:vAlign w:val="center"/>
            <w:hideMark/>
          </w:tcPr>
          <w:p w:rsidR="009A02FC" w:rsidRPr="009A02FC" w:rsidRDefault="009A02FC" w:rsidP="009A02FC">
            <w:pPr>
              <w:rPr>
                <w:b/>
                <w:bCs/>
                <w:color w:val="000000"/>
                <w:lang w:val="bg-BG" w:eastAsia="bg-BG"/>
              </w:rPr>
            </w:pPr>
          </w:p>
        </w:tc>
        <w:tc>
          <w:tcPr>
            <w:tcW w:w="2566" w:type="dxa"/>
            <w:vMerge/>
            <w:tcBorders>
              <w:top w:val="nil"/>
              <w:left w:val="single" w:sz="4" w:space="0" w:color="auto"/>
              <w:bottom w:val="single" w:sz="4" w:space="0" w:color="000000"/>
              <w:right w:val="single" w:sz="4" w:space="0" w:color="auto"/>
            </w:tcBorders>
            <w:vAlign w:val="center"/>
            <w:hideMark/>
          </w:tcPr>
          <w:p w:rsidR="009A02FC" w:rsidRPr="009A02FC" w:rsidRDefault="009A02FC" w:rsidP="009A02FC">
            <w:pPr>
              <w:rPr>
                <w:b/>
                <w:bCs/>
                <w:color w:val="000000"/>
                <w:lang w:val="bg-BG" w:eastAsia="bg-BG"/>
              </w:rPr>
            </w:pPr>
          </w:p>
        </w:tc>
      </w:tr>
      <w:tr w:rsidR="009A02FC" w:rsidRPr="009A02FC" w:rsidTr="00110A82">
        <w:trPr>
          <w:trHeight w:val="410"/>
        </w:trPr>
        <w:tc>
          <w:tcPr>
            <w:tcW w:w="637" w:type="dxa"/>
            <w:tcBorders>
              <w:top w:val="nil"/>
              <w:left w:val="single" w:sz="4" w:space="0" w:color="auto"/>
              <w:bottom w:val="single" w:sz="4" w:space="0" w:color="auto"/>
              <w:right w:val="single" w:sz="4" w:space="0" w:color="auto"/>
            </w:tcBorders>
            <w:vAlign w:val="center"/>
            <w:hideMark/>
          </w:tcPr>
          <w:p w:rsidR="009A02FC" w:rsidRPr="009A02FC" w:rsidRDefault="009A02FC" w:rsidP="009A02FC">
            <w:pPr>
              <w:jc w:val="center"/>
              <w:rPr>
                <w:color w:val="000000"/>
                <w:lang w:val="bg-BG" w:eastAsia="bg-BG"/>
              </w:rPr>
            </w:pPr>
            <w:r w:rsidRPr="009A02FC">
              <w:rPr>
                <w:color w:val="000000"/>
                <w:lang w:val="bg-BG" w:eastAsia="bg-BG"/>
              </w:rPr>
              <w:t>1.</w:t>
            </w:r>
          </w:p>
        </w:tc>
        <w:tc>
          <w:tcPr>
            <w:tcW w:w="4962" w:type="dxa"/>
            <w:tcBorders>
              <w:top w:val="nil"/>
              <w:left w:val="nil"/>
              <w:bottom w:val="single" w:sz="4" w:space="0" w:color="auto"/>
              <w:right w:val="single" w:sz="4" w:space="0" w:color="auto"/>
            </w:tcBorders>
            <w:vAlign w:val="center"/>
            <w:hideMark/>
          </w:tcPr>
          <w:p w:rsidR="009A02FC" w:rsidRPr="009A02FC" w:rsidRDefault="009A02FC" w:rsidP="009A02FC">
            <w:pPr>
              <w:rPr>
                <w:color w:val="000000"/>
                <w:lang w:val="bg-BG" w:eastAsia="bg-BG"/>
              </w:rPr>
            </w:pPr>
            <w:r w:rsidRPr="009A02FC">
              <w:rPr>
                <w:color w:val="000000"/>
                <w:lang w:val="bg-BG" w:eastAsia="bg-BG"/>
              </w:rPr>
              <w:t>Професионален препарат за ароматизиране и неутрализиране на миризми  в опаковка от 0,5 л</w:t>
            </w:r>
          </w:p>
        </w:tc>
        <w:tc>
          <w:tcPr>
            <w:tcW w:w="708" w:type="dxa"/>
            <w:tcBorders>
              <w:top w:val="nil"/>
              <w:left w:val="nil"/>
              <w:bottom w:val="single" w:sz="4" w:space="0" w:color="auto"/>
              <w:right w:val="single" w:sz="4" w:space="0" w:color="auto"/>
            </w:tcBorders>
            <w:vAlign w:val="center"/>
            <w:hideMark/>
          </w:tcPr>
          <w:p w:rsidR="009A02FC" w:rsidRPr="009A02FC" w:rsidRDefault="009A02FC" w:rsidP="009A02FC">
            <w:pPr>
              <w:jc w:val="center"/>
              <w:rPr>
                <w:color w:val="000000"/>
                <w:lang w:val="bg-BG" w:eastAsia="bg-BG"/>
              </w:rPr>
            </w:pPr>
            <w:r w:rsidRPr="009A02FC">
              <w:rPr>
                <w:color w:val="000000"/>
                <w:lang w:val="bg-BG" w:eastAsia="bg-BG"/>
              </w:rPr>
              <w:t xml:space="preserve"> литра</w:t>
            </w:r>
          </w:p>
        </w:tc>
        <w:tc>
          <w:tcPr>
            <w:tcW w:w="993" w:type="dxa"/>
            <w:tcBorders>
              <w:top w:val="nil"/>
              <w:left w:val="nil"/>
              <w:bottom w:val="single" w:sz="4" w:space="0" w:color="auto"/>
              <w:right w:val="single" w:sz="4" w:space="0" w:color="auto"/>
            </w:tcBorders>
            <w:vAlign w:val="center"/>
            <w:hideMark/>
          </w:tcPr>
          <w:p w:rsidR="009A02FC" w:rsidRPr="009A02FC" w:rsidRDefault="009A02FC" w:rsidP="009A02FC">
            <w:pPr>
              <w:jc w:val="center"/>
              <w:rPr>
                <w:b/>
                <w:bCs/>
                <w:lang w:val="en-US" w:eastAsia="bg-BG"/>
              </w:rPr>
            </w:pPr>
            <w:r w:rsidRPr="009A02FC">
              <w:rPr>
                <w:sz w:val="24"/>
                <w:szCs w:val="24"/>
                <w:lang w:val="bg-BG" w:eastAsia="ar-SA"/>
              </w:rPr>
              <w:t>3296</w:t>
            </w:r>
          </w:p>
        </w:tc>
        <w:tc>
          <w:tcPr>
            <w:tcW w:w="699" w:type="dxa"/>
            <w:tcBorders>
              <w:top w:val="nil"/>
              <w:left w:val="nil"/>
              <w:bottom w:val="single" w:sz="4" w:space="0" w:color="auto"/>
              <w:right w:val="single" w:sz="4" w:space="0" w:color="auto"/>
            </w:tcBorders>
            <w:vAlign w:val="center"/>
            <w:hideMark/>
          </w:tcPr>
          <w:p w:rsidR="009A02FC" w:rsidRPr="009A02FC" w:rsidRDefault="009A02FC" w:rsidP="009A02FC">
            <w:pPr>
              <w:rPr>
                <w:rFonts w:ascii="Calibri" w:eastAsia="Calibri" w:hAnsi="Calibri"/>
                <w:lang w:val="bg-BG" w:eastAsia="bg-BG"/>
              </w:rPr>
            </w:pPr>
          </w:p>
        </w:tc>
        <w:tc>
          <w:tcPr>
            <w:tcW w:w="2566" w:type="dxa"/>
            <w:tcBorders>
              <w:top w:val="nil"/>
              <w:left w:val="nil"/>
              <w:bottom w:val="single" w:sz="4" w:space="0" w:color="auto"/>
              <w:right w:val="single" w:sz="4" w:space="0" w:color="auto"/>
            </w:tcBorders>
            <w:vAlign w:val="center"/>
            <w:hideMark/>
          </w:tcPr>
          <w:p w:rsidR="009A02FC" w:rsidRPr="009A02FC" w:rsidRDefault="009A02FC" w:rsidP="009A02FC">
            <w:pPr>
              <w:rPr>
                <w:rFonts w:ascii="Calibri" w:eastAsia="Calibri" w:hAnsi="Calibri"/>
                <w:lang w:val="bg-BG" w:eastAsia="bg-BG"/>
              </w:rPr>
            </w:pPr>
          </w:p>
        </w:tc>
      </w:tr>
      <w:tr w:rsidR="009A02FC" w:rsidRPr="009A02FC" w:rsidTr="00110A82">
        <w:trPr>
          <w:trHeight w:val="523"/>
        </w:trPr>
        <w:tc>
          <w:tcPr>
            <w:tcW w:w="637" w:type="dxa"/>
            <w:tcBorders>
              <w:top w:val="single" w:sz="4" w:space="0" w:color="auto"/>
              <w:left w:val="single" w:sz="4" w:space="0" w:color="auto"/>
              <w:bottom w:val="single" w:sz="4" w:space="0" w:color="auto"/>
              <w:right w:val="single" w:sz="4" w:space="0" w:color="auto"/>
            </w:tcBorders>
            <w:vAlign w:val="center"/>
            <w:hideMark/>
          </w:tcPr>
          <w:p w:rsidR="009A02FC" w:rsidRPr="009A02FC" w:rsidRDefault="009A02FC" w:rsidP="009A02FC">
            <w:pPr>
              <w:jc w:val="center"/>
              <w:rPr>
                <w:color w:val="000000"/>
                <w:lang w:val="bg-BG" w:eastAsia="bg-BG"/>
              </w:rPr>
            </w:pPr>
            <w:r w:rsidRPr="009A02FC">
              <w:rPr>
                <w:color w:val="000000"/>
                <w:lang w:val="bg-BG" w:eastAsia="bg-BG"/>
              </w:rPr>
              <w:t>2.</w:t>
            </w:r>
          </w:p>
        </w:tc>
        <w:tc>
          <w:tcPr>
            <w:tcW w:w="4962" w:type="dxa"/>
            <w:tcBorders>
              <w:top w:val="single" w:sz="4" w:space="0" w:color="auto"/>
              <w:left w:val="single" w:sz="4" w:space="0" w:color="auto"/>
              <w:bottom w:val="single" w:sz="4" w:space="0" w:color="auto"/>
              <w:right w:val="single" w:sz="4" w:space="0" w:color="auto"/>
            </w:tcBorders>
            <w:vAlign w:val="center"/>
            <w:hideMark/>
          </w:tcPr>
          <w:p w:rsidR="009A02FC" w:rsidRPr="009A02FC" w:rsidRDefault="009A02FC" w:rsidP="009A02FC">
            <w:pPr>
              <w:rPr>
                <w:color w:val="000000"/>
                <w:lang w:val="bg-BG" w:eastAsia="bg-BG"/>
              </w:rPr>
            </w:pPr>
            <w:r w:rsidRPr="009A02FC">
              <w:rPr>
                <w:color w:val="000000"/>
                <w:lang w:val="bg-BG" w:eastAsia="bg-BG"/>
              </w:rPr>
              <w:t xml:space="preserve">Сух </w:t>
            </w:r>
            <w:proofErr w:type="spellStart"/>
            <w:r w:rsidRPr="009A02FC">
              <w:rPr>
                <w:color w:val="000000"/>
                <w:lang w:val="bg-BG" w:eastAsia="bg-BG"/>
              </w:rPr>
              <w:t>ароматизатор</w:t>
            </w:r>
            <w:proofErr w:type="spellEnd"/>
            <w:r w:rsidRPr="009A02FC">
              <w:rPr>
                <w:color w:val="000000"/>
                <w:lang w:val="bg-BG" w:eastAsia="bg-BG"/>
              </w:rPr>
              <w:t xml:space="preserve"> за санитарните възли </w:t>
            </w:r>
            <w:r w:rsidRPr="009A02FC">
              <w:rPr>
                <w:color w:val="000000"/>
                <w:lang w:val="en-GB" w:eastAsia="bg-BG"/>
              </w:rPr>
              <w:t xml:space="preserve">(WC) </w:t>
            </w:r>
            <w:r w:rsidRPr="009A02FC">
              <w:rPr>
                <w:color w:val="000000"/>
                <w:lang w:val="bg-BG" w:eastAsia="bg-BG"/>
              </w:rPr>
              <w:t>със свеж и дълготраен аромат в опаковка от 1 бр.</w:t>
            </w:r>
          </w:p>
        </w:tc>
        <w:tc>
          <w:tcPr>
            <w:tcW w:w="708" w:type="dxa"/>
            <w:tcBorders>
              <w:top w:val="single" w:sz="4" w:space="0" w:color="auto"/>
              <w:left w:val="single" w:sz="4" w:space="0" w:color="auto"/>
              <w:bottom w:val="single" w:sz="4" w:space="0" w:color="auto"/>
              <w:right w:val="single" w:sz="4" w:space="0" w:color="auto"/>
            </w:tcBorders>
            <w:vAlign w:val="center"/>
            <w:hideMark/>
          </w:tcPr>
          <w:p w:rsidR="009A02FC" w:rsidRPr="009A02FC" w:rsidRDefault="009A02FC" w:rsidP="009A02FC">
            <w:pPr>
              <w:jc w:val="center"/>
              <w:rPr>
                <w:color w:val="000000"/>
                <w:lang w:val="bg-BG" w:eastAsia="bg-BG"/>
              </w:rPr>
            </w:pPr>
            <w:r w:rsidRPr="009A02FC">
              <w:rPr>
                <w:color w:val="000000"/>
                <w:lang w:val="bg-BG" w:eastAsia="bg-BG"/>
              </w:rPr>
              <w:t>брой</w:t>
            </w:r>
          </w:p>
        </w:tc>
        <w:tc>
          <w:tcPr>
            <w:tcW w:w="993" w:type="dxa"/>
            <w:tcBorders>
              <w:top w:val="single" w:sz="4" w:space="0" w:color="auto"/>
              <w:left w:val="single" w:sz="4" w:space="0" w:color="auto"/>
              <w:bottom w:val="single" w:sz="4" w:space="0" w:color="auto"/>
              <w:right w:val="single" w:sz="4" w:space="0" w:color="auto"/>
            </w:tcBorders>
            <w:vAlign w:val="center"/>
            <w:hideMark/>
          </w:tcPr>
          <w:p w:rsidR="009A02FC" w:rsidRPr="009A02FC" w:rsidRDefault="009A02FC" w:rsidP="009A02FC">
            <w:pPr>
              <w:jc w:val="center"/>
              <w:rPr>
                <w:b/>
                <w:bCs/>
                <w:lang w:val="bg-BG" w:eastAsia="bg-BG"/>
              </w:rPr>
            </w:pPr>
            <w:r w:rsidRPr="009A02FC">
              <w:rPr>
                <w:sz w:val="24"/>
                <w:szCs w:val="24"/>
                <w:lang w:val="bg-BG" w:eastAsia="ar-SA"/>
              </w:rPr>
              <w:t>2897</w:t>
            </w:r>
          </w:p>
        </w:tc>
        <w:tc>
          <w:tcPr>
            <w:tcW w:w="699" w:type="dxa"/>
            <w:tcBorders>
              <w:top w:val="single" w:sz="4" w:space="0" w:color="auto"/>
              <w:left w:val="single" w:sz="4" w:space="0" w:color="auto"/>
              <w:bottom w:val="single" w:sz="4" w:space="0" w:color="auto"/>
              <w:right w:val="single" w:sz="4" w:space="0" w:color="auto"/>
            </w:tcBorders>
            <w:vAlign w:val="center"/>
            <w:hideMark/>
          </w:tcPr>
          <w:p w:rsidR="009A02FC" w:rsidRPr="009A02FC" w:rsidRDefault="009A02FC" w:rsidP="009A02FC">
            <w:pPr>
              <w:rPr>
                <w:rFonts w:ascii="Calibri" w:eastAsia="Calibri" w:hAnsi="Calibri"/>
                <w:lang w:val="bg-BG" w:eastAsia="bg-BG"/>
              </w:rPr>
            </w:pPr>
          </w:p>
        </w:tc>
        <w:tc>
          <w:tcPr>
            <w:tcW w:w="2566" w:type="dxa"/>
            <w:tcBorders>
              <w:top w:val="single" w:sz="4" w:space="0" w:color="auto"/>
              <w:left w:val="single" w:sz="4" w:space="0" w:color="auto"/>
              <w:bottom w:val="single" w:sz="4" w:space="0" w:color="auto"/>
              <w:right w:val="single" w:sz="4" w:space="0" w:color="auto"/>
            </w:tcBorders>
            <w:vAlign w:val="center"/>
            <w:hideMark/>
          </w:tcPr>
          <w:p w:rsidR="009A02FC" w:rsidRPr="009A02FC" w:rsidRDefault="009A02FC" w:rsidP="009A02FC">
            <w:pPr>
              <w:rPr>
                <w:rFonts w:ascii="Calibri" w:eastAsia="Calibri" w:hAnsi="Calibri"/>
                <w:lang w:val="bg-BG" w:eastAsia="bg-BG"/>
              </w:rPr>
            </w:pPr>
          </w:p>
        </w:tc>
      </w:tr>
      <w:tr w:rsidR="009A02FC" w:rsidRPr="009A02FC" w:rsidTr="00110A82">
        <w:trPr>
          <w:trHeight w:val="666"/>
        </w:trPr>
        <w:tc>
          <w:tcPr>
            <w:tcW w:w="7999" w:type="dxa"/>
            <w:gridSpan w:val="5"/>
            <w:tcBorders>
              <w:top w:val="single" w:sz="4" w:space="0" w:color="auto"/>
              <w:left w:val="single" w:sz="4" w:space="0" w:color="auto"/>
              <w:bottom w:val="single" w:sz="4" w:space="0" w:color="auto"/>
              <w:right w:val="single" w:sz="4" w:space="0" w:color="auto"/>
            </w:tcBorders>
            <w:vAlign w:val="center"/>
            <w:hideMark/>
          </w:tcPr>
          <w:p w:rsidR="009A02FC" w:rsidRPr="009A02FC" w:rsidRDefault="00B369BA" w:rsidP="009A02FC">
            <w:pPr>
              <w:jc w:val="center"/>
              <w:rPr>
                <w:b/>
                <w:bCs/>
                <w:color w:val="000000"/>
                <w:lang w:val="bg-BG" w:eastAsia="bg-BG"/>
              </w:rPr>
            </w:pPr>
            <w:r>
              <w:rPr>
                <w:b/>
                <w:bCs/>
                <w:color w:val="000000"/>
                <w:lang w:val="bg-BG" w:eastAsia="bg-BG"/>
              </w:rPr>
              <w:t>Обща стойност</w:t>
            </w:r>
            <w:r w:rsidR="009A02FC" w:rsidRPr="009A02FC">
              <w:rPr>
                <w:b/>
                <w:bCs/>
                <w:color w:val="000000"/>
                <w:lang w:val="bg-BG" w:eastAsia="bg-BG"/>
              </w:rPr>
              <w:t xml:space="preserve"> </w:t>
            </w:r>
            <w:r>
              <w:rPr>
                <w:b/>
                <w:bCs/>
                <w:color w:val="000000"/>
                <w:lang w:val="bg-BG" w:eastAsia="bg-BG"/>
              </w:rPr>
              <w:t xml:space="preserve">в лв. без </w:t>
            </w:r>
            <w:r w:rsidR="009A02FC" w:rsidRPr="009A02FC">
              <w:rPr>
                <w:b/>
                <w:bCs/>
                <w:color w:val="000000"/>
                <w:lang w:val="bg-BG" w:eastAsia="bg-BG"/>
              </w:rPr>
              <w:t>ДДС:</w:t>
            </w:r>
          </w:p>
        </w:tc>
        <w:tc>
          <w:tcPr>
            <w:tcW w:w="2566" w:type="dxa"/>
            <w:tcBorders>
              <w:top w:val="nil"/>
              <w:left w:val="single" w:sz="4" w:space="0" w:color="auto"/>
              <w:bottom w:val="single" w:sz="4" w:space="0" w:color="auto"/>
              <w:right w:val="single" w:sz="4" w:space="0" w:color="auto"/>
            </w:tcBorders>
            <w:noWrap/>
            <w:vAlign w:val="bottom"/>
            <w:hideMark/>
          </w:tcPr>
          <w:p w:rsidR="009A02FC" w:rsidRPr="009A02FC" w:rsidRDefault="009A02FC" w:rsidP="009A02FC">
            <w:pPr>
              <w:rPr>
                <w:rFonts w:ascii="Calibri" w:eastAsia="Calibri" w:hAnsi="Calibri"/>
                <w:lang w:val="bg-BG" w:eastAsia="bg-BG"/>
              </w:rPr>
            </w:pPr>
          </w:p>
        </w:tc>
      </w:tr>
    </w:tbl>
    <w:p w:rsidR="00860B7D" w:rsidRDefault="00860B7D" w:rsidP="00712D5B">
      <w:pPr>
        <w:pStyle w:val="ListParagraph"/>
        <w:tabs>
          <w:tab w:val="left" w:pos="284"/>
        </w:tabs>
        <w:ind w:left="0" w:right="736"/>
        <w:jc w:val="both"/>
        <w:rPr>
          <w:color w:val="auto"/>
          <w:sz w:val="22"/>
          <w:szCs w:val="22"/>
          <w:u w:val="none"/>
          <w:lang w:val="bg-BG" w:eastAsia="en-US"/>
        </w:rPr>
      </w:pPr>
    </w:p>
    <w:p w:rsidR="00860B7D" w:rsidRDefault="00860B7D" w:rsidP="00712D5B">
      <w:pPr>
        <w:pStyle w:val="ListParagraph"/>
        <w:tabs>
          <w:tab w:val="left" w:pos="284"/>
        </w:tabs>
        <w:ind w:left="0" w:right="736"/>
        <w:jc w:val="both"/>
        <w:rPr>
          <w:color w:val="auto"/>
          <w:sz w:val="22"/>
          <w:szCs w:val="22"/>
          <w:u w:val="none"/>
          <w:lang w:val="bg-BG" w:eastAsia="en-US"/>
        </w:rPr>
      </w:pPr>
    </w:p>
    <w:p w:rsidR="00860B7D" w:rsidRDefault="00860B7D" w:rsidP="00712D5B">
      <w:pPr>
        <w:pStyle w:val="ListParagraph"/>
        <w:tabs>
          <w:tab w:val="left" w:pos="284"/>
        </w:tabs>
        <w:ind w:left="0" w:right="736"/>
        <w:jc w:val="both"/>
        <w:rPr>
          <w:color w:val="auto"/>
          <w:sz w:val="22"/>
          <w:szCs w:val="22"/>
          <w:u w:val="none"/>
          <w:lang w:val="bg-BG" w:eastAsia="en-US"/>
        </w:rPr>
      </w:pPr>
    </w:p>
    <w:p w:rsidR="00860B7D" w:rsidRDefault="00860B7D" w:rsidP="00712D5B">
      <w:pPr>
        <w:pStyle w:val="ListParagraph"/>
        <w:tabs>
          <w:tab w:val="left" w:pos="284"/>
        </w:tabs>
        <w:ind w:left="0" w:right="736"/>
        <w:jc w:val="both"/>
        <w:rPr>
          <w:color w:val="auto"/>
          <w:sz w:val="22"/>
          <w:szCs w:val="22"/>
          <w:u w:val="none"/>
          <w:lang w:val="bg-BG" w:eastAsia="en-US"/>
        </w:rPr>
      </w:pPr>
    </w:p>
    <w:p w:rsidR="00860B7D" w:rsidRDefault="00860B7D" w:rsidP="00712D5B">
      <w:pPr>
        <w:pStyle w:val="ListParagraph"/>
        <w:tabs>
          <w:tab w:val="left" w:pos="284"/>
        </w:tabs>
        <w:ind w:left="0" w:right="736"/>
        <w:jc w:val="both"/>
        <w:rPr>
          <w:color w:val="auto"/>
          <w:sz w:val="22"/>
          <w:szCs w:val="22"/>
          <w:u w:val="none"/>
          <w:lang w:val="bg-BG" w:eastAsia="en-US"/>
        </w:rPr>
      </w:pPr>
    </w:p>
    <w:p w:rsidR="009A02FC" w:rsidRDefault="009A02FC" w:rsidP="00712D5B">
      <w:pPr>
        <w:tabs>
          <w:tab w:val="left" w:pos="567"/>
        </w:tabs>
        <w:ind w:right="538"/>
        <w:jc w:val="both"/>
        <w:rPr>
          <w:sz w:val="22"/>
          <w:szCs w:val="22"/>
          <w:lang w:val="bg-BG"/>
        </w:rPr>
      </w:pPr>
    </w:p>
    <w:p w:rsidR="001A71C8" w:rsidRPr="001A71C8" w:rsidRDefault="001A71C8" w:rsidP="001A71C8">
      <w:pPr>
        <w:tabs>
          <w:tab w:val="left" w:pos="284"/>
        </w:tabs>
        <w:ind w:right="538"/>
        <w:jc w:val="both"/>
        <w:rPr>
          <w:b/>
          <w:bCs/>
          <w:sz w:val="22"/>
          <w:szCs w:val="22"/>
          <w:lang w:val="en-US"/>
        </w:rPr>
      </w:pPr>
      <w:r>
        <w:rPr>
          <w:sz w:val="22"/>
          <w:szCs w:val="22"/>
          <w:lang w:val="en-GB"/>
        </w:rPr>
        <w:tab/>
        <w:t>3</w:t>
      </w:r>
      <w:r w:rsidR="00712D5B" w:rsidRPr="004D0FFB">
        <w:rPr>
          <w:sz w:val="22"/>
          <w:szCs w:val="22"/>
          <w:lang w:val="bg-BG"/>
        </w:rPr>
        <w:t>.</w:t>
      </w:r>
      <w:r w:rsidR="004D0FFB" w:rsidRPr="004D0FFB">
        <w:rPr>
          <w:sz w:val="22"/>
          <w:szCs w:val="22"/>
          <w:lang w:val="bg-BG"/>
        </w:rPr>
        <w:t xml:space="preserve"> </w:t>
      </w:r>
      <w:r w:rsidR="00712D5B" w:rsidRPr="004D0FFB">
        <w:rPr>
          <w:sz w:val="22"/>
          <w:szCs w:val="22"/>
          <w:lang w:val="bg-BG"/>
        </w:rPr>
        <w:t>Място на изпълнение</w:t>
      </w:r>
      <w:r w:rsidR="00CC661A" w:rsidRPr="004D0FFB">
        <w:rPr>
          <w:sz w:val="22"/>
          <w:szCs w:val="22"/>
          <w:lang w:val="bg-BG"/>
        </w:rPr>
        <w:t xml:space="preserve">: </w:t>
      </w:r>
      <w:r>
        <w:rPr>
          <w:sz w:val="22"/>
          <w:szCs w:val="22"/>
          <w:lang w:val="bg-BG"/>
        </w:rPr>
        <w:t>Д</w:t>
      </w:r>
      <w:r w:rsidRPr="001A71C8">
        <w:rPr>
          <w:sz w:val="22"/>
          <w:szCs w:val="22"/>
          <w:lang w:val="bg-BG"/>
        </w:rPr>
        <w:t xml:space="preserve">оставка на препарати за ароматизиране и </w:t>
      </w:r>
      <w:proofErr w:type="spellStart"/>
      <w:r w:rsidRPr="001A71C8">
        <w:rPr>
          <w:sz w:val="22"/>
          <w:szCs w:val="22"/>
          <w:lang w:val="bg-BG"/>
        </w:rPr>
        <w:t>обезмирисяване</w:t>
      </w:r>
      <w:proofErr w:type="spellEnd"/>
      <w:r w:rsidRPr="001A71C8">
        <w:rPr>
          <w:sz w:val="22"/>
          <w:szCs w:val="22"/>
          <w:lang w:val="bg-BG"/>
        </w:rPr>
        <w:t xml:space="preserve"> на ПЖПС и помещения ще бъдат доставени в </w:t>
      </w:r>
      <w:proofErr w:type="gramStart"/>
      <w:r w:rsidRPr="001A71C8">
        <w:rPr>
          <w:sz w:val="22"/>
          <w:szCs w:val="22"/>
          <w:lang w:val="bg-BG"/>
        </w:rPr>
        <w:t>складовете  на</w:t>
      </w:r>
      <w:proofErr w:type="gramEnd"/>
      <w:r w:rsidRPr="001A71C8">
        <w:rPr>
          <w:sz w:val="22"/>
          <w:szCs w:val="22"/>
          <w:lang w:val="bg-BG"/>
        </w:rPr>
        <w:t xml:space="preserve"> Възложителя, </w:t>
      </w:r>
      <w:proofErr w:type="spellStart"/>
      <w:r w:rsidRPr="001A71C8">
        <w:rPr>
          <w:sz w:val="22"/>
          <w:szCs w:val="22"/>
          <w:lang w:val="bg-BG"/>
        </w:rPr>
        <w:t>находящи</w:t>
      </w:r>
      <w:proofErr w:type="spellEnd"/>
      <w:r w:rsidRPr="001A71C8">
        <w:rPr>
          <w:sz w:val="22"/>
          <w:szCs w:val="22"/>
          <w:lang w:val="bg-BG"/>
        </w:rPr>
        <w:t xml:space="preserve"> се на следните адреси:</w:t>
      </w:r>
    </w:p>
    <w:p w:rsidR="001A71C8" w:rsidRPr="001A71C8" w:rsidRDefault="001A71C8" w:rsidP="001A71C8">
      <w:pPr>
        <w:tabs>
          <w:tab w:val="left" w:pos="284"/>
        </w:tabs>
        <w:ind w:right="538"/>
        <w:jc w:val="both"/>
        <w:rPr>
          <w:sz w:val="22"/>
          <w:szCs w:val="22"/>
        </w:rPr>
      </w:pPr>
      <w:r>
        <w:rPr>
          <w:bCs/>
          <w:sz w:val="22"/>
          <w:szCs w:val="22"/>
          <w:lang w:val="bg-BG"/>
        </w:rPr>
        <w:t>3</w:t>
      </w:r>
      <w:r w:rsidRPr="001A71C8">
        <w:rPr>
          <w:bCs/>
          <w:sz w:val="22"/>
          <w:szCs w:val="22"/>
        </w:rPr>
        <w:t>.1.</w:t>
      </w:r>
      <w:r w:rsidRPr="001A71C8">
        <w:rPr>
          <w:b/>
          <w:bCs/>
          <w:sz w:val="22"/>
          <w:szCs w:val="22"/>
        </w:rPr>
        <w:t xml:space="preserve"> </w:t>
      </w:r>
      <w:proofErr w:type="gramStart"/>
      <w:r w:rsidRPr="001A71C8">
        <w:rPr>
          <w:sz w:val="22"/>
          <w:szCs w:val="22"/>
        </w:rPr>
        <w:t>ЦУ</w:t>
      </w:r>
      <w:r w:rsidRPr="001A71C8">
        <w:rPr>
          <w:sz w:val="22"/>
          <w:szCs w:val="22"/>
          <w:lang w:val="bg-BG"/>
        </w:rPr>
        <w:t xml:space="preserve"> на „БДЖ-ПП</w:t>
      </w:r>
      <w:r w:rsidRPr="001A71C8">
        <w:rPr>
          <w:sz w:val="22"/>
          <w:szCs w:val="22"/>
        </w:rPr>
        <w:t>”</w:t>
      </w:r>
      <w:r w:rsidRPr="001A71C8">
        <w:rPr>
          <w:sz w:val="22"/>
          <w:szCs w:val="22"/>
          <w:lang w:val="bg-BG"/>
        </w:rPr>
        <w:t xml:space="preserve"> ЕООД</w:t>
      </w:r>
      <w:r w:rsidRPr="001A71C8">
        <w:rPr>
          <w:sz w:val="22"/>
          <w:szCs w:val="22"/>
        </w:rPr>
        <w:t xml:space="preserve"> – </w:t>
      </w:r>
      <w:proofErr w:type="spellStart"/>
      <w:r w:rsidRPr="001A71C8">
        <w:rPr>
          <w:sz w:val="22"/>
          <w:szCs w:val="22"/>
        </w:rPr>
        <w:t>гр</w:t>
      </w:r>
      <w:proofErr w:type="spellEnd"/>
      <w:r w:rsidRPr="001A71C8">
        <w:rPr>
          <w:sz w:val="22"/>
          <w:szCs w:val="22"/>
        </w:rPr>
        <w:t>.</w:t>
      </w:r>
      <w:proofErr w:type="gramEnd"/>
      <w:r w:rsidRPr="001A71C8">
        <w:rPr>
          <w:sz w:val="22"/>
          <w:szCs w:val="22"/>
        </w:rPr>
        <w:t xml:space="preserve"> </w:t>
      </w:r>
      <w:proofErr w:type="spellStart"/>
      <w:proofErr w:type="gramStart"/>
      <w:r w:rsidRPr="001A71C8">
        <w:rPr>
          <w:sz w:val="22"/>
          <w:szCs w:val="22"/>
        </w:rPr>
        <w:t>София</w:t>
      </w:r>
      <w:proofErr w:type="spellEnd"/>
      <w:r w:rsidRPr="001A71C8">
        <w:rPr>
          <w:sz w:val="22"/>
          <w:szCs w:val="22"/>
        </w:rPr>
        <w:t xml:space="preserve">, </w:t>
      </w:r>
      <w:proofErr w:type="spellStart"/>
      <w:r w:rsidRPr="001A71C8">
        <w:rPr>
          <w:sz w:val="22"/>
          <w:szCs w:val="22"/>
        </w:rPr>
        <w:t>ул</w:t>
      </w:r>
      <w:proofErr w:type="spellEnd"/>
      <w:r w:rsidRPr="001A71C8">
        <w:rPr>
          <w:sz w:val="22"/>
          <w:szCs w:val="22"/>
        </w:rPr>
        <w:t>.</w:t>
      </w:r>
      <w:proofErr w:type="gramEnd"/>
      <w:r w:rsidRPr="001A71C8">
        <w:rPr>
          <w:sz w:val="22"/>
          <w:szCs w:val="22"/>
        </w:rPr>
        <w:t xml:space="preserve"> “</w:t>
      </w:r>
      <w:r w:rsidRPr="001A71C8">
        <w:rPr>
          <w:sz w:val="22"/>
          <w:szCs w:val="22"/>
          <w:lang w:val="bg-BG"/>
        </w:rPr>
        <w:t>Иван Вазов</w:t>
      </w:r>
      <w:r w:rsidRPr="001A71C8">
        <w:rPr>
          <w:sz w:val="22"/>
          <w:szCs w:val="22"/>
        </w:rPr>
        <w:t>” №</w:t>
      </w:r>
      <w:r w:rsidRPr="001A71C8">
        <w:rPr>
          <w:sz w:val="22"/>
          <w:szCs w:val="22"/>
          <w:lang w:val="bg-BG"/>
        </w:rPr>
        <w:t>3</w:t>
      </w:r>
      <w:r w:rsidRPr="001A71C8">
        <w:rPr>
          <w:sz w:val="22"/>
          <w:szCs w:val="22"/>
        </w:rPr>
        <w:t>;</w:t>
      </w:r>
    </w:p>
    <w:p w:rsidR="001A71C8" w:rsidRPr="001A71C8" w:rsidRDefault="001A71C8" w:rsidP="001A71C8">
      <w:pPr>
        <w:tabs>
          <w:tab w:val="left" w:pos="284"/>
        </w:tabs>
        <w:ind w:right="538"/>
        <w:jc w:val="both"/>
        <w:rPr>
          <w:sz w:val="22"/>
          <w:szCs w:val="22"/>
        </w:rPr>
      </w:pPr>
      <w:r>
        <w:rPr>
          <w:bCs/>
          <w:sz w:val="22"/>
          <w:szCs w:val="22"/>
          <w:lang w:val="bg-BG"/>
        </w:rPr>
        <w:t>3</w:t>
      </w:r>
      <w:r w:rsidRPr="001A71C8">
        <w:rPr>
          <w:bCs/>
          <w:sz w:val="22"/>
          <w:szCs w:val="22"/>
        </w:rPr>
        <w:t>.2.</w:t>
      </w:r>
      <w:r w:rsidRPr="001A71C8">
        <w:rPr>
          <w:sz w:val="22"/>
          <w:szCs w:val="22"/>
          <w:lang w:val="bg-BG"/>
        </w:rPr>
        <w:t>ППП София, ПЦ София и ПЦ Дупница</w:t>
      </w:r>
      <w:r w:rsidRPr="001A71C8">
        <w:rPr>
          <w:sz w:val="22"/>
          <w:szCs w:val="22"/>
        </w:rPr>
        <w:t xml:space="preserve"> – </w:t>
      </w:r>
      <w:r w:rsidRPr="001A71C8">
        <w:rPr>
          <w:sz w:val="22"/>
          <w:szCs w:val="22"/>
          <w:lang w:val="bg-BG"/>
        </w:rPr>
        <w:t xml:space="preserve"> </w:t>
      </w:r>
      <w:proofErr w:type="spellStart"/>
      <w:r w:rsidRPr="001A71C8">
        <w:rPr>
          <w:sz w:val="22"/>
          <w:szCs w:val="22"/>
        </w:rPr>
        <w:t>гр</w:t>
      </w:r>
      <w:proofErr w:type="spellEnd"/>
      <w:r w:rsidRPr="001A71C8">
        <w:rPr>
          <w:sz w:val="22"/>
          <w:szCs w:val="22"/>
        </w:rPr>
        <w:t xml:space="preserve">. </w:t>
      </w:r>
      <w:proofErr w:type="spellStart"/>
      <w:proofErr w:type="gramStart"/>
      <w:r w:rsidRPr="001A71C8">
        <w:rPr>
          <w:sz w:val="22"/>
          <w:szCs w:val="22"/>
        </w:rPr>
        <w:t>София</w:t>
      </w:r>
      <w:proofErr w:type="spellEnd"/>
      <w:r w:rsidRPr="001A71C8">
        <w:rPr>
          <w:sz w:val="22"/>
          <w:szCs w:val="22"/>
        </w:rPr>
        <w:t xml:space="preserve">, </w:t>
      </w:r>
      <w:proofErr w:type="spellStart"/>
      <w:r w:rsidRPr="001A71C8">
        <w:rPr>
          <w:sz w:val="22"/>
          <w:szCs w:val="22"/>
        </w:rPr>
        <w:t>ж.к</w:t>
      </w:r>
      <w:proofErr w:type="spellEnd"/>
      <w:r w:rsidRPr="001A71C8">
        <w:rPr>
          <w:sz w:val="22"/>
          <w:szCs w:val="22"/>
        </w:rPr>
        <w:t xml:space="preserve">. </w:t>
      </w:r>
      <w:proofErr w:type="spellStart"/>
      <w:r w:rsidRPr="001A71C8">
        <w:rPr>
          <w:sz w:val="22"/>
          <w:szCs w:val="22"/>
        </w:rPr>
        <w:t>Надежда</w:t>
      </w:r>
      <w:proofErr w:type="spellEnd"/>
      <w:r w:rsidRPr="001A71C8">
        <w:rPr>
          <w:sz w:val="22"/>
          <w:szCs w:val="22"/>
        </w:rPr>
        <w:t xml:space="preserve">, </w:t>
      </w:r>
      <w:proofErr w:type="spellStart"/>
      <w:r w:rsidRPr="001A71C8">
        <w:rPr>
          <w:sz w:val="22"/>
          <w:szCs w:val="22"/>
        </w:rPr>
        <w:t>кв</w:t>
      </w:r>
      <w:proofErr w:type="spellEnd"/>
      <w:r w:rsidRPr="001A71C8">
        <w:rPr>
          <w:sz w:val="22"/>
          <w:szCs w:val="22"/>
        </w:rPr>
        <w:t>.</w:t>
      </w:r>
      <w:proofErr w:type="gramEnd"/>
      <w:r w:rsidRPr="001A71C8">
        <w:rPr>
          <w:sz w:val="22"/>
          <w:szCs w:val="22"/>
        </w:rPr>
        <w:t xml:space="preserve"> </w:t>
      </w:r>
      <w:proofErr w:type="spellStart"/>
      <w:proofErr w:type="gramStart"/>
      <w:r w:rsidRPr="001A71C8">
        <w:rPr>
          <w:sz w:val="22"/>
          <w:szCs w:val="22"/>
        </w:rPr>
        <w:t>Триъгълника</w:t>
      </w:r>
      <w:proofErr w:type="spellEnd"/>
      <w:r w:rsidRPr="001A71C8">
        <w:rPr>
          <w:sz w:val="22"/>
          <w:szCs w:val="22"/>
        </w:rPr>
        <w:t xml:space="preserve">, </w:t>
      </w:r>
      <w:proofErr w:type="spellStart"/>
      <w:r w:rsidRPr="001A71C8">
        <w:rPr>
          <w:sz w:val="22"/>
          <w:szCs w:val="22"/>
        </w:rPr>
        <w:t>ул</w:t>
      </w:r>
      <w:proofErr w:type="spellEnd"/>
      <w:r w:rsidRPr="001A71C8">
        <w:rPr>
          <w:sz w:val="22"/>
          <w:szCs w:val="22"/>
        </w:rPr>
        <w:t>.</w:t>
      </w:r>
      <w:proofErr w:type="gramEnd"/>
      <w:r w:rsidRPr="001A71C8">
        <w:rPr>
          <w:sz w:val="22"/>
          <w:szCs w:val="22"/>
        </w:rPr>
        <w:t xml:space="preserve"> </w:t>
      </w:r>
      <w:proofErr w:type="spellStart"/>
      <w:r w:rsidRPr="001A71C8">
        <w:rPr>
          <w:sz w:val="22"/>
          <w:szCs w:val="22"/>
        </w:rPr>
        <w:t>Стефансон</w:t>
      </w:r>
      <w:proofErr w:type="spellEnd"/>
      <w:r w:rsidRPr="001A71C8">
        <w:rPr>
          <w:sz w:val="22"/>
          <w:szCs w:val="22"/>
        </w:rPr>
        <w:t xml:space="preserve"> №5;</w:t>
      </w:r>
    </w:p>
    <w:p w:rsidR="001A71C8" w:rsidRPr="001A71C8" w:rsidRDefault="001A71C8" w:rsidP="001A71C8">
      <w:pPr>
        <w:tabs>
          <w:tab w:val="left" w:pos="284"/>
        </w:tabs>
        <w:ind w:right="538"/>
        <w:jc w:val="both"/>
        <w:rPr>
          <w:bCs/>
          <w:sz w:val="22"/>
          <w:szCs w:val="22"/>
          <w:lang w:val="bg-BG"/>
        </w:rPr>
      </w:pPr>
      <w:r>
        <w:rPr>
          <w:bCs/>
          <w:sz w:val="22"/>
          <w:szCs w:val="22"/>
          <w:lang w:val="bg-BG"/>
        </w:rPr>
        <w:t>3</w:t>
      </w:r>
      <w:r w:rsidRPr="001A71C8">
        <w:rPr>
          <w:bCs/>
          <w:sz w:val="22"/>
          <w:szCs w:val="22"/>
        </w:rPr>
        <w:t>.3.</w:t>
      </w:r>
      <w:r w:rsidRPr="001A71C8">
        <w:rPr>
          <w:sz w:val="22"/>
          <w:szCs w:val="22"/>
          <w:lang w:val="bg-BG"/>
        </w:rPr>
        <w:t xml:space="preserve"> ППП София, ПЦ Видин, гр. Видин, ул. „Пейо Яворов” №4;</w:t>
      </w:r>
    </w:p>
    <w:p w:rsidR="001A71C8" w:rsidRPr="001A71C8" w:rsidRDefault="001A71C8" w:rsidP="001A71C8">
      <w:pPr>
        <w:tabs>
          <w:tab w:val="left" w:pos="284"/>
        </w:tabs>
        <w:ind w:right="538"/>
        <w:jc w:val="both"/>
        <w:rPr>
          <w:sz w:val="22"/>
          <w:szCs w:val="22"/>
          <w:lang w:val="bg-BG"/>
        </w:rPr>
      </w:pPr>
      <w:r>
        <w:rPr>
          <w:bCs/>
          <w:sz w:val="22"/>
          <w:szCs w:val="22"/>
          <w:lang w:val="bg-BG"/>
        </w:rPr>
        <w:t>3</w:t>
      </w:r>
      <w:r w:rsidRPr="001A71C8">
        <w:rPr>
          <w:bCs/>
          <w:sz w:val="22"/>
          <w:szCs w:val="22"/>
        </w:rPr>
        <w:t>.</w:t>
      </w:r>
      <w:r w:rsidRPr="001A71C8">
        <w:rPr>
          <w:bCs/>
          <w:sz w:val="22"/>
          <w:szCs w:val="22"/>
          <w:lang w:val="bg-BG"/>
        </w:rPr>
        <w:t>4</w:t>
      </w:r>
      <w:r w:rsidRPr="001A71C8">
        <w:rPr>
          <w:sz w:val="22"/>
          <w:szCs w:val="22"/>
        </w:rPr>
        <w:t>.</w:t>
      </w:r>
      <w:r w:rsidRPr="001A71C8">
        <w:rPr>
          <w:sz w:val="22"/>
          <w:szCs w:val="22"/>
          <w:lang w:val="bg-BG"/>
        </w:rPr>
        <w:t xml:space="preserve"> ППП Пловдив, ВД Пловдив, ПЦ Пловдив и ЛД Пловдив</w:t>
      </w:r>
      <w:r w:rsidRPr="001A71C8">
        <w:rPr>
          <w:sz w:val="22"/>
          <w:szCs w:val="22"/>
        </w:rPr>
        <w:t xml:space="preserve"> - </w:t>
      </w:r>
      <w:proofErr w:type="spellStart"/>
      <w:r w:rsidRPr="001A71C8">
        <w:rPr>
          <w:sz w:val="22"/>
          <w:szCs w:val="22"/>
        </w:rPr>
        <w:t>гр</w:t>
      </w:r>
      <w:proofErr w:type="spellEnd"/>
      <w:r w:rsidRPr="001A71C8">
        <w:rPr>
          <w:sz w:val="22"/>
          <w:szCs w:val="22"/>
        </w:rPr>
        <w:t xml:space="preserve">. </w:t>
      </w:r>
      <w:proofErr w:type="spellStart"/>
      <w:r w:rsidRPr="001A71C8">
        <w:rPr>
          <w:sz w:val="22"/>
          <w:szCs w:val="22"/>
        </w:rPr>
        <w:t>Пловдив</w:t>
      </w:r>
      <w:proofErr w:type="spellEnd"/>
      <w:r w:rsidRPr="001A71C8">
        <w:rPr>
          <w:sz w:val="22"/>
          <w:szCs w:val="22"/>
        </w:rPr>
        <w:t xml:space="preserve">, </w:t>
      </w:r>
      <w:proofErr w:type="spellStart"/>
      <w:r w:rsidRPr="001A71C8">
        <w:rPr>
          <w:sz w:val="22"/>
          <w:szCs w:val="22"/>
        </w:rPr>
        <w:t>Южна</w:t>
      </w:r>
      <w:proofErr w:type="spellEnd"/>
      <w:r w:rsidRPr="001A71C8">
        <w:rPr>
          <w:sz w:val="22"/>
          <w:szCs w:val="22"/>
        </w:rPr>
        <w:t xml:space="preserve"> </w:t>
      </w:r>
      <w:proofErr w:type="spellStart"/>
      <w:r w:rsidRPr="001A71C8">
        <w:rPr>
          <w:sz w:val="22"/>
          <w:szCs w:val="22"/>
        </w:rPr>
        <w:t>Индустриална</w:t>
      </w:r>
      <w:proofErr w:type="spellEnd"/>
      <w:r w:rsidRPr="001A71C8">
        <w:rPr>
          <w:sz w:val="22"/>
          <w:szCs w:val="22"/>
        </w:rPr>
        <w:t xml:space="preserve"> </w:t>
      </w:r>
      <w:proofErr w:type="spellStart"/>
      <w:r w:rsidRPr="001A71C8">
        <w:rPr>
          <w:sz w:val="22"/>
          <w:szCs w:val="22"/>
        </w:rPr>
        <w:t>зона</w:t>
      </w:r>
      <w:proofErr w:type="spellEnd"/>
      <w:r w:rsidRPr="001A71C8">
        <w:rPr>
          <w:sz w:val="22"/>
          <w:szCs w:val="22"/>
        </w:rPr>
        <w:t xml:space="preserve">, </w:t>
      </w:r>
      <w:proofErr w:type="spellStart"/>
      <w:r w:rsidRPr="001A71C8">
        <w:rPr>
          <w:sz w:val="22"/>
          <w:szCs w:val="22"/>
        </w:rPr>
        <w:t>Техническа</w:t>
      </w:r>
      <w:proofErr w:type="spellEnd"/>
      <w:r w:rsidRPr="001A71C8">
        <w:rPr>
          <w:sz w:val="22"/>
          <w:szCs w:val="22"/>
        </w:rPr>
        <w:t xml:space="preserve"> </w:t>
      </w:r>
      <w:proofErr w:type="spellStart"/>
      <w:r w:rsidRPr="001A71C8">
        <w:rPr>
          <w:sz w:val="22"/>
          <w:szCs w:val="22"/>
        </w:rPr>
        <w:t>гара</w:t>
      </w:r>
      <w:proofErr w:type="spellEnd"/>
      <w:r w:rsidRPr="001A71C8">
        <w:rPr>
          <w:sz w:val="22"/>
          <w:szCs w:val="22"/>
        </w:rPr>
        <w:t xml:space="preserve"> </w:t>
      </w:r>
      <w:proofErr w:type="spellStart"/>
      <w:r w:rsidRPr="001A71C8">
        <w:rPr>
          <w:sz w:val="22"/>
          <w:szCs w:val="22"/>
        </w:rPr>
        <w:t>Пловдив</w:t>
      </w:r>
      <w:proofErr w:type="spellEnd"/>
      <w:r w:rsidRPr="001A71C8">
        <w:rPr>
          <w:sz w:val="22"/>
          <w:szCs w:val="22"/>
        </w:rPr>
        <w:t>;</w:t>
      </w:r>
    </w:p>
    <w:p w:rsidR="001A71C8" w:rsidRPr="001A71C8" w:rsidRDefault="001A71C8" w:rsidP="001A71C8">
      <w:pPr>
        <w:tabs>
          <w:tab w:val="left" w:pos="284"/>
        </w:tabs>
        <w:ind w:right="538"/>
        <w:jc w:val="both"/>
        <w:rPr>
          <w:sz w:val="22"/>
          <w:szCs w:val="22"/>
          <w:lang w:val="en-US"/>
        </w:rPr>
      </w:pPr>
      <w:r>
        <w:rPr>
          <w:bCs/>
          <w:sz w:val="22"/>
          <w:szCs w:val="22"/>
          <w:lang w:val="bg-BG"/>
        </w:rPr>
        <w:t>3</w:t>
      </w:r>
      <w:r w:rsidRPr="001A71C8">
        <w:rPr>
          <w:bCs/>
          <w:sz w:val="22"/>
          <w:szCs w:val="22"/>
        </w:rPr>
        <w:t>.</w:t>
      </w:r>
      <w:r w:rsidRPr="001A71C8">
        <w:rPr>
          <w:bCs/>
          <w:sz w:val="22"/>
          <w:szCs w:val="22"/>
          <w:lang w:val="bg-BG"/>
        </w:rPr>
        <w:t>5</w:t>
      </w:r>
      <w:r w:rsidRPr="001A71C8">
        <w:rPr>
          <w:bCs/>
          <w:sz w:val="22"/>
          <w:szCs w:val="22"/>
        </w:rPr>
        <w:t>.</w:t>
      </w:r>
      <w:r w:rsidRPr="001A71C8">
        <w:rPr>
          <w:sz w:val="22"/>
          <w:szCs w:val="22"/>
          <w:lang w:val="bg-BG"/>
        </w:rPr>
        <w:t>ППП Пловдив, ПЦ Бургас</w:t>
      </w:r>
      <w:r w:rsidRPr="001A71C8">
        <w:rPr>
          <w:sz w:val="22"/>
          <w:szCs w:val="22"/>
        </w:rPr>
        <w:t xml:space="preserve"> - </w:t>
      </w:r>
      <w:proofErr w:type="spellStart"/>
      <w:r w:rsidRPr="001A71C8">
        <w:rPr>
          <w:sz w:val="22"/>
          <w:szCs w:val="22"/>
        </w:rPr>
        <w:t>гр</w:t>
      </w:r>
      <w:proofErr w:type="spellEnd"/>
      <w:r w:rsidRPr="001A71C8">
        <w:rPr>
          <w:sz w:val="22"/>
          <w:szCs w:val="22"/>
        </w:rPr>
        <w:t xml:space="preserve">. </w:t>
      </w:r>
      <w:r w:rsidRPr="001A71C8">
        <w:rPr>
          <w:sz w:val="22"/>
          <w:szCs w:val="22"/>
          <w:lang w:val="bg-BG"/>
        </w:rPr>
        <w:t>Бургас</w:t>
      </w:r>
      <w:r w:rsidRPr="001A71C8">
        <w:rPr>
          <w:sz w:val="22"/>
          <w:szCs w:val="22"/>
        </w:rPr>
        <w:t xml:space="preserve">, </w:t>
      </w:r>
      <w:r w:rsidRPr="001A71C8">
        <w:rPr>
          <w:sz w:val="22"/>
          <w:szCs w:val="22"/>
          <w:lang w:val="bg-BG"/>
        </w:rPr>
        <w:t xml:space="preserve">ул. „Мария Луиза” , до автомивка  </w:t>
      </w:r>
      <w:proofErr w:type="spellStart"/>
      <w:r w:rsidRPr="001A71C8">
        <w:rPr>
          <w:sz w:val="22"/>
          <w:szCs w:val="22"/>
          <w:lang w:val="bg-BG"/>
        </w:rPr>
        <w:t>автоцентър</w:t>
      </w:r>
      <w:proofErr w:type="spellEnd"/>
      <w:r w:rsidRPr="001A71C8">
        <w:rPr>
          <w:sz w:val="22"/>
          <w:szCs w:val="22"/>
          <w:lang w:val="bg-BG"/>
        </w:rPr>
        <w:t xml:space="preserve"> срещу №33</w:t>
      </w:r>
      <w:r w:rsidRPr="001A71C8">
        <w:rPr>
          <w:sz w:val="22"/>
          <w:szCs w:val="22"/>
        </w:rPr>
        <w:t>;</w:t>
      </w:r>
    </w:p>
    <w:p w:rsidR="001A71C8" w:rsidRPr="001A71C8" w:rsidRDefault="001A71C8" w:rsidP="001A71C8">
      <w:pPr>
        <w:tabs>
          <w:tab w:val="left" w:pos="284"/>
        </w:tabs>
        <w:ind w:right="538"/>
        <w:jc w:val="both"/>
        <w:rPr>
          <w:sz w:val="22"/>
          <w:szCs w:val="22"/>
          <w:lang w:val="bg-BG"/>
        </w:rPr>
      </w:pPr>
      <w:r>
        <w:rPr>
          <w:bCs/>
          <w:sz w:val="22"/>
          <w:szCs w:val="22"/>
          <w:lang w:val="bg-BG"/>
        </w:rPr>
        <w:t>3</w:t>
      </w:r>
      <w:r w:rsidRPr="001A71C8">
        <w:rPr>
          <w:bCs/>
          <w:sz w:val="22"/>
          <w:szCs w:val="22"/>
        </w:rPr>
        <w:t>.</w:t>
      </w:r>
      <w:r w:rsidRPr="001A71C8">
        <w:rPr>
          <w:bCs/>
          <w:sz w:val="22"/>
          <w:szCs w:val="22"/>
          <w:lang w:val="bg-BG"/>
        </w:rPr>
        <w:t>6</w:t>
      </w:r>
      <w:r w:rsidRPr="001A71C8">
        <w:rPr>
          <w:sz w:val="22"/>
          <w:szCs w:val="22"/>
        </w:rPr>
        <w:t xml:space="preserve">. </w:t>
      </w:r>
      <w:r w:rsidRPr="001A71C8">
        <w:rPr>
          <w:sz w:val="22"/>
          <w:szCs w:val="22"/>
          <w:lang w:val="bg-BG"/>
        </w:rPr>
        <w:t>ППП Горна Оряховица, ВД Горна Оряховица, ПЦ Горна Оряховица и ПЦ Русе</w:t>
      </w:r>
      <w:r w:rsidRPr="001A71C8">
        <w:rPr>
          <w:sz w:val="22"/>
          <w:szCs w:val="22"/>
        </w:rPr>
        <w:t xml:space="preserve"> – </w:t>
      </w:r>
      <w:r w:rsidRPr="001A71C8">
        <w:rPr>
          <w:sz w:val="22"/>
          <w:szCs w:val="22"/>
          <w:lang w:val="bg-BG"/>
        </w:rPr>
        <w:t>гр.</w:t>
      </w:r>
      <w:r w:rsidRPr="001A71C8">
        <w:rPr>
          <w:sz w:val="22"/>
          <w:szCs w:val="22"/>
        </w:rPr>
        <w:t xml:space="preserve"> </w:t>
      </w:r>
      <w:proofErr w:type="spellStart"/>
      <w:proofErr w:type="gramStart"/>
      <w:r w:rsidRPr="001A71C8">
        <w:rPr>
          <w:sz w:val="22"/>
          <w:szCs w:val="22"/>
        </w:rPr>
        <w:t>Горна</w:t>
      </w:r>
      <w:proofErr w:type="spellEnd"/>
      <w:r w:rsidRPr="001A71C8">
        <w:rPr>
          <w:sz w:val="22"/>
          <w:szCs w:val="22"/>
        </w:rPr>
        <w:t xml:space="preserve"> </w:t>
      </w:r>
      <w:proofErr w:type="spellStart"/>
      <w:r w:rsidRPr="001A71C8">
        <w:rPr>
          <w:sz w:val="22"/>
          <w:szCs w:val="22"/>
        </w:rPr>
        <w:t>Оряховица</w:t>
      </w:r>
      <w:proofErr w:type="spellEnd"/>
      <w:r w:rsidRPr="001A71C8">
        <w:rPr>
          <w:sz w:val="22"/>
          <w:szCs w:val="22"/>
        </w:rPr>
        <w:t xml:space="preserve">, </w:t>
      </w:r>
      <w:proofErr w:type="spellStart"/>
      <w:r w:rsidRPr="001A71C8">
        <w:rPr>
          <w:sz w:val="22"/>
          <w:szCs w:val="22"/>
        </w:rPr>
        <w:t>ул</w:t>
      </w:r>
      <w:proofErr w:type="spellEnd"/>
      <w:r w:rsidRPr="001A71C8">
        <w:rPr>
          <w:sz w:val="22"/>
          <w:szCs w:val="22"/>
        </w:rPr>
        <w:t>.</w:t>
      </w:r>
      <w:proofErr w:type="gramEnd"/>
      <w:r w:rsidRPr="001A71C8">
        <w:rPr>
          <w:sz w:val="22"/>
          <w:szCs w:val="22"/>
        </w:rPr>
        <w:t xml:space="preserve"> </w:t>
      </w:r>
      <w:r w:rsidRPr="001A71C8">
        <w:rPr>
          <w:sz w:val="22"/>
          <w:szCs w:val="22"/>
          <w:lang w:val="bg-BG"/>
        </w:rPr>
        <w:t>„Антон Страшимиров” №18.</w:t>
      </w:r>
    </w:p>
    <w:p w:rsidR="001A71C8" w:rsidRPr="001A71C8" w:rsidRDefault="001A71C8" w:rsidP="001A71C8">
      <w:pPr>
        <w:tabs>
          <w:tab w:val="left" w:pos="284"/>
        </w:tabs>
        <w:ind w:right="538"/>
        <w:jc w:val="both"/>
        <w:rPr>
          <w:sz w:val="22"/>
          <w:szCs w:val="22"/>
          <w:lang w:val="bg-BG"/>
        </w:rPr>
      </w:pPr>
      <w:r>
        <w:rPr>
          <w:bCs/>
          <w:sz w:val="22"/>
          <w:szCs w:val="22"/>
          <w:lang w:val="bg-BG"/>
        </w:rPr>
        <w:t>3</w:t>
      </w:r>
      <w:r w:rsidRPr="001A71C8">
        <w:rPr>
          <w:bCs/>
          <w:sz w:val="22"/>
          <w:szCs w:val="22"/>
          <w:lang w:val="fr-FR"/>
        </w:rPr>
        <w:t>.</w:t>
      </w:r>
      <w:r w:rsidRPr="001A71C8">
        <w:rPr>
          <w:bCs/>
          <w:sz w:val="22"/>
          <w:szCs w:val="22"/>
          <w:lang w:val="bg-BG"/>
        </w:rPr>
        <w:t>7</w:t>
      </w:r>
      <w:r w:rsidRPr="001A71C8">
        <w:rPr>
          <w:sz w:val="22"/>
          <w:szCs w:val="22"/>
          <w:lang w:val="fr-FR"/>
        </w:rPr>
        <w:t xml:space="preserve">. </w:t>
      </w:r>
      <w:r w:rsidRPr="001A71C8">
        <w:rPr>
          <w:sz w:val="22"/>
          <w:szCs w:val="22"/>
          <w:lang w:val="bg-BG"/>
        </w:rPr>
        <w:t>ППП Горна Оряховица, ПЦ Варна</w:t>
      </w:r>
      <w:r w:rsidRPr="001A71C8">
        <w:rPr>
          <w:sz w:val="22"/>
          <w:szCs w:val="22"/>
          <w:lang w:val="fr-FR"/>
        </w:rPr>
        <w:t xml:space="preserve"> - </w:t>
      </w:r>
      <w:proofErr w:type="spellStart"/>
      <w:r w:rsidRPr="001A71C8">
        <w:rPr>
          <w:sz w:val="22"/>
          <w:szCs w:val="22"/>
          <w:lang w:val="fr-FR"/>
        </w:rPr>
        <w:t>гр</w:t>
      </w:r>
      <w:proofErr w:type="spellEnd"/>
      <w:r w:rsidRPr="001A71C8">
        <w:rPr>
          <w:sz w:val="22"/>
          <w:szCs w:val="22"/>
          <w:lang w:val="fr-FR"/>
        </w:rPr>
        <w:t>.</w:t>
      </w:r>
      <w:r w:rsidRPr="001A71C8">
        <w:rPr>
          <w:sz w:val="22"/>
          <w:szCs w:val="22"/>
          <w:lang w:val="bg-BG"/>
        </w:rPr>
        <w:t>Варна</w:t>
      </w:r>
      <w:r w:rsidRPr="001A71C8">
        <w:rPr>
          <w:sz w:val="22"/>
          <w:szCs w:val="22"/>
          <w:lang w:val="fr-FR"/>
        </w:rPr>
        <w:t xml:space="preserve"> </w:t>
      </w:r>
      <w:r w:rsidRPr="001A71C8">
        <w:rPr>
          <w:sz w:val="22"/>
          <w:szCs w:val="22"/>
          <w:lang w:val="bg-BG"/>
        </w:rPr>
        <w:t>Южна промишлена зона срещу входа на Товарно пристанище и Български корабен регистър.</w:t>
      </w:r>
    </w:p>
    <w:p w:rsidR="00712D5B" w:rsidRPr="004D0FFB" w:rsidRDefault="00C96C6D" w:rsidP="00B369BA">
      <w:pPr>
        <w:tabs>
          <w:tab w:val="left" w:pos="284"/>
        </w:tabs>
        <w:ind w:right="538"/>
        <w:jc w:val="both"/>
        <w:rPr>
          <w:sz w:val="22"/>
          <w:szCs w:val="22"/>
          <w:lang w:val="bg-BG"/>
        </w:rPr>
      </w:pPr>
      <w:r w:rsidRPr="00C96C6D">
        <w:rPr>
          <w:sz w:val="22"/>
          <w:szCs w:val="22"/>
          <w:lang w:val="bg-BG"/>
        </w:rPr>
        <w:t>.</w:t>
      </w:r>
      <w:r w:rsidR="00712D5B" w:rsidRPr="004D0FFB">
        <w:rPr>
          <w:sz w:val="22"/>
          <w:szCs w:val="22"/>
          <w:lang w:val="bg-BG"/>
        </w:rPr>
        <w:t xml:space="preserve"> </w:t>
      </w:r>
    </w:p>
    <w:p w:rsidR="00A4158F" w:rsidRPr="004D0FFB" w:rsidRDefault="00712D5B" w:rsidP="00B369BA">
      <w:pPr>
        <w:tabs>
          <w:tab w:val="left" w:pos="284"/>
        </w:tabs>
        <w:ind w:right="538"/>
        <w:jc w:val="both"/>
        <w:rPr>
          <w:sz w:val="22"/>
          <w:szCs w:val="22"/>
          <w:lang w:val="bg-BG"/>
        </w:rPr>
      </w:pPr>
      <w:r w:rsidRPr="004D0FFB">
        <w:rPr>
          <w:sz w:val="22"/>
          <w:szCs w:val="22"/>
          <w:lang w:val="bg-BG"/>
        </w:rPr>
        <w:t xml:space="preserve">    </w:t>
      </w:r>
      <w:r w:rsidR="00B369BA">
        <w:rPr>
          <w:sz w:val="22"/>
          <w:szCs w:val="22"/>
          <w:lang w:val="bg-BG"/>
        </w:rPr>
        <w:t xml:space="preserve"> 4. </w:t>
      </w:r>
      <w:r w:rsidRPr="004D0FFB">
        <w:rPr>
          <w:sz w:val="22"/>
          <w:szCs w:val="22"/>
          <w:lang w:val="bg-BG"/>
        </w:rPr>
        <w:t>Срок за изпълнение</w:t>
      </w:r>
      <w:r w:rsidR="00CC661A" w:rsidRPr="004D0FFB">
        <w:rPr>
          <w:sz w:val="22"/>
          <w:szCs w:val="22"/>
          <w:lang w:val="bg-BG"/>
        </w:rPr>
        <w:t>:</w:t>
      </w:r>
      <w:r w:rsidRPr="004D0FFB">
        <w:rPr>
          <w:sz w:val="22"/>
          <w:szCs w:val="22"/>
          <w:lang w:val="bg-BG"/>
        </w:rPr>
        <w:t xml:space="preserve"> </w:t>
      </w:r>
      <w:r w:rsidR="001A71C8">
        <w:rPr>
          <w:sz w:val="22"/>
          <w:szCs w:val="22"/>
          <w:lang w:val="bg-BG"/>
        </w:rPr>
        <w:t>три години от датата на подписване на договора</w:t>
      </w:r>
      <w:r w:rsidR="00C96C6D" w:rsidRPr="00C96C6D">
        <w:rPr>
          <w:sz w:val="22"/>
          <w:szCs w:val="22"/>
          <w:lang w:val="bg-BG"/>
        </w:rPr>
        <w:t>.</w:t>
      </w:r>
    </w:p>
    <w:p w:rsidR="00B02524" w:rsidRPr="004D0FFB" w:rsidRDefault="00B02524" w:rsidP="00B02524">
      <w:pPr>
        <w:tabs>
          <w:tab w:val="left" w:pos="284"/>
        </w:tabs>
        <w:ind w:right="538"/>
        <w:jc w:val="both"/>
        <w:rPr>
          <w:sz w:val="22"/>
          <w:szCs w:val="22"/>
          <w:lang w:val="bg-BG"/>
        </w:rPr>
      </w:pPr>
    </w:p>
    <w:p w:rsidR="00B02524" w:rsidRPr="004D0FFB" w:rsidRDefault="00B02524" w:rsidP="00B369BA">
      <w:pPr>
        <w:tabs>
          <w:tab w:val="left" w:pos="142"/>
        </w:tabs>
        <w:ind w:right="538"/>
        <w:jc w:val="both"/>
        <w:rPr>
          <w:sz w:val="22"/>
          <w:szCs w:val="22"/>
          <w:lang w:val="bg-BG"/>
        </w:rPr>
      </w:pPr>
      <w:r w:rsidRPr="004D0FFB">
        <w:rPr>
          <w:sz w:val="22"/>
          <w:szCs w:val="22"/>
          <w:lang w:val="bg-BG"/>
        </w:rPr>
        <w:tab/>
      </w:r>
      <w:r w:rsidR="00B369BA">
        <w:rPr>
          <w:sz w:val="22"/>
          <w:szCs w:val="22"/>
          <w:lang w:val="bg-BG"/>
        </w:rPr>
        <w:t xml:space="preserve">   5. </w:t>
      </w:r>
      <w:r w:rsidRPr="004D0FFB">
        <w:rPr>
          <w:sz w:val="22"/>
          <w:szCs w:val="22"/>
          <w:lang w:val="bg-BG"/>
        </w:rPr>
        <w:t xml:space="preserve">Предлаганата единична цена </w:t>
      </w:r>
      <w:r w:rsidR="001A71C8" w:rsidRPr="009A02FC">
        <w:rPr>
          <w:sz w:val="22"/>
          <w:szCs w:val="22"/>
          <w:lang w:val="bg-BG"/>
        </w:rPr>
        <w:t xml:space="preserve">на препарати за ароматизиране и </w:t>
      </w:r>
      <w:proofErr w:type="spellStart"/>
      <w:r w:rsidR="001A71C8" w:rsidRPr="009A02FC">
        <w:rPr>
          <w:sz w:val="22"/>
          <w:szCs w:val="22"/>
          <w:lang w:val="bg-BG"/>
        </w:rPr>
        <w:t>обезмирисяване</w:t>
      </w:r>
      <w:proofErr w:type="spellEnd"/>
      <w:r w:rsidR="001A71C8" w:rsidRPr="009A02FC">
        <w:rPr>
          <w:sz w:val="22"/>
          <w:szCs w:val="22"/>
          <w:lang w:val="bg-BG"/>
        </w:rPr>
        <w:t xml:space="preserve"> на ПЖПС и помещения</w:t>
      </w:r>
      <w:r w:rsidRPr="004D0FFB">
        <w:rPr>
          <w:sz w:val="22"/>
          <w:szCs w:val="22"/>
          <w:lang w:val="bg-BG"/>
        </w:rPr>
        <w:t>, се формира в лева, стойност до два знака след десетичната запетая за съответната мерна единица, с включено всички присъщи разходи (вкл. транспорт до мястото на изпълнение) без ДДС и не подлежи на увеличение.</w:t>
      </w:r>
    </w:p>
    <w:p w:rsidR="00DA2588" w:rsidRPr="004D0FFB" w:rsidRDefault="00DA2588" w:rsidP="00712D5B">
      <w:pPr>
        <w:tabs>
          <w:tab w:val="left" w:pos="567"/>
        </w:tabs>
        <w:ind w:right="538"/>
        <w:jc w:val="both"/>
        <w:rPr>
          <w:sz w:val="22"/>
          <w:szCs w:val="22"/>
          <w:lang w:val="bg-BG"/>
        </w:rPr>
      </w:pPr>
    </w:p>
    <w:p w:rsidR="003D2DE3" w:rsidRPr="004D0FFB" w:rsidRDefault="00DA2588" w:rsidP="00BE71FA">
      <w:pPr>
        <w:rPr>
          <w:sz w:val="22"/>
          <w:szCs w:val="22"/>
          <w:lang w:val="bg-BG"/>
        </w:rPr>
      </w:pPr>
      <w:r w:rsidRPr="004D0FFB">
        <w:rPr>
          <w:sz w:val="22"/>
          <w:szCs w:val="22"/>
          <w:lang w:val="bg-BG"/>
        </w:rPr>
        <w:t xml:space="preserve">     </w:t>
      </w:r>
      <w:r w:rsidR="00B369BA">
        <w:rPr>
          <w:sz w:val="22"/>
          <w:szCs w:val="22"/>
          <w:lang w:val="bg-BG"/>
        </w:rPr>
        <w:t>6</w:t>
      </w:r>
      <w:r w:rsidRPr="004D0FFB">
        <w:rPr>
          <w:sz w:val="22"/>
          <w:szCs w:val="22"/>
          <w:lang w:val="bg-BG"/>
        </w:rPr>
        <w:t xml:space="preserve">. </w:t>
      </w:r>
      <w:r w:rsidR="002E23F3" w:rsidRPr="004D0FFB">
        <w:rPr>
          <w:sz w:val="22"/>
          <w:szCs w:val="22"/>
          <w:lang w:val="bg-BG"/>
        </w:rPr>
        <w:t>Предложените от нас единичн</w:t>
      </w:r>
      <w:r w:rsidRPr="004D0FFB">
        <w:rPr>
          <w:sz w:val="22"/>
          <w:szCs w:val="22"/>
          <w:lang w:val="bg-BG"/>
        </w:rPr>
        <w:t>и цени в лева без ДДС</w:t>
      </w:r>
      <w:r w:rsidR="00712D5B" w:rsidRPr="004D0FFB">
        <w:rPr>
          <w:sz w:val="22"/>
          <w:szCs w:val="22"/>
          <w:lang w:val="bg-BG"/>
        </w:rPr>
        <w:t>,</w:t>
      </w:r>
      <w:r w:rsidRPr="004D0FFB">
        <w:rPr>
          <w:sz w:val="22"/>
          <w:szCs w:val="22"/>
          <w:lang w:val="bg-BG"/>
        </w:rPr>
        <w:t xml:space="preserve"> важат за целия срок на валидност на офертата и включват всички необходими и съпътстващи разходи за изпълнението на обществената поръчка</w:t>
      </w:r>
      <w:r w:rsidR="00712D5B" w:rsidRPr="004D0FFB">
        <w:rPr>
          <w:sz w:val="22"/>
          <w:szCs w:val="22"/>
          <w:lang w:val="bg-BG"/>
        </w:rPr>
        <w:t xml:space="preserve"> (</w:t>
      </w:r>
      <w:proofErr w:type="spellStart"/>
      <w:r w:rsidR="00712D5B" w:rsidRPr="004D0FFB">
        <w:rPr>
          <w:sz w:val="22"/>
          <w:szCs w:val="22"/>
          <w:lang w:val="bg-BG"/>
        </w:rPr>
        <w:t>доставни</w:t>
      </w:r>
      <w:proofErr w:type="spellEnd"/>
      <w:r w:rsidR="00712D5B" w:rsidRPr="004D0FFB">
        <w:rPr>
          <w:sz w:val="22"/>
          <w:szCs w:val="22"/>
          <w:lang w:val="bg-BG"/>
        </w:rPr>
        <w:t xml:space="preserve"> и транспортни разходи). </w:t>
      </w:r>
      <w:r w:rsidR="003E4445" w:rsidRPr="004D0FFB">
        <w:rPr>
          <w:sz w:val="22"/>
          <w:szCs w:val="22"/>
          <w:lang w:val="bg-BG"/>
        </w:rPr>
        <w:t xml:space="preserve"> </w:t>
      </w:r>
    </w:p>
    <w:p w:rsidR="00BE71FA" w:rsidRPr="004D0FFB" w:rsidRDefault="00BE71FA" w:rsidP="00DA2588">
      <w:pPr>
        <w:rPr>
          <w:sz w:val="22"/>
          <w:szCs w:val="22"/>
          <w:lang w:val="bg-BG"/>
        </w:rPr>
      </w:pPr>
    </w:p>
    <w:p w:rsidR="003E4445" w:rsidRPr="004D0FFB" w:rsidRDefault="003E4445" w:rsidP="00DA2588">
      <w:pPr>
        <w:rPr>
          <w:sz w:val="22"/>
          <w:szCs w:val="22"/>
          <w:lang w:val="bg-BG"/>
        </w:rPr>
      </w:pPr>
      <w:r w:rsidRPr="004D0FFB">
        <w:rPr>
          <w:sz w:val="22"/>
          <w:szCs w:val="22"/>
          <w:lang w:val="bg-BG"/>
        </w:rPr>
        <w:t xml:space="preserve">    </w:t>
      </w:r>
      <w:r w:rsidR="00BE71FA" w:rsidRPr="004D0FFB">
        <w:rPr>
          <w:sz w:val="22"/>
          <w:szCs w:val="22"/>
          <w:lang w:val="bg-BG"/>
        </w:rPr>
        <w:t>*Забележка</w:t>
      </w:r>
    </w:p>
    <w:p w:rsidR="003E4445" w:rsidRPr="004D0FFB" w:rsidRDefault="003E4445" w:rsidP="003E4445">
      <w:pPr>
        <w:pStyle w:val="ListParagraph"/>
        <w:shd w:val="clear" w:color="auto" w:fill="FFFFFF"/>
        <w:tabs>
          <w:tab w:val="left" w:pos="450"/>
        </w:tabs>
        <w:spacing w:line="276" w:lineRule="auto"/>
        <w:ind w:left="90" w:right="538"/>
        <w:jc w:val="both"/>
        <w:rPr>
          <w:color w:val="auto"/>
          <w:sz w:val="22"/>
          <w:szCs w:val="22"/>
          <w:u w:val="none"/>
          <w:lang w:val="bg-BG" w:eastAsia="en-US"/>
        </w:rPr>
      </w:pPr>
      <w:r w:rsidRPr="004D0FFB">
        <w:rPr>
          <w:color w:val="auto"/>
          <w:sz w:val="22"/>
          <w:szCs w:val="22"/>
          <w:u w:val="none"/>
          <w:lang w:val="bg-BG" w:eastAsia="en-US"/>
        </w:rPr>
        <w:t xml:space="preserve">    При разлика между сумите изразени с цифри и думи, за вярно се приема словесното изражение на сумата.</w:t>
      </w:r>
    </w:p>
    <w:p w:rsidR="00BE71FA" w:rsidRPr="004D0FFB" w:rsidRDefault="00BE71FA" w:rsidP="003E4445">
      <w:pPr>
        <w:pStyle w:val="ListParagraph"/>
        <w:shd w:val="clear" w:color="auto" w:fill="FFFFFF"/>
        <w:tabs>
          <w:tab w:val="left" w:pos="450"/>
        </w:tabs>
        <w:spacing w:line="276" w:lineRule="auto"/>
        <w:ind w:left="90" w:right="538"/>
        <w:jc w:val="both"/>
        <w:rPr>
          <w:color w:val="auto"/>
          <w:sz w:val="22"/>
          <w:szCs w:val="22"/>
          <w:u w:val="none"/>
          <w:lang w:val="bg-BG" w:eastAsia="en-US"/>
        </w:rPr>
      </w:pPr>
    </w:p>
    <w:p w:rsidR="003E4445" w:rsidRDefault="003E4445" w:rsidP="00DA2588">
      <w:pPr>
        <w:rPr>
          <w:sz w:val="22"/>
          <w:szCs w:val="22"/>
          <w:lang w:val="bg-BG"/>
        </w:rPr>
      </w:pPr>
      <w:r w:rsidRPr="004D0FFB">
        <w:rPr>
          <w:sz w:val="22"/>
          <w:szCs w:val="22"/>
          <w:lang w:val="bg-BG"/>
        </w:rPr>
        <w:t xml:space="preserve">      </w:t>
      </w:r>
      <w:r w:rsidR="00B369BA">
        <w:rPr>
          <w:sz w:val="22"/>
          <w:szCs w:val="22"/>
          <w:lang w:val="bg-BG"/>
        </w:rPr>
        <w:t>7</w:t>
      </w:r>
      <w:r w:rsidRPr="004D0FFB">
        <w:rPr>
          <w:sz w:val="22"/>
          <w:szCs w:val="22"/>
          <w:lang w:val="bg-BG"/>
        </w:rPr>
        <w:t>. Условия и начин на плащане</w:t>
      </w:r>
      <w:r w:rsidR="00CC661A" w:rsidRPr="004D0FFB">
        <w:rPr>
          <w:sz w:val="22"/>
          <w:szCs w:val="22"/>
          <w:lang w:val="bg-BG"/>
        </w:rPr>
        <w:t>:</w:t>
      </w:r>
      <w:r w:rsidRPr="004D0FFB">
        <w:rPr>
          <w:sz w:val="22"/>
          <w:szCs w:val="22"/>
          <w:lang w:val="bg-BG"/>
        </w:rPr>
        <w:t xml:space="preserve"> </w:t>
      </w:r>
    </w:p>
    <w:p w:rsidR="002F2971" w:rsidRDefault="001A71C8" w:rsidP="001A71C8">
      <w:pPr>
        <w:ind w:firstLine="720"/>
        <w:rPr>
          <w:sz w:val="22"/>
          <w:szCs w:val="22"/>
          <w:lang w:val="bg-BG"/>
        </w:rPr>
      </w:pPr>
      <w:r w:rsidRPr="001A71C8">
        <w:rPr>
          <w:sz w:val="22"/>
          <w:szCs w:val="22"/>
          <w:lang w:val="ru-RU"/>
        </w:rPr>
        <w:t xml:space="preserve">Плащането ще се извърши в лева, по банков път, в срок </w:t>
      </w:r>
      <w:r w:rsidRPr="001A71C8">
        <w:rPr>
          <w:sz w:val="22"/>
          <w:szCs w:val="22"/>
          <w:lang w:val="bg-BG"/>
        </w:rPr>
        <w:t>до</w:t>
      </w:r>
      <w:r w:rsidRPr="001A71C8">
        <w:rPr>
          <w:sz w:val="22"/>
          <w:szCs w:val="22"/>
        </w:rPr>
        <w:t xml:space="preserve"> 30 /</w:t>
      </w:r>
      <w:proofErr w:type="spellStart"/>
      <w:r w:rsidRPr="001A71C8">
        <w:rPr>
          <w:sz w:val="22"/>
          <w:szCs w:val="22"/>
        </w:rPr>
        <w:t>тридесет</w:t>
      </w:r>
      <w:proofErr w:type="spellEnd"/>
      <w:r w:rsidRPr="001A71C8">
        <w:rPr>
          <w:sz w:val="22"/>
          <w:szCs w:val="22"/>
        </w:rPr>
        <w:t xml:space="preserve">/ </w:t>
      </w:r>
      <w:proofErr w:type="spellStart"/>
      <w:r w:rsidRPr="001A71C8">
        <w:rPr>
          <w:sz w:val="22"/>
          <w:szCs w:val="22"/>
        </w:rPr>
        <w:t>дни</w:t>
      </w:r>
      <w:proofErr w:type="spellEnd"/>
      <w:r w:rsidRPr="001A71C8">
        <w:rPr>
          <w:sz w:val="22"/>
          <w:szCs w:val="22"/>
        </w:rPr>
        <w:t xml:space="preserve">, </w:t>
      </w:r>
      <w:proofErr w:type="spellStart"/>
      <w:r w:rsidRPr="001A71C8">
        <w:rPr>
          <w:sz w:val="22"/>
          <w:szCs w:val="22"/>
        </w:rPr>
        <w:t>след</w:t>
      </w:r>
      <w:proofErr w:type="spellEnd"/>
      <w:r w:rsidRPr="001A71C8">
        <w:rPr>
          <w:sz w:val="22"/>
          <w:szCs w:val="22"/>
        </w:rPr>
        <w:t xml:space="preserve"> </w:t>
      </w:r>
      <w:proofErr w:type="spellStart"/>
      <w:r w:rsidRPr="001A71C8">
        <w:rPr>
          <w:sz w:val="22"/>
          <w:szCs w:val="22"/>
        </w:rPr>
        <w:t>доставка</w:t>
      </w:r>
      <w:proofErr w:type="spellEnd"/>
      <w:r w:rsidRPr="001A71C8">
        <w:rPr>
          <w:sz w:val="22"/>
          <w:szCs w:val="22"/>
          <w:lang w:val="bg-BG"/>
        </w:rPr>
        <w:t>та на всяка партида</w:t>
      </w:r>
      <w:r w:rsidRPr="001A71C8">
        <w:rPr>
          <w:sz w:val="22"/>
          <w:szCs w:val="22"/>
        </w:rPr>
        <w:t xml:space="preserve"> и </w:t>
      </w:r>
      <w:proofErr w:type="spellStart"/>
      <w:r w:rsidRPr="001A71C8">
        <w:rPr>
          <w:sz w:val="22"/>
          <w:szCs w:val="22"/>
        </w:rPr>
        <w:t>представяне</w:t>
      </w:r>
      <w:proofErr w:type="spellEnd"/>
      <w:r w:rsidRPr="001A71C8">
        <w:rPr>
          <w:sz w:val="22"/>
          <w:szCs w:val="22"/>
        </w:rPr>
        <w:t xml:space="preserve"> </w:t>
      </w:r>
      <w:proofErr w:type="spellStart"/>
      <w:r w:rsidRPr="001A71C8">
        <w:rPr>
          <w:sz w:val="22"/>
          <w:szCs w:val="22"/>
        </w:rPr>
        <w:t>на</w:t>
      </w:r>
      <w:proofErr w:type="spellEnd"/>
      <w:r w:rsidRPr="001A71C8">
        <w:rPr>
          <w:sz w:val="22"/>
          <w:szCs w:val="22"/>
        </w:rPr>
        <w:t xml:space="preserve"> </w:t>
      </w:r>
      <w:proofErr w:type="spellStart"/>
      <w:r w:rsidRPr="001A71C8">
        <w:rPr>
          <w:sz w:val="22"/>
          <w:szCs w:val="22"/>
        </w:rPr>
        <w:t>оригинална</w:t>
      </w:r>
      <w:proofErr w:type="spellEnd"/>
      <w:r w:rsidRPr="001A71C8">
        <w:rPr>
          <w:sz w:val="22"/>
          <w:szCs w:val="22"/>
        </w:rPr>
        <w:t xml:space="preserve"> </w:t>
      </w:r>
      <w:proofErr w:type="spellStart"/>
      <w:r w:rsidRPr="001A71C8">
        <w:rPr>
          <w:sz w:val="22"/>
          <w:szCs w:val="22"/>
        </w:rPr>
        <w:t>фактура</w:t>
      </w:r>
      <w:proofErr w:type="spellEnd"/>
      <w:r w:rsidRPr="001A71C8">
        <w:rPr>
          <w:sz w:val="22"/>
          <w:szCs w:val="22"/>
          <w:lang w:val="bg-BG"/>
        </w:rPr>
        <w:t xml:space="preserve"> </w:t>
      </w:r>
      <w:r w:rsidRPr="001A71C8">
        <w:rPr>
          <w:sz w:val="22"/>
          <w:szCs w:val="22"/>
          <w:lang w:val="ru-RU"/>
        </w:rPr>
        <w:t xml:space="preserve">за всяко отделно място, издадена на името на ”БДЖ – Пътнически превози” ЕООД”, с адрес:  1080 София, ул.”Иван Вазов” №3, съдържаща № и предмет на договора </w:t>
      </w:r>
      <w:r w:rsidRPr="001A71C8">
        <w:rPr>
          <w:sz w:val="22"/>
          <w:szCs w:val="22"/>
          <w:lang w:val="bg-BG"/>
        </w:rPr>
        <w:t>и</w:t>
      </w:r>
      <w:r w:rsidRPr="001A71C8">
        <w:rPr>
          <w:sz w:val="22"/>
          <w:szCs w:val="22"/>
        </w:rPr>
        <w:t xml:space="preserve"> </w:t>
      </w:r>
      <w:r w:rsidRPr="001A71C8">
        <w:rPr>
          <w:sz w:val="22"/>
          <w:szCs w:val="22"/>
          <w:lang w:val="bg-BG"/>
        </w:rPr>
        <w:t>П</w:t>
      </w:r>
      <w:proofErr w:type="spellStart"/>
      <w:r w:rsidRPr="001A71C8">
        <w:rPr>
          <w:sz w:val="22"/>
          <w:szCs w:val="22"/>
        </w:rPr>
        <w:t>риемо-предавател</w:t>
      </w:r>
      <w:proofErr w:type="spellEnd"/>
      <w:r w:rsidRPr="001A71C8">
        <w:rPr>
          <w:sz w:val="22"/>
          <w:szCs w:val="22"/>
          <w:lang w:val="bg-BG"/>
        </w:rPr>
        <w:t>е</w:t>
      </w:r>
      <w:r w:rsidRPr="001A71C8">
        <w:rPr>
          <w:sz w:val="22"/>
          <w:szCs w:val="22"/>
        </w:rPr>
        <w:t xml:space="preserve">н  </w:t>
      </w:r>
      <w:proofErr w:type="spellStart"/>
      <w:r w:rsidRPr="001A71C8">
        <w:rPr>
          <w:sz w:val="22"/>
          <w:szCs w:val="22"/>
        </w:rPr>
        <w:t>протокол</w:t>
      </w:r>
      <w:proofErr w:type="spellEnd"/>
      <w:r w:rsidRPr="001A71C8">
        <w:rPr>
          <w:sz w:val="22"/>
          <w:szCs w:val="22"/>
        </w:rPr>
        <w:t xml:space="preserve"> </w:t>
      </w:r>
      <w:r w:rsidRPr="001A71C8">
        <w:rPr>
          <w:sz w:val="22"/>
          <w:szCs w:val="22"/>
          <w:lang w:val="bg-BG"/>
        </w:rPr>
        <w:t xml:space="preserve">Пр.№3 към договора /оригинал/, подписан от упълномощени представители на Възложителя и Изпълнителя, съдържащ конкретна информация </w:t>
      </w:r>
      <w:proofErr w:type="spellStart"/>
      <w:r w:rsidRPr="001A71C8">
        <w:rPr>
          <w:sz w:val="22"/>
          <w:szCs w:val="22"/>
        </w:rPr>
        <w:t>за</w:t>
      </w:r>
      <w:proofErr w:type="spellEnd"/>
      <w:r w:rsidRPr="001A71C8">
        <w:rPr>
          <w:sz w:val="22"/>
          <w:szCs w:val="22"/>
        </w:rPr>
        <w:t xml:space="preserve"> </w:t>
      </w:r>
      <w:r w:rsidRPr="001A71C8">
        <w:rPr>
          <w:sz w:val="22"/>
          <w:szCs w:val="22"/>
          <w:lang w:val="bg-BG"/>
        </w:rPr>
        <w:t>извършената доставка по  видове и количества</w:t>
      </w:r>
      <w:r w:rsidRPr="001A71C8">
        <w:rPr>
          <w:sz w:val="22"/>
          <w:szCs w:val="22"/>
          <w:lang w:val="ru-RU"/>
        </w:rPr>
        <w:t xml:space="preserve"> </w:t>
      </w:r>
      <w:r w:rsidRPr="001A71C8">
        <w:rPr>
          <w:sz w:val="22"/>
          <w:szCs w:val="22"/>
          <w:lang w:val="bg-BG"/>
        </w:rPr>
        <w:t>препарати</w:t>
      </w:r>
      <w:r>
        <w:rPr>
          <w:sz w:val="22"/>
          <w:szCs w:val="22"/>
          <w:lang w:val="bg-BG"/>
        </w:rPr>
        <w:t>.</w:t>
      </w:r>
      <w:r w:rsidR="003E4445" w:rsidRPr="004D0FFB">
        <w:rPr>
          <w:sz w:val="22"/>
          <w:szCs w:val="22"/>
          <w:lang w:val="bg-BG"/>
        </w:rPr>
        <w:t xml:space="preserve">     </w:t>
      </w:r>
    </w:p>
    <w:p w:rsidR="00B369BA" w:rsidRPr="004D0FFB" w:rsidRDefault="00B369BA" w:rsidP="001A71C8">
      <w:pPr>
        <w:ind w:firstLine="720"/>
        <w:rPr>
          <w:sz w:val="22"/>
          <w:szCs w:val="22"/>
          <w:lang w:val="bg-BG"/>
        </w:rPr>
      </w:pPr>
    </w:p>
    <w:p w:rsidR="002F2971" w:rsidRPr="008371C3" w:rsidRDefault="003E4445" w:rsidP="008371C3">
      <w:pPr>
        <w:tabs>
          <w:tab w:val="left" w:pos="142"/>
          <w:tab w:val="left" w:pos="567"/>
        </w:tabs>
        <w:ind w:right="538"/>
        <w:jc w:val="both"/>
        <w:rPr>
          <w:sz w:val="22"/>
          <w:szCs w:val="22"/>
          <w:lang w:val="en-GB"/>
        </w:rPr>
      </w:pPr>
      <w:r w:rsidRPr="004D0FFB">
        <w:rPr>
          <w:sz w:val="22"/>
          <w:szCs w:val="22"/>
          <w:lang w:val="bg-BG"/>
        </w:rPr>
        <w:t xml:space="preserve">      </w:t>
      </w:r>
      <w:r w:rsidR="00B369BA">
        <w:rPr>
          <w:sz w:val="22"/>
          <w:szCs w:val="22"/>
          <w:lang w:val="bg-BG"/>
        </w:rPr>
        <w:t>8</w:t>
      </w:r>
      <w:r w:rsidRPr="004D0FFB">
        <w:rPr>
          <w:sz w:val="22"/>
          <w:szCs w:val="22"/>
          <w:lang w:val="bg-BG"/>
        </w:rPr>
        <w:t xml:space="preserve">. </w:t>
      </w:r>
      <w:r w:rsidR="002F2971" w:rsidRPr="004D0FFB">
        <w:rPr>
          <w:sz w:val="22"/>
          <w:szCs w:val="22"/>
          <w:lang w:val="bg-BG"/>
        </w:rPr>
        <w:t>Срок</w:t>
      </w:r>
      <w:r w:rsidRPr="004D0FFB">
        <w:rPr>
          <w:sz w:val="22"/>
          <w:szCs w:val="22"/>
          <w:lang w:val="bg-BG"/>
        </w:rPr>
        <w:t>ът</w:t>
      </w:r>
      <w:r w:rsidR="002F2971" w:rsidRPr="004D0FFB">
        <w:rPr>
          <w:sz w:val="22"/>
          <w:szCs w:val="22"/>
          <w:lang w:val="bg-BG"/>
        </w:rPr>
        <w:t xml:space="preserve"> на вали</w:t>
      </w:r>
      <w:r w:rsidR="00851DA3" w:rsidRPr="004D0FFB">
        <w:rPr>
          <w:sz w:val="22"/>
          <w:szCs w:val="22"/>
          <w:lang w:val="bg-BG"/>
        </w:rPr>
        <w:t xml:space="preserve">дност на настоящата оферта е </w:t>
      </w:r>
      <w:r w:rsidR="002E23F3" w:rsidRPr="004D0FFB">
        <w:rPr>
          <w:sz w:val="22"/>
          <w:szCs w:val="22"/>
          <w:lang w:val="bg-BG"/>
        </w:rPr>
        <w:t>.......................(</w:t>
      </w:r>
      <w:r w:rsidR="00D56410" w:rsidRPr="004D0FFB">
        <w:rPr>
          <w:sz w:val="22"/>
          <w:szCs w:val="22"/>
          <w:lang w:val="bg-BG"/>
        </w:rPr>
        <w:t xml:space="preserve">не по-малко от </w:t>
      </w:r>
      <w:r w:rsidR="00851DA3" w:rsidRPr="004D0FFB">
        <w:rPr>
          <w:sz w:val="22"/>
          <w:szCs w:val="22"/>
          <w:lang w:val="bg-BG"/>
        </w:rPr>
        <w:t>60</w:t>
      </w:r>
      <w:r w:rsidR="002F2971" w:rsidRPr="004D0FFB">
        <w:rPr>
          <w:sz w:val="22"/>
          <w:szCs w:val="22"/>
          <w:lang w:val="bg-BG"/>
        </w:rPr>
        <w:t xml:space="preserve"> (</w:t>
      </w:r>
      <w:r w:rsidR="00851DA3" w:rsidRPr="004D0FFB">
        <w:rPr>
          <w:sz w:val="22"/>
          <w:szCs w:val="22"/>
          <w:lang w:val="bg-BG"/>
        </w:rPr>
        <w:t>шестдесет</w:t>
      </w:r>
      <w:r w:rsidR="002F2971" w:rsidRPr="004D0FFB">
        <w:rPr>
          <w:sz w:val="22"/>
          <w:szCs w:val="22"/>
          <w:lang w:val="bg-BG"/>
        </w:rPr>
        <w:t xml:space="preserve">) </w:t>
      </w:r>
      <w:r w:rsidR="00D56410" w:rsidRPr="004D0FFB">
        <w:rPr>
          <w:sz w:val="22"/>
          <w:szCs w:val="22"/>
          <w:lang w:val="bg-BG"/>
        </w:rPr>
        <w:t>календарни</w:t>
      </w:r>
      <w:r w:rsidR="002F2971" w:rsidRPr="004D0FFB">
        <w:rPr>
          <w:sz w:val="22"/>
          <w:szCs w:val="22"/>
          <w:lang w:val="bg-BG"/>
        </w:rPr>
        <w:t xml:space="preserve"> дни</w:t>
      </w:r>
      <w:r w:rsidR="002E23F3" w:rsidRPr="004D0FFB">
        <w:rPr>
          <w:sz w:val="22"/>
          <w:szCs w:val="22"/>
          <w:lang w:val="bg-BG"/>
        </w:rPr>
        <w:t>)</w:t>
      </w:r>
      <w:r w:rsidR="00A473C8" w:rsidRPr="004D0FFB">
        <w:rPr>
          <w:sz w:val="22"/>
          <w:szCs w:val="22"/>
          <w:lang w:val="bg-BG"/>
        </w:rPr>
        <w:t>, считано от крайния срок за получаване на оферти</w:t>
      </w:r>
      <w:r w:rsidR="002F2971" w:rsidRPr="004D0FFB">
        <w:rPr>
          <w:sz w:val="22"/>
          <w:szCs w:val="22"/>
          <w:lang w:val="bg-BG"/>
        </w:rPr>
        <w:t>.</w:t>
      </w:r>
    </w:p>
    <w:p w:rsidR="00932C48" w:rsidRPr="004D0FFB" w:rsidRDefault="00932C48" w:rsidP="00BB27DC">
      <w:pPr>
        <w:ind w:right="736"/>
        <w:rPr>
          <w:sz w:val="22"/>
          <w:szCs w:val="22"/>
          <w:lang w:val="bg-BG"/>
        </w:rPr>
      </w:pPr>
    </w:p>
    <w:p w:rsidR="003D2DE3" w:rsidRPr="004D0FFB" w:rsidRDefault="001E7887" w:rsidP="00BB27DC">
      <w:pPr>
        <w:ind w:right="736"/>
        <w:rPr>
          <w:sz w:val="22"/>
          <w:szCs w:val="22"/>
          <w:lang w:val="bg-BG"/>
        </w:rPr>
      </w:pPr>
      <w:r w:rsidRPr="004D0FFB">
        <w:rPr>
          <w:sz w:val="22"/>
          <w:szCs w:val="22"/>
          <w:lang w:val="bg-BG"/>
        </w:rPr>
        <w:t>Дата</w:t>
      </w:r>
      <w:r w:rsidR="00932C48" w:rsidRPr="004D0FFB">
        <w:rPr>
          <w:sz w:val="22"/>
          <w:szCs w:val="22"/>
          <w:lang w:val="bg-BG"/>
        </w:rPr>
        <w:t>:</w:t>
      </w:r>
      <w:r w:rsidRPr="004D0FFB">
        <w:rPr>
          <w:sz w:val="22"/>
          <w:szCs w:val="22"/>
          <w:lang w:val="bg-BG"/>
        </w:rPr>
        <w:t xml:space="preserve"> ..........................</w:t>
      </w:r>
      <w:r w:rsidR="00753662" w:rsidRPr="004D0FFB">
        <w:rPr>
          <w:sz w:val="22"/>
          <w:szCs w:val="22"/>
          <w:lang w:val="bg-BG"/>
        </w:rPr>
        <w:t xml:space="preserve"> г.</w:t>
      </w:r>
      <w:r w:rsidR="00753662" w:rsidRPr="004D0FFB">
        <w:rPr>
          <w:sz w:val="22"/>
          <w:szCs w:val="22"/>
          <w:lang w:val="bg-BG"/>
        </w:rPr>
        <w:tab/>
      </w:r>
      <w:r w:rsidR="00753662" w:rsidRPr="004D0FFB">
        <w:rPr>
          <w:sz w:val="22"/>
          <w:szCs w:val="22"/>
          <w:lang w:val="bg-BG"/>
        </w:rPr>
        <w:tab/>
      </w:r>
      <w:r w:rsidR="003D2DE3" w:rsidRPr="004D0FFB">
        <w:rPr>
          <w:sz w:val="22"/>
          <w:szCs w:val="22"/>
          <w:lang w:val="bg-BG"/>
        </w:rPr>
        <w:t xml:space="preserve">                                                              </w:t>
      </w:r>
      <w:r w:rsidR="00753662" w:rsidRPr="004D0FFB">
        <w:rPr>
          <w:sz w:val="22"/>
          <w:szCs w:val="22"/>
          <w:lang w:val="bg-BG"/>
        </w:rPr>
        <w:t xml:space="preserve">     </w:t>
      </w:r>
      <w:r w:rsidR="00932C48" w:rsidRPr="004D0FFB">
        <w:rPr>
          <w:sz w:val="22"/>
          <w:szCs w:val="22"/>
          <w:lang w:val="bg-BG"/>
        </w:rPr>
        <w:t xml:space="preserve">                         </w:t>
      </w:r>
      <w:r w:rsidR="00753662" w:rsidRPr="004D0FFB">
        <w:rPr>
          <w:sz w:val="22"/>
          <w:szCs w:val="22"/>
          <w:lang w:val="bg-BG"/>
        </w:rPr>
        <w:t xml:space="preserve"> </w:t>
      </w:r>
      <w:r w:rsidR="00932C48" w:rsidRPr="004D0FFB">
        <w:rPr>
          <w:sz w:val="22"/>
          <w:szCs w:val="22"/>
          <w:lang w:val="bg-BG"/>
        </w:rPr>
        <w:t xml:space="preserve">                  </w:t>
      </w:r>
    </w:p>
    <w:p w:rsidR="003D2DE3" w:rsidRPr="004D0FFB" w:rsidRDefault="003D2DE3" w:rsidP="00BB27DC">
      <w:pPr>
        <w:ind w:right="736"/>
        <w:rPr>
          <w:sz w:val="22"/>
          <w:szCs w:val="22"/>
          <w:lang w:val="bg-BG"/>
        </w:rPr>
      </w:pPr>
    </w:p>
    <w:p w:rsidR="00DC0E8E" w:rsidRPr="004D0FFB" w:rsidRDefault="00753662" w:rsidP="00BE3A71">
      <w:pPr>
        <w:ind w:right="736"/>
        <w:rPr>
          <w:sz w:val="22"/>
          <w:szCs w:val="22"/>
          <w:lang w:val="bg-BG"/>
        </w:rPr>
      </w:pPr>
      <w:r w:rsidRPr="004D0FFB">
        <w:rPr>
          <w:sz w:val="22"/>
          <w:szCs w:val="22"/>
          <w:lang w:val="bg-BG"/>
        </w:rPr>
        <w:tab/>
      </w:r>
      <w:r w:rsidRPr="004D0FFB">
        <w:rPr>
          <w:sz w:val="22"/>
          <w:szCs w:val="22"/>
          <w:lang w:val="bg-BG"/>
        </w:rPr>
        <w:tab/>
      </w:r>
      <w:r w:rsidRPr="004D0FFB">
        <w:rPr>
          <w:sz w:val="22"/>
          <w:szCs w:val="22"/>
          <w:lang w:val="bg-BG"/>
        </w:rPr>
        <w:tab/>
      </w:r>
      <w:r w:rsidRPr="004D0FFB">
        <w:rPr>
          <w:sz w:val="22"/>
          <w:szCs w:val="22"/>
          <w:lang w:val="bg-BG"/>
        </w:rPr>
        <w:tab/>
      </w:r>
      <w:r w:rsidRPr="004D0FFB">
        <w:rPr>
          <w:sz w:val="22"/>
          <w:szCs w:val="22"/>
          <w:lang w:val="bg-BG"/>
        </w:rPr>
        <w:tab/>
      </w:r>
      <w:r w:rsidRPr="004D0FFB">
        <w:rPr>
          <w:sz w:val="22"/>
          <w:szCs w:val="22"/>
          <w:lang w:val="bg-BG"/>
        </w:rPr>
        <w:tab/>
      </w:r>
      <w:r w:rsidR="003D2DE3" w:rsidRPr="004D0FFB">
        <w:rPr>
          <w:sz w:val="22"/>
          <w:szCs w:val="22"/>
          <w:lang w:val="bg-BG"/>
        </w:rPr>
        <w:t xml:space="preserve">                                 </w:t>
      </w:r>
      <w:r w:rsidRPr="004D0FFB">
        <w:rPr>
          <w:sz w:val="22"/>
          <w:szCs w:val="22"/>
          <w:lang w:val="bg-BG"/>
        </w:rPr>
        <w:t xml:space="preserve">                   </w:t>
      </w:r>
      <w:r w:rsidR="00932C48" w:rsidRPr="004D0FFB">
        <w:rPr>
          <w:sz w:val="22"/>
          <w:szCs w:val="22"/>
          <w:lang w:val="bg-BG"/>
        </w:rPr>
        <w:t xml:space="preserve">                      /подпис и печат/</w:t>
      </w:r>
    </w:p>
    <w:p w:rsidR="003D2DE3" w:rsidRPr="004D0FFB" w:rsidRDefault="003D2DE3" w:rsidP="00BE3A71">
      <w:pPr>
        <w:ind w:right="736"/>
        <w:rPr>
          <w:sz w:val="22"/>
          <w:szCs w:val="22"/>
          <w:lang w:val="bg-BG"/>
        </w:rPr>
      </w:pPr>
    </w:p>
    <w:p w:rsidR="00753662" w:rsidRPr="008371C3" w:rsidRDefault="00753662" w:rsidP="008371C3">
      <w:pPr>
        <w:shd w:val="clear" w:color="auto" w:fill="FFFFFF"/>
        <w:ind w:left="19" w:right="736"/>
        <w:rPr>
          <w:sz w:val="22"/>
          <w:szCs w:val="22"/>
          <w:lang w:val="en-GB"/>
        </w:rPr>
      </w:pPr>
      <w:r w:rsidRPr="004D0FFB">
        <w:rPr>
          <w:sz w:val="22"/>
          <w:szCs w:val="22"/>
          <w:lang w:val="bg-BG"/>
        </w:rPr>
        <w:t xml:space="preserve">Упълномощен да подпише предложението от името на: </w:t>
      </w:r>
    </w:p>
    <w:p w:rsidR="00753662" w:rsidRPr="004D0FFB" w:rsidRDefault="00753662" w:rsidP="00BB27DC">
      <w:pPr>
        <w:shd w:val="clear" w:color="auto" w:fill="FFFFFF"/>
        <w:tabs>
          <w:tab w:val="left" w:leader="dot" w:pos="7848"/>
        </w:tabs>
        <w:ind w:left="24" w:right="736"/>
        <w:rPr>
          <w:color w:val="000000"/>
          <w:sz w:val="24"/>
          <w:szCs w:val="24"/>
        </w:rPr>
      </w:pPr>
      <w:r w:rsidRPr="004D0FFB">
        <w:rPr>
          <w:color w:val="000000"/>
          <w:sz w:val="24"/>
          <w:szCs w:val="24"/>
        </w:rPr>
        <w:t>......................................................................................................................................................</w:t>
      </w:r>
    </w:p>
    <w:p w:rsidR="003D2DE3" w:rsidRPr="008371C3" w:rsidRDefault="003D2DE3" w:rsidP="008371C3">
      <w:pPr>
        <w:shd w:val="clear" w:color="auto" w:fill="FFFFFF"/>
        <w:tabs>
          <w:tab w:val="left" w:leader="dot" w:pos="7848"/>
        </w:tabs>
        <w:ind w:left="24" w:right="736"/>
        <w:rPr>
          <w:i/>
          <w:color w:val="000000"/>
          <w:spacing w:val="2"/>
          <w:sz w:val="24"/>
          <w:szCs w:val="24"/>
          <w:lang w:val="en-GB"/>
        </w:rPr>
      </w:pPr>
      <w:r w:rsidRPr="004D0FFB">
        <w:rPr>
          <w:i/>
          <w:color w:val="000000"/>
          <w:spacing w:val="4"/>
          <w:sz w:val="24"/>
          <w:szCs w:val="24"/>
          <w:lang w:val="bg-BG"/>
        </w:rPr>
        <w:t xml:space="preserve">                                        </w:t>
      </w:r>
      <w:r w:rsidR="00753662" w:rsidRPr="004D0FFB">
        <w:rPr>
          <w:i/>
          <w:color w:val="000000"/>
          <w:spacing w:val="4"/>
          <w:sz w:val="24"/>
          <w:szCs w:val="24"/>
        </w:rPr>
        <w:t>/</w:t>
      </w:r>
      <w:proofErr w:type="spellStart"/>
      <w:r w:rsidR="00753662" w:rsidRPr="004D0FFB">
        <w:rPr>
          <w:i/>
          <w:color w:val="000000"/>
          <w:spacing w:val="4"/>
          <w:sz w:val="24"/>
          <w:szCs w:val="24"/>
        </w:rPr>
        <w:t>изписва</w:t>
      </w:r>
      <w:proofErr w:type="spellEnd"/>
      <w:r w:rsidR="00753662" w:rsidRPr="004D0FFB">
        <w:rPr>
          <w:i/>
          <w:color w:val="000000"/>
          <w:spacing w:val="4"/>
          <w:sz w:val="24"/>
          <w:szCs w:val="24"/>
        </w:rPr>
        <w:t xml:space="preserve"> </w:t>
      </w:r>
      <w:proofErr w:type="spellStart"/>
      <w:r w:rsidR="00753662" w:rsidRPr="004D0FFB">
        <w:rPr>
          <w:i/>
          <w:color w:val="000000"/>
          <w:spacing w:val="4"/>
          <w:sz w:val="24"/>
          <w:szCs w:val="24"/>
        </w:rPr>
        <w:t>се</w:t>
      </w:r>
      <w:proofErr w:type="spellEnd"/>
      <w:r w:rsidR="00753662" w:rsidRPr="004D0FFB">
        <w:rPr>
          <w:i/>
          <w:color w:val="000000"/>
          <w:spacing w:val="4"/>
          <w:sz w:val="24"/>
          <w:szCs w:val="24"/>
        </w:rPr>
        <w:t xml:space="preserve"> </w:t>
      </w:r>
      <w:proofErr w:type="spellStart"/>
      <w:r w:rsidR="00753662" w:rsidRPr="004D0FFB">
        <w:rPr>
          <w:i/>
          <w:color w:val="000000"/>
          <w:spacing w:val="4"/>
          <w:sz w:val="24"/>
          <w:szCs w:val="24"/>
        </w:rPr>
        <w:t>името</w:t>
      </w:r>
      <w:proofErr w:type="spellEnd"/>
      <w:r w:rsidR="00753662" w:rsidRPr="004D0FFB">
        <w:rPr>
          <w:i/>
          <w:color w:val="000000"/>
          <w:spacing w:val="4"/>
          <w:sz w:val="24"/>
          <w:szCs w:val="24"/>
        </w:rPr>
        <w:t xml:space="preserve"> </w:t>
      </w:r>
      <w:proofErr w:type="spellStart"/>
      <w:r w:rsidR="00753662" w:rsidRPr="004D0FFB">
        <w:rPr>
          <w:i/>
          <w:color w:val="000000"/>
          <w:spacing w:val="4"/>
          <w:sz w:val="24"/>
          <w:szCs w:val="24"/>
        </w:rPr>
        <w:t>на</w:t>
      </w:r>
      <w:proofErr w:type="spellEnd"/>
      <w:r w:rsidR="00753662" w:rsidRPr="004D0FFB">
        <w:rPr>
          <w:i/>
          <w:sz w:val="24"/>
          <w:szCs w:val="24"/>
        </w:rPr>
        <w:t xml:space="preserve"> </w:t>
      </w:r>
      <w:proofErr w:type="spellStart"/>
      <w:r w:rsidR="00753662" w:rsidRPr="004D0FFB">
        <w:rPr>
          <w:i/>
          <w:color w:val="000000"/>
          <w:spacing w:val="2"/>
          <w:sz w:val="24"/>
          <w:szCs w:val="24"/>
        </w:rPr>
        <w:t>участника</w:t>
      </w:r>
      <w:proofErr w:type="spellEnd"/>
      <w:r w:rsidR="00753662" w:rsidRPr="004D0FFB">
        <w:rPr>
          <w:i/>
          <w:color w:val="000000"/>
          <w:spacing w:val="2"/>
          <w:sz w:val="24"/>
          <w:szCs w:val="24"/>
        </w:rPr>
        <w:t>/</w:t>
      </w:r>
    </w:p>
    <w:p w:rsidR="00753662" w:rsidRPr="004D0FFB" w:rsidRDefault="00753662" w:rsidP="00BB27DC">
      <w:pPr>
        <w:shd w:val="clear" w:color="auto" w:fill="FFFFFF"/>
        <w:tabs>
          <w:tab w:val="left" w:leader="dot" w:pos="7848"/>
        </w:tabs>
        <w:ind w:left="24" w:right="736"/>
        <w:rPr>
          <w:color w:val="000000"/>
          <w:sz w:val="24"/>
          <w:szCs w:val="24"/>
        </w:rPr>
      </w:pPr>
      <w:r w:rsidRPr="004D0FFB">
        <w:rPr>
          <w:color w:val="000000"/>
          <w:sz w:val="24"/>
          <w:szCs w:val="24"/>
        </w:rPr>
        <w:t>......................................................................................................................................................</w:t>
      </w:r>
    </w:p>
    <w:p w:rsidR="00753662" w:rsidRPr="004D0FFB" w:rsidRDefault="003D2DE3" w:rsidP="003D2DE3">
      <w:pPr>
        <w:shd w:val="clear" w:color="auto" w:fill="FFFFFF"/>
        <w:tabs>
          <w:tab w:val="left" w:leader="dot" w:pos="7848"/>
        </w:tabs>
        <w:ind w:left="24" w:right="736"/>
        <w:rPr>
          <w:i/>
          <w:color w:val="000000"/>
          <w:spacing w:val="4"/>
          <w:sz w:val="24"/>
          <w:szCs w:val="24"/>
          <w:lang w:val="bg-BG"/>
        </w:rPr>
      </w:pPr>
      <w:r w:rsidRPr="004D0FFB">
        <w:rPr>
          <w:i/>
          <w:color w:val="000000"/>
          <w:spacing w:val="4"/>
          <w:sz w:val="24"/>
          <w:szCs w:val="24"/>
          <w:lang w:val="bg-BG"/>
        </w:rPr>
        <w:t xml:space="preserve">                      </w:t>
      </w:r>
      <w:r w:rsidR="00753662" w:rsidRPr="004D0FFB">
        <w:rPr>
          <w:i/>
          <w:color w:val="000000"/>
          <w:spacing w:val="4"/>
          <w:sz w:val="24"/>
          <w:szCs w:val="24"/>
        </w:rPr>
        <w:t>/</w:t>
      </w:r>
      <w:proofErr w:type="spellStart"/>
      <w:r w:rsidR="00753662" w:rsidRPr="004D0FFB">
        <w:rPr>
          <w:i/>
          <w:color w:val="000000"/>
          <w:spacing w:val="4"/>
          <w:sz w:val="24"/>
          <w:szCs w:val="24"/>
        </w:rPr>
        <w:t>изписва</w:t>
      </w:r>
      <w:proofErr w:type="spellEnd"/>
      <w:r w:rsidR="00753662" w:rsidRPr="004D0FFB">
        <w:rPr>
          <w:i/>
          <w:color w:val="000000"/>
          <w:spacing w:val="4"/>
          <w:sz w:val="24"/>
          <w:szCs w:val="24"/>
        </w:rPr>
        <w:t xml:space="preserve"> </w:t>
      </w:r>
      <w:proofErr w:type="spellStart"/>
      <w:r w:rsidR="00753662" w:rsidRPr="004D0FFB">
        <w:rPr>
          <w:i/>
          <w:color w:val="000000"/>
          <w:spacing w:val="4"/>
          <w:sz w:val="24"/>
          <w:szCs w:val="24"/>
        </w:rPr>
        <w:t>се</w:t>
      </w:r>
      <w:proofErr w:type="spellEnd"/>
      <w:r w:rsidR="00753662" w:rsidRPr="004D0FFB">
        <w:rPr>
          <w:i/>
          <w:color w:val="000000"/>
          <w:spacing w:val="4"/>
          <w:sz w:val="24"/>
          <w:szCs w:val="24"/>
        </w:rPr>
        <w:t xml:space="preserve"> </w:t>
      </w:r>
      <w:proofErr w:type="spellStart"/>
      <w:r w:rsidR="00753662" w:rsidRPr="004D0FFB">
        <w:rPr>
          <w:i/>
          <w:color w:val="000000"/>
          <w:spacing w:val="4"/>
          <w:sz w:val="24"/>
          <w:szCs w:val="24"/>
        </w:rPr>
        <w:t>името</w:t>
      </w:r>
      <w:proofErr w:type="spellEnd"/>
      <w:r w:rsidR="00753662" w:rsidRPr="004D0FFB">
        <w:rPr>
          <w:i/>
          <w:color w:val="000000"/>
          <w:spacing w:val="4"/>
          <w:sz w:val="24"/>
          <w:szCs w:val="24"/>
        </w:rPr>
        <w:t xml:space="preserve"> </w:t>
      </w:r>
      <w:proofErr w:type="spellStart"/>
      <w:r w:rsidR="00753662" w:rsidRPr="004D0FFB">
        <w:rPr>
          <w:i/>
          <w:color w:val="000000"/>
          <w:spacing w:val="4"/>
          <w:sz w:val="24"/>
          <w:szCs w:val="24"/>
        </w:rPr>
        <w:t>на</w:t>
      </w:r>
      <w:proofErr w:type="spellEnd"/>
      <w:r w:rsidR="00753662" w:rsidRPr="004D0FFB">
        <w:rPr>
          <w:i/>
          <w:color w:val="000000"/>
          <w:spacing w:val="4"/>
          <w:sz w:val="24"/>
          <w:szCs w:val="24"/>
        </w:rPr>
        <w:t xml:space="preserve"> </w:t>
      </w:r>
      <w:proofErr w:type="spellStart"/>
      <w:r w:rsidR="00753662" w:rsidRPr="004D0FFB">
        <w:rPr>
          <w:i/>
          <w:color w:val="000000"/>
          <w:spacing w:val="4"/>
          <w:sz w:val="24"/>
          <w:szCs w:val="24"/>
        </w:rPr>
        <w:t>упълномощеното</w:t>
      </w:r>
      <w:proofErr w:type="spellEnd"/>
      <w:r w:rsidR="00753662" w:rsidRPr="004D0FFB">
        <w:rPr>
          <w:i/>
          <w:color w:val="000000"/>
          <w:spacing w:val="4"/>
          <w:sz w:val="24"/>
          <w:szCs w:val="24"/>
        </w:rPr>
        <w:t xml:space="preserve"> </w:t>
      </w:r>
      <w:proofErr w:type="spellStart"/>
      <w:r w:rsidR="00753662" w:rsidRPr="004D0FFB">
        <w:rPr>
          <w:i/>
          <w:color w:val="000000"/>
          <w:spacing w:val="4"/>
          <w:sz w:val="24"/>
          <w:szCs w:val="24"/>
        </w:rPr>
        <w:t>лице</w:t>
      </w:r>
      <w:proofErr w:type="spellEnd"/>
      <w:r w:rsidR="00753662" w:rsidRPr="004D0FFB">
        <w:rPr>
          <w:i/>
          <w:color w:val="000000"/>
          <w:spacing w:val="4"/>
          <w:sz w:val="24"/>
          <w:szCs w:val="24"/>
        </w:rPr>
        <w:t xml:space="preserve"> и </w:t>
      </w:r>
      <w:proofErr w:type="spellStart"/>
      <w:r w:rsidR="00753662" w:rsidRPr="004D0FFB">
        <w:rPr>
          <w:i/>
          <w:color w:val="000000"/>
          <w:spacing w:val="4"/>
          <w:sz w:val="24"/>
          <w:szCs w:val="24"/>
        </w:rPr>
        <w:t>длъжността</w:t>
      </w:r>
      <w:proofErr w:type="spellEnd"/>
      <w:r w:rsidR="00753662" w:rsidRPr="004D0FFB">
        <w:rPr>
          <w:i/>
          <w:color w:val="000000"/>
          <w:spacing w:val="4"/>
          <w:sz w:val="24"/>
          <w:szCs w:val="24"/>
        </w:rPr>
        <w:t>/</w:t>
      </w:r>
    </w:p>
    <w:p w:rsidR="00B369BA" w:rsidRDefault="00B369BA" w:rsidP="008371C3">
      <w:pPr>
        <w:shd w:val="clear" w:color="auto" w:fill="FFFFFF"/>
        <w:ind w:right="736"/>
        <w:rPr>
          <w:b/>
          <w:color w:val="000000"/>
          <w:spacing w:val="4"/>
          <w:sz w:val="24"/>
          <w:szCs w:val="24"/>
          <w:lang w:val="bg-BG"/>
        </w:rPr>
      </w:pPr>
    </w:p>
    <w:p w:rsidR="00221973" w:rsidRPr="004D0FFB" w:rsidRDefault="00221973" w:rsidP="008371C3">
      <w:pPr>
        <w:shd w:val="clear" w:color="auto" w:fill="FFFFFF"/>
        <w:ind w:right="736"/>
        <w:rPr>
          <w:b/>
          <w:color w:val="000000"/>
          <w:spacing w:val="4"/>
          <w:sz w:val="24"/>
          <w:szCs w:val="24"/>
          <w:lang w:val="bg-BG"/>
        </w:rPr>
      </w:pPr>
      <w:bookmarkStart w:id="0" w:name="_GoBack"/>
      <w:bookmarkEnd w:id="0"/>
      <w:r w:rsidRPr="004D0FFB">
        <w:rPr>
          <w:b/>
          <w:color w:val="000000"/>
          <w:spacing w:val="4"/>
          <w:sz w:val="24"/>
          <w:szCs w:val="24"/>
          <w:lang w:val="bg-BG"/>
        </w:rPr>
        <w:t>Приложение:</w:t>
      </w:r>
    </w:p>
    <w:p w:rsidR="00221973" w:rsidRPr="004D0FFB" w:rsidRDefault="003D2DE3" w:rsidP="003D2DE3">
      <w:pPr>
        <w:shd w:val="clear" w:color="auto" w:fill="FFFFFF"/>
        <w:tabs>
          <w:tab w:val="left" w:pos="426"/>
        </w:tabs>
        <w:ind w:right="736"/>
        <w:rPr>
          <w:color w:val="000000" w:themeColor="text1"/>
          <w:spacing w:val="4"/>
          <w:sz w:val="24"/>
          <w:szCs w:val="24"/>
          <w:lang w:val="bg-BG"/>
        </w:rPr>
      </w:pPr>
      <w:r w:rsidRPr="004D0FFB">
        <w:rPr>
          <w:color w:val="000000" w:themeColor="text1"/>
          <w:spacing w:val="4"/>
          <w:sz w:val="24"/>
          <w:szCs w:val="24"/>
          <w:lang w:val="bg-BG"/>
        </w:rPr>
        <w:t xml:space="preserve">1. </w:t>
      </w:r>
      <w:r w:rsidR="00221973" w:rsidRPr="004D0FFB">
        <w:rPr>
          <w:color w:val="000000" w:themeColor="text1"/>
          <w:spacing w:val="4"/>
          <w:sz w:val="24"/>
          <w:szCs w:val="24"/>
          <w:lang w:val="bg-BG"/>
        </w:rPr>
        <w:t>Друга информация по преценка на участника.</w:t>
      </w:r>
    </w:p>
    <w:sectPr w:rsidR="00221973" w:rsidRPr="004D0FFB" w:rsidSect="00CC661A">
      <w:pgSz w:w="12240" w:h="15840"/>
      <w:pgMar w:top="284" w:right="249" w:bottom="284" w:left="12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A8D" w:rsidRDefault="002A6A8D" w:rsidP="00841CAC">
      <w:r>
        <w:separator/>
      </w:r>
    </w:p>
  </w:endnote>
  <w:endnote w:type="continuationSeparator" w:id="0">
    <w:p w:rsidR="002A6A8D" w:rsidRDefault="002A6A8D" w:rsidP="0084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A8D" w:rsidRDefault="002A6A8D" w:rsidP="00841CAC">
      <w:r>
        <w:separator/>
      </w:r>
    </w:p>
  </w:footnote>
  <w:footnote w:type="continuationSeparator" w:id="0">
    <w:p w:rsidR="002A6A8D" w:rsidRDefault="002A6A8D" w:rsidP="00841C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63084F4"/>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8"/>
    <w:multiLevelType w:val="singleLevel"/>
    <w:tmpl w:val="BFB62C34"/>
    <w:lvl w:ilvl="0">
      <w:start w:val="1"/>
      <w:numFmt w:val="decimal"/>
      <w:pStyle w:val="ListNumber"/>
      <w:lvlText w:val="%1."/>
      <w:lvlJc w:val="left"/>
      <w:pPr>
        <w:tabs>
          <w:tab w:val="num" w:pos="360"/>
        </w:tabs>
        <w:ind w:left="360" w:hanging="360"/>
      </w:pPr>
    </w:lvl>
  </w:abstractNum>
  <w:abstractNum w:abstractNumId="2">
    <w:nsid w:val="FFFFFF89"/>
    <w:multiLevelType w:val="singleLevel"/>
    <w:tmpl w:val="025A84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FD2834"/>
    <w:multiLevelType w:val="hybridMultilevel"/>
    <w:tmpl w:val="1B18C768"/>
    <w:lvl w:ilvl="0" w:tplc="87D68A5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4013F2F"/>
    <w:multiLevelType w:val="hybridMultilevel"/>
    <w:tmpl w:val="7D7469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300FF3"/>
    <w:multiLevelType w:val="hybridMultilevel"/>
    <w:tmpl w:val="FEF46FB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B0201A6"/>
    <w:multiLevelType w:val="multilevel"/>
    <w:tmpl w:val="9F308C16"/>
    <w:lvl w:ilvl="0">
      <w:start w:val="1"/>
      <w:numFmt w:val="decimal"/>
      <w:pStyle w:val="Style9"/>
      <w:lvlText w:val="%1."/>
      <w:lvlJc w:val="left"/>
      <w:pPr>
        <w:tabs>
          <w:tab w:val="num" w:pos="1026"/>
        </w:tabs>
        <w:ind w:left="5" w:firstLine="567"/>
      </w:pPr>
    </w:lvl>
    <w:lvl w:ilvl="1">
      <w:start w:val="1"/>
      <w:numFmt w:val="decimal"/>
      <w:lvlText w:val="%1.%2."/>
      <w:lvlJc w:val="left"/>
      <w:pPr>
        <w:tabs>
          <w:tab w:val="num" w:pos="1021"/>
        </w:tabs>
        <w:ind w:left="0" w:firstLine="851"/>
      </w:pPr>
    </w:lvl>
    <w:lvl w:ilvl="2">
      <w:start w:val="1"/>
      <w:numFmt w:val="decimal"/>
      <w:lvlText w:val="%1.%2.%3."/>
      <w:lvlJc w:val="left"/>
      <w:pPr>
        <w:tabs>
          <w:tab w:val="num" w:pos="2389"/>
        </w:tabs>
        <w:ind w:left="2389" w:hanging="720"/>
      </w:p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7">
    <w:nsid w:val="0DDB4304"/>
    <w:multiLevelType w:val="hybridMultilevel"/>
    <w:tmpl w:val="89CE2F4C"/>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E6E43BE"/>
    <w:multiLevelType w:val="hybridMultilevel"/>
    <w:tmpl w:val="D118418E"/>
    <w:lvl w:ilvl="0" w:tplc="413856C2">
      <w:start w:val="1"/>
      <w:numFmt w:val="upperRoman"/>
      <w:lvlText w:val="%1."/>
      <w:lvlJc w:val="left"/>
      <w:pPr>
        <w:ind w:left="1080" w:hanging="72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FF1CEA"/>
    <w:multiLevelType w:val="hybridMultilevel"/>
    <w:tmpl w:val="ED7AF7F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19E47E53"/>
    <w:multiLevelType w:val="hybridMultilevel"/>
    <w:tmpl w:val="8340C37A"/>
    <w:lvl w:ilvl="0" w:tplc="9648E818">
      <w:start w:val="1"/>
      <w:numFmt w:val="upperRoman"/>
      <w:lvlText w:val="%1."/>
      <w:lvlJc w:val="left"/>
      <w:pPr>
        <w:ind w:left="799" w:hanging="720"/>
      </w:pPr>
      <w:rPr>
        <w:rFonts w:hint="default"/>
      </w:rPr>
    </w:lvl>
    <w:lvl w:ilvl="1" w:tplc="04020019" w:tentative="1">
      <w:start w:val="1"/>
      <w:numFmt w:val="lowerLetter"/>
      <w:lvlText w:val="%2."/>
      <w:lvlJc w:val="left"/>
      <w:pPr>
        <w:ind w:left="1159" w:hanging="360"/>
      </w:pPr>
    </w:lvl>
    <w:lvl w:ilvl="2" w:tplc="0402001B" w:tentative="1">
      <w:start w:val="1"/>
      <w:numFmt w:val="lowerRoman"/>
      <w:lvlText w:val="%3."/>
      <w:lvlJc w:val="right"/>
      <w:pPr>
        <w:ind w:left="1879" w:hanging="180"/>
      </w:pPr>
    </w:lvl>
    <w:lvl w:ilvl="3" w:tplc="0402000F" w:tentative="1">
      <w:start w:val="1"/>
      <w:numFmt w:val="decimal"/>
      <w:lvlText w:val="%4."/>
      <w:lvlJc w:val="left"/>
      <w:pPr>
        <w:ind w:left="2599" w:hanging="360"/>
      </w:pPr>
    </w:lvl>
    <w:lvl w:ilvl="4" w:tplc="04020019" w:tentative="1">
      <w:start w:val="1"/>
      <w:numFmt w:val="lowerLetter"/>
      <w:lvlText w:val="%5."/>
      <w:lvlJc w:val="left"/>
      <w:pPr>
        <w:ind w:left="3319" w:hanging="360"/>
      </w:pPr>
    </w:lvl>
    <w:lvl w:ilvl="5" w:tplc="0402001B" w:tentative="1">
      <w:start w:val="1"/>
      <w:numFmt w:val="lowerRoman"/>
      <w:lvlText w:val="%6."/>
      <w:lvlJc w:val="right"/>
      <w:pPr>
        <w:ind w:left="4039" w:hanging="180"/>
      </w:pPr>
    </w:lvl>
    <w:lvl w:ilvl="6" w:tplc="0402000F" w:tentative="1">
      <w:start w:val="1"/>
      <w:numFmt w:val="decimal"/>
      <w:lvlText w:val="%7."/>
      <w:lvlJc w:val="left"/>
      <w:pPr>
        <w:ind w:left="4759" w:hanging="360"/>
      </w:pPr>
    </w:lvl>
    <w:lvl w:ilvl="7" w:tplc="04020019" w:tentative="1">
      <w:start w:val="1"/>
      <w:numFmt w:val="lowerLetter"/>
      <w:lvlText w:val="%8."/>
      <w:lvlJc w:val="left"/>
      <w:pPr>
        <w:ind w:left="5479" w:hanging="360"/>
      </w:pPr>
    </w:lvl>
    <w:lvl w:ilvl="8" w:tplc="0402001B" w:tentative="1">
      <w:start w:val="1"/>
      <w:numFmt w:val="lowerRoman"/>
      <w:lvlText w:val="%9."/>
      <w:lvlJc w:val="right"/>
      <w:pPr>
        <w:ind w:left="6199" w:hanging="180"/>
      </w:pPr>
    </w:lvl>
  </w:abstractNum>
  <w:abstractNum w:abstractNumId="11">
    <w:nsid w:val="1E3335EC"/>
    <w:multiLevelType w:val="multilevel"/>
    <w:tmpl w:val="1AD6C4BA"/>
    <w:lvl w:ilvl="0">
      <w:start w:val="1"/>
      <w:numFmt w:val="decimal"/>
      <w:lvlText w:val="%1."/>
      <w:lvlJc w:val="left"/>
      <w:pPr>
        <w:ind w:left="3338" w:hanging="360"/>
      </w:pPr>
      <w:rPr>
        <w:rFonts w:hint="default"/>
        <w:b/>
        <w:sz w:val="28"/>
        <w:szCs w:val="28"/>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55C68A5"/>
    <w:multiLevelType w:val="hybridMultilevel"/>
    <w:tmpl w:val="9DC29A82"/>
    <w:lvl w:ilvl="0" w:tplc="04020001">
      <w:start w:val="1"/>
      <w:numFmt w:val="bullet"/>
      <w:pStyle w:val="Bu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3">
    <w:nsid w:val="27E822A1"/>
    <w:multiLevelType w:val="multilevel"/>
    <w:tmpl w:val="12AE03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nsid w:val="2A3D25CE"/>
    <w:multiLevelType w:val="multilevel"/>
    <w:tmpl w:val="C55E32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F214A80"/>
    <w:multiLevelType w:val="hybridMultilevel"/>
    <w:tmpl w:val="D2CA04AC"/>
    <w:lvl w:ilvl="0" w:tplc="98709F98">
      <w:start w:val="1"/>
      <w:numFmt w:val="upperRoman"/>
      <w:lvlText w:val="%1."/>
      <w:lvlJc w:val="left"/>
      <w:pPr>
        <w:ind w:left="1080" w:hanging="72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2F6200BF"/>
    <w:multiLevelType w:val="hybridMultilevel"/>
    <w:tmpl w:val="D01C587E"/>
    <w:lvl w:ilvl="0" w:tplc="C758307E">
      <w:start w:val="5"/>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988259C"/>
    <w:multiLevelType w:val="hybridMultilevel"/>
    <w:tmpl w:val="019CFCEE"/>
    <w:lvl w:ilvl="0" w:tplc="E916A996">
      <w:start w:val="4"/>
      <w:numFmt w:val="upperRoman"/>
      <w:lvlText w:val="%1."/>
      <w:lvlJc w:val="left"/>
      <w:pPr>
        <w:ind w:left="6958" w:hanging="720"/>
      </w:pPr>
      <w:rPr>
        <w:rFonts w:hint="default"/>
        <w:b/>
      </w:rPr>
    </w:lvl>
    <w:lvl w:ilvl="1" w:tplc="04020019" w:tentative="1">
      <w:start w:val="1"/>
      <w:numFmt w:val="lowerLetter"/>
      <w:lvlText w:val="%2."/>
      <w:lvlJc w:val="left"/>
      <w:pPr>
        <w:ind w:left="7318" w:hanging="360"/>
      </w:pPr>
    </w:lvl>
    <w:lvl w:ilvl="2" w:tplc="0402001B" w:tentative="1">
      <w:start w:val="1"/>
      <w:numFmt w:val="lowerRoman"/>
      <w:lvlText w:val="%3."/>
      <w:lvlJc w:val="right"/>
      <w:pPr>
        <w:ind w:left="8038" w:hanging="180"/>
      </w:pPr>
    </w:lvl>
    <w:lvl w:ilvl="3" w:tplc="0402000F" w:tentative="1">
      <w:start w:val="1"/>
      <w:numFmt w:val="decimal"/>
      <w:lvlText w:val="%4."/>
      <w:lvlJc w:val="left"/>
      <w:pPr>
        <w:ind w:left="8758" w:hanging="360"/>
      </w:pPr>
    </w:lvl>
    <w:lvl w:ilvl="4" w:tplc="04020019" w:tentative="1">
      <w:start w:val="1"/>
      <w:numFmt w:val="lowerLetter"/>
      <w:lvlText w:val="%5."/>
      <w:lvlJc w:val="left"/>
      <w:pPr>
        <w:ind w:left="9478" w:hanging="360"/>
      </w:pPr>
    </w:lvl>
    <w:lvl w:ilvl="5" w:tplc="0402001B" w:tentative="1">
      <w:start w:val="1"/>
      <w:numFmt w:val="lowerRoman"/>
      <w:lvlText w:val="%6."/>
      <w:lvlJc w:val="right"/>
      <w:pPr>
        <w:ind w:left="10198" w:hanging="180"/>
      </w:pPr>
    </w:lvl>
    <w:lvl w:ilvl="6" w:tplc="0402000F" w:tentative="1">
      <w:start w:val="1"/>
      <w:numFmt w:val="decimal"/>
      <w:lvlText w:val="%7."/>
      <w:lvlJc w:val="left"/>
      <w:pPr>
        <w:ind w:left="10918" w:hanging="360"/>
      </w:pPr>
    </w:lvl>
    <w:lvl w:ilvl="7" w:tplc="04020019" w:tentative="1">
      <w:start w:val="1"/>
      <w:numFmt w:val="lowerLetter"/>
      <w:lvlText w:val="%8."/>
      <w:lvlJc w:val="left"/>
      <w:pPr>
        <w:ind w:left="11638" w:hanging="360"/>
      </w:pPr>
    </w:lvl>
    <w:lvl w:ilvl="8" w:tplc="0402001B" w:tentative="1">
      <w:start w:val="1"/>
      <w:numFmt w:val="lowerRoman"/>
      <w:lvlText w:val="%9."/>
      <w:lvlJc w:val="right"/>
      <w:pPr>
        <w:ind w:left="12358" w:hanging="180"/>
      </w:pPr>
    </w:lvl>
  </w:abstractNum>
  <w:abstractNum w:abstractNumId="19">
    <w:nsid w:val="4DE179DA"/>
    <w:multiLevelType w:val="hybridMultilevel"/>
    <w:tmpl w:val="C6B0C6E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52DB58D4"/>
    <w:multiLevelType w:val="hybridMultilevel"/>
    <w:tmpl w:val="7FF8B96C"/>
    <w:lvl w:ilvl="0" w:tplc="1BE46636">
      <w:start w:val="2"/>
      <w:numFmt w:val="bullet"/>
      <w:lvlText w:val="-"/>
      <w:lvlJc w:val="left"/>
      <w:pPr>
        <w:ind w:left="1357" w:hanging="360"/>
      </w:pPr>
      <w:rPr>
        <w:rFonts w:ascii="Times New Roman" w:eastAsia="Times New Roman" w:hAnsi="Times New Roman" w:cs="Times New Roman" w:hint="default"/>
      </w:rPr>
    </w:lvl>
    <w:lvl w:ilvl="1" w:tplc="04020003" w:tentative="1">
      <w:start w:val="1"/>
      <w:numFmt w:val="bullet"/>
      <w:lvlText w:val="o"/>
      <w:lvlJc w:val="left"/>
      <w:pPr>
        <w:ind w:left="2077" w:hanging="360"/>
      </w:pPr>
      <w:rPr>
        <w:rFonts w:ascii="Courier New" w:hAnsi="Courier New" w:cs="Courier New" w:hint="default"/>
      </w:rPr>
    </w:lvl>
    <w:lvl w:ilvl="2" w:tplc="04020005" w:tentative="1">
      <w:start w:val="1"/>
      <w:numFmt w:val="bullet"/>
      <w:lvlText w:val=""/>
      <w:lvlJc w:val="left"/>
      <w:pPr>
        <w:ind w:left="2797" w:hanging="360"/>
      </w:pPr>
      <w:rPr>
        <w:rFonts w:ascii="Wingdings" w:hAnsi="Wingdings" w:hint="default"/>
      </w:rPr>
    </w:lvl>
    <w:lvl w:ilvl="3" w:tplc="04020001" w:tentative="1">
      <w:start w:val="1"/>
      <w:numFmt w:val="bullet"/>
      <w:lvlText w:val=""/>
      <w:lvlJc w:val="left"/>
      <w:pPr>
        <w:ind w:left="3517" w:hanging="360"/>
      </w:pPr>
      <w:rPr>
        <w:rFonts w:ascii="Symbol" w:hAnsi="Symbol" w:hint="default"/>
      </w:rPr>
    </w:lvl>
    <w:lvl w:ilvl="4" w:tplc="04020003" w:tentative="1">
      <w:start w:val="1"/>
      <w:numFmt w:val="bullet"/>
      <w:lvlText w:val="o"/>
      <w:lvlJc w:val="left"/>
      <w:pPr>
        <w:ind w:left="4237" w:hanging="360"/>
      </w:pPr>
      <w:rPr>
        <w:rFonts w:ascii="Courier New" w:hAnsi="Courier New" w:cs="Courier New" w:hint="default"/>
      </w:rPr>
    </w:lvl>
    <w:lvl w:ilvl="5" w:tplc="04020005" w:tentative="1">
      <w:start w:val="1"/>
      <w:numFmt w:val="bullet"/>
      <w:lvlText w:val=""/>
      <w:lvlJc w:val="left"/>
      <w:pPr>
        <w:ind w:left="4957" w:hanging="360"/>
      </w:pPr>
      <w:rPr>
        <w:rFonts w:ascii="Wingdings" w:hAnsi="Wingdings" w:hint="default"/>
      </w:rPr>
    </w:lvl>
    <w:lvl w:ilvl="6" w:tplc="04020001" w:tentative="1">
      <w:start w:val="1"/>
      <w:numFmt w:val="bullet"/>
      <w:lvlText w:val=""/>
      <w:lvlJc w:val="left"/>
      <w:pPr>
        <w:ind w:left="5677" w:hanging="360"/>
      </w:pPr>
      <w:rPr>
        <w:rFonts w:ascii="Symbol" w:hAnsi="Symbol" w:hint="default"/>
      </w:rPr>
    </w:lvl>
    <w:lvl w:ilvl="7" w:tplc="04020003" w:tentative="1">
      <w:start w:val="1"/>
      <w:numFmt w:val="bullet"/>
      <w:lvlText w:val="o"/>
      <w:lvlJc w:val="left"/>
      <w:pPr>
        <w:ind w:left="6397" w:hanging="360"/>
      </w:pPr>
      <w:rPr>
        <w:rFonts w:ascii="Courier New" w:hAnsi="Courier New" w:cs="Courier New" w:hint="default"/>
      </w:rPr>
    </w:lvl>
    <w:lvl w:ilvl="8" w:tplc="04020005" w:tentative="1">
      <w:start w:val="1"/>
      <w:numFmt w:val="bullet"/>
      <w:lvlText w:val=""/>
      <w:lvlJc w:val="left"/>
      <w:pPr>
        <w:ind w:left="7117" w:hanging="360"/>
      </w:pPr>
      <w:rPr>
        <w:rFonts w:ascii="Wingdings" w:hAnsi="Wingdings" w:hint="default"/>
      </w:rPr>
    </w:lvl>
  </w:abstractNum>
  <w:abstractNum w:abstractNumId="21">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626A4299"/>
    <w:multiLevelType w:val="hybridMultilevel"/>
    <w:tmpl w:val="1556D682"/>
    <w:lvl w:ilvl="0" w:tplc="D222F552">
      <w:start w:val="120"/>
      <w:numFmt w:val="decimal"/>
      <w:lvlText w:val="%1"/>
      <w:lvlJc w:val="left"/>
      <w:pPr>
        <w:ind w:left="218" w:hanging="360"/>
      </w:pPr>
      <w:rPr>
        <w:rFonts w:hint="default"/>
      </w:rPr>
    </w:lvl>
    <w:lvl w:ilvl="1" w:tplc="04020019" w:tentative="1">
      <w:start w:val="1"/>
      <w:numFmt w:val="lowerLetter"/>
      <w:lvlText w:val="%2."/>
      <w:lvlJc w:val="left"/>
      <w:pPr>
        <w:ind w:left="938" w:hanging="360"/>
      </w:pPr>
    </w:lvl>
    <w:lvl w:ilvl="2" w:tplc="0402001B" w:tentative="1">
      <w:start w:val="1"/>
      <w:numFmt w:val="lowerRoman"/>
      <w:lvlText w:val="%3."/>
      <w:lvlJc w:val="right"/>
      <w:pPr>
        <w:ind w:left="1658" w:hanging="180"/>
      </w:pPr>
    </w:lvl>
    <w:lvl w:ilvl="3" w:tplc="0402000F" w:tentative="1">
      <w:start w:val="1"/>
      <w:numFmt w:val="decimal"/>
      <w:lvlText w:val="%4."/>
      <w:lvlJc w:val="left"/>
      <w:pPr>
        <w:ind w:left="2378" w:hanging="360"/>
      </w:pPr>
    </w:lvl>
    <w:lvl w:ilvl="4" w:tplc="04020019" w:tentative="1">
      <w:start w:val="1"/>
      <w:numFmt w:val="lowerLetter"/>
      <w:lvlText w:val="%5."/>
      <w:lvlJc w:val="left"/>
      <w:pPr>
        <w:ind w:left="3098" w:hanging="360"/>
      </w:pPr>
    </w:lvl>
    <w:lvl w:ilvl="5" w:tplc="0402001B" w:tentative="1">
      <w:start w:val="1"/>
      <w:numFmt w:val="lowerRoman"/>
      <w:lvlText w:val="%6."/>
      <w:lvlJc w:val="right"/>
      <w:pPr>
        <w:ind w:left="3818" w:hanging="180"/>
      </w:pPr>
    </w:lvl>
    <w:lvl w:ilvl="6" w:tplc="0402000F" w:tentative="1">
      <w:start w:val="1"/>
      <w:numFmt w:val="decimal"/>
      <w:lvlText w:val="%7."/>
      <w:lvlJc w:val="left"/>
      <w:pPr>
        <w:ind w:left="4538" w:hanging="360"/>
      </w:pPr>
    </w:lvl>
    <w:lvl w:ilvl="7" w:tplc="04020019" w:tentative="1">
      <w:start w:val="1"/>
      <w:numFmt w:val="lowerLetter"/>
      <w:lvlText w:val="%8."/>
      <w:lvlJc w:val="left"/>
      <w:pPr>
        <w:ind w:left="5258" w:hanging="360"/>
      </w:pPr>
    </w:lvl>
    <w:lvl w:ilvl="8" w:tplc="0402001B" w:tentative="1">
      <w:start w:val="1"/>
      <w:numFmt w:val="lowerRoman"/>
      <w:lvlText w:val="%9."/>
      <w:lvlJc w:val="right"/>
      <w:pPr>
        <w:ind w:left="5978" w:hanging="180"/>
      </w:pPr>
    </w:lvl>
  </w:abstractNum>
  <w:abstractNum w:abstractNumId="23">
    <w:nsid w:val="64234CFC"/>
    <w:multiLevelType w:val="hybridMultilevel"/>
    <w:tmpl w:val="F0F21B86"/>
    <w:lvl w:ilvl="0" w:tplc="1DDAB700">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24">
    <w:nsid w:val="69E65FCA"/>
    <w:multiLevelType w:val="hybridMultilevel"/>
    <w:tmpl w:val="2DDA9380"/>
    <w:lvl w:ilvl="0" w:tplc="CE52DB82">
      <w:start w:val="1"/>
      <w:numFmt w:val="bullet"/>
      <w:pStyle w:val="Buletstile"/>
      <w:lvlText w:val=""/>
      <w:lvlJc w:val="left"/>
      <w:pPr>
        <w:ind w:left="720" w:hanging="360"/>
      </w:pPr>
      <w:rPr>
        <w:rFonts w:ascii="Symbol" w:hAnsi="Symbol"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1AE7D31"/>
    <w:multiLevelType w:val="hybridMultilevel"/>
    <w:tmpl w:val="34D8AA38"/>
    <w:lvl w:ilvl="0" w:tplc="B2E21BA6">
      <w:start w:val="1"/>
      <w:numFmt w:val="decimal"/>
      <w:lvlText w:val="%1."/>
      <w:lvlJc w:val="left"/>
      <w:pPr>
        <w:ind w:left="720" w:hanging="360"/>
      </w:pPr>
      <w:rPr>
        <w:b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71B45234"/>
    <w:multiLevelType w:val="multilevel"/>
    <w:tmpl w:val="A912C0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62256A4"/>
    <w:multiLevelType w:val="multilevel"/>
    <w:tmpl w:val="D58608D8"/>
    <w:lvl w:ilvl="0">
      <w:start w:val="1"/>
      <w:numFmt w:val="decimal"/>
      <w:lvlText w:val="%1."/>
      <w:lvlJc w:val="left"/>
      <w:pPr>
        <w:ind w:left="360" w:hanging="360"/>
      </w:pPr>
      <w:rPr>
        <w:rFonts w:hint="default"/>
        <w:i w:val="0"/>
      </w:rPr>
    </w:lvl>
    <w:lvl w:ilvl="1">
      <w:start w:val="1"/>
      <w:numFmt w:val="decimal"/>
      <w:isLgl/>
      <w:lvlText w:val="%1.%2."/>
      <w:lvlJc w:val="left"/>
      <w:pPr>
        <w:ind w:left="66"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8">
    <w:nsid w:val="767401D7"/>
    <w:multiLevelType w:val="hybridMultilevel"/>
    <w:tmpl w:val="3B2EE2B8"/>
    <w:lvl w:ilvl="0" w:tplc="801C11B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9">
    <w:nsid w:val="7CE24147"/>
    <w:multiLevelType w:val="hybridMultilevel"/>
    <w:tmpl w:val="9FC6FBFE"/>
    <w:lvl w:ilvl="0" w:tplc="04020001">
      <w:start w:val="1"/>
      <w:numFmt w:val="bullet"/>
      <w:lvlText w:val=""/>
      <w:lvlJc w:val="left"/>
      <w:pPr>
        <w:ind w:left="1440" w:hanging="360"/>
      </w:pPr>
      <w:rPr>
        <w:rFonts w:ascii="Symbol" w:hAnsi="Symbol" w:hint="default"/>
      </w:rPr>
    </w:lvl>
    <w:lvl w:ilvl="1" w:tplc="EF5057EE">
      <w:start w:val="1"/>
      <w:numFmt w:val="decimal"/>
      <w:lvlText w:val="%2."/>
      <w:lvlJc w:val="left"/>
      <w:pPr>
        <w:tabs>
          <w:tab w:val="num" w:pos="1440"/>
        </w:tabs>
        <w:ind w:left="1440" w:hanging="360"/>
      </w:pPr>
      <w:rPr>
        <w:i w:val="0"/>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num>
  <w:num w:numId="3">
    <w:abstractNumId w:val="0"/>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8"/>
  </w:num>
  <w:num w:numId="10">
    <w:abstractNumId w:val="7"/>
  </w:num>
  <w:num w:numId="11">
    <w:abstractNumId w:val="15"/>
  </w:num>
  <w:num w:numId="12">
    <w:abstractNumId w:val="25"/>
  </w:num>
  <w:num w:numId="13">
    <w:abstractNumId w:val="13"/>
  </w:num>
  <w:num w:numId="14">
    <w:abstractNumId w:val="10"/>
  </w:num>
  <w:num w:numId="15">
    <w:abstractNumId w:val="3"/>
  </w:num>
  <w:num w:numId="16">
    <w:abstractNumId w:val="23"/>
  </w:num>
  <w:num w:numId="17">
    <w:abstractNumId w:val="27"/>
  </w:num>
  <w:num w:numId="18">
    <w:abstractNumId w:val="9"/>
  </w:num>
  <w:num w:numId="19">
    <w:abstractNumId w:val="19"/>
  </w:num>
  <w:num w:numId="20">
    <w:abstractNumId w:val="16"/>
  </w:num>
  <w:num w:numId="21">
    <w:abstractNumId w:val="28"/>
  </w:num>
  <w:num w:numId="22">
    <w:abstractNumId w:val="26"/>
  </w:num>
  <w:num w:numId="23">
    <w:abstractNumId w:val="29"/>
  </w:num>
  <w:num w:numId="24">
    <w:abstractNumId w:val="11"/>
  </w:num>
  <w:num w:numId="25">
    <w:abstractNumId w:val="14"/>
  </w:num>
  <w:num w:numId="26">
    <w:abstractNumId w:val="20"/>
  </w:num>
  <w:num w:numId="27">
    <w:abstractNumId w:val="22"/>
  </w:num>
  <w:num w:numId="28">
    <w:abstractNumId w:val="5"/>
  </w:num>
  <w:num w:numId="29">
    <w:abstractNumId w:val="8"/>
  </w:num>
  <w:num w:numId="30">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23E6E"/>
    <w:rsid w:val="00000126"/>
    <w:rsid w:val="00000E6F"/>
    <w:rsid w:val="00004055"/>
    <w:rsid w:val="0000747A"/>
    <w:rsid w:val="0001276E"/>
    <w:rsid w:val="00012F32"/>
    <w:rsid w:val="00016071"/>
    <w:rsid w:val="0002083E"/>
    <w:rsid w:val="00020B1E"/>
    <w:rsid w:val="00025F34"/>
    <w:rsid w:val="000275D6"/>
    <w:rsid w:val="00031690"/>
    <w:rsid w:val="000343B2"/>
    <w:rsid w:val="00034B53"/>
    <w:rsid w:val="00037E1D"/>
    <w:rsid w:val="0004240D"/>
    <w:rsid w:val="00047076"/>
    <w:rsid w:val="00050084"/>
    <w:rsid w:val="00052E00"/>
    <w:rsid w:val="00056267"/>
    <w:rsid w:val="0005660B"/>
    <w:rsid w:val="00056DB2"/>
    <w:rsid w:val="000663E2"/>
    <w:rsid w:val="0007260B"/>
    <w:rsid w:val="000841F2"/>
    <w:rsid w:val="00086AF0"/>
    <w:rsid w:val="000904CE"/>
    <w:rsid w:val="00091BB5"/>
    <w:rsid w:val="000930FB"/>
    <w:rsid w:val="000963D5"/>
    <w:rsid w:val="000972A1"/>
    <w:rsid w:val="000A1272"/>
    <w:rsid w:val="000A5AE2"/>
    <w:rsid w:val="000A7878"/>
    <w:rsid w:val="000B1440"/>
    <w:rsid w:val="000B27B0"/>
    <w:rsid w:val="000B6B56"/>
    <w:rsid w:val="000B760E"/>
    <w:rsid w:val="000C5421"/>
    <w:rsid w:val="000C64F4"/>
    <w:rsid w:val="000D171A"/>
    <w:rsid w:val="000E039A"/>
    <w:rsid w:val="000E3269"/>
    <w:rsid w:val="000E5DE7"/>
    <w:rsid w:val="000F27F9"/>
    <w:rsid w:val="000F47D4"/>
    <w:rsid w:val="000F7FA0"/>
    <w:rsid w:val="00104834"/>
    <w:rsid w:val="00110A82"/>
    <w:rsid w:val="001119B0"/>
    <w:rsid w:val="00122AE3"/>
    <w:rsid w:val="00122CC8"/>
    <w:rsid w:val="00136BA7"/>
    <w:rsid w:val="00147B2E"/>
    <w:rsid w:val="00150772"/>
    <w:rsid w:val="0015343D"/>
    <w:rsid w:val="00154BC1"/>
    <w:rsid w:val="00157CCD"/>
    <w:rsid w:val="00163BC7"/>
    <w:rsid w:val="0016759D"/>
    <w:rsid w:val="00170E9F"/>
    <w:rsid w:val="00175E5D"/>
    <w:rsid w:val="00187B47"/>
    <w:rsid w:val="001A01A6"/>
    <w:rsid w:val="001A13C7"/>
    <w:rsid w:val="001A71C8"/>
    <w:rsid w:val="001C16DD"/>
    <w:rsid w:val="001D1460"/>
    <w:rsid w:val="001D3956"/>
    <w:rsid w:val="001D4010"/>
    <w:rsid w:val="001D7FE7"/>
    <w:rsid w:val="001E2818"/>
    <w:rsid w:val="001E3CEF"/>
    <w:rsid w:val="001E7887"/>
    <w:rsid w:val="001F2765"/>
    <w:rsid w:val="001F5BC5"/>
    <w:rsid w:val="00202195"/>
    <w:rsid w:val="00205BDE"/>
    <w:rsid w:val="002136D6"/>
    <w:rsid w:val="00215063"/>
    <w:rsid w:val="00221973"/>
    <w:rsid w:val="002231E1"/>
    <w:rsid w:val="002268AB"/>
    <w:rsid w:val="002323BD"/>
    <w:rsid w:val="00232C60"/>
    <w:rsid w:val="0023330D"/>
    <w:rsid w:val="00237A94"/>
    <w:rsid w:val="00240F17"/>
    <w:rsid w:val="00247AB8"/>
    <w:rsid w:val="0025295A"/>
    <w:rsid w:val="0025499E"/>
    <w:rsid w:val="002636CC"/>
    <w:rsid w:val="00266586"/>
    <w:rsid w:val="002839E7"/>
    <w:rsid w:val="00287D3F"/>
    <w:rsid w:val="00291481"/>
    <w:rsid w:val="002915EA"/>
    <w:rsid w:val="00291B2F"/>
    <w:rsid w:val="00292262"/>
    <w:rsid w:val="002A487B"/>
    <w:rsid w:val="002A4BB9"/>
    <w:rsid w:val="002A4EBC"/>
    <w:rsid w:val="002A673D"/>
    <w:rsid w:val="002A6A8D"/>
    <w:rsid w:val="002B2F75"/>
    <w:rsid w:val="002C0592"/>
    <w:rsid w:val="002C2123"/>
    <w:rsid w:val="002C29CB"/>
    <w:rsid w:val="002C43EE"/>
    <w:rsid w:val="002D04BD"/>
    <w:rsid w:val="002D08B2"/>
    <w:rsid w:val="002D2CD2"/>
    <w:rsid w:val="002D2E58"/>
    <w:rsid w:val="002D5BD7"/>
    <w:rsid w:val="002E23F3"/>
    <w:rsid w:val="002E4B78"/>
    <w:rsid w:val="002F2971"/>
    <w:rsid w:val="002F471F"/>
    <w:rsid w:val="002F6C28"/>
    <w:rsid w:val="002F715E"/>
    <w:rsid w:val="00300FDA"/>
    <w:rsid w:val="0030208B"/>
    <w:rsid w:val="0030401B"/>
    <w:rsid w:val="00316192"/>
    <w:rsid w:val="00325D9A"/>
    <w:rsid w:val="00326CD7"/>
    <w:rsid w:val="00327684"/>
    <w:rsid w:val="00333C1C"/>
    <w:rsid w:val="00333F09"/>
    <w:rsid w:val="00335BF8"/>
    <w:rsid w:val="00341310"/>
    <w:rsid w:val="003426FF"/>
    <w:rsid w:val="0034520B"/>
    <w:rsid w:val="0034597B"/>
    <w:rsid w:val="00345F1B"/>
    <w:rsid w:val="003506BA"/>
    <w:rsid w:val="00366DAA"/>
    <w:rsid w:val="0036779A"/>
    <w:rsid w:val="00373CDB"/>
    <w:rsid w:val="00376FE5"/>
    <w:rsid w:val="003821E5"/>
    <w:rsid w:val="003827EA"/>
    <w:rsid w:val="003835F4"/>
    <w:rsid w:val="0038781D"/>
    <w:rsid w:val="00391AE0"/>
    <w:rsid w:val="00391F41"/>
    <w:rsid w:val="00394744"/>
    <w:rsid w:val="003A590C"/>
    <w:rsid w:val="003B7DA6"/>
    <w:rsid w:val="003C7156"/>
    <w:rsid w:val="003D2DE3"/>
    <w:rsid w:val="003D53E8"/>
    <w:rsid w:val="003D74F2"/>
    <w:rsid w:val="003E14B2"/>
    <w:rsid w:val="003E1905"/>
    <w:rsid w:val="003E2F6D"/>
    <w:rsid w:val="003E4445"/>
    <w:rsid w:val="003F00FA"/>
    <w:rsid w:val="003F53E2"/>
    <w:rsid w:val="0040288A"/>
    <w:rsid w:val="00403E8D"/>
    <w:rsid w:val="004042CE"/>
    <w:rsid w:val="00414BA8"/>
    <w:rsid w:val="00415D79"/>
    <w:rsid w:val="00416C5E"/>
    <w:rsid w:val="004222F4"/>
    <w:rsid w:val="00423E6E"/>
    <w:rsid w:val="00427E12"/>
    <w:rsid w:val="004337A1"/>
    <w:rsid w:val="00434D87"/>
    <w:rsid w:val="004373AB"/>
    <w:rsid w:val="00443A2E"/>
    <w:rsid w:val="00443E57"/>
    <w:rsid w:val="00444445"/>
    <w:rsid w:val="004469CF"/>
    <w:rsid w:val="004523E4"/>
    <w:rsid w:val="004568B0"/>
    <w:rsid w:val="004663B0"/>
    <w:rsid w:val="004669C0"/>
    <w:rsid w:val="00472ADC"/>
    <w:rsid w:val="00472BFD"/>
    <w:rsid w:val="00477124"/>
    <w:rsid w:val="00485460"/>
    <w:rsid w:val="00490ACC"/>
    <w:rsid w:val="00493044"/>
    <w:rsid w:val="00494F1F"/>
    <w:rsid w:val="00496175"/>
    <w:rsid w:val="00497F97"/>
    <w:rsid w:val="004A1B85"/>
    <w:rsid w:val="004A2234"/>
    <w:rsid w:val="004A3091"/>
    <w:rsid w:val="004A31E9"/>
    <w:rsid w:val="004A31F0"/>
    <w:rsid w:val="004B301D"/>
    <w:rsid w:val="004B65A4"/>
    <w:rsid w:val="004C298E"/>
    <w:rsid w:val="004C2AD3"/>
    <w:rsid w:val="004C507B"/>
    <w:rsid w:val="004C61FA"/>
    <w:rsid w:val="004C6CE1"/>
    <w:rsid w:val="004C743F"/>
    <w:rsid w:val="004D0FFB"/>
    <w:rsid w:val="004D1DF9"/>
    <w:rsid w:val="004E235C"/>
    <w:rsid w:val="004E2CA9"/>
    <w:rsid w:val="004E30FC"/>
    <w:rsid w:val="004E4553"/>
    <w:rsid w:val="004E6AE6"/>
    <w:rsid w:val="004E7E11"/>
    <w:rsid w:val="004F293E"/>
    <w:rsid w:val="004F7ECC"/>
    <w:rsid w:val="005029D1"/>
    <w:rsid w:val="00504526"/>
    <w:rsid w:val="005113BD"/>
    <w:rsid w:val="00523ECD"/>
    <w:rsid w:val="00525870"/>
    <w:rsid w:val="00543A83"/>
    <w:rsid w:val="00545652"/>
    <w:rsid w:val="00550D43"/>
    <w:rsid w:val="005538A6"/>
    <w:rsid w:val="005553DF"/>
    <w:rsid w:val="005567BC"/>
    <w:rsid w:val="0056063B"/>
    <w:rsid w:val="0056683D"/>
    <w:rsid w:val="00566F0C"/>
    <w:rsid w:val="00574B0D"/>
    <w:rsid w:val="00574D9D"/>
    <w:rsid w:val="00576119"/>
    <w:rsid w:val="005777FC"/>
    <w:rsid w:val="00580A5D"/>
    <w:rsid w:val="00582583"/>
    <w:rsid w:val="00584739"/>
    <w:rsid w:val="00594A7A"/>
    <w:rsid w:val="005A4B59"/>
    <w:rsid w:val="005B3BAA"/>
    <w:rsid w:val="005B3F06"/>
    <w:rsid w:val="005B56CF"/>
    <w:rsid w:val="005C1264"/>
    <w:rsid w:val="005C3D3F"/>
    <w:rsid w:val="005C4814"/>
    <w:rsid w:val="005C48A7"/>
    <w:rsid w:val="005D4715"/>
    <w:rsid w:val="005E3537"/>
    <w:rsid w:val="005F6CF5"/>
    <w:rsid w:val="005F7654"/>
    <w:rsid w:val="00601EA2"/>
    <w:rsid w:val="0060734F"/>
    <w:rsid w:val="00607FF6"/>
    <w:rsid w:val="00613D54"/>
    <w:rsid w:val="00620AB9"/>
    <w:rsid w:val="00630107"/>
    <w:rsid w:val="00630F44"/>
    <w:rsid w:val="00631CFA"/>
    <w:rsid w:val="00641A5B"/>
    <w:rsid w:val="006444DC"/>
    <w:rsid w:val="00646F20"/>
    <w:rsid w:val="00650D05"/>
    <w:rsid w:val="00653193"/>
    <w:rsid w:val="00662A35"/>
    <w:rsid w:val="006634D5"/>
    <w:rsid w:val="0067005B"/>
    <w:rsid w:val="00671E2F"/>
    <w:rsid w:val="00673783"/>
    <w:rsid w:val="00690C83"/>
    <w:rsid w:val="00694F29"/>
    <w:rsid w:val="006A3F07"/>
    <w:rsid w:val="006A61A2"/>
    <w:rsid w:val="006B02D9"/>
    <w:rsid w:val="006D06DF"/>
    <w:rsid w:val="006D29F3"/>
    <w:rsid w:val="006D4512"/>
    <w:rsid w:val="006D79B4"/>
    <w:rsid w:val="006E7E0C"/>
    <w:rsid w:val="006F10E3"/>
    <w:rsid w:val="006F242C"/>
    <w:rsid w:val="006F279B"/>
    <w:rsid w:val="006F27B9"/>
    <w:rsid w:val="007018F7"/>
    <w:rsid w:val="0070370C"/>
    <w:rsid w:val="00710998"/>
    <w:rsid w:val="00711C96"/>
    <w:rsid w:val="00712D5B"/>
    <w:rsid w:val="00714E6D"/>
    <w:rsid w:val="0071519C"/>
    <w:rsid w:val="00720C01"/>
    <w:rsid w:val="00722D15"/>
    <w:rsid w:val="00723368"/>
    <w:rsid w:val="00723C61"/>
    <w:rsid w:val="00727493"/>
    <w:rsid w:val="00730C2D"/>
    <w:rsid w:val="00742BEE"/>
    <w:rsid w:val="00742FD1"/>
    <w:rsid w:val="0074496E"/>
    <w:rsid w:val="00744C1B"/>
    <w:rsid w:val="00744DFB"/>
    <w:rsid w:val="00745587"/>
    <w:rsid w:val="007459D0"/>
    <w:rsid w:val="00753662"/>
    <w:rsid w:val="007547F5"/>
    <w:rsid w:val="00754B7D"/>
    <w:rsid w:val="0077611E"/>
    <w:rsid w:val="00784522"/>
    <w:rsid w:val="00786462"/>
    <w:rsid w:val="0079470B"/>
    <w:rsid w:val="00794E28"/>
    <w:rsid w:val="00796AA7"/>
    <w:rsid w:val="007B0E52"/>
    <w:rsid w:val="007C0D69"/>
    <w:rsid w:val="007C1E92"/>
    <w:rsid w:val="007C23E7"/>
    <w:rsid w:val="007C35B6"/>
    <w:rsid w:val="007C6DD6"/>
    <w:rsid w:val="007D6B9B"/>
    <w:rsid w:val="007E4CD1"/>
    <w:rsid w:val="007F14FE"/>
    <w:rsid w:val="007F35D8"/>
    <w:rsid w:val="007F6200"/>
    <w:rsid w:val="00802B6A"/>
    <w:rsid w:val="00811D86"/>
    <w:rsid w:val="00820ED9"/>
    <w:rsid w:val="00823AFB"/>
    <w:rsid w:val="00824F0F"/>
    <w:rsid w:val="008303DC"/>
    <w:rsid w:val="00830BFB"/>
    <w:rsid w:val="00830EAE"/>
    <w:rsid w:val="008371C3"/>
    <w:rsid w:val="008401FD"/>
    <w:rsid w:val="00841343"/>
    <w:rsid w:val="00841CAC"/>
    <w:rsid w:val="00851820"/>
    <w:rsid w:val="00851DA3"/>
    <w:rsid w:val="00860B7D"/>
    <w:rsid w:val="00864FE8"/>
    <w:rsid w:val="00870521"/>
    <w:rsid w:val="00884C27"/>
    <w:rsid w:val="00886C91"/>
    <w:rsid w:val="00890664"/>
    <w:rsid w:val="00894375"/>
    <w:rsid w:val="00895F97"/>
    <w:rsid w:val="008A1C74"/>
    <w:rsid w:val="008A32E9"/>
    <w:rsid w:val="008A34CF"/>
    <w:rsid w:val="008A5E5C"/>
    <w:rsid w:val="008A6964"/>
    <w:rsid w:val="008C5C19"/>
    <w:rsid w:val="008C5E52"/>
    <w:rsid w:val="008C5F65"/>
    <w:rsid w:val="008D5D17"/>
    <w:rsid w:val="008E329A"/>
    <w:rsid w:val="008E3371"/>
    <w:rsid w:val="008E38EF"/>
    <w:rsid w:val="008F1BB0"/>
    <w:rsid w:val="008F4524"/>
    <w:rsid w:val="0090709B"/>
    <w:rsid w:val="009070A0"/>
    <w:rsid w:val="00907E73"/>
    <w:rsid w:val="0092168F"/>
    <w:rsid w:val="00924A87"/>
    <w:rsid w:val="00925DC4"/>
    <w:rsid w:val="00926400"/>
    <w:rsid w:val="00932C48"/>
    <w:rsid w:val="0093332D"/>
    <w:rsid w:val="00937785"/>
    <w:rsid w:val="00941594"/>
    <w:rsid w:val="00941EEB"/>
    <w:rsid w:val="00953A3D"/>
    <w:rsid w:val="00963AC0"/>
    <w:rsid w:val="00964465"/>
    <w:rsid w:val="009644C2"/>
    <w:rsid w:val="00964A61"/>
    <w:rsid w:val="00973B6B"/>
    <w:rsid w:val="009741A3"/>
    <w:rsid w:val="00975AD9"/>
    <w:rsid w:val="00982172"/>
    <w:rsid w:val="0098258C"/>
    <w:rsid w:val="00982F88"/>
    <w:rsid w:val="00991953"/>
    <w:rsid w:val="00991A54"/>
    <w:rsid w:val="0099223A"/>
    <w:rsid w:val="009922E5"/>
    <w:rsid w:val="00993FE6"/>
    <w:rsid w:val="009A02FC"/>
    <w:rsid w:val="009A33A1"/>
    <w:rsid w:val="009A73FF"/>
    <w:rsid w:val="009A7C95"/>
    <w:rsid w:val="009B2B5A"/>
    <w:rsid w:val="009B2EB3"/>
    <w:rsid w:val="009B3C0C"/>
    <w:rsid w:val="009D0518"/>
    <w:rsid w:val="009D2744"/>
    <w:rsid w:val="009D29E5"/>
    <w:rsid w:val="009D517C"/>
    <w:rsid w:val="009D60FE"/>
    <w:rsid w:val="009E2A30"/>
    <w:rsid w:val="009E70B8"/>
    <w:rsid w:val="00A03D13"/>
    <w:rsid w:val="00A0401C"/>
    <w:rsid w:val="00A0426C"/>
    <w:rsid w:val="00A0732F"/>
    <w:rsid w:val="00A133E4"/>
    <w:rsid w:val="00A17723"/>
    <w:rsid w:val="00A20EBA"/>
    <w:rsid w:val="00A20F78"/>
    <w:rsid w:val="00A30D2B"/>
    <w:rsid w:val="00A32BCA"/>
    <w:rsid w:val="00A36593"/>
    <w:rsid w:val="00A4158F"/>
    <w:rsid w:val="00A41E78"/>
    <w:rsid w:val="00A429FE"/>
    <w:rsid w:val="00A46C6B"/>
    <w:rsid w:val="00A473C8"/>
    <w:rsid w:val="00A629EE"/>
    <w:rsid w:val="00A67B67"/>
    <w:rsid w:val="00A706C2"/>
    <w:rsid w:val="00A72186"/>
    <w:rsid w:val="00A73802"/>
    <w:rsid w:val="00A83172"/>
    <w:rsid w:val="00A90825"/>
    <w:rsid w:val="00A92674"/>
    <w:rsid w:val="00A96B8B"/>
    <w:rsid w:val="00A97E3D"/>
    <w:rsid w:val="00AA06F2"/>
    <w:rsid w:val="00AA46D2"/>
    <w:rsid w:val="00AA7743"/>
    <w:rsid w:val="00AB140C"/>
    <w:rsid w:val="00AB4473"/>
    <w:rsid w:val="00AB77FA"/>
    <w:rsid w:val="00AE189A"/>
    <w:rsid w:val="00AE278D"/>
    <w:rsid w:val="00AE2E23"/>
    <w:rsid w:val="00AE38CA"/>
    <w:rsid w:val="00AE55B6"/>
    <w:rsid w:val="00B02524"/>
    <w:rsid w:val="00B02C58"/>
    <w:rsid w:val="00B04562"/>
    <w:rsid w:val="00B05D1C"/>
    <w:rsid w:val="00B06FD5"/>
    <w:rsid w:val="00B105DF"/>
    <w:rsid w:val="00B10AE0"/>
    <w:rsid w:val="00B17A77"/>
    <w:rsid w:val="00B27EAA"/>
    <w:rsid w:val="00B369BA"/>
    <w:rsid w:val="00B40193"/>
    <w:rsid w:val="00B43D2A"/>
    <w:rsid w:val="00B6640E"/>
    <w:rsid w:val="00B67FAB"/>
    <w:rsid w:val="00B73D1B"/>
    <w:rsid w:val="00B75688"/>
    <w:rsid w:val="00B75BD8"/>
    <w:rsid w:val="00B77123"/>
    <w:rsid w:val="00B77680"/>
    <w:rsid w:val="00B92201"/>
    <w:rsid w:val="00B94EA6"/>
    <w:rsid w:val="00BB27DC"/>
    <w:rsid w:val="00BC1692"/>
    <w:rsid w:val="00BC59A0"/>
    <w:rsid w:val="00BD1119"/>
    <w:rsid w:val="00BD4CBB"/>
    <w:rsid w:val="00BD5526"/>
    <w:rsid w:val="00BD6B36"/>
    <w:rsid w:val="00BE3A71"/>
    <w:rsid w:val="00BE71FA"/>
    <w:rsid w:val="00BE7366"/>
    <w:rsid w:val="00BE7F92"/>
    <w:rsid w:val="00BF768F"/>
    <w:rsid w:val="00C0380C"/>
    <w:rsid w:val="00C03F9D"/>
    <w:rsid w:val="00C047F1"/>
    <w:rsid w:val="00C136D5"/>
    <w:rsid w:val="00C17B0F"/>
    <w:rsid w:val="00C24DFE"/>
    <w:rsid w:val="00C32615"/>
    <w:rsid w:val="00C33E9D"/>
    <w:rsid w:val="00C36EC4"/>
    <w:rsid w:val="00C4627F"/>
    <w:rsid w:val="00C4684E"/>
    <w:rsid w:val="00C5293D"/>
    <w:rsid w:val="00C54121"/>
    <w:rsid w:val="00C56F2D"/>
    <w:rsid w:val="00C577FA"/>
    <w:rsid w:val="00C57872"/>
    <w:rsid w:val="00C60CF3"/>
    <w:rsid w:val="00C61D00"/>
    <w:rsid w:val="00C6301B"/>
    <w:rsid w:val="00C63804"/>
    <w:rsid w:val="00C650BE"/>
    <w:rsid w:val="00C858B1"/>
    <w:rsid w:val="00C876AF"/>
    <w:rsid w:val="00C87D9B"/>
    <w:rsid w:val="00C9403C"/>
    <w:rsid w:val="00C96C6D"/>
    <w:rsid w:val="00C96EA3"/>
    <w:rsid w:val="00C97C78"/>
    <w:rsid w:val="00CA3F48"/>
    <w:rsid w:val="00CA70EF"/>
    <w:rsid w:val="00CB205C"/>
    <w:rsid w:val="00CB2225"/>
    <w:rsid w:val="00CB38AD"/>
    <w:rsid w:val="00CC338B"/>
    <w:rsid w:val="00CC3D2C"/>
    <w:rsid w:val="00CC3F11"/>
    <w:rsid w:val="00CC661A"/>
    <w:rsid w:val="00CC7955"/>
    <w:rsid w:val="00CD31DD"/>
    <w:rsid w:val="00CD4B5F"/>
    <w:rsid w:val="00CD7838"/>
    <w:rsid w:val="00CE49AE"/>
    <w:rsid w:val="00CE65F6"/>
    <w:rsid w:val="00CF1A1F"/>
    <w:rsid w:val="00CF1FF2"/>
    <w:rsid w:val="00CF29B1"/>
    <w:rsid w:val="00CF2DD2"/>
    <w:rsid w:val="00CF584F"/>
    <w:rsid w:val="00D004B7"/>
    <w:rsid w:val="00D022AB"/>
    <w:rsid w:val="00D02A71"/>
    <w:rsid w:val="00D035CB"/>
    <w:rsid w:val="00D1133B"/>
    <w:rsid w:val="00D22A91"/>
    <w:rsid w:val="00D238EF"/>
    <w:rsid w:val="00D239BD"/>
    <w:rsid w:val="00D26E24"/>
    <w:rsid w:val="00D30AE8"/>
    <w:rsid w:val="00D32A3E"/>
    <w:rsid w:val="00D33EB0"/>
    <w:rsid w:val="00D34883"/>
    <w:rsid w:val="00D37D0E"/>
    <w:rsid w:val="00D441FC"/>
    <w:rsid w:val="00D453C0"/>
    <w:rsid w:val="00D4737E"/>
    <w:rsid w:val="00D52826"/>
    <w:rsid w:val="00D52B8A"/>
    <w:rsid w:val="00D56410"/>
    <w:rsid w:val="00D5734C"/>
    <w:rsid w:val="00D657B7"/>
    <w:rsid w:val="00D66C25"/>
    <w:rsid w:val="00D67B67"/>
    <w:rsid w:val="00D71389"/>
    <w:rsid w:val="00D75695"/>
    <w:rsid w:val="00D770F1"/>
    <w:rsid w:val="00D85555"/>
    <w:rsid w:val="00D921FE"/>
    <w:rsid w:val="00D93069"/>
    <w:rsid w:val="00D979A5"/>
    <w:rsid w:val="00DA20B9"/>
    <w:rsid w:val="00DA2588"/>
    <w:rsid w:val="00DA3225"/>
    <w:rsid w:val="00DA33E4"/>
    <w:rsid w:val="00DA7823"/>
    <w:rsid w:val="00DB29C2"/>
    <w:rsid w:val="00DB2F44"/>
    <w:rsid w:val="00DC06C8"/>
    <w:rsid w:val="00DC0E8E"/>
    <w:rsid w:val="00DC780E"/>
    <w:rsid w:val="00DD1F63"/>
    <w:rsid w:val="00DD46AC"/>
    <w:rsid w:val="00DE215F"/>
    <w:rsid w:val="00DE2BEC"/>
    <w:rsid w:val="00DE4E81"/>
    <w:rsid w:val="00DE5758"/>
    <w:rsid w:val="00DF2A26"/>
    <w:rsid w:val="00E010BE"/>
    <w:rsid w:val="00E01705"/>
    <w:rsid w:val="00E0344B"/>
    <w:rsid w:val="00E04665"/>
    <w:rsid w:val="00E1323F"/>
    <w:rsid w:val="00E173E6"/>
    <w:rsid w:val="00E204E0"/>
    <w:rsid w:val="00E21CBA"/>
    <w:rsid w:val="00E24B51"/>
    <w:rsid w:val="00E42C49"/>
    <w:rsid w:val="00E454C9"/>
    <w:rsid w:val="00E45D1E"/>
    <w:rsid w:val="00E463CE"/>
    <w:rsid w:val="00E5057D"/>
    <w:rsid w:val="00E539EA"/>
    <w:rsid w:val="00E56563"/>
    <w:rsid w:val="00E6183F"/>
    <w:rsid w:val="00E6631E"/>
    <w:rsid w:val="00E70BD8"/>
    <w:rsid w:val="00E713E1"/>
    <w:rsid w:val="00E8121F"/>
    <w:rsid w:val="00E83908"/>
    <w:rsid w:val="00E878F4"/>
    <w:rsid w:val="00E96CAB"/>
    <w:rsid w:val="00EA20F2"/>
    <w:rsid w:val="00EB45E8"/>
    <w:rsid w:val="00EC6CA3"/>
    <w:rsid w:val="00ED0F8E"/>
    <w:rsid w:val="00ED2CFE"/>
    <w:rsid w:val="00EE3416"/>
    <w:rsid w:val="00EE5441"/>
    <w:rsid w:val="00EE5537"/>
    <w:rsid w:val="00EE55AB"/>
    <w:rsid w:val="00EF5972"/>
    <w:rsid w:val="00EF6C27"/>
    <w:rsid w:val="00EF7DBF"/>
    <w:rsid w:val="00F00256"/>
    <w:rsid w:val="00F02546"/>
    <w:rsid w:val="00F04386"/>
    <w:rsid w:val="00F05075"/>
    <w:rsid w:val="00F1284F"/>
    <w:rsid w:val="00F15FCF"/>
    <w:rsid w:val="00F21512"/>
    <w:rsid w:val="00F23633"/>
    <w:rsid w:val="00F24617"/>
    <w:rsid w:val="00F2551E"/>
    <w:rsid w:val="00F26C67"/>
    <w:rsid w:val="00F3403D"/>
    <w:rsid w:val="00F3579F"/>
    <w:rsid w:val="00F37F3E"/>
    <w:rsid w:val="00F40AD7"/>
    <w:rsid w:val="00F46611"/>
    <w:rsid w:val="00F512D7"/>
    <w:rsid w:val="00F5789F"/>
    <w:rsid w:val="00F61030"/>
    <w:rsid w:val="00F65858"/>
    <w:rsid w:val="00F66C0F"/>
    <w:rsid w:val="00F82D79"/>
    <w:rsid w:val="00F84823"/>
    <w:rsid w:val="00F856B2"/>
    <w:rsid w:val="00F9375C"/>
    <w:rsid w:val="00F95536"/>
    <w:rsid w:val="00FA1EFF"/>
    <w:rsid w:val="00FA45EB"/>
    <w:rsid w:val="00FB0942"/>
    <w:rsid w:val="00FB5519"/>
    <w:rsid w:val="00FB59DD"/>
    <w:rsid w:val="00FB7CD5"/>
    <w:rsid w:val="00FD0346"/>
    <w:rsid w:val="00FD1EDF"/>
    <w:rsid w:val="00FE10D7"/>
    <w:rsid w:val="00FE2BF9"/>
    <w:rsid w:val="00FF0222"/>
    <w:rsid w:val="00FF12D2"/>
    <w:rsid w:val="00FF4F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E6E"/>
    <w:rPr>
      <w:lang w:val="en-AU" w:eastAsia="en-US"/>
    </w:rPr>
  </w:style>
  <w:style w:type="paragraph" w:styleId="Heading1">
    <w:name w:val="heading 1"/>
    <w:basedOn w:val="Normal"/>
    <w:next w:val="Normal"/>
    <w:link w:val="Heading1Char"/>
    <w:qFormat/>
    <w:rsid w:val="00841CAC"/>
    <w:pPr>
      <w:pBdr>
        <w:top w:val="single" w:sz="4" w:space="1" w:color="auto"/>
        <w:left w:val="single" w:sz="4" w:space="4" w:color="auto"/>
        <w:bottom w:val="single" w:sz="4" w:space="1" w:color="auto"/>
        <w:right w:val="single" w:sz="4" w:space="4" w:color="auto"/>
      </w:pBdr>
      <w:spacing w:before="60" w:after="60"/>
      <w:ind w:right="25" w:firstLine="720"/>
      <w:outlineLvl w:val="0"/>
    </w:pPr>
    <w:rPr>
      <w:b/>
      <w:bCs/>
      <w:sz w:val="28"/>
      <w:szCs w:val="28"/>
      <w:lang w:val="bg-BG"/>
    </w:rPr>
  </w:style>
  <w:style w:type="paragraph" w:styleId="Heading2">
    <w:name w:val="heading 2"/>
    <w:basedOn w:val="Normal"/>
    <w:next w:val="Normal"/>
    <w:link w:val="Heading2Char"/>
    <w:uiPriority w:val="9"/>
    <w:qFormat/>
    <w:rsid w:val="00841CAC"/>
    <w:pPr>
      <w:keepNext/>
      <w:spacing w:before="240" w:after="60"/>
      <w:outlineLvl w:val="1"/>
    </w:pPr>
    <w:rPr>
      <w:rFonts w:ascii="Arial" w:hAnsi="Arial"/>
      <w:b/>
      <w:bCs/>
      <w:i/>
      <w:iCs/>
      <w:color w:val="000000"/>
      <w:sz w:val="28"/>
      <w:szCs w:val="28"/>
      <w:u w:val="single"/>
      <w:lang w:eastAsia="bg-BG"/>
    </w:rPr>
  </w:style>
  <w:style w:type="paragraph" w:styleId="Heading3">
    <w:name w:val="heading 3"/>
    <w:aliases w:val="Знак"/>
    <w:basedOn w:val="Normal"/>
    <w:next w:val="Normal"/>
    <w:link w:val="Heading3Char"/>
    <w:qFormat/>
    <w:rsid w:val="00841CAC"/>
    <w:pPr>
      <w:keepNext/>
      <w:jc w:val="center"/>
      <w:outlineLvl w:val="2"/>
    </w:pPr>
    <w:rPr>
      <w:b/>
      <w:sz w:val="28"/>
      <w:lang w:val="bg-BG"/>
    </w:rPr>
  </w:style>
  <w:style w:type="paragraph" w:styleId="Heading4">
    <w:name w:val="heading 4"/>
    <w:basedOn w:val="Normal"/>
    <w:next w:val="Normal"/>
    <w:link w:val="Heading4Char"/>
    <w:qFormat/>
    <w:rsid w:val="00841CAC"/>
    <w:pPr>
      <w:keepNext/>
      <w:spacing w:before="240"/>
      <w:jc w:val="both"/>
      <w:outlineLvl w:val="3"/>
    </w:pPr>
    <w:rPr>
      <w:b/>
      <w:sz w:val="24"/>
      <w:lang w:val="bg-BG"/>
    </w:rPr>
  </w:style>
  <w:style w:type="paragraph" w:styleId="Heading5">
    <w:name w:val="heading 5"/>
    <w:basedOn w:val="Normal"/>
    <w:next w:val="Normal"/>
    <w:link w:val="Heading5Char"/>
    <w:qFormat/>
    <w:rsid w:val="00841CAC"/>
    <w:pPr>
      <w:spacing w:before="240" w:after="60"/>
      <w:outlineLvl w:val="4"/>
    </w:pPr>
    <w:rPr>
      <w:b/>
      <w:bCs/>
      <w:i/>
      <w:iCs/>
      <w:color w:val="000000"/>
      <w:sz w:val="26"/>
      <w:szCs w:val="26"/>
      <w:u w:val="single"/>
      <w:lang w:eastAsia="bg-BG"/>
    </w:rPr>
  </w:style>
  <w:style w:type="paragraph" w:styleId="Heading6">
    <w:name w:val="heading 6"/>
    <w:basedOn w:val="Normal"/>
    <w:next w:val="Normal"/>
    <w:link w:val="Heading6Char"/>
    <w:qFormat/>
    <w:rsid w:val="00841CAC"/>
    <w:pPr>
      <w:keepNext/>
      <w:tabs>
        <w:tab w:val="left" w:pos="0"/>
      </w:tabs>
      <w:outlineLvl w:val="5"/>
    </w:pPr>
    <w:rPr>
      <w:b/>
      <w:sz w:val="24"/>
      <w:lang w:val="bg-BG"/>
    </w:rPr>
  </w:style>
  <w:style w:type="paragraph" w:styleId="Heading7">
    <w:name w:val="heading 7"/>
    <w:basedOn w:val="Normal"/>
    <w:next w:val="Normal"/>
    <w:link w:val="Heading7Char"/>
    <w:qFormat/>
    <w:rsid w:val="00841CAC"/>
    <w:pPr>
      <w:spacing w:before="240" w:after="60"/>
      <w:outlineLvl w:val="6"/>
    </w:pPr>
    <w:rPr>
      <w:color w:val="000000"/>
      <w:sz w:val="24"/>
      <w:szCs w:val="24"/>
      <w:u w:val="single"/>
      <w:lang w:eastAsia="bg-BG"/>
    </w:rPr>
  </w:style>
  <w:style w:type="paragraph" w:styleId="Heading8">
    <w:name w:val="heading 8"/>
    <w:basedOn w:val="Normal"/>
    <w:next w:val="Normal"/>
    <w:link w:val="Heading8Char"/>
    <w:qFormat/>
    <w:rsid w:val="00841CAC"/>
    <w:pPr>
      <w:keepNext/>
      <w:jc w:val="both"/>
      <w:outlineLvl w:val="7"/>
    </w:pPr>
    <w:rPr>
      <w:rFonts w:ascii="Bookman Old Style" w:hAnsi="Bookman Old Style"/>
      <w:b/>
      <w:i/>
      <w:sz w:val="24"/>
      <w:lang w:val="bg-BG"/>
    </w:rPr>
  </w:style>
  <w:style w:type="paragraph" w:styleId="Heading9">
    <w:name w:val="heading 9"/>
    <w:basedOn w:val="Normal"/>
    <w:next w:val="Normal"/>
    <w:link w:val="Heading9Char"/>
    <w:qFormat/>
    <w:rsid w:val="00841CAC"/>
    <w:pPr>
      <w:keepNext/>
      <w:jc w:val="center"/>
      <w:outlineLvl w:val="8"/>
    </w:pPr>
    <w:rPr>
      <w:b/>
      <w:sz w:val="36"/>
      <w:u w:val="single"/>
      <w:lang w:val="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Char Char Char Char Char,Char Char Char,Char Char Char Char Char Char Char Char Char,Char Char Char Char Char Char Char Char Char Char,Char Char Char Char Char Char Char, Char, Char Char Char Char Char, Char Char Char Char, Char Char Char"/>
    <w:basedOn w:val="Normal"/>
    <w:link w:val="FooterChar"/>
    <w:uiPriority w:val="99"/>
    <w:rsid w:val="00B27EAA"/>
    <w:pPr>
      <w:tabs>
        <w:tab w:val="center" w:pos="4320"/>
        <w:tab w:val="right" w:pos="8640"/>
      </w:tabs>
    </w:pPr>
    <w:rPr>
      <w:sz w:val="24"/>
      <w:lang w:val="fr-FR"/>
    </w:rPr>
  </w:style>
  <w:style w:type="paragraph" w:customStyle="1" w:styleId="CharCharCharChar">
    <w:name w:val="Char Char Char Char"/>
    <w:basedOn w:val="Normal"/>
    <w:rsid w:val="007C35B6"/>
    <w:pPr>
      <w:tabs>
        <w:tab w:val="left" w:pos="709"/>
      </w:tabs>
    </w:pPr>
    <w:rPr>
      <w:rFonts w:ascii="Tahoma" w:hAnsi="Tahoma"/>
      <w:sz w:val="24"/>
      <w:szCs w:val="24"/>
      <w:lang w:val="pl-PL" w:eastAsia="pl-PL"/>
    </w:rPr>
  </w:style>
  <w:style w:type="character" w:styleId="Hyperlink">
    <w:name w:val="Hyperlink"/>
    <w:basedOn w:val="DefaultParagraphFont"/>
    <w:uiPriority w:val="99"/>
    <w:rsid w:val="004A3091"/>
    <w:rPr>
      <w:rFonts w:cs="Times New Roman"/>
      <w:color w:val="0000FF"/>
      <w:u w:val="single"/>
    </w:rPr>
  </w:style>
  <w:style w:type="character" w:customStyle="1" w:styleId="FooterChar">
    <w:name w:val="Footer Char"/>
    <w:aliases w:val="Char Char,Char Char Char Char Char Char,Char Char Char Char1,Char Char Char Char Char Char Char Char Char Char1,Char Char Char Char Char Char Char Char Char Char Char,Char Char Char Char Char Char Char Char, Char Char, Char Char Char Char2"/>
    <w:basedOn w:val="DefaultParagraphFont"/>
    <w:link w:val="Footer"/>
    <w:uiPriority w:val="99"/>
    <w:locked/>
    <w:rsid w:val="004A3091"/>
    <w:rPr>
      <w:sz w:val="24"/>
      <w:lang w:val="fr-FR" w:eastAsia="en-US"/>
    </w:rPr>
  </w:style>
  <w:style w:type="paragraph" w:styleId="BalloonText">
    <w:name w:val="Balloon Text"/>
    <w:basedOn w:val="Normal"/>
    <w:link w:val="BalloonTextChar"/>
    <w:uiPriority w:val="99"/>
    <w:rsid w:val="0034597B"/>
    <w:rPr>
      <w:rFonts w:ascii="Tahoma" w:hAnsi="Tahoma" w:cs="Tahoma"/>
      <w:sz w:val="16"/>
      <w:szCs w:val="16"/>
    </w:rPr>
  </w:style>
  <w:style w:type="character" w:customStyle="1" w:styleId="BalloonTextChar">
    <w:name w:val="Balloon Text Char"/>
    <w:basedOn w:val="DefaultParagraphFont"/>
    <w:link w:val="BalloonText"/>
    <w:uiPriority w:val="99"/>
    <w:rsid w:val="0034597B"/>
    <w:rPr>
      <w:rFonts w:ascii="Tahoma" w:hAnsi="Tahoma" w:cs="Tahoma"/>
      <w:sz w:val="16"/>
      <w:szCs w:val="16"/>
      <w:lang w:val="en-AU" w:eastAsia="en-US"/>
    </w:rPr>
  </w:style>
  <w:style w:type="character" w:customStyle="1" w:styleId="Heading1Char">
    <w:name w:val="Heading 1 Char"/>
    <w:basedOn w:val="DefaultParagraphFont"/>
    <w:link w:val="Heading1"/>
    <w:rsid w:val="00841CAC"/>
    <w:rPr>
      <w:b/>
      <w:bCs/>
      <w:sz w:val="28"/>
      <w:szCs w:val="28"/>
      <w:lang w:eastAsia="en-US"/>
    </w:rPr>
  </w:style>
  <w:style w:type="character" w:customStyle="1" w:styleId="Heading2Char">
    <w:name w:val="Heading 2 Char"/>
    <w:basedOn w:val="DefaultParagraphFont"/>
    <w:link w:val="Heading2"/>
    <w:uiPriority w:val="9"/>
    <w:rsid w:val="00841CAC"/>
    <w:rPr>
      <w:rFonts w:ascii="Arial" w:hAnsi="Arial"/>
      <w:b/>
      <w:bCs/>
      <w:i/>
      <w:iCs/>
      <w:color w:val="000000"/>
      <w:sz w:val="28"/>
      <w:szCs w:val="28"/>
      <w:u w:val="single"/>
      <w:lang w:val="en-AU"/>
    </w:rPr>
  </w:style>
  <w:style w:type="character" w:customStyle="1" w:styleId="Heading3Char">
    <w:name w:val="Heading 3 Char"/>
    <w:aliases w:val="Знак Char"/>
    <w:basedOn w:val="DefaultParagraphFont"/>
    <w:link w:val="Heading3"/>
    <w:rsid w:val="00841CAC"/>
    <w:rPr>
      <w:b/>
      <w:sz w:val="28"/>
      <w:lang w:eastAsia="en-US"/>
    </w:rPr>
  </w:style>
  <w:style w:type="character" w:customStyle="1" w:styleId="Heading4Char">
    <w:name w:val="Heading 4 Char"/>
    <w:basedOn w:val="DefaultParagraphFont"/>
    <w:link w:val="Heading4"/>
    <w:rsid w:val="00841CAC"/>
    <w:rPr>
      <w:b/>
      <w:sz w:val="24"/>
      <w:lang w:eastAsia="en-US"/>
    </w:rPr>
  </w:style>
  <w:style w:type="character" w:customStyle="1" w:styleId="Heading5Char">
    <w:name w:val="Heading 5 Char"/>
    <w:basedOn w:val="DefaultParagraphFont"/>
    <w:link w:val="Heading5"/>
    <w:rsid w:val="00841CAC"/>
    <w:rPr>
      <w:b/>
      <w:bCs/>
      <w:i/>
      <w:iCs/>
      <w:color w:val="000000"/>
      <w:sz w:val="26"/>
      <w:szCs w:val="26"/>
      <w:u w:val="single"/>
      <w:lang w:val="en-AU"/>
    </w:rPr>
  </w:style>
  <w:style w:type="character" w:customStyle="1" w:styleId="Heading6Char">
    <w:name w:val="Heading 6 Char"/>
    <w:basedOn w:val="DefaultParagraphFont"/>
    <w:link w:val="Heading6"/>
    <w:rsid w:val="00841CAC"/>
    <w:rPr>
      <w:b/>
      <w:sz w:val="24"/>
      <w:lang w:eastAsia="en-US"/>
    </w:rPr>
  </w:style>
  <w:style w:type="character" w:customStyle="1" w:styleId="Heading7Char">
    <w:name w:val="Heading 7 Char"/>
    <w:basedOn w:val="DefaultParagraphFont"/>
    <w:link w:val="Heading7"/>
    <w:rsid w:val="00841CAC"/>
    <w:rPr>
      <w:color w:val="000000"/>
      <w:sz w:val="24"/>
      <w:szCs w:val="24"/>
      <w:u w:val="single"/>
      <w:lang w:val="en-AU"/>
    </w:rPr>
  </w:style>
  <w:style w:type="character" w:customStyle="1" w:styleId="Heading8Char">
    <w:name w:val="Heading 8 Char"/>
    <w:basedOn w:val="DefaultParagraphFont"/>
    <w:link w:val="Heading8"/>
    <w:rsid w:val="00841CAC"/>
    <w:rPr>
      <w:rFonts w:ascii="Bookman Old Style" w:hAnsi="Bookman Old Style"/>
      <w:b/>
      <w:i/>
      <w:sz w:val="24"/>
      <w:lang w:eastAsia="en-US"/>
    </w:rPr>
  </w:style>
  <w:style w:type="character" w:customStyle="1" w:styleId="Heading9Char">
    <w:name w:val="Heading 9 Char"/>
    <w:basedOn w:val="DefaultParagraphFont"/>
    <w:link w:val="Heading9"/>
    <w:rsid w:val="00841CAC"/>
    <w:rPr>
      <w:b/>
      <w:sz w:val="36"/>
      <w:u w:val="single"/>
      <w:lang w:eastAsia="en-US"/>
    </w:rPr>
  </w:style>
  <w:style w:type="numbering" w:customStyle="1" w:styleId="NoList1">
    <w:name w:val="No List1"/>
    <w:next w:val="NoList"/>
    <w:uiPriority w:val="99"/>
    <w:semiHidden/>
    <w:unhideWhenUsed/>
    <w:rsid w:val="00841CAC"/>
  </w:style>
  <w:style w:type="character" w:styleId="FollowedHyperlink">
    <w:name w:val="FollowedHyperlink"/>
    <w:uiPriority w:val="99"/>
    <w:unhideWhenUsed/>
    <w:rsid w:val="00841CAC"/>
    <w:rPr>
      <w:color w:val="800080"/>
      <w:u w:val="single"/>
    </w:rPr>
  </w:style>
  <w:style w:type="character" w:customStyle="1" w:styleId="Heading3Char1">
    <w:name w:val="Heading 3 Char1"/>
    <w:aliases w:val="Знак Char1"/>
    <w:semiHidden/>
    <w:rsid w:val="00841CAC"/>
    <w:rPr>
      <w:rFonts w:ascii="Cambria" w:eastAsia="Times New Roman" w:hAnsi="Cambria" w:cs="Times New Roman"/>
      <w:b/>
      <w:bCs/>
      <w:color w:val="4F81BD"/>
      <w:sz w:val="28"/>
      <w:u w:val="single"/>
      <w:lang w:val="en-AU" w:eastAsia="bg-BG"/>
    </w:rPr>
  </w:style>
  <w:style w:type="paragraph" w:styleId="NormalWeb">
    <w:name w:val="Normal (Web)"/>
    <w:basedOn w:val="Normal"/>
    <w:unhideWhenUsed/>
    <w:rsid w:val="00841CAC"/>
    <w:pPr>
      <w:spacing w:before="100" w:beforeAutospacing="1" w:after="100" w:afterAutospacing="1"/>
    </w:pPr>
    <w:rPr>
      <w:sz w:val="24"/>
      <w:szCs w:val="24"/>
      <w:lang w:val="bg-BG" w:eastAsia="bg-BG"/>
    </w:rPr>
  </w:style>
  <w:style w:type="paragraph" w:styleId="TOC1">
    <w:name w:val="toc 1"/>
    <w:basedOn w:val="Normal"/>
    <w:next w:val="Normal"/>
    <w:autoRedefine/>
    <w:unhideWhenUsed/>
    <w:rsid w:val="00841CAC"/>
    <w:pPr>
      <w:tabs>
        <w:tab w:val="left" w:pos="1320"/>
        <w:tab w:val="right" w:leader="dot" w:pos="9180"/>
        <w:tab w:val="right" w:pos="9630"/>
      </w:tabs>
      <w:autoSpaceDE w:val="0"/>
      <w:autoSpaceDN w:val="0"/>
      <w:adjustRightInd w:val="0"/>
      <w:spacing w:before="120" w:after="120"/>
      <w:ind w:left="360" w:right="-48" w:hanging="360"/>
      <w:jc w:val="both"/>
    </w:pPr>
    <w:rPr>
      <w:rFonts w:ascii="Tahoma" w:hAnsi="Tahoma" w:cs="Tahoma"/>
      <w:b/>
      <w:bCs/>
      <w:noProof/>
      <w:color w:val="000000"/>
      <w:szCs w:val="28"/>
      <w:lang w:val="bg-BG"/>
    </w:rPr>
  </w:style>
  <w:style w:type="paragraph" w:styleId="TOC2">
    <w:name w:val="toc 2"/>
    <w:basedOn w:val="Normal"/>
    <w:next w:val="Normal"/>
    <w:autoRedefine/>
    <w:unhideWhenUsed/>
    <w:rsid w:val="00841CAC"/>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lang w:val="bg-BG"/>
    </w:rPr>
  </w:style>
  <w:style w:type="paragraph" w:styleId="TOC3">
    <w:name w:val="toc 3"/>
    <w:basedOn w:val="TOC2"/>
    <w:next w:val="Normal"/>
    <w:autoRedefine/>
    <w:unhideWhenUsed/>
    <w:rsid w:val="00841CAC"/>
    <w:pPr>
      <w:spacing w:before="0"/>
      <w:ind w:left="1260" w:hanging="360"/>
    </w:pPr>
  </w:style>
  <w:style w:type="paragraph" w:styleId="TOC4">
    <w:name w:val="toc 4"/>
    <w:basedOn w:val="TOC3"/>
    <w:next w:val="TOC3"/>
    <w:autoRedefine/>
    <w:unhideWhenUsed/>
    <w:rsid w:val="00841CAC"/>
    <w:pPr>
      <w:tabs>
        <w:tab w:val="clear" w:pos="9630"/>
      </w:tabs>
      <w:ind w:left="1800"/>
    </w:pPr>
    <w:rPr>
      <w:rFonts w:cs="Times New Roman"/>
      <w:lang w:val="en-GB"/>
    </w:rPr>
  </w:style>
  <w:style w:type="paragraph" w:styleId="TOC5">
    <w:name w:val="toc 5"/>
    <w:basedOn w:val="Normal"/>
    <w:next w:val="Normal"/>
    <w:autoRedefine/>
    <w:unhideWhenUsed/>
    <w:rsid w:val="00841CAC"/>
    <w:pPr>
      <w:spacing w:after="100" w:line="276" w:lineRule="auto"/>
      <w:ind w:left="880"/>
    </w:pPr>
    <w:rPr>
      <w:rFonts w:ascii="Calibri" w:hAnsi="Calibri"/>
      <w:sz w:val="22"/>
      <w:szCs w:val="22"/>
      <w:lang w:val="bg-BG" w:eastAsia="bg-BG"/>
    </w:rPr>
  </w:style>
  <w:style w:type="paragraph" w:styleId="TOC6">
    <w:name w:val="toc 6"/>
    <w:basedOn w:val="Normal"/>
    <w:next w:val="Normal"/>
    <w:autoRedefine/>
    <w:unhideWhenUsed/>
    <w:rsid w:val="00841CAC"/>
    <w:pPr>
      <w:spacing w:after="100" w:line="276" w:lineRule="auto"/>
      <w:ind w:left="1100"/>
    </w:pPr>
    <w:rPr>
      <w:rFonts w:ascii="Calibri" w:hAnsi="Calibri"/>
      <w:sz w:val="22"/>
      <w:szCs w:val="22"/>
      <w:lang w:val="bg-BG" w:eastAsia="bg-BG"/>
    </w:rPr>
  </w:style>
  <w:style w:type="paragraph" w:styleId="TOC7">
    <w:name w:val="toc 7"/>
    <w:basedOn w:val="Normal"/>
    <w:next w:val="Normal"/>
    <w:autoRedefine/>
    <w:unhideWhenUsed/>
    <w:rsid w:val="00841CAC"/>
    <w:pPr>
      <w:spacing w:after="100" w:line="276" w:lineRule="auto"/>
      <w:ind w:left="1320"/>
    </w:pPr>
    <w:rPr>
      <w:rFonts w:ascii="Calibri" w:hAnsi="Calibri"/>
      <w:sz w:val="22"/>
      <w:szCs w:val="22"/>
      <w:lang w:val="bg-BG" w:eastAsia="bg-BG"/>
    </w:rPr>
  </w:style>
  <w:style w:type="paragraph" w:styleId="TOC8">
    <w:name w:val="toc 8"/>
    <w:basedOn w:val="Normal"/>
    <w:next w:val="Normal"/>
    <w:autoRedefine/>
    <w:unhideWhenUsed/>
    <w:rsid w:val="00841CAC"/>
    <w:pPr>
      <w:spacing w:after="100" w:line="276" w:lineRule="auto"/>
      <w:ind w:left="1540"/>
    </w:pPr>
    <w:rPr>
      <w:rFonts w:ascii="Calibri" w:hAnsi="Calibri"/>
      <w:sz w:val="22"/>
      <w:szCs w:val="22"/>
      <w:lang w:val="bg-BG" w:eastAsia="bg-BG"/>
    </w:rPr>
  </w:style>
  <w:style w:type="paragraph" w:styleId="TOC9">
    <w:name w:val="toc 9"/>
    <w:basedOn w:val="Normal"/>
    <w:next w:val="Normal"/>
    <w:autoRedefine/>
    <w:unhideWhenUsed/>
    <w:rsid w:val="00841CAC"/>
    <w:pPr>
      <w:spacing w:after="100" w:line="276" w:lineRule="auto"/>
      <w:ind w:left="1760"/>
    </w:pPr>
    <w:rPr>
      <w:rFonts w:ascii="Calibri" w:hAnsi="Calibri"/>
      <w:sz w:val="22"/>
      <w:szCs w:val="22"/>
      <w:lang w:val="bg-BG" w:eastAsia="bg-BG"/>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locked/>
    <w:rsid w:val="00841CAC"/>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Podrozdz"/>
    <w:basedOn w:val="Normal"/>
    <w:link w:val="FootnoteTextChar"/>
    <w:unhideWhenUsed/>
    <w:rsid w:val="00841CAC"/>
    <w:rPr>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uiPriority w:val="99"/>
    <w:rsid w:val="00841CAC"/>
    <w:rPr>
      <w:lang w:val="en-AU" w:eastAsia="en-US"/>
    </w:rPr>
  </w:style>
  <w:style w:type="paragraph" w:styleId="CommentText">
    <w:name w:val="annotation text"/>
    <w:basedOn w:val="Normal"/>
    <w:link w:val="CommentTextChar"/>
    <w:unhideWhenUsed/>
    <w:rsid w:val="00841CAC"/>
    <w:rPr>
      <w:color w:val="000000"/>
      <w:u w:val="single"/>
      <w:lang w:eastAsia="bg-BG"/>
    </w:rPr>
  </w:style>
  <w:style w:type="character" w:customStyle="1" w:styleId="CommentTextChar">
    <w:name w:val="Comment Text Char"/>
    <w:basedOn w:val="DefaultParagraphFont"/>
    <w:link w:val="CommentText"/>
    <w:rsid w:val="00841CAC"/>
    <w:rPr>
      <w:color w:val="000000"/>
      <w:u w:val="single"/>
      <w:lang w:val="en-AU"/>
    </w:rPr>
  </w:style>
  <w:style w:type="paragraph" w:styleId="Header">
    <w:name w:val="header"/>
    <w:basedOn w:val="Normal"/>
    <w:link w:val="HeaderChar"/>
    <w:uiPriority w:val="99"/>
    <w:unhideWhenUsed/>
    <w:rsid w:val="00841CAC"/>
    <w:pPr>
      <w:tabs>
        <w:tab w:val="center" w:pos="4536"/>
        <w:tab w:val="right" w:pos="9072"/>
      </w:tabs>
    </w:pPr>
    <w:rPr>
      <w:color w:val="000000"/>
      <w:sz w:val="28"/>
      <w:u w:val="single"/>
      <w:lang w:eastAsia="bg-BG"/>
    </w:rPr>
  </w:style>
  <w:style w:type="character" w:customStyle="1" w:styleId="HeaderChar">
    <w:name w:val="Header Char"/>
    <w:basedOn w:val="DefaultParagraphFont"/>
    <w:link w:val="Header"/>
    <w:uiPriority w:val="99"/>
    <w:rsid w:val="00841CAC"/>
    <w:rPr>
      <w:color w:val="000000"/>
      <w:sz w:val="28"/>
      <w:u w:val="single"/>
      <w:lang w:val="en-AU"/>
    </w:rPr>
  </w:style>
  <w:style w:type="paragraph" w:styleId="Caption">
    <w:name w:val="caption"/>
    <w:basedOn w:val="Normal"/>
    <w:next w:val="Normal"/>
    <w:qFormat/>
    <w:rsid w:val="00841CAC"/>
    <w:pPr>
      <w:autoSpaceDE w:val="0"/>
      <w:autoSpaceDN w:val="0"/>
      <w:adjustRightInd w:val="0"/>
      <w:spacing w:after="400"/>
      <w:ind w:right="140"/>
      <w:jc w:val="both"/>
    </w:pPr>
    <w:rPr>
      <w:rFonts w:ascii="Verdana" w:hAnsi="Verdana"/>
      <w:b/>
      <w:bCs/>
      <w:lang w:val="bg-BG" w:eastAsia="bg-BG"/>
    </w:rPr>
  </w:style>
  <w:style w:type="paragraph" w:styleId="EndnoteText">
    <w:name w:val="endnote text"/>
    <w:basedOn w:val="Normal"/>
    <w:link w:val="EndnoteTextChar"/>
    <w:unhideWhenUsed/>
    <w:rsid w:val="00841CAC"/>
    <w:rPr>
      <w:lang w:val="bg-BG" w:eastAsia="bg-BG"/>
    </w:rPr>
  </w:style>
  <w:style w:type="character" w:customStyle="1" w:styleId="EndnoteTextChar">
    <w:name w:val="Endnote Text Char"/>
    <w:basedOn w:val="DefaultParagraphFont"/>
    <w:link w:val="EndnoteText"/>
    <w:rsid w:val="00841CAC"/>
  </w:style>
  <w:style w:type="paragraph" w:styleId="TOAHeading">
    <w:name w:val="toa heading"/>
    <w:basedOn w:val="Normal"/>
    <w:next w:val="Normal"/>
    <w:autoRedefine/>
    <w:unhideWhenUsed/>
    <w:rsid w:val="00841CAC"/>
    <w:pPr>
      <w:shd w:val="clear" w:color="auto" w:fill="E0E0E0"/>
      <w:tabs>
        <w:tab w:val="right" w:pos="9630"/>
      </w:tabs>
      <w:autoSpaceDE w:val="0"/>
      <w:autoSpaceDN w:val="0"/>
      <w:adjustRightInd w:val="0"/>
      <w:spacing w:after="360"/>
      <w:jc w:val="center"/>
    </w:pPr>
    <w:rPr>
      <w:rFonts w:ascii="Tahoma" w:hAnsi="Tahoma" w:cs="Tahoma"/>
      <w:b/>
      <w:bCs/>
      <w:color w:val="000000"/>
      <w:sz w:val="28"/>
      <w:lang w:val="bg-BG"/>
    </w:rPr>
  </w:style>
  <w:style w:type="paragraph" w:styleId="List">
    <w:name w:val="List"/>
    <w:basedOn w:val="Normal"/>
    <w:unhideWhenUsed/>
    <w:rsid w:val="00841CAC"/>
    <w:pPr>
      <w:ind w:left="283" w:hanging="283"/>
    </w:pPr>
    <w:rPr>
      <w:sz w:val="28"/>
      <w:szCs w:val="24"/>
      <w:lang w:val="en-GB"/>
    </w:rPr>
  </w:style>
  <w:style w:type="paragraph" w:styleId="ListBullet">
    <w:name w:val="List Bullet"/>
    <w:basedOn w:val="Normal"/>
    <w:unhideWhenUsed/>
    <w:rsid w:val="00841CAC"/>
    <w:pPr>
      <w:numPr>
        <w:numId w:val="1"/>
      </w:numPr>
    </w:pPr>
    <w:rPr>
      <w:sz w:val="24"/>
      <w:lang w:val="bg-BG"/>
    </w:rPr>
  </w:style>
  <w:style w:type="paragraph" w:styleId="ListNumber">
    <w:name w:val="List Number"/>
    <w:basedOn w:val="Normal"/>
    <w:unhideWhenUsed/>
    <w:rsid w:val="00841CAC"/>
    <w:pPr>
      <w:numPr>
        <w:numId w:val="2"/>
      </w:numPr>
    </w:pPr>
    <w:rPr>
      <w:sz w:val="24"/>
      <w:lang w:val="bg-BG"/>
    </w:rPr>
  </w:style>
  <w:style w:type="paragraph" w:styleId="List2">
    <w:name w:val="List 2"/>
    <w:basedOn w:val="Normal"/>
    <w:unhideWhenUsed/>
    <w:rsid w:val="00841CAC"/>
    <w:pPr>
      <w:ind w:left="566" w:hanging="283"/>
    </w:pPr>
    <w:rPr>
      <w:sz w:val="28"/>
      <w:szCs w:val="24"/>
      <w:lang w:val="en-GB"/>
    </w:rPr>
  </w:style>
  <w:style w:type="paragraph" w:styleId="List3">
    <w:name w:val="List 3"/>
    <w:basedOn w:val="Normal"/>
    <w:unhideWhenUsed/>
    <w:rsid w:val="00841CAC"/>
    <w:pPr>
      <w:ind w:left="849" w:hanging="283"/>
    </w:pPr>
    <w:rPr>
      <w:sz w:val="28"/>
      <w:szCs w:val="24"/>
      <w:lang w:val="en-GB"/>
    </w:rPr>
  </w:style>
  <w:style w:type="paragraph" w:styleId="List4">
    <w:name w:val="List 4"/>
    <w:basedOn w:val="Normal"/>
    <w:unhideWhenUsed/>
    <w:rsid w:val="00841CAC"/>
    <w:pPr>
      <w:ind w:left="1132" w:hanging="283"/>
    </w:pPr>
    <w:rPr>
      <w:sz w:val="28"/>
      <w:szCs w:val="24"/>
      <w:lang w:val="en-GB"/>
    </w:rPr>
  </w:style>
  <w:style w:type="paragraph" w:styleId="List5">
    <w:name w:val="List 5"/>
    <w:basedOn w:val="Normal"/>
    <w:unhideWhenUsed/>
    <w:rsid w:val="00841CAC"/>
    <w:pPr>
      <w:ind w:left="1415" w:hanging="283"/>
    </w:pPr>
    <w:rPr>
      <w:sz w:val="28"/>
      <w:szCs w:val="24"/>
      <w:lang w:val="en-GB"/>
    </w:rPr>
  </w:style>
  <w:style w:type="paragraph" w:styleId="ListBullet4">
    <w:name w:val="List Bullet 4"/>
    <w:basedOn w:val="Normal"/>
    <w:unhideWhenUsed/>
    <w:rsid w:val="00841CAC"/>
    <w:pPr>
      <w:numPr>
        <w:numId w:val="3"/>
      </w:numPr>
    </w:pPr>
    <w:rPr>
      <w:sz w:val="28"/>
      <w:szCs w:val="24"/>
      <w:lang w:val="en-GB"/>
    </w:rPr>
  </w:style>
  <w:style w:type="paragraph" w:styleId="Title">
    <w:name w:val="Title"/>
    <w:basedOn w:val="Normal"/>
    <w:link w:val="TitleChar"/>
    <w:qFormat/>
    <w:rsid w:val="00841CAC"/>
    <w:pPr>
      <w:jc w:val="center"/>
    </w:pPr>
    <w:rPr>
      <w:b/>
      <w:sz w:val="28"/>
      <w:lang w:val="bg-BG"/>
    </w:rPr>
  </w:style>
  <w:style w:type="character" w:customStyle="1" w:styleId="TitleChar">
    <w:name w:val="Title Char"/>
    <w:basedOn w:val="DefaultParagraphFont"/>
    <w:link w:val="Title"/>
    <w:rsid w:val="00841CAC"/>
    <w:rPr>
      <w:b/>
      <w:sz w:val="28"/>
      <w:lang w:eastAsia="en-US"/>
    </w:rPr>
  </w:style>
  <w:style w:type="paragraph" w:styleId="BodyText">
    <w:name w:val="Body Text"/>
    <w:basedOn w:val="Normal"/>
    <w:link w:val="BodyTextChar"/>
    <w:unhideWhenUsed/>
    <w:rsid w:val="00841CAC"/>
    <w:pPr>
      <w:jc w:val="both"/>
    </w:pPr>
    <w:rPr>
      <w:sz w:val="24"/>
      <w:lang w:val="bg-BG"/>
    </w:rPr>
  </w:style>
  <w:style w:type="character" w:customStyle="1" w:styleId="BodyTextChar">
    <w:name w:val="Body Text Char"/>
    <w:basedOn w:val="DefaultParagraphFont"/>
    <w:link w:val="BodyText"/>
    <w:rsid w:val="00841CAC"/>
    <w:rPr>
      <w:sz w:val="24"/>
      <w:lang w:eastAsia="en-US"/>
    </w:rPr>
  </w:style>
  <w:style w:type="paragraph" w:styleId="BodyTextIndent">
    <w:name w:val="Body Text Indent"/>
    <w:basedOn w:val="Normal"/>
    <w:link w:val="BodyTextIndentChar"/>
    <w:unhideWhenUsed/>
    <w:rsid w:val="00841CAC"/>
    <w:pPr>
      <w:tabs>
        <w:tab w:val="left" w:pos="0"/>
      </w:tabs>
      <w:jc w:val="center"/>
    </w:pPr>
    <w:rPr>
      <w:sz w:val="28"/>
      <w:lang w:val="bg-BG"/>
    </w:rPr>
  </w:style>
  <w:style w:type="character" w:customStyle="1" w:styleId="BodyTextIndentChar">
    <w:name w:val="Body Text Indent Char"/>
    <w:basedOn w:val="DefaultParagraphFont"/>
    <w:link w:val="BodyTextIndent"/>
    <w:rsid w:val="00841CAC"/>
    <w:rPr>
      <w:sz w:val="28"/>
      <w:lang w:eastAsia="en-US"/>
    </w:rPr>
  </w:style>
  <w:style w:type="paragraph" w:styleId="ListContinue2">
    <w:name w:val="List Continue 2"/>
    <w:basedOn w:val="Normal"/>
    <w:unhideWhenUsed/>
    <w:rsid w:val="00841CAC"/>
    <w:pPr>
      <w:spacing w:after="120"/>
      <w:ind w:left="566"/>
    </w:pPr>
    <w:rPr>
      <w:sz w:val="28"/>
      <w:szCs w:val="24"/>
      <w:lang w:val="en-GB"/>
    </w:rPr>
  </w:style>
  <w:style w:type="paragraph" w:styleId="ListContinue5">
    <w:name w:val="List Continue 5"/>
    <w:basedOn w:val="Normal"/>
    <w:unhideWhenUsed/>
    <w:rsid w:val="00841CAC"/>
    <w:pPr>
      <w:spacing w:after="120"/>
      <w:ind w:left="1415"/>
    </w:pPr>
    <w:rPr>
      <w:sz w:val="28"/>
      <w:szCs w:val="24"/>
      <w:lang w:val="en-GB"/>
    </w:rPr>
  </w:style>
  <w:style w:type="paragraph" w:styleId="Subtitle">
    <w:name w:val="Subtitle"/>
    <w:basedOn w:val="Normal"/>
    <w:link w:val="SubtitleChar"/>
    <w:qFormat/>
    <w:rsid w:val="00841CAC"/>
    <w:pPr>
      <w:spacing w:after="240" w:line="360" w:lineRule="auto"/>
    </w:pPr>
    <w:rPr>
      <w:b/>
      <w:sz w:val="24"/>
      <w:lang w:val="bg-BG"/>
    </w:rPr>
  </w:style>
  <w:style w:type="character" w:customStyle="1" w:styleId="SubtitleChar">
    <w:name w:val="Subtitle Char"/>
    <w:basedOn w:val="DefaultParagraphFont"/>
    <w:link w:val="Subtitle"/>
    <w:rsid w:val="00841CAC"/>
    <w:rPr>
      <w:b/>
      <w:sz w:val="24"/>
      <w:lang w:eastAsia="en-US"/>
    </w:rPr>
  </w:style>
  <w:style w:type="paragraph" w:styleId="BodyTextFirstIndent">
    <w:name w:val="Body Text First Indent"/>
    <w:basedOn w:val="BodyText"/>
    <w:link w:val="BodyTextFirstIndentChar"/>
    <w:unhideWhenUsed/>
    <w:rsid w:val="00841CAC"/>
    <w:pPr>
      <w:spacing w:after="120"/>
      <w:ind w:firstLine="210"/>
      <w:jc w:val="left"/>
    </w:pPr>
    <w:rPr>
      <w:sz w:val="28"/>
      <w:szCs w:val="24"/>
      <w:lang w:val="en-GB"/>
    </w:rPr>
  </w:style>
  <w:style w:type="character" w:customStyle="1" w:styleId="BodyTextFirstIndentChar">
    <w:name w:val="Body Text First Indent Char"/>
    <w:basedOn w:val="BodyTextChar"/>
    <w:link w:val="BodyTextFirstIndent"/>
    <w:rsid w:val="00841CAC"/>
    <w:rPr>
      <w:sz w:val="28"/>
      <w:szCs w:val="24"/>
      <w:lang w:val="en-GB" w:eastAsia="en-US"/>
    </w:rPr>
  </w:style>
  <w:style w:type="paragraph" w:styleId="BodyTextFirstIndent2">
    <w:name w:val="Body Text First Indent 2"/>
    <w:basedOn w:val="BodyTextIndent"/>
    <w:link w:val="BodyTextFirstIndent2Char"/>
    <w:unhideWhenUsed/>
    <w:rsid w:val="00841CAC"/>
    <w:pPr>
      <w:tabs>
        <w:tab w:val="clear" w:pos="0"/>
      </w:tabs>
      <w:spacing w:after="120"/>
      <w:ind w:left="283" w:firstLine="210"/>
      <w:jc w:val="left"/>
    </w:pPr>
    <w:rPr>
      <w:szCs w:val="24"/>
      <w:lang w:val="en-GB"/>
    </w:rPr>
  </w:style>
  <w:style w:type="character" w:customStyle="1" w:styleId="BodyTextFirstIndent2Char">
    <w:name w:val="Body Text First Indent 2 Char"/>
    <w:basedOn w:val="BodyTextIndentChar"/>
    <w:link w:val="BodyTextFirstIndent2"/>
    <w:rsid w:val="00841CAC"/>
    <w:rPr>
      <w:sz w:val="28"/>
      <w:szCs w:val="24"/>
      <w:lang w:val="en-GB" w:eastAsia="en-US"/>
    </w:rPr>
  </w:style>
  <w:style w:type="paragraph" w:styleId="BodyText2">
    <w:name w:val="Body Text 2"/>
    <w:basedOn w:val="Normal"/>
    <w:link w:val="BodyText2Char"/>
    <w:unhideWhenUsed/>
    <w:rsid w:val="00841CAC"/>
    <w:pPr>
      <w:jc w:val="both"/>
    </w:pPr>
    <w:rPr>
      <w:b/>
      <w:sz w:val="24"/>
      <w:lang w:val="bg-BG"/>
    </w:rPr>
  </w:style>
  <w:style w:type="character" w:customStyle="1" w:styleId="BodyText2Char">
    <w:name w:val="Body Text 2 Char"/>
    <w:basedOn w:val="DefaultParagraphFont"/>
    <w:link w:val="BodyText2"/>
    <w:rsid w:val="00841CAC"/>
    <w:rPr>
      <w:b/>
      <w:sz w:val="24"/>
      <w:lang w:eastAsia="en-US"/>
    </w:rPr>
  </w:style>
  <w:style w:type="paragraph" w:styleId="BodyText3">
    <w:name w:val="Body Text 3"/>
    <w:basedOn w:val="Normal"/>
    <w:link w:val="BodyText3Char"/>
    <w:unhideWhenUsed/>
    <w:rsid w:val="00841CAC"/>
    <w:pPr>
      <w:spacing w:line="360" w:lineRule="auto"/>
      <w:jc w:val="both"/>
    </w:pPr>
    <w:rPr>
      <w:color w:val="000000"/>
      <w:sz w:val="24"/>
      <w:lang w:val="bg-BG"/>
    </w:rPr>
  </w:style>
  <w:style w:type="character" w:customStyle="1" w:styleId="BodyText3Char">
    <w:name w:val="Body Text 3 Char"/>
    <w:basedOn w:val="DefaultParagraphFont"/>
    <w:link w:val="BodyText3"/>
    <w:rsid w:val="00841CAC"/>
    <w:rPr>
      <w:color w:val="000000"/>
      <w:sz w:val="24"/>
      <w:lang w:eastAsia="en-US"/>
    </w:rPr>
  </w:style>
  <w:style w:type="paragraph" w:styleId="BodyTextIndent2">
    <w:name w:val="Body Text Indent 2"/>
    <w:basedOn w:val="Normal"/>
    <w:link w:val="BodyTextIndent2Char"/>
    <w:unhideWhenUsed/>
    <w:rsid w:val="00841CAC"/>
    <w:pPr>
      <w:spacing w:line="360" w:lineRule="auto"/>
      <w:ind w:firstLine="720"/>
      <w:jc w:val="both"/>
    </w:pPr>
    <w:rPr>
      <w:b/>
      <w:sz w:val="24"/>
      <w:lang w:val="bg-BG"/>
    </w:rPr>
  </w:style>
  <w:style w:type="character" w:customStyle="1" w:styleId="BodyTextIndent2Char">
    <w:name w:val="Body Text Indent 2 Char"/>
    <w:basedOn w:val="DefaultParagraphFont"/>
    <w:link w:val="BodyTextIndent2"/>
    <w:rsid w:val="00841CAC"/>
    <w:rPr>
      <w:b/>
      <w:sz w:val="24"/>
      <w:lang w:eastAsia="en-US"/>
    </w:rPr>
  </w:style>
  <w:style w:type="paragraph" w:styleId="BodyTextIndent3">
    <w:name w:val="Body Text Indent 3"/>
    <w:basedOn w:val="Normal"/>
    <w:link w:val="BodyTextIndent3Char"/>
    <w:unhideWhenUsed/>
    <w:rsid w:val="00841CAC"/>
    <w:pPr>
      <w:spacing w:line="360" w:lineRule="auto"/>
      <w:ind w:firstLine="720"/>
      <w:jc w:val="both"/>
    </w:pPr>
    <w:rPr>
      <w:sz w:val="24"/>
      <w:lang w:val="bg-BG"/>
    </w:rPr>
  </w:style>
  <w:style w:type="character" w:customStyle="1" w:styleId="BodyTextIndent3Char">
    <w:name w:val="Body Text Indent 3 Char"/>
    <w:basedOn w:val="DefaultParagraphFont"/>
    <w:link w:val="BodyTextIndent3"/>
    <w:rsid w:val="00841CAC"/>
    <w:rPr>
      <w:sz w:val="24"/>
      <w:lang w:eastAsia="en-US"/>
    </w:rPr>
  </w:style>
  <w:style w:type="paragraph" w:styleId="BlockText">
    <w:name w:val="Block Text"/>
    <w:basedOn w:val="Normal"/>
    <w:unhideWhenUsed/>
    <w:rsid w:val="00841CAC"/>
    <w:pPr>
      <w:shd w:val="clear" w:color="auto" w:fill="FFFFFF"/>
      <w:spacing w:before="1642" w:line="206" w:lineRule="exact"/>
      <w:ind w:left="53" w:right="326"/>
      <w:jc w:val="both"/>
    </w:pPr>
    <w:rPr>
      <w:i/>
      <w:iCs/>
      <w:color w:val="000000"/>
      <w:spacing w:val="-1"/>
      <w:sz w:val="24"/>
      <w:szCs w:val="24"/>
      <w:lang w:val="bg-BG"/>
    </w:rPr>
  </w:style>
  <w:style w:type="character" w:customStyle="1" w:styleId="DocumentMapChar">
    <w:name w:val="Document Map Char"/>
    <w:aliases w:val="Char1 Char"/>
    <w:link w:val="DocumentMap"/>
    <w:locked/>
    <w:rsid w:val="00841CAC"/>
    <w:rPr>
      <w:rFonts w:ascii="Tahoma" w:hAnsi="Tahoma" w:cs="Tahoma"/>
      <w:sz w:val="16"/>
      <w:szCs w:val="16"/>
    </w:rPr>
  </w:style>
  <w:style w:type="paragraph" w:styleId="DocumentMap">
    <w:name w:val="Document Map"/>
    <w:aliases w:val="Char1"/>
    <w:basedOn w:val="Normal"/>
    <w:link w:val="DocumentMapChar"/>
    <w:unhideWhenUsed/>
    <w:rsid w:val="00841CAC"/>
    <w:rPr>
      <w:rFonts w:ascii="Tahoma" w:hAnsi="Tahoma" w:cs="Tahoma"/>
      <w:sz w:val="16"/>
      <w:szCs w:val="16"/>
      <w:lang w:val="bg-BG" w:eastAsia="bg-BG"/>
    </w:rPr>
  </w:style>
  <w:style w:type="character" w:customStyle="1" w:styleId="DocumentMapChar1">
    <w:name w:val="Document Map Char1"/>
    <w:aliases w:val="Char1 Char1"/>
    <w:basedOn w:val="DefaultParagraphFont"/>
    <w:rsid w:val="00841CAC"/>
    <w:rPr>
      <w:rFonts w:ascii="Tahoma" w:hAnsi="Tahoma" w:cs="Tahoma"/>
      <w:sz w:val="16"/>
      <w:szCs w:val="16"/>
      <w:lang w:val="en-AU" w:eastAsia="en-US"/>
    </w:rPr>
  </w:style>
  <w:style w:type="paragraph" w:styleId="PlainText">
    <w:name w:val="Plain Text"/>
    <w:basedOn w:val="Normal"/>
    <w:link w:val="PlainTextChar"/>
    <w:unhideWhenUsed/>
    <w:rsid w:val="00841CAC"/>
    <w:rPr>
      <w:rFonts w:ascii="Courier New" w:hAnsi="Courier New"/>
      <w:lang w:val="bg-BG" w:eastAsia="bg-BG"/>
    </w:rPr>
  </w:style>
  <w:style w:type="character" w:customStyle="1" w:styleId="PlainTextChar">
    <w:name w:val="Plain Text Char"/>
    <w:basedOn w:val="DefaultParagraphFont"/>
    <w:link w:val="PlainText"/>
    <w:rsid w:val="00841CAC"/>
    <w:rPr>
      <w:rFonts w:ascii="Courier New" w:hAnsi="Courier New"/>
    </w:rPr>
  </w:style>
  <w:style w:type="paragraph" w:styleId="CommentSubject">
    <w:name w:val="annotation subject"/>
    <w:basedOn w:val="CommentText"/>
    <w:next w:val="CommentText"/>
    <w:link w:val="CommentSubjectChar"/>
    <w:uiPriority w:val="99"/>
    <w:unhideWhenUsed/>
    <w:rsid w:val="00841CAC"/>
    <w:rPr>
      <w:b/>
      <w:bCs/>
    </w:rPr>
  </w:style>
  <w:style w:type="character" w:customStyle="1" w:styleId="CommentSubjectChar">
    <w:name w:val="Comment Subject Char"/>
    <w:basedOn w:val="CommentTextChar"/>
    <w:link w:val="CommentSubject"/>
    <w:uiPriority w:val="99"/>
    <w:rsid w:val="00841CAC"/>
    <w:rPr>
      <w:b/>
      <w:bCs/>
      <w:color w:val="000000"/>
      <w:u w:val="single"/>
      <w:lang w:val="en-AU"/>
    </w:rPr>
  </w:style>
  <w:style w:type="character" w:customStyle="1" w:styleId="NoSpacingChar">
    <w:name w:val="No Spacing Char"/>
    <w:link w:val="NoSpacing"/>
    <w:locked/>
    <w:rsid w:val="00841CAC"/>
    <w:rPr>
      <w:rFonts w:ascii="Courier New" w:hAnsi="Courier New" w:cs="Courier New"/>
      <w:sz w:val="22"/>
      <w:szCs w:val="22"/>
      <w:lang w:eastAsia="en-US"/>
    </w:rPr>
  </w:style>
  <w:style w:type="paragraph" w:styleId="NoSpacing">
    <w:name w:val="No Spacing"/>
    <w:link w:val="NoSpacingChar"/>
    <w:qFormat/>
    <w:rsid w:val="00841CAC"/>
    <w:rPr>
      <w:rFonts w:ascii="Courier New" w:hAnsi="Courier New" w:cs="Courier New"/>
      <w:sz w:val="22"/>
      <w:szCs w:val="22"/>
      <w:lang w:eastAsia="en-US"/>
    </w:rPr>
  </w:style>
  <w:style w:type="paragraph" w:styleId="Revision">
    <w:name w:val="Revision"/>
    <w:semiHidden/>
    <w:rsid w:val="00841CAC"/>
    <w:rPr>
      <w:sz w:val="24"/>
      <w:lang w:val="en-US" w:eastAsia="en-US"/>
    </w:rPr>
  </w:style>
  <w:style w:type="paragraph" w:styleId="ListParagraph">
    <w:name w:val="List Paragraph"/>
    <w:basedOn w:val="Normal"/>
    <w:uiPriority w:val="34"/>
    <w:qFormat/>
    <w:rsid w:val="00841CAC"/>
    <w:pPr>
      <w:ind w:left="708"/>
    </w:pPr>
    <w:rPr>
      <w:color w:val="000000"/>
      <w:sz w:val="28"/>
      <w:u w:val="single"/>
      <w:lang w:eastAsia="bg-BG"/>
    </w:rPr>
  </w:style>
  <w:style w:type="paragraph" w:customStyle="1" w:styleId="Default">
    <w:name w:val="Default"/>
    <w:rsid w:val="00841CAC"/>
    <w:pPr>
      <w:autoSpaceDE w:val="0"/>
      <w:autoSpaceDN w:val="0"/>
      <w:adjustRightInd w:val="0"/>
    </w:pPr>
    <w:rPr>
      <w:color w:val="000000"/>
      <w:sz w:val="24"/>
      <w:szCs w:val="24"/>
      <w:lang w:val="en-US" w:eastAsia="en-US"/>
    </w:rPr>
  </w:style>
  <w:style w:type="paragraph" w:customStyle="1" w:styleId="CharCharCharChar0">
    <w:name w:val="Знак Char Char Знак Char Char Знак"/>
    <w:basedOn w:val="Normal"/>
    <w:rsid w:val="00841CAC"/>
    <w:pPr>
      <w:spacing w:after="160" w:line="240" w:lineRule="exact"/>
    </w:pPr>
    <w:rPr>
      <w:rFonts w:ascii="Tahoma" w:hAnsi="Tahoma"/>
      <w:lang w:val="bg-BG"/>
    </w:rPr>
  </w:style>
  <w:style w:type="paragraph" w:customStyle="1" w:styleId="firstline">
    <w:name w:val="firstline"/>
    <w:basedOn w:val="Normal"/>
    <w:rsid w:val="00841CAC"/>
    <w:pPr>
      <w:spacing w:line="240" w:lineRule="atLeast"/>
      <w:ind w:firstLine="640"/>
      <w:jc w:val="both"/>
    </w:pPr>
    <w:rPr>
      <w:color w:val="000000"/>
      <w:sz w:val="24"/>
      <w:szCs w:val="24"/>
      <w:lang w:val="bg-BG" w:eastAsia="bg-BG"/>
    </w:rPr>
  </w:style>
  <w:style w:type="paragraph" w:customStyle="1" w:styleId="1">
    <w:name w:val="1"/>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Style16">
    <w:name w:val="Style16"/>
    <w:basedOn w:val="Normal"/>
    <w:rsid w:val="00841CAC"/>
    <w:pPr>
      <w:spacing w:before="120" w:after="120" w:line="280" w:lineRule="atLeast"/>
      <w:jc w:val="center"/>
    </w:pPr>
    <w:rPr>
      <w:b/>
      <w:bCs/>
      <w:sz w:val="28"/>
      <w:szCs w:val="28"/>
      <w:lang w:val="bg-BG"/>
    </w:rPr>
  </w:style>
  <w:style w:type="paragraph" w:customStyle="1" w:styleId="Style18">
    <w:name w:val="Style18"/>
    <w:basedOn w:val="Normal"/>
    <w:rsid w:val="00841CAC"/>
    <w:pPr>
      <w:spacing w:before="120" w:after="120" w:line="280" w:lineRule="atLeast"/>
      <w:ind w:left="360"/>
      <w:jc w:val="center"/>
    </w:pPr>
    <w:rPr>
      <w:bCs/>
      <w:sz w:val="28"/>
      <w:szCs w:val="32"/>
      <w:lang w:val="bg-BG"/>
    </w:rPr>
  </w:style>
  <w:style w:type="paragraph" w:customStyle="1" w:styleId="FR2">
    <w:name w:val="FR2"/>
    <w:rsid w:val="00841CAC"/>
    <w:pPr>
      <w:widowControl w:val="0"/>
      <w:snapToGrid w:val="0"/>
      <w:jc w:val="right"/>
    </w:pPr>
    <w:rPr>
      <w:rFonts w:ascii="Arial" w:hAnsi="Arial"/>
      <w:sz w:val="24"/>
      <w:lang w:eastAsia="en-US"/>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BodyText21">
    <w:name w:val="Body Text 21"/>
    <w:basedOn w:val="Normal"/>
    <w:rsid w:val="00841CAC"/>
    <w:pPr>
      <w:widowControl w:val="0"/>
      <w:overflowPunct w:val="0"/>
      <w:autoSpaceDE w:val="0"/>
      <w:autoSpaceDN w:val="0"/>
      <w:adjustRightInd w:val="0"/>
      <w:jc w:val="center"/>
    </w:pPr>
    <w:rPr>
      <w:rFonts w:ascii="Arial" w:hAnsi="Arial"/>
      <w:b/>
      <w:sz w:val="24"/>
      <w:lang w:val="bg-BG"/>
    </w:rPr>
  </w:style>
  <w:style w:type="paragraph" w:customStyle="1" w:styleId="Annexetitle">
    <w:name w:val="Annexe_title"/>
    <w:basedOn w:val="Heading1"/>
    <w:next w:val="Normal"/>
    <w:rsid w:val="00841CAC"/>
    <w:pPr>
      <w:pageBreakBefore/>
      <w:pBdr>
        <w:top w:val="none" w:sz="0" w:space="0" w:color="auto"/>
        <w:left w:val="none" w:sz="0" w:space="0" w:color="auto"/>
        <w:bottom w:val="none" w:sz="0" w:space="0" w:color="auto"/>
        <w:right w:val="none" w:sz="0" w:space="0" w:color="auto"/>
      </w:pBdr>
      <w:tabs>
        <w:tab w:val="left" w:pos="1701"/>
        <w:tab w:val="left" w:pos="2552"/>
      </w:tabs>
      <w:suppressAutoHyphens/>
      <w:spacing w:before="240" w:after="240"/>
      <w:ind w:right="0" w:firstLine="0"/>
      <w:jc w:val="center"/>
    </w:pPr>
    <w:rPr>
      <w:bCs w:val="0"/>
      <w:caps/>
      <w:smallCaps/>
      <w:kern w:val="2"/>
      <w:lang w:val="en-GB" w:eastAsia="ar-SA"/>
    </w:rPr>
  </w:style>
  <w:style w:type="paragraph" w:customStyle="1" w:styleId="normaltableau">
    <w:name w:val="normal_tableau"/>
    <w:basedOn w:val="Normal"/>
    <w:rsid w:val="00841CAC"/>
    <w:pPr>
      <w:suppressAutoHyphens/>
      <w:spacing w:before="120" w:after="120"/>
      <w:jc w:val="both"/>
    </w:pPr>
    <w:rPr>
      <w:rFonts w:ascii="Optima" w:hAnsi="Optima"/>
      <w:sz w:val="22"/>
      <w:lang w:val="en-GB" w:eastAsia="ar-SA"/>
    </w:rPr>
  </w:style>
  <w:style w:type="paragraph" w:customStyle="1" w:styleId="Style">
    <w:name w:val="Style"/>
    <w:rsid w:val="00841CAC"/>
    <w:pPr>
      <w:autoSpaceDE w:val="0"/>
      <w:autoSpaceDN w:val="0"/>
      <w:adjustRightInd w:val="0"/>
      <w:ind w:left="140" w:right="140" w:firstLine="840"/>
      <w:jc w:val="both"/>
    </w:pPr>
    <w:rPr>
      <w:sz w:val="24"/>
      <w:szCs w:val="24"/>
    </w:rPr>
  </w:style>
  <w:style w:type="paragraph" w:customStyle="1" w:styleId="Spreadsheet">
    <w:name w:val="Spreadsheet"/>
    <w:basedOn w:val="Normal"/>
    <w:rsid w:val="00841CAC"/>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szCs w:val="24"/>
      <w:lang w:val="bg-BG" w:eastAsia="bg-BG"/>
    </w:rPr>
  </w:style>
  <w:style w:type="paragraph" w:customStyle="1" w:styleId="tabletxt">
    <w:name w:val="table_txt"/>
    <w:basedOn w:val="Normal"/>
    <w:rsid w:val="00841CAC"/>
    <w:pPr>
      <w:suppressAutoHyphens/>
      <w:autoSpaceDE w:val="0"/>
      <w:autoSpaceDN w:val="0"/>
      <w:adjustRightInd w:val="0"/>
      <w:spacing w:after="120"/>
      <w:ind w:right="140"/>
    </w:pPr>
    <w:rPr>
      <w:rFonts w:ascii="Verdana" w:hAnsi="Verdana"/>
      <w:sz w:val="22"/>
      <w:szCs w:val="24"/>
      <w:lang w:val="bg-B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TenderTableofContentsHeading">
    <w:name w:val="Tender Table of Contents Heading"/>
    <w:basedOn w:val="Normal"/>
    <w:next w:val="Normal"/>
    <w:rsid w:val="00841CAC"/>
    <w:pPr>
      <w:spacing w:before="120" w:line="360" w:lineRule="auto"/>
    </w:pPr>
    <w:rPr>
      <w:rFonts w:ascii="Verdana" w:hAnsi="Verdana"/>
      <w:b/>
      <w:smallCaps/>
      <w:kern w:val="24"/>
      <w:sz w:val="26"/>
      <w:szCs w:val="26"/>
      <w:lang w:val="bg-BG" w:bidi="en-US"/>
    </w:rPr>
  </w:style>
  <w:style w:type="paragraph" w:customStyle="1" w:styleId="Application2">
    <w:name w:val="Application2"/>
    <w:basedOn w:val="Normal"/>
    <w:autoRedefine/>
    <w:rsid w:val="00841CAC"/>
    <w:pPr>
      <w:widowControl w:val="0"/>
      <w:suppressAutoHyphens/>
      <w:snapToGrid w:val="0"/>
      <w:spacing w:before="120" w:after="120"/>
    </w:pPr>
    <w:rPr>
      <w:spacing w:val="-2"/>
      <w:sz w:val="24"/>
      <w:szCs w:val="24"/>
      <w:lang w:val="bg-BG"/>
    </w:rPr>
  </w:style>
  <w:style w:type="character" w:customStyle="1" w:styleId="BuletstileChar">
    <w:name w:val="Bulet stile Char"/>
    <w:link w:val="Buletstile"/>
    <w:locked/>
    <w:rsid w:val="00841CAC"/>
    <w:rPr>
      <w:rFonts w:ascii="Verdana" w:eastAsia="MS Mincho" w:hAnsi="Verdana"/>
      <w:sz w:val="24"/>
      <w:szCs w:val="24"/>
      <w:lang w:val="en-US"/>
    </w:rPr>
  </w:style>
  <w:style w:type="paragraph" w:customStyle="1" w:styleId="Buletstile">
    <w:name w:val="Bulet stile"/>
    <w:basedOn w:val="Normal"/>
    <w:link w:val="BuletstileChar"/>
    <w:qFormat/>
    <w:rsid w:val="00841CAC"/>
    <w:pPr>
      <w:numPr>
        <w:numId w:val="4"/>
      </w:numPr>
      <w:autoSpaceDE w:val="0"/>
      <w:autoSpaceDN w:val="0"/>
      <w:adjustRightInd w:val="0"/>
      <w:spacing w:after="400"/>
      <w:ind w:right="140"/>
      <w:jc w:val="both"/>
    </w:pPr>
    <w:rPr>
      <w:rFonts w:ascii="Verdana" w:eastAsia="MS Mincho" w:hAnsi="Verdana"/>
      <w:sz w:val="24"/>
      <w:szCs w:val="24"/>
      <w:lang w:val="en-US" w:eastAsia="bg-BG"/>
    </w:rPr>
  </w:style>
  <w:style w:type="paragraph" w:customStyle="1" w:styleId="Text2">
    <w:name w:val="Text 2"/>
    <w:basedOn w:val="Normal"/>
    <w:rsid w:val="00841CAC"/>
    <w:pPr>
      <w:tabs>
        <w:tab w:val="left" w:pos="2161"/>
      </w:tabs>
      <w:spacing w:after="240"/>
      <w:ind w:left="1202" w:firstLine="720"/>
      <w:jc w:val="both"/>
    </w:pPr>
    <w:rPr>
      <w:sz w:val="24"/>
      <w:lang w:val="bg-BG" w:eastAsia="en-GB"/>
    </w:rPr>
  </w:style>
  <w:style w:type="paragraph" w:customStyle="1" w:styleId="Application4">
    <w:name w:val="Application4"/>
    <w:basedOn w:val="Normal"/>
    <w:autoRedefine/>
    <w:rsid w:val="00841CAC"/>
    <w:pPr>
      <w:widowControl w:val="0"/>
      <w:numPr>
        <w:numId w:val="5"/>
      </w:numPr>
      <w:snapToGrid w:val="0"/>
      <w:spacing w:before="120" w:after="120"/>
      <w:jc w:val="both"/>
    </w:pPr>
    <w:rPr>
      <w:spacing w:val="-2"/>
      <w:szCs w:val="24"/>
      <w:lang w:val="bg-BG"/>
    </w:rPr>
  </w:style>
  <w:style w:type="paragraph" w:customStyle="1" w:styleId="Char1CharCharCharCharCharCharCharCharCharCharCharCharCharChar">
    <w:name w:val="Char1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841CAC"/>
    <w:pPr>
      <w:tabs>
        <w:tab w:val="left" w:pos="709"/>
      </w:tabs>
    </w:pPr>
    <w:rPr>
      <w:rFonts w:ascii="Tahoma" w:hAnsi="Tahoma"/>
      <w:sz w:val="24"/>
      <w:szCs w:val="24"/>
      <w:lang w:val="pl-PL" w:eastAsia="pl-PL"/>
    </w:rPr>
  </w:style>
  <w:style w:type="paragraph" w:customStyle="1" w:styleId="Bulet">
    <w:name w:val="Bulet"/>
    <w:basedOn w:val="Normal"/>
    <w:rsid w:val="00841CAC"/>
    <w:pPr>
      <w:numPr>
        <w:numId w:val="6"/>
      </w:numPr>
      <w:jc w:val="both"/>
    </w:pPr>
    <w:rPr>
      <w:sz w:val="24"/>
      <w:szCs w:val="24"/>
      <w:lang w:val="bg-BG"/>
    </w:rPr>
  </w:style>
  <w:style w:type="paragraph" w:customStyle="1" w:styleId="Style8">
    <w:name w:val="Style8"/>
    <w:basedOn w:val="Normal"/>
    <w:rsid w:val="00841CAC"/>
    <w:pPr>
      <w:spacing w:before="120" w:after="120" w:line="280" w:lineRule="atLeast"/>
      <w:ind w:left="360"/>
      <w:jc w:val="center"/>
    </w:pPr>
    <w:rPr>
      <w:bCs/>
      <w:sz w:val="28"/>
      <w:szCs w:val="28"/>
      <w:lang w:val="bg-BG"/>
    </w:rPr>
  </w:style>
  <w:style w:type="paragraph" w:customStyle="1" w:styleId="Table">
    <w:name w:val="Table"/>
    <w:basedOn w:val="Normal"/>
    <w:rsid w:val="00841CAC"/>
    <w:pPr>
      <w:keepLines/>
    </w:pPr>
    <w:rPr>
      <w:rFonts w:ascii="Arial Narrow" w:hAnsi="Arial Narrow" w:cs="Arial"/>
      <w:szCs w:val="24"/>
      <w:lang w:val="bg-BG"/>
    </w:rPr>
  </w:style>
  <w:style w:type="paragraph" w:customStyle="1" w:styleId="FR1">
    <w:name w:val="FR1"/>
    <w:rsid w:val="00841CAC"/>
    <w:pPr>
      <w:widowControl w:val="0"/>
      <w:snapToGrid w:val="0"/>
    </w:pPr>
    <w:rPr>
      <w:rFonts w:ascii="Arial" w:hAnsi="Arial"/>
      <w:sz w:val="24"/>
      <w:lang w:eastAsia="en-US"/>
    </w:rPr>
  </w:style>
  <w:style w:type="paragraph" w:customStyle="1" w:styleId="Style9">
    <w:name w:val="Style9"/>
    <w:basedOn w:val="Normal"/>
    <w:rsid w:val="00841CAC"/>
    <w:pPr>
      <w:numPr>
        <w:numId w:val="7"/>
      </w:numPr>
      <w:spacing w:before="120" w:after="120" w:line="280" w:lineRule="atLeast"/>
      <w:jc w:val="center"/>
    </w:pPr>
    <w:rPr>
      <w:b/>
      <w:bCs/>
      <w:sz w:val="28"/>
      <w:szCs w:val="28"/>
      <w:lang w:val="bg-BG"/>
    </w:rPr>
  </w:style>
  <w:style w:type="paragraph" w:customStyle="1" w:styleId="CharCharChar">
    <w:name w:val="Char Char Char Знак"/>
    <w:basedOn w:val="Normal"/>
    <w:rsid w:val="00841CAC"/>
    <w:pPr>
      <w:tabs>
        <w:tab w:val="left" w:pos="709"/>
      </w:tabs>
    </w:pPr>
    <w:rPr>
      <w:rFonts w:ascii="Tahoma" w:hAnsi="Tahoma"/>
      <w:sz w:val="24"/>
      <w:szCs w:val="24"/>
      <w:lang w:val="pl-PL" w:eastAsia="pl-PL"/>
    </w:rPr>
  </w:style>
  <w:style w:type="paragraph" w:customStyle="1" w:styleId="Style15">
    <w:name w:val="Style15"/>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27">
    <w:name w:val="Style27"/>
    <w:basedOn w:val="Normal"/>
    <w:rsid w:val="00841CAC"/>
    <w:pPr>
      <w:widowControl w:val="0"/>
      <w:autoSpaceDE w:val="0"/>
      <w:autoSpaceDN w:val="0"/>
      <w:adjustRightInd w:val="0"/>
      <w:spacing w:line="240" w:lineRule="exact"/>
      <w:jc w:val="both"/>
    </w:pPr>
    <w:rPr>
      <w:rFonts w:ascii="Verdana" w:eastAsia="SimSun" w:hAnsi="Verdana"/>
      <w:sz w:val="24"/>
      <w:szCs w:val="24"/>
      <w:lang w:val="bg-BG" w:eastAsia="zh-CN"/>
    </w:rPr>
  </w:style>
  <w:style w:type="paragraph" w:customStyle="1" w:styleId="Style22">
    <w:name w:val="Style22"/>
    <w:basedOn w:val="Normal"/>
    <w:rsid w:val="00841CAC"/>
    <w:pPr>
      <w:widowControl w:val="0"/>
      <w:autoSpaceDE w:val="0"/>
      <w:autoSpaceDN w:val="0"/>
      <w:adjustRightInd w:val="0"/>
      <w:spacing w:line="243" w:lineRule="exact"/>
      <w:ind w:firstLine="710"/>
      <w:jc w:val="both"/>
    </w:pPr>
    <w:rPr>
      <w:rFonts w:ascii="Verdana" w:eastAsia="SimSun" w:hAnsi="Verdana"/>
      <w:sz w:val="24"/>
      <w:szCs w:val="24"/>
      <w:lang w:val="bg-BG" w:eastAsia="zh-CN"/>
    </w:rPr>
  </w:style>
  <w:style w:type="paragraph" w:customStyle="1" w:styleId="Style24">
    <w:name w:val="Style24"/>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39">
    <w:name w:val="Style39"/>
    <w:basedOn w:val="Normal"/>
    <w:rsid w:val="00841CAC"/>
    <w:pPr>
      <w:widowControl w:val="0"/>
      <w:autoSpaceDE w:val="0"/>
      <w:autoSpaceDN w:val="0"/>
      <w:adjustRightInd w:val="0"/>
      <w:spacing w:line="250" w:lineRule="exact"/>
      <w:jc w:val="both"/>
    </w:pPr>
    <w:rPr>
      <w:rFonts w:ascii="Verdana" w:eastAsia="SimSun" w:hAnsi="Verdana"/>
      <w:sz w:val="24"/>
      <w:szCs w:val="24"/>
      <w:lang w:val="bg-BG" w:eastAsia="zh-CN"/>
    </w:rPr>
  </w:style>
  <w:style w:type="paragraph" w:customStyle="1" w:styleId="Style45">
    <w:name w:val="Style45"/>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46">
    <w:name w:val="Style46"/>
    <w:basedOn w:val="Normal"/>
    <w:rsid w:val="00841CAC"/>
    <w:pPr>
      <w:widowControl w:val="0"/>
      <w:autoSpaceDE w:val="0"/>
      <w:autoSpaceDN w:val="0"/>
      <w:adjustRightInd w:val="0"/>
      <w:spacing w:line="240" w:lineRule="exact"/>
      <w:ind w:firstLine="715"/>
      <w:jc w:val="both"/>
    </w:pPr>
    <w:rPr>
      <w:rFonts w:ascii="Verdana" w:eastAsia="SimSun" w:hAnsi="Verdana"/>
      <w:sz w:val="24"/>
      <w:szCs w:val="24"/>
      <w:lang w:val="bg-BG" w:eastAsia="zh-CN"/>
    </w:rPr>
  </w:style>
  <w:style w:type="paragraph" w:customStyle="1" w:styleId="Style4">
    <w:name w:val="Style4"/>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43">
    <w:name w:val="Style43"/>
    <w:basedOn w:val="Normal"/>
    <w:rsid w:val="00841CAC"/>
    <w:pPr>
      <w:widowControl w:val="0"/>
      <w:autoSpaceDE w:val="0"/>
      <w:autoSpaceDN w:val="0"/>
      <w:adjustRightInd w:val="0"/>
      <w:spacing w:line="245" w:lineRule="exact"/>
      <w:ind w:firstLine="710"/>
    </w:pPr>
    <w:rPr>
      <w:rFonts w:ascii="Verdana" w:eastAsia="SimSun" w:hAnsi="Verdana"/>
      <w:sz w:val="24"/>
      <w:szCs w:val="24"/>
      <w:lang w:val="bg-BG" w:eastAsia="zh-CN"/>
    </w:rPr>
  </w:style>
  <w:style w:type="paragraph" w:customStyle="1" w:styleId="Style17">
    <w:name w:val="Style17"/>
    <w:basedOn w:val="Normal"/>
    <w:rsid w:val="00841CAC"/>
    <w:pPr>
      <w:widowControl w:val="0"/>
      <w:autoSpaceDE w:val="0"/>
      <w:autoSpaceDN w:val="0"/>
      <w:adjustRightInd w:val="0"/>
      <w:spacing w:line="268" w:lineRule="exact"/>
      <w:jc w:val="both"/>
    </w:pPr>
    <w:rPr>
      <w:sz w:val="24"/>
      <w:szCs w:val="24"/>
      <w:lang w:val="bg-BG" w:eastAsia="bg-BG"/>
    </w:rPr>
  </w:style>
  <w:style w:type="paragraph" w:customStyle="1" w:styleId="Style21">
    <w:name w:val="Style21"/>
    <w:basedOn w:val="Normal"/>
    <w:rsid w:val="00841CAC"/>
    <w:pPr>
      <w:widowControl w:val="0"/>
      <w:autoSpaceDE w:val="0"/>
      <w:autoSpaceDN w:val="0"/>
      <w:adjustRightInd w:val="0"/>
      <w:spacing w:line="242" w:lineRule="exact"/>
      <w:ind w:firstLine="547"/>
      <w:jc w:val="both"/>
    </w:pPr>
    <w:rPr>
      <w:rFonts w:ascii="Verdana" w:eastAsia="SimSun" w:hAnsi="Verdana"/>
      <w:sz w:val="24"/>
      <w:szCs w:val="24"/>
      <w:lang w:val="bg-BG" w:eastAsia="zh-CN"/>
    </w:rPr>
  </w:style>
  <w:style w:type="paragraph" w:customStyle="1" w:styleId="Style2">
    <w:name w:val="Style2"/>
    <w:basedOn w:val="Normal"/>
    <w:rsid w:val="00841CAC"/>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sz w:val="24"/>
      <w:szCs w:val="24"/>
      <w:lang w:val="bg-BG"/>
    </w:rPr>
  </w:style>
  <w:style w:type="paragraph" w:customStyle="1" w:styleId="p1">
    <w:name w:val="p1"/>
    <w:basedOn w:val="Normal"/>
    <w:rsid w:val="00841CAC"/>
    <w:pPr>
      <w:spacing w:before="100" w:beforeAutospacing="1" w:after="100" w:afterAutospacing="1"/>
      <w:ind w:left="-181" w:right="-23"/>
      <w:jc w:val="both"/>
    </w:pPr>
    <w:rPr>
      <w:sz w:val="24"/>
      <w:szCs w:val="24"/>
      <w:lang w:val="bg-BG" w:eastAsia="bg-BG"/>
    </w:rPr>
  </w:style>
  <w:style w:type="paragraph" w:customStyle="1" w:styleId="Style50">
    <w:name w:val="Style50"/>
    <w:basedOn w:val="Normal"/>
    <w:rsid w:val="00841CAC"/>
    <w:pPr>
      <w:widowControl w:val="0"/>
      <w:autoSpaceDE w:val="0"/>
      <w:autoSpaceDN w:val="0"/>
      <w:adjustRightInd w:val="0"/>
      <w:jc w:val="both"/>
    </w:pPr>
    <w:rPr>
      <w:rFonts w:ascii="Verdana" w:eastAsia="SimSun" w:hAnsi="Verdana" w:cs="Verdana"/>
      <w:sz w:val="24"/>
      <w:szCs w:val="24"/>
      <w:lang w:val="bg-BG" w:eastAsia="zh-CN"/>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841CAC"/>
    <w:rPr>
      <w:vertAlign w:val="superscript"/>
    </w:rPr>
  </w:style>
  <w:style w:type="character" w:styleId="CommentReference">
    <w:name w:val="annotation reference"/>
    <w:uiPriority w:val="99"/>
    <w:unhideWhenUsed/>
    <w:rsid w:val="00841CAC"/>
    <w:rPr>
      <w:sz w:val="16"/>
      <w:szCs w:val="16"/>
    </w:rPr>
  </w:style>
  <w:style w:type="character" w:styleId="EndnoteReference">
    <w:name w:val="endnote reference"/>
    <w:unhideWhenUsed/>
    <w:rsid w:val="00841CAC"/>
    <w:rPr>
      <w:vertAlign w:val="superscript"/>
    </w:rPr>
  </w:style>
  <w:style w:type="character" w:customStyle="1" w:styleId="FontStyle60">
    <w:name w:val="Font Style60"/>
    <w:rsid w:val="00841CAC"/>
    <w:rPr>
      <w:rFonts w:ascii="Verdana" w:hAnsi="Verdana" w:cs="Verdana" w:hint="default"/>
      <w:b/>
      <w:bCs/>
      <w:sz w:val="20"/>
      <w:szCs w:val="20"/>
    </w:rPr>
  </w:style>
  <w:style w:type="character" w:customStyle="1" w:styleId="CharChar4">
    <w:name w:val="Char Char4"/>
    <w:locked/>
    <w:rsid w:val="00841CAC"/>
    <w:rPr>
      <w:color w:val="000000"/>
      <w:sz w:val="28"/>
      <w:u w:val="single"/>
      <w:lang w:val="en-AU" w:eastAsia="bg-BG" w:bidi="ar-SA"/>
    </w:rPr>
  </w:style>
  <w:style w:type="character" w:customStyle="1" w:styleId="CharChar10">
    <w:name w:val="Char Char10"/>
    <w:rsid w:val="00841CAC"/>
    <w:rPr>
      <w:rFonts w:ascii="Times New Roman" w:eastAsia="Times New Roman" w:hAnsi="Times New Roman" w:cs="Times New Roman" w:hint="default"/>
      <w:sz w:val="24"/>
      <w:szCs w:val="20"/>
      <w:lang w:val="en-US"/>
    </w:rPr>
  </w:style>
  <w:style w:type="character" w:customStyle="1" w:styleId="titleemph1">
    <w:name w:val="title_emph1"/>
    <w:rsid w:val="00841CAC"/>
    <w:rPr>
      <w:rFonts w:ascii="Arial" w:hAnsi="Arial" w:cs="Arial" w:hint="default"/>
      <w:b/>
      <w:bCs/>
      <w:sz w:val="18"/>
      <w:szCs w:val="18"/>
    </w:rPr>
  </w:style>
  <w:style w:type="character" w:customStyle="1" w:styleId="eleven1">
    <w:name w:val="eleven1"/>
    <w:rsid w:val="00841CAC"/>
    <w:rPr>
      <w:rFonts w:ascii="Verdana" w:hAnsi="Verdana" w:hint="default"/>
      <w:color w:val="000000"/>
      <w:sz w:val="17"/>
      <w:szCs w:val="17"/>
    </w:rPr>
  </w:style>
  <w:style w:type="character" w:customStyle="1" w:styleId="ldef">
    <w:name w:val="ldef"/>
    <w:basedOn w:val="DefaultParagraphFont"/>
    <w:rsid w:val="00841CAC"/>
  </w:style>
  <w:style w:type="character" w:customStyle="1" w:styleId="BoichoGeorgiev">
    <w:name w:val="Boicho Georgiev"/>
    <w:semiHidden/>
    <w:rsid w:val="00841CAC"/>
    <w:rPr>
      <w:rFonts w:ascii="Arial" w:hAnsi="Arial" w:cs="Arial" w:hint="default"/>
      <w:color w:val="auto"/>
      <w:sz w:val="20"/>
      <w:szCs w:val="20"/>
    </w:rPr>
  </w:style>
  <w:style w:type="character" w:customStyle="1" w:styleId="alcapt1">
    <w:name w:val="al_capt1"/>
    <w:rsid w:val="00841CAC"/>
    <w:rPr>
      <w:i/>
      <w:iCs/>
      <w:vanish/>
      <w:webHidden w:val="0"/>
      <w:specVanish/>
    </w:rPr>
  </w:style>
  <w:style w:type="character" w:customStyle="1" w:styleId="hiddenref1">
    <w:name w:val="hiddenref1"/>
    <w:rsid w:val="00841CAC"/>
    <w:rPr>
      <w:color w:val="000000"/>
      <w:u w:val="single"/>
    </w:rPr>
  </w:style>
  <w:style w:type="character" w:customStyle="1" w:styleId="articlehistory1">
    <w:name w:val="article_history1"/>
    <w:basedOn w:val="DefaultParagraphFont"/>
    <w:rsid w:val="00841CAC"/>
  </w:style>
  <w:style w:type="character" w:customStyle="1" w:styleId="parcapt1">
    <w:name w:val="par_capt1"/>
    <w:rsid w:val="00841CAC"/>
    <w:rPr>
      <w:b/>
      <w:bCs/>
      <w:vanish/>
      <w:webHidden w:val="0"/>
      <w:specVanish/>
    </w:rPr>
  </w:style>
  <w:style w:type="character" w:customStyle="1" w:styleId="ala1">
    <w:name w:val="al_a1"/>
    <w:rsid w:val="00841CAC"/>
    <w:rPr>
      <w:vanish/>
      <w:webHidden w:val="0"/>
      <w:specVanish/>
    </w:rPr>
  </w:style>
  <w:style w:type="character" w:customStyle="1" w:styleId="FontStyle63">
    <w:name w:val="Font Style63"/>
    <w:rsid w:val="00841CAC"/>
    <w:rPr>
      <w:rFonts w:ascii="Verdana" w:hAnsi="Verdana" w:cs="Verdana" w:hint="default"/>
      <w:sz w:val="20"/>
      <w:szCs w:val="20"/>
    </w:rPr>
  </w:style>
  <w:style w:type="character" w:customStyle="1" w:styleId="FontStyle62">
    <w:name w:val="Font Style62"/>
    <w:rsid w:val="00841CAC"/>
    <w:rPr>
      <w:rFonts w:ascii="Verdana" w:hAnsi="Verdana" w:cs="Verdana" w:hint="default"/>
      <w:b/>
      <w:bCs/>
      <w:i/>
      <w:iCs/>
      <w:sz w:val="20"/>
      <w:szCs w:val="20"/>
    </w:rPr>
  </w:style>
  <w:style w:type="character" w:customStyle="1" w:styleId="FontStyle54">
    <w:name w:val="Font Style54"/>
    <w:rsid w:val="00841CAC"/>
    <w:rPr>
      <w:rFonts w:ascii="Verdana" w:hAnsi="Verdana" w:cs="Verdana" w:hint="default"/>
      <w:i/>
      <w:iCs/>
      <w:sz w:val="20"/>
      <w:szCs w:val="20"/>
    </w:rPr>
  </w:style>
  <w:style w:type="character" w:customStyle="1" w:styleId="ala">
    <w:name w:val="al_a"/>
    <w:rsid w:val="00841CAC"/>
  </w:style>
  <w:style w:type="character" w:customStyle="1" w:styleId="alt">
    <w:name w:val="al_t"/>
    <w:rsid w:val="00841CAC"/>
  </w:style>
  <w:style w:type="character" w:customStyle="1" w:styleId="HeaderChar1">
    <w:name w:val="Header Char1"/>
    <w:semiHidden/>
    <w:locked/>
    <w:rsid w:val="00841CAC"/>
    <w:rPr>
      <w:rFonts w:ascii="Arial" w:hAnsi="Arial" w:cs="Arial" w:hint="default"/>
      <w:sz w:val="20"/>
      <w:szCs w:val="20"/>
      <w:lang w:val="en-AU" w:eastAsia="bg-BG"/>
    </w:rPr>
  </w:style>
  <w:style w:type="character" w:customStyle="1" w:styleId="FontStyle17">
    <w:name w:val="Font Style17"/>
    <w:rsid w:val="00841CAC"/>
    <w:rPr>
      <w:rFonts w:ascii="Verdana" w:hAnsi="Verdana" w:cs="Verdana" w:hint="default"/>
      <w:b/>
      <w:bCs/>
      <w:sz w:val="18"/>
      <w:szCs w:val="18"/>
    </w:rPr>
  </w:style>
  <w:style w:type="character" w:customStyle="1" w:styleId="FontStyle19">
    <w:name w:val="Font Style19"/>
    <w:rsid w:val="00841CAC"/>
    <w:rPr>
      <w:rFonts w:ascii="Verdana" w:hAnsi="Verdana" w:cs="Verdana" w:hint="default"/>
      <w:sz w:val="18"/>
      <w:szCs w:val="18"/>
    </w:rPr>
  </w:style>
  <w:style w:type="character" w:customStyle="1" w:styleId="CharChar26">
    <w:name w:val="Char Char26"/>
    <w:rsid w:val="00841CAC"/>
    <w:rPr>
      <w:b/>
      <w:bCs/>
      <w:sz w:val="28"/>
      <w:szCs w:val="28"/>
      <w:lang w:val="bg-BG" w:eastAsia="en-US" w:bidi="ar-SA"/>
    </w:rPr>
  </w:style>
  <w:style w:type="table" w:styleId="TableGrid">
    <w:name w:val="Table Grid"/>
    <w:basedOn w:val="TableNormal"/>
    <w:rsid w:val="00841CAC"/>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rsid w:val="00841CAC"/>
    <w:pPr>
      <w:numPr>
        <w:numId w:val="8"/>
      </w:numPr>
    </w:pPr>
  </w:style>
  <w:style w:type="character" w:customStyle="1" w:styleId="ala2">
    <w:name w:val="al_a2"/>
    <w:rsid w:val="00841CAC"/>
    <w:rPr>
      <w:vanish w:val="0"/>
      <w:webHidden w:val="0"/>
      <w:specVanish w:val="0"/>
    </w:rPr>
  </w:style>
  <w:style w:type="paragraph" w:customStyle="1" w:styleId="CharChar19CharChar">
    <w:name w:val="Char Char19 Char Char"/>
    <w:basedOn w:val="Normal"/>
    <w:rsid w:val="00841CAC"/>
    <w:pPr>
      <w:spacing w:after="160" w:line="240" w:lineRule="exact"/>
    </w:pPr>
    <w:rPr>
      <w:rFonts w:ascii="Tahoma" w:hAnsi="Tahoma"/>
      <w:lang w:val="bg-BG"/>
    </w:rPr>
  </w:style>
  <w:style w:type="character" w:styleId="PageNumber">
    <w:name w:val="page number"/>
    <w:basedOn w:val="DefaultParagraphFont"/>
    <w:rsid w:val="00841CAC"/>
  </w:style>
  <w:style w:type="character" w:customStyle="1" w:styleId="a">
    <w:name w:val="Основен текст_"/>
    <w:link w:val="10"/>
    <w:locked/>
    <w:rsid w:val="00841CAC"/>
    <w:rPr>
      <w:rFonts w:ascii="Verdana" w:hAnsi="Verdana"/>
      <w:spacing w:val="2"/>
      <w:sz w:val="18"/>
      <w:szCs w:val="18"/>
    </w:rPr>
  </w:style>
  <w:style w:type="character" w:customStyle="1" w:styleId="3">
    <w:name w:val="Заглавие #3_"/>
    <w:link w:val="31"/>
    <w:locked/>
    <w:rsid w:val="00841CAC"/>
    <w:rPr>
      <w:rFonts w:ascii="Verdana" w:hAnsi="Verdana"/>
      <w:b/>
      <w:bCs/>
      <w:spacing w:val="2"/>
      <w:sz w:val="18"/>
      <w:szCs w:val="18"/>
    </w:rPr>
  </w:style>
  <w:style w:type="character" w:customStyle="1" w:styleId="22">
    <w:name w:val="Основен текст + Удебелен22"/>
    <w:rsid w:val="00841CAC"/>
    <w:rPr>
      <w:rFonts w:ascii="Verdana" w:hAnsi="Verdana" w:cs="Verdana"/>
      <w:b/>
      <w:bCs/>
      <w:spacing w:val="2"/>
      <w:sz w:val="18"/>
      <w:szCs w:val="18"/>
    </w:rPr>
  </w:style>
  <w:style w:type="paragraph" w:customStyle="1" w:styleId="10">
    <w:name w:val="Основен текст1"/>
    <w:basedOn w:val="Normal"/>
    <w:link w:val="a"/>
    <w:rsid w:val="00841CAC"/>
    <w:pPr>
      <w:spacing w:before="900" w:after="900" w:line="240" w:lineRule="atLeast"/>
      <w:jc w:val="center"/>
    </w:pPr>
    <w:rPr>
      <w:rFonts w:ascii="Verdana" w:hAnsi="Verdana"/>
      <w:spacing w:val="2"/>
      <w:sz w:val="18"/>
      <w:szCs w:val="18"/>
      <w:lang w:val="bg-BG" w:eastAsia="bg-BG"/>
    </w:rPr>
  </w:style>
  <w:style w:type="paragraph" w:customStyle="1" w:styleId="31">
    <w:name w:val="Заглавие #31"/>
    <w:basedOn w:val="Normal"/>
    <w:link w:val="3"/>
    <w:rsid w:val="00841CAC"/>
    <w:pPr>
      <w:spacing w:before="60" w:line="245" w:lineRule="exact"/>
      <w:jc w:val="both"/>
      <w:outlineLvl w:val="2"/>
    </w:pPr>
    <w:rPr>
      <w:rFonts w:ascii="Verdana" w:hAnsi="Verdana"/>
      <w:b/>
      <w:bCs/>
      <w:spacing w:val="2"/>
      <w:sz w:val="18"/>
      <w:szCs w:val="18"/>
      <w:lang w:val="bg-BG" w:eastAsia="bg-BG"/>
    </w:rPr>
  </w:style>
  <w:style w:type="character" w:customStyle="1" w:styleId="alt2">
    <w:name w:val="al_t2"/>
    <w:rsid w:val="00841CAC"/>
    <w:rPr>
      <w:vanish w:val="0"/>
      <w:webHidden w:val="0"/>
      <w:specVanish w:val="0"/>
    </w:rPr>
  </w:style>
  <w:style w:type="paragraph" w:customStyle="1" w:styleId="htleft">
    <w:name w:val="htleft"/>
    <w:basedOn w:val="Normal"/>
    <w:rsid w:val="00841CAC"/>
    <w:pPr>
      <w:spacing w:before="100" w:beforeAutospacing="1" w:after="100" w:afterAutospacing="1"/>
    </w:pPr>
    <w:rPr>
      <w:sz w:val="24"/>
      <w:szCs w:val="24"/>
      <w:lang w:val="bg-BG" w:eastAsia="bg-BG"/>
    </w:rPr>
  </w:style>
  <w:style w:type="paragraph" w:customStyle="1" w:styleId="htcenter">
    <w:name w:val="htcenter"/>
    <w:basedOn w:val="Normal"/>
    <w:rsid w:val="00841CAC"/>
    <w:pPr>
      <w:spacing w:before="100" w:beforeAutospacing="1" w:after="100" w:afterAutospacing="1"/>
      <w:jc w:val="center"/>
    </w:pPr>
    <w:rPr>
      <w:sz w:val="24"/>
      <w:szCs w:val="24"/>
      <w:lang w:val="bg-BG" w:eastAsia="bg-BG"/>
    </w:rPr>
  </w:style>
  <w:style w:type="character" w:customStyle="1" w:styleId="spelle">
    <w:name w:val="spelle"/>
    <w:rsid w:val="00841CAC"/>
  </w:style>
  <w:style w:type="paragraph" w:customStyle="1" w:styleId="w1">
    <w:name w:val="w1"/>
    <w:basedOn w:val="Normal"/>
    <w:rsid w:val="00841CAC"/>
    <w:pPr>
      <w:jc w:val="both"/>
    </w:pPr>
    <w:rPr>
      <w:color w:val="000000"/>
      <w:sz w:val="24"/>
      <w:szCs w:val="24"/>
      <w:lang w:val="bg-BG" w:eastAsia="bg-BG"/>
    </w:rPr>
  </w:style>
  <w:style w:type="character" w:customStyle="1" w:styleId="grame">
    <w:name w:val="grame"/>
    <w:rsid w:val="00841CAC"/>
  </w:style>
  <w:style w:type="paragraph" w:customStyle="1" w:styleId="Style1">
    <w:name w:val="Style1"/>
    <w:basedOn w:val="Normal"/>
    <w:uiPriority w:val="99"/>
    <w:rsid w:val="00841CAC"/>
    <w:pPr>
      <w:widowControl w:val="0"/>
      <w:autoSpaceDE w:val="0"/>
      <w:autoSpaceDN w:val="0"/>
      <w:adjustRightInd w:val="0"/>
      <w:spacing w:line="294" w:lineRule="exact"/>
      <w:jc w:val="both"/>
    </w:pPr>
    <w:rPr>
      <w:sz w:val="24"/>
      <w:szCs w:val="24"/>
      <w:lang w:val="bg-BG" w:eastAsia="bg-BG"/>
    </w:rPr>
  </w:style>
  <w:style w:type="character" w:customStyle="1" w:styleId="FontStyle11">
    <w:name w:val="Font Style11"/>
    <w:uiPriority w:val="99"/>
    <w:rsid w:val="00841CAC"/>
    <w:rPr>
      <w:rFonts w:ascii="Times New Roman" w:hAnsi="Times New Roman" w:cs="Times New Roman"/>
      <w:sz w:val="20"/>
      <w:szCs w:val="20"/>
    </w:rPr>
  </w:style>
  <w:style w:type="character" w:customStyle="1" w:styleId="timark">
    <w:name w:val="timark"/>
    <w:rsid w:val="00841CAC"/>
  </w:style>
  <w:style w:type="paragraph" w:customStyle="1" w:styleId="CharCharChar1CharChar">
    <w:name w:val="Char Char Char1 Char Char"/>
    <w:basedOn w:val="Normal"/>
    <w:rsid w:val="00841CAC"/>
    <w:pPr>
      <w:tabs>
        <w:tab w:val="left" w:pos="709"/>
      </w:tabs>
    </w:pPr>
    <w:rPr>
      <w:rFonts w:ascii="Tahoma" w:hAnsi="Tahoma"/>
      <w:sz w:val="24"/>
      <w:szCs w:val="24"/>
      <w:lang w:val="pl-PL" w:eastAsia="pl-PL"/>
    </w:rPr>
  </w:style>
  <w:style w:type="numbering" w:customStyle="1" w:styleId="NoList2">
    <w:name w:val="No List2"/>
    <w:next w:val="NoList"/>
    <w:uiPriority w:val="99"/>
    <w:semiHidden/>
    <w:unhideWhenUsed/>
    <w:rsid w:val="00841CAC"/>
  </w:style>
  <w:style w:type="paragraph" w:customStyle="1" w:styleId="Text1">
    <w:name w:val="Text 1"/>
    <w:basedOn w:val="Normal"/>
    <w:rsid w:val="00841CAC"/>
    <w:pPr>
      <w:suppressAutoHyphens/>
      <w:spacing w:after="240"/>
      <w:ind w:left="482"/>
      <w:jc w:val="both"/>
    </w:pPr>
    <w:rPr>
      <w:rFonts w:ascii="Arial" w:hAnsi="Arial"/>
      <w:lang w:val="bg-BG" w:eastAsia="ar-SA"/>
    </w:rPr>
  </w:style>
  <w:style w:type="paragraph" w:styleId="NormalIndent">
    <w:name w:val="Normal Indent"/>
    <w:basedOn w:val="Normal"/>
    <w:rsid w:val="00841CAC"/>
    <w:pPr>
      <w:suppressAutoHyphens/>
      <w:spacing w:after="240"/>
      <w:ind w:left="720"/>
      <w:jc w:val="both"/>
    </w:pPr>
    <w:rPr>
      <w:rFonts w:ascii="Arial" w:hAnsi="Arial"/>
      <w:lang w:val="bg-BG" w:eastAsia="ar-SA"/>
    </w:rPr>
  </w:style>
  <w:style w:type="character" w:customStyle="1" w:styleId="apple-converted-space">
    <w:name w:val="apple-converted-space"/>
    <w:rsid w:val="00841CAC"/>
  </w:style>
  <w:style w:type="paragraph" w:customStyle="1" w:styleId="CustomisedNormal">
    <w:name w:val="Customised Normal"/>
    <w:basedOn w:val="Normal"/>
    <w:link w:val="CustomisedNormalChar"/>
    <w:qFormat/>
    <w:rsid w:val="00841CAC"/>
    <w:pPr>
      <w:suppressAutoHyphens/>
      <w:spacing w:before="120" w:after="120"/>
      <w:ind w:firstLine="709"/>
      <w:jc w:val="both"/>
    </w:pPr>
    <w:rPr>
      <w:sz w:val="24"/>
      <w:szCs w:val="24"/>
      <w:lang w:val="bg-BG" w:eastAsia="ar-SA"/>
    </w:rPr>
  </w:style>
  <w:style w:type="character" w:customStyle="1" w:styleId="CustomisedNormalChar">
    <w:name w:val="Customised Normal Char"/>
    <w:link w:val="CustomisedNormal"/>
    <w:rsid w:val="00841CAC"/>
    <w:rPr>
      <w:sz w:val="24"/>
      <w:szCs w:val="24"/>
      <w:lang w:eastAsia="ar-SA"/>
    </w:rPr>
  </w:style>
  <w:style w:type="character" w:customStyle="1" w:styleId="WW8Num16z4">
    <w:name w:val="WW8Num16z4"/>
    <w:rsid w:val="00841CAC"/>
    <w:rPr>
      <w:rFonts w:ascii="Courier New" w:hAnsi="Courier New" w:cs="Courier New"/>
    </w:rPr>
  </w:style>
  <w:style w:type="table" w:customStyle="1" w:styleId="TableGrid1">
    <w:name w:val="Table Grid1"/>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0">
    <w:name w:val="Char Char Char"/>
    <w:aliases w:val=" Char Char2, Char Char Char Char Char Char, Char Char Char Char1, Char Char Char Char Char Char Char Char Char Char1, Char Char Char Char Char Char Char Char Char Char Char"/>
    <w:basedOn w:val="Normal"/>
    <w:rsid w:val="007C0D69"/>
    <w:pPr>
      <w:tabs>
        <w:tab w:val="left" w:pos="709"/>
      </w:tabs>
    </w:pPr>
    <w:rPr>
      <w:rFonts w:ascii="Tahoma" w:hAnsi="Tahoma"/>
      <w:sz w:val="24"/>
      <w:szCs w:val="24"/>
      <w:lang w:val="pl-PL" w:eastAsia="pl-PL"/>
    </w:rPr>
  </w:style>
  <w:style w:type="paragraph" w:customStyle="1" w:styleId="font5">
    <w:name w:val="font5"/>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font6">
    <w:name w:val="font6"/>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xl66">
    <w:name w:val="xl66"/>
    <w:basedOn w:val="Normal"/>
    <w:rsid w:val="00982F88"/>
    <w:pPr>
      <w:spacing w:before="100" w:beforeAutospacing="1" w:after="100" w:afterAutospacing="1"/>
      <w:jc w:val="center"/>
      <w:textAlignment w:val="top"/>
    </w:pPr>
    <w:rPr>
      <w:b/>
      <w:bCs/>
      <w:sz w:val="24"/>
      <w:szCs w:val="24"/>
      <w:lang w:val="bg-BG" w:eastAsia="bg-BG"/>
    </w:rPr>
  </w:style>
  <w:style w:type="paragraph" w:customStyle="1" w:styleId="xl67">
    <w:name w:val="xl67"/>
    <w:basedOn w:val="Normal"/>
    <w:rsid w:val="00982F88"/>
    <w:pPr>
      <w:spacing w:before="100" w:beforeAutospacing="1" w:after="100" w:afterAutospacing="1"/>
      <w:textAlignment w:val="top"/>
    </w:pPr>
    <w:rPr>
      <w:color w:val="000000"/>
      <w:sz w:val="24"/>
      <w:szCs w:val="24"/>
      <w:lang w:val="bg-BG" w:eastAsia="bg-BG"/>
    </w:rPr>
  </w:style>
  <w:style w:type="paragraph" w:customStyle="1" w:styleId="xl68">
    <w:name w:val="xl68"/>
    <w:basedOn w:val="Normal"/>
    <w:rsid w:val="00982F88"/>
    <w:pPr>
      <w:spacing w:before="100" w:beforeAutospacing="1" w:after="100" w:afterAutospacing="1"/>
      <w:textAlignment w:val="top"/>
    </w:pPr>
    <w:rPr>
      <w:sz w:val="24"/>
      <w:szCs w:val="24"/>
      <w:lang w:val="bg-BG" w:eastAsia="bg-BG"/>
    </w:rPr>
  </w:style>
  <w:style w:type="paragraph" w:customStyle="1" w:styleId="xl69">
    <w:name w:val="xl69"/>
    <w:basedOn w:val="Normal"/>
    <w:rsid w:val="00982F88"/>
    <w:pPr>
      <w:spacing w:before="100" w:beforeAutospacing="1" w:after="100" w:afterAutospacing="1"/>
      <w:jc w:val="center"/>
      <w:textAlignment w:val="top"/>
    </w:pPr>
    <w:rPr>
      <w:sz w:val="24"/>
      <w:szCs w:val="24"/>
      <w:lang w:val="bg-BG" w:eastAsia="bg-BG"/>
    </w:rPr>
  </w:style>
  <w:style w:type="paragraph" w:customStyle="1" w:styleId="xl70">
    <w:name w:val="xl70"/>
    <w:basedOn w:val="Normal"/>
    <w:rsid w:val="00982F88"/>
    <w:pPr>
      <w:spacing w:before="100" w:beforeAutospacing="1" w:after="100" w:afterAutospacing="1"/>
      <w:jc w:val="center"/>
    </w:pPr>
    <w:rPr>
      <w:b/>
      <w:bCs/>
      <w:sz w:val="24"/>
      <w:szCs w:val="24"/>
      <w:lang w:val="bg-BG" w:eastAsia="bg-BG"/>
    </w:rPr>
  </w:style>
  <w:style w:type="paragraph" w:customStyle="1" w:styleId="xl71">
    <w:name w:val="xl71"/>
    <w:basedOn w:val="Normal"/>
    <w:rsid w:val="00982F88"/>
    <w:pPr>
      <w:spacing w:before="100" w:beforeAutospacing="1" w:after="100" w:afterAutospacing="1"/>
    </w:pPr>
    <w:rPr>
      <w:sz w:val="24"/>
      <w:szCs w:val="24"/>
      <w:lang w:val="bg-BG" w:eastAsia="bg-BG"/>
    </w:rPr>
  </w:style>
  <w:style w:type="paragraph" w:customStyle="1" w:styleId="xl72">
    <w:name w:val="xl72"/>
    <w:basedOn w:val="Normal"/>
    <w:rsid w:val="00982F88"/>
    <w:pPr>
      <w:spacing w:before="100" w:beforeAutospacing="1" w:after="100" w:afterAutospacing="1"/>
      <w:textAlignment w:val="top"/>
    </w:pPr>
    <w:rPr>
      <w:color w:val="000000"/>
      <w:sz w:val="24"/>
      <w:szCs w:val="24"/>
      <w:lang w:val="bg-BG" w:eastAsia="bg-BG"/>
    </w:rPr>
  </w:style>
  <w:style w:type="paragraph" w:customStyle="1" w:styleId="xl73">
    <w:name w:val="xl73"/>
    <w:basedOn w:val="Normal"/>
    <w:rsid w:val="00982F88"/>
    <w:pPr>
      <w:spacing w:before="100" w:beforeAutospacing="1" w:after="100" w:afterAutospacing="1"/>
      <w:textAlignment w:val="top"/>
    </w:pPr>
    <w:rPr>
      <w:sz w:val="24"/>
      <w:szCs w:val="24"/>
      <w:lang w:val="bg-BG" w:eastAsia="bg-BG"/>
    </w:rPr>
  </w:style>
  <w:style w:type="paragraph" w:customStyle="1" w:styleId="xl74">
    <w:name w:val="xl74"/>
    <w:basedOn w:val="Normal"/>
    <w:rsid w:val="00982F88"/>
    <w:pPr>
      <w:spacing w:before="100" w:beforeAutospacing="1" w:after="100" w:afterAutospacing="1"/>
      <w:textAlignment w:val="top"/>
    </w:pPr>
    <w:rPr>
      <w:sz w:val="24"/>
      <w:szCs w:val="24"/>
      <w:lang w:val="bg-BG" w:eastAsia="bg-BG"/>
    </w:rPr>
  </w:style>
  <w:style w:type="paragraph" w:customStyle="1" w:styleId="xl75">
    <w:name w:val="xl75"/>
    <w:basedOn w:val="Normal"/>
    <w:rsid w:val="00982F88"/>
    <w:pPr>
      <w:spacing w:before="100" w:beforeAutospacing="1" w:after="100" w:afterAutospacing="1"/>
      <w:jc w:val="center"/>
      <w:textAlignment w:val="top"/>
    </w:pPr>
    <w:rPr>
      <w:sz w:val="24"/>
      <w:szCs w:val="24"/>
      <w:lang w:val="bg-BG" w:eastAsia="bg-BG"/>
    </w:rPr>
  </w:style>
  <w:style w:type="paragraph" w:customStyle="1" w:styleId="xl76">
    <w:name w:val="xl76"/>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7">
    <w:name w:val="xl77"/>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color w:val="000000"/>
      <w:sz w:val="16"/>
      <w:szCs w:val="16"/>
      <w:lang w:val="bg-BG" w:eastAsia="bg-BG"/>
    </w:rPr>
  </w:style>
  <w:style w:type="paragraph" w:customStyle="1" w:styleId="xl78">
    <w:name w:val="xl78"/>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9">
    <w:name w:val="xl79"/>
    <w:basedOn w:val="Normal"/>
    <w:rsid w:val="00982F88"/>
    <w:pPr>
      <w:pBdr>
        <w:top w:val="single" w:sz="8" w:space="0" w:color="auto"/>
        <w:left w:val="single" w:sz="4" w:space="0" w:color="auto"/>
        <w:bottom w:val="single" w:sz="8"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80">
    <w:name w:val="xl80"/>
    <w:basedOn w:val="Normal"/>
    <w:rsid w:val="00982F8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1">
    <w:name w:val="xl81"/>
    <w:basedOn w:val="Normal"/>
    <w:rsid w:val="00982F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2">
    <w:name w:val="xl82"/>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3">
    <w:name w:val="xl83"/>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84">
    <w:name w:val="xl84"/>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5">
    <w:name w:val="xl85"/>
    <w:basedOn w:val="Normal"/>
    <w:rsid w:val="00982F88"/>
    <w:pPr>
      <w:pBdr>
        <w:top w:val="single" w:sz="8" w:space="0" w:color="auto"/>
        <w:left w:val="single" w:sz="4" w:space="0" w:color="auto"/>
        <w:bottom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6">
    <w:name w:val="xl86"/>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7">
    <w:name w:val="xl87"/>
    <w:basedOn w:val="Normal"/>
    <w:rsid w:val="00982F8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8">
    <w:name w:val="xl88"/>
    <w:basedOn w:val="Normal"/>
    <w:rsid w:val="00982F8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9">
    <w:name w:val="xl89"/>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0">
    <w:name w:val="xl90"/>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1">
    <w:name w:val="xl91"/>
    <w:basedOn w:val="Normal"/>
    <w:rsid w:val="00982F88"/>
    <w:pPr>
      <w:pBdr>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2">
    <w:name w:val="xl92"/>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3">
    <w:name w:val="xl93"/>
    <w:basedOn w:val="Normal"/>
    <w:rsid w:val="00982F88"/>
    <w:pPr>
      <w:pBdr>
        <w:lef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4">
    <w:name w:val="xl94"/>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5">
    <w:name w:val="xl95"/>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6">
    <w:name w:val="xl96"/>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97">
    <w:name w:val="xl97"/>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8">
    <w:name w:val="xl98"/>
    <w:basedOn w:val="Normal"/>
    <w:rsid w:val="00982F88"/>
    <w:pPr>
      <w:pBdr>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9">
    <w:name w:val="xl99"/>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0">
    <w:name w:val="xl10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1">
    <w:name w:val="xl101"/>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02">
    <w:name w:val="xl10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103">
    <w:name w:val="xl10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04">
    <w:name w:val="xl10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sz w:val="16"/>
      <w:szCs w:val="16"/>
      <w:lang w:val="bg-BG" w:eastAsia="bg-BG"/>
    </w:rPr>
  </w:style>
  <w:style w:type="paragraph" w:customStyle="1" w:styleId="xl105">
    <w:name w:val="xl10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6">
    <w:name w:val="xl10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07">
    <w:name w:val="xl107"/>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8">
    <w:name w:val="xl10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09">
    <w:name w:val="xl10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16"/>
      <w:szCs w:val="16"/>
      <w:lang w:val="bg-BG" w:eastAsia="bg-BG"/>
    </w:rPr>
  </w:style>
  <w:style w:type="paragraph" w:customStyle="1" w:styleId="xl110">
    <w:name w:val="xl11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u w:val="single"/>
      <w:lang w:val="bg-BG" w:eastAsia="bg-BG"/>
    </w:rPr>
  </w:style>
  <w:style w:type="paragraph" w:customStyle="1" w:styleId="xl111">
    <w:name w:val="xl111"/>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12">
    <w:name w:val="xl11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13">
    <w:name w:val="xl11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14">
    <w:name w:val="xl11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15">
    <w:name w:val="xl11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6">
    <w:name w:val="xl11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7">
    <w:name w:val="xl11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18">
    <w:name w:val="xl11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19">
    <w:name w:val="xl11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20">
    <w:name w:val="xl120"/>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21">
    <w:name w:val="xl12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2">
    <w:name w:val="xl12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3">
    <w:name w:val="xl123"/>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24">
    <w:name w:val="xl124"/>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5">
    <w:name w:val="xl125"/>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pPr>
    <w:rPr>
      <w:rFonts w:ascii="Verdana" w:hAnsi="Verdana"/>
      <w:color w:val="000000"/>
      <w:sz w:val="16"/>
      <w:szCs w:val="16"/>
      <w:lang w:val="bg-BG" w:eastAsia="bg-BG"/>
    </w:rPr>
  </w:style>
  <w:style w:type="paragraph" w:customStyle="1" w:styleId="xl126">
    <w:name w:val="xl126"/>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olor w:val="000000"/>
      <w:sz w:val="16"/>
      <w:szCs w:val="16"/>
      <w:lang w:val="bg-BG" w:eastAsia="bg-BG"/>
    </w:rPr>
  </w:style>
  <w:style w:type="paragraph" w:customStyle="1" w:styleId="xl127">
    <w:name w:val="xl127"/>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sz w:val="16"/>
      <w:szCs w:val="16"/>
      <w:lang w:val="bg-BG" w:eastAsia="bg-BG"/>
    </w:rPr>
  </w:style>
  <w:style w:type="paragraph" w:customStyle="1" w:styleId="xl128">
    <w:name w:val="xl128"/>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9">
    <w:name w:val="xl129"/>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30">
    <w:name w:val="xl130"/>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val="bg-BG" w:eastAsia="bg-BG"/>
    </w:rPr>
  </w:style>
  <w:style w:type="paragraph" w:customStyle="1" w:styleId="xl131">
    <w:name w:val="xl13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2">
    <w:name w:val="xl13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3">
    <w:name w:val="xl133"/>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34">
    <w:name w:val="xl13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5">
    <w:name w:val="xl13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36">
    <w:name w:val="xl13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37">
    <w:name w:val="xl13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38">
    <w:name w:val="xl138"/>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9">
    <w:name w:val="xl139"/>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0">
    <w:name w:val="xl140"/>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41">
    <w:name w:val="xl141"/>
    <w:basedOn w:val="Normal"/>
    <w:rsid w:val="00982F88"/>
    <w:pPr>
      <w:pBdr>
        <w:top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2">
    <w:name w:val="xl142"/>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3">
    <w:name w:val="xl143"/>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4">
    <w:name w:val="xl144"/>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5">
    <w:name w:val="xl145"/>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6">
    <w:name w:val="xl146"/>
    <w:basedOn w:val="Normal"/>
    <w:rsid w:val="00982F88"/>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47">
    <w:name w:val="xl147"/>
    <w:basedOn w:val="Normal"/>
    <w:rsid w:val="00982F88"/>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8">
    <w:name w:val="xl148"/>
    <w:basedOn w:val="Normal"/>
    <w:rsid w:val="00982F88"/>
    <w:pPr>
      <w:pBdr>
        <w:top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9">
    <w:name w:val="xl149"/>
    <w:basedOn w:val="Normal"/>
    <w:rsid w:val="00982F88"/>
    <w:pPr>
      <w:pBdr>
        <w:top w:val="single" w:sz="4" w:space="0" w:color="auto"/>
        <w:bottom w:val="single" w:sz="4" w:space="0" w:color="auto"/>
        <w:right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50">
    <w:name w:val="xl15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Normal1">
    <w:name w:val="Normal+1"/>
    <w:basedOn w:val="Default"/>
    <w:next w:val="Default"/>
    <w:rsid w:val="00744DFB"/>
    <w:rPr>
      <w:color w:val="auto"/>
      <w:lang w:val="bg-BG" w:eastAsia="bg-BG"/>
    </w:rPr>
  </w:style>
  <w:style w:type="paragraph" w:customStyle="1" w:styleId="Normal2">
    <w:name w:val="Normal+2"/>
    <w:basedOn w:val="Default"/>
    <w:next w:val="Default"/>
    <w:rsid w:val="00932C48"/>
    <w:rPr>
      <w:color w:val="auto"/>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oter">
    <w:name w:val="11111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5032">
      <w:bodyDiv w:val="1"/>
      <w:marLeft w:val="0"/>
      <w:marRight w:val="0"/>
      <w:marTop w:val="0"/>
      <w:marBottom w:val="0"/>
      <w:divBdr>
        <w:top w:val="none" w:sz="0" w:space="0" w:color="auto"/>
        <w:left w:val="none" w:sz="0" w:space="0" w:color="auto"/>
        <w:bottom w:val="none" w:sz="0" w:space="0" w:color="auto"/>
        <w:right w:val="none" w:sz="0" w:space="0" w:color="auto"/>
      </w:divBdr>
    </w:div>
    <w:div w:id="208689268">
      <w:bodyDiv w:val="1"/>
      <w:marLeft w:val="0"/>
      <w:marRight w:val="0"/>
      <w:marTop w:val="0"/>
      <w:marBottom w:val="0"/>
      <w:divBdr>
        <w:top w:val="none" w:sz="0" w:space="0" w:color="auto"/>
        <w:left w:val="none" w:sz="0" w:space="0" w:color="auto"/>
        <w:bottom w:val="none" w:sz="0" w:space="0" w:color="auto"/>
        <w:right w:val="none" w:sz="0" w:space="0" w:color="auto"/>
      </w:divBdr>
    </w:div>
    <w:div w:id="515654748">
      <w:bodyDiv w:val="1"/>
      <w:marLeft w:val="0"/>
      <w:marRight w:val="0"/>
      <w:marTop w:val="0"/>
      <w:marBottom w:val="0"/>
      <w:divBdr>
        <w:top w:val="none" w:sz="0" w:space="0" w:color="auto"/>
        <w:left w:val="none" w:sz="0" w:space="0" w:color="auto"/>
        <w:bottom w:val="none" w:sz="0" w:space="0" w:color="auto"/>
        <w:right w:val="none" w:sz="0" w:space="0" w:color="auto"/>
      </w:divBdr>
    </w:div>
    <w:div w:id="767116359">
      <w:bodyDiv w:val="1"/>
      <w:marLeft w:val="0"/>
      <w:marRight w:val="0"/>
      <w:marTop w:val="0"/>
      <w:marBottom w:val="0"/>
      <w:divBdr>
        <w:top w:val="none" w:sz="0" w:space="0" w:color="auto"/>
        <w:left w:val="none" w:sz="0" w:space="0" w:color="auto"/>
        <w:bottom w:val="none" w:sz="0" w:space="0" w:color="auto"/>
        <w:right w:val="none" w:sz="0" w:space="0" w:color="auto"/>
      </w:divBdr>
    </w:div>
    <w:div w:id="836845734">
      <w:bodyDiv w:val="1"/>
      <w:marLeft w:val="0"/>
      <w:marRight w:val="0"/>
      <w:marTop w:val="0"/>
      <w:marBottom w:val="0"/>
      <w:divBdr>
        <w:top w:val="none" w:sz="0" w:space="0" w:color="auto"/>
        <w:left w:val="none" w:sz="0" w:space="0" w:color="auto"/>
        <w:bottom w:val="none" w:sz="0" w:space="0" w:color="auto"/>
        <w:right w:val="none" w:sz="0" w:space="0" w:color="auto"/>
      </w:divBdr>
    </w:div>
    <w:div w:id="867718024">
      <w:bodyDiv w:val="1"/>
      <w:marLeft w:val="0"/>
      <w:marRight w:val="0"/>
      <w:marTop w:val="0"/>
      <w:marBottom w:val="0"/>
      <w:divBdr>
        <w:top w:val="none" w:sz="0" w:space="0" w:color="auto"/>
        <w:left w:val="none" w:sz="0" w:space="0" w:color="auto"/>
        <w:bottom w:val="none" w:sz="0" w:space="0" w:color="auto"/>
        <w:right w:val="none" w:sz="0" w:space="0" w:color="auto"/>
      </w:divBdr>
    </w:div>
    <w:div w:id="902375881">
      <w:bodyDiv w:val="1"/>
      <w:marLeft w:val="0"/>
      <w:marRight w:val="0"/>
      <w:marTop w:val="0"/>
      <w:marBottom w:val="0"/>
      <w:divBdr>
        <w:top w:val="none" w:sz="0" w:space="0" w:color="auto"/>
        <w:left w:val="none" w:sz="0" w:space="0" w:color="auto"/>
        <w:bottom w:val="none" w:sz="0" w:space="0" w:color="auto"/>
        <w:right w:val="none" w:sz="0" w:space="0" w:color="auto"/>
      </w:divBdr>
    </w:div>
    <w:div w:id="1067847140">
      <w:bodyDiv w:val="1"/>
      <w:marLeft w:val="0"/>
      <w:marRight w:val="0"/>
      <w:marTop w:val="0"/>
      <w:marBottom w:val="0"/>
      <w:divBdr>
        <w:top w:val="none" w:sz="0" w:space="0" w:color="auto"/>
        <w:left w:val="none" w:sz="0" w:space="0" w:color="auto"/>
        <w:bottom w:val="none" w:sz="0" w:space="0" w:color="auto"/>
        <w:right w:val="none" w:sz="0" w:space="0" w:color="auto"/>
      </w:divBdr>
    </w:div>
    <w:div w:id="1076629887">
      <w:bodyDiv w:val="1"/>
      <w:marLeft w:val="0"/>
      <w:marRight w:val="0"/>
      <w:marTop w:val="0"/>
      <w:marBottom w:val="0"/>
      <w:divBdr>
        <w:top w:val="none" w:sz="0" w:space="0" w:color="auto"/>
        <w:left w:val="none" w:sz="0" w:space="0" w:color="auto"/>
        <w:bottom w:val="none" w:sz="0" w:space="0" w:color="auto"/>
        <w:right w:val="none" w:sz="0" w:space="0" w:color="auto"/>
      </w:divBdr>
    </w:div>
    <w:div w:id="1132866099">
      <w:bodyDiv w:val="1"/>
      <w:marLeft w:val="0"/>
      <w:marRight w:val="0"/>
      <w:marTop w:val="0"/>
      <w:marBottom w:val="0"/>
      <w:divBdr>
        <w:top w:val="none" w:sz="0" w:space="0" w:color="auto"/>
        <w:left w:val="none" w:sz="0" w:space="0" w:color="auto"/>
        <w:bottom w:val="none" w:sz="0" w:space="0" w:color="auto"/>
        <w:right w:val="none" w:sz="0" w:space="0" w:color="auto"/>
      </w:divBdr>
    </w:div>
    <w:div w:id="1264610689">
      <w:bodyDiv w:val="1"/>
      <w:marLeft w:val="0"/>
      <w:marRight w:val="0"/>
      <w:marTop w:val="0"/>
      <w:marBottom w:val="0"/>
      <w:divBdr>
        <w:top w:val="none" w:sz="0" w:space="0" w:color="auto"/>
        <w:left w:val="none" w:sz="0" w:space="0" w:color="auto"/>
        <w:bottom w:val="none" w:sz="0" w:space="0" w:color="auto"/>
        <w:right w:val="none" w:sz="0" w:space="0" w:color="auto"/>
      </w:divBdr>
    </w:div>
    <w:div w:id="1445997884">
      <w:bodyDiv w:val="1"/>
      <w:marLeft w:val="0"/>
      <w:marRight w:val="0"/>
      <w:marTop w:val="0"/>
      <w:marBottom w:val="0"/>
      <w:divBdr>
        <w:top w:val="none" w:sz="0" w:space="0" w:color="auto"/>
        <w:left w:val="none" w:sz="0" w:space="0" w:color="auto"/>
        <w:bottom w:val="none" w:sz="0" w:space="0" w:color="auto"/>
        <w:right w:val="none" w:sz="0" w:space="0" w:color="auto"/>
      </w:divBdr>
    </w:div>
    <w:div w:id="1485926658">
      <w:bodyDiv w:val="1"/>
      <w:marLeft w:val="0"/>
      <w:marRight w:val="0"/>
      <w:marTop w:val="0"/>
      <w:marBottom w:val="0"/>
      <w:divBdr>
        <w:top w:val="none" w:sz="0" w:space="0" w:color="auto"/>
        <w:left w:val="none" w:sz="0" w:space="0" w:color="auto"/>
        <w:bottom w:val="none" w:sz="0" w:space="0" w:color="auto"/>
        <w:right w:val="none" w:sz="0" w:space="0" w:color="auto"/>
      </w:divBdr>
    </w:div>
    <w:div w:id="1661692436">
      <w:bodyDiv w:val="1"/>
      <w:marLeft w:val="0"/>
      <w:marRight w:val="0"/>
      <w:marTop w:val="0"/>
      <w:marBottom w:val="0"/>
      <w:divBdr>
        <w:top w:val="none" w:sz="0" w:space="0" w:color="auto"/>
        <w:left w:val="none" w:sz="0" w:space="0" w:color="auto"/>
        <w:bottom w:val="none" w:sz="0" w:space="0" w:color="auto"/>
        <w:right w:val="none" w:sz="0" w:space="0" w:color="auto"/>
      </w:divBdr>
    </w:div>
    <w:div w:id="1752121911">
      <w:bodyDiv w:val="1"/>
      <w:marLeft w:val="0"/>
      <w:marRight w:val="0"/>
      <w:marTop w:val="0"/>
      <w:marBottom w:val="0"/>
      <w:divBdr>
        <w:top w:val="none" w:sz="0" w:space="0" w:color="auto"/>
        <w:left w:val="none" w:sz="0" w:space="0" w:color="auto"/>
        <w:bottom w:val="none" w:sz="0" w:space="0" w:color="auto"/>
        <w:right w:val="none" w:sz="0" w:space="0" w:color="auto"/>
      </w:divBdr>
    </w:div>
    <w:div w:id="189904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AA297C-4723-4184-95B9-94A1DD817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1617</TotalTime>
  <Pages>2</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Mihailova</dc:creator>
  <cp:lastModifiedBy>User</cp:lastModifiedBy>
  <cp:revision>56</cp:revision>
  <cp:lastPrinted>2019-10-03T08:01:00Z</cp:lastPrinted>
  <dcterms:created xsi:type="dcterms:W3CDTF">2019-08-05T09:00:00Z</dcterms:created>
  <dcterms:modified xsi:type="dcterms:W3CDTF">2020-01-02T12:46:00Z</dcterms:modified>
</cp:coreProperties>
</file>