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36779A" w:rsidRPr="0036779A">
        <w:rPr>
          <w:b/>
          <w:bCs/>
          <w:i/>
          <w:sz w:val="24"/>
          <w:szCs w:val="24"/>
          <w:lang w:val="bg-BG"/>
        </w:rPr>
        <w:t>2</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99223A" w:rsidRPr="000343B2" w:rsidRDefault="00744DFB" w:rsidP="000343B2">
      <w:pPr>
        <w:ind w:right="538"/>
        <w:jc w:val="both"/>
        <w:rPr>
          <w:b/>
          <w:color w:val="000000"/>
          <w:sz w:val="24"/>
          <w:szCs w:val="24"/>
          <w:lang w:val="en-US" w:eastAsia="bg-BG"/>
        </w:rPr>
      </w:pPr>
      <w:r w:rsidRPr="00830BFB">
        <w:rPr>
          <w:sz w:val="24"/>
          <w:szCs w:val="24"/>
        </w:rPr>
        <w:t>з</w:t>
      </w:r>
      <w:r w:rsidRPr="00830BFB">
        <w:rPr>
          <w:sz w:val="24"/>
          <w:szCs w:val="24"/>
          <w:lang w:val="bg-BG"/>
        </w:rPr>
        <w:t xml:space="preserve">а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9E682D" w:rsidRPr="009F3F32">
        <w:rPr>
          <w:sz w:val="24"/>
          <w:szCs w:val="24"/>
          <w:lang w:val="bg-BG"/>
        </w:rPr>
        <w:t>„</w:t>
      </w:r>
      <w:r w:rsidR="009E682D" w:rsidRPr="001F4E4E">
        <w:rPr>
          <w:sz w:val="24"/>
          <w:szCs w:val="24"/>
          <w:lang w:val="bg-BG"/>
        </w:rPr>
        <w:t>Извършване на експертни и консултантски услуги в Служба трудова медицина от лекар</w:t>
      </w:r>
      <w:r w:rsidR="009E682D" w:rsidRPr="009F3F32">
        <w:rPr>
          <w:sz w:val="24"/>
          <w:szCs w:val="24"/>
          <w:lang w:val="bg-BG"/>
        </w:rPr>
        <w:t>”</w:t>
      </w:r>
      <w:r w:rsidR="009E682D">
        <w:rPr>
          <w:sz w:val="24"/>
          <w:szCs w:val="24"/>
          <w:lang w:val="bg-BG"/>
        </w:rPr>
        <w:t xml:space="preserve"> за едногодишен период за нуждите на „БДЖ-Пътнически превози“ ЕООД</w:t>
      </w:r>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0343B2" w:rsidRDefault="00D67B67" w:rsidP="00D67B67">
      <w:pPr>
        <w:ind w:right="538"/>
        <w:jc w:val="both"/>
        <w:rPr>
          <w:color w:val="000000"/>
          <w:sz w:val="22"/>
          <w:szCs w:val="22"/>
          <w:lang w:val="bg-BG"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009E682D">
        <w:rPr>
          <w:sz w:val="22"/>
          <w:szCs w:val="22"/>
          <w:lang w:val="bg-BG"/>
        </w:rPr>
        <w:t xml:space="preserve"> </w:t>
      </w:r>
      <w:r w:rsidR="009E682D" w:rsidRPr="009E682D">
        <w:rPr>
          <w:sz w:val="22"/>
          <w:szCs w:val="22"/>
          <w:lang w:val="bg-BG"/>
        </w:rPr>
        <w:t>„Извършване на експертни и консултантски услуги в Служба трудова медицина от лекар” за едногодишен период за нуждите на „БДЖ-Пътнически превози“ ЕООД</w:t>
      </w:r>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B05D1C" w:rsidRDefault="000343B2" w:rsidP="008A32E9">
      <w:pPr>
        <w:tabs>
          <w:tab w:val="left" w:pos="567"/>
        </w:tabs>
        <w:ind w:right="538"/>
        <w:jc w:val="both"/>
        <w:rPr>
          <w:sz w:val="22"/>
          <w:szCs w:val="22"/>
          <w:lang w:val="ru-RU"/>
        </w:rPr>
      </w:pPr>
      <w:r>
        <w:rPr>
          <w:sz w:val="22"/>
          <w:szCs w:val="22"/>
          <w:lang w:val="ru-RU"/>
        </w:rPr>
        <w:t xml:space="preserve">      1. Приемаме да извършим поръчката в съответствие с</w:t>
      </w:r>
      <w:r w:rsidR="00712D5B">
        <w:rPr>
          <w:sz w:val="22"/>
          <w:szCs w:val="22"/>
          <w:lang w:val="en-US"/>
        </w:rPr>
        <w:t xml:space="preserve"> </w:t>
      </w:r>
      <w:r w:rsidR="00712D5B">
        <w:rPr>
          <w:sz w:val="22"/>
          <w:szCs w:val="22"/>
          <w:lang w:val="bg-BG"/>
        </w:rPr>
        <w:t>Вашите</w:t>
      </w:r>
      <w:r w:rsidR="00FB2E55">
        <w:rPr>
          <w:sz w:val="22"/>
          <w:szCs w:val="22"/>
          <w:lang w:val="ru-RU"/>
        </w:rPr>
        <w:t xml:space="preserve"> И</w:t>
      </w:r>
      <w:r>
        <w:rPr>
          <w:sz w:val="22"/>
          <w:szCs w:val="22"/>
          <w:lang w:val="ru-RU"/>
        </w:rPr>
        <w:t>зисквания</w:t>
      </w:r>
      <w:r w:rsidR="00B05D1C">
        <w:rPr>
          <w:sz w:val="22"/>
          <w:szCs w:val="22"/>
          <w:lang w:val="ru-RU"/>
        </w:rPr>
        <w:t xml:space="preserve"> за </w:t>
      </w:r>
      <w:r w:rsidR="009E682D" w:rsidRPr="009F3F32">
        <w:rPr>
          <w:sz w:val="24"/>
          <w:szCs w:val="24"/>
          <w:lang w:val="bg-BG"/>
        </w:rPr>
        <w:t>„</w:t>
      </w:r>
      <w:r w:rsidR="009E682D" w:rsidRPr="001F4E4E">
        <w:rPr>
          <w:sz w:val="24"/>
          <w:szCs w:val="24"/>
          <w:lang w:val="bg-BG"/>
        </w:rPr>
        <w:t>Извършване на експертни и консултантски услуги в Служба трудова медицина от лекар</w:t>
      </w:r>
      <w:r w:rsidR="009E682D" w:rsidRPr="009F3F32">
        <w:rPr>
          <w:sz w:val="24"/>
          <w:szCs w:val="24"/>
          <w:lang w:val="bg-BG"/>
        </w:rPr>
        <w:t>”</w:t>
      </w:r>
      <w:r w:rsidR="009E682D">
        <w:rPr>
          <w:sz w:val="24"/>
          <w:szCs w:val="24"/>
          <w:lang w:val="bg-BG"/>
        </w:rPr>
        <w:t xml:space="preserve"> за едногодишен период за нуждите на „БДЖ-Пътнически превози“ ЕООД</w:t>
      </w:r>
    </w:p>
    <w:p w:rsidR="00712D5B" w:rsidRPr="00DA2588" w:rsidRDefault="00712D5B" w:rsidP="009E682D">
      <w:pPr>
        <w:pStyle w:val="ListParagraph"/>
        <w:tabs>
          <w:tab w:val="left" w:pos="0"/>
          <w:tab w:val="left" w:pos="567"/>
        </w:tabs>
        <w:ind w:left="0" w:right="538" w:firstLine="284"/>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Pr>
          <w:sz w:val="22"/>
          <w:szCs w:val="22"/>
          <w:u w:val="none"/>
          <w:lang w:val="bg-BG"/>
        </w:rPr>
        <w:t xml:space="preserve"> </w:t>
      </w:r>
      <w:r w:rsidR="009E682D" w:rsidRPr="009E682D">
        <w:rPr>
          <w:sz w:val="24"/>
          <w:szCs w:val="24"/>
          <w:u w:val="none"/>
          <w:lang w:val="bg-BG"/>
        </w:rPr>
        <w:t>„Извършване на експертни и консултантски услуги в Служба трудова медицина от лекар” за едногодишен период за нуждите на „БДЖ-Пътнически превози“ ЕООД</w:t>
      </w:r>
      <w:r w:rsidR="00DD5E03" w:rsidRPr="00DD5E03">
        <w:rPr>
          <w:sz w:val="24"/>
          <w:szCs w:val="24"/>
          <w:u w:val="none"/>
          <w:lang w:val="bg-BG"/>
        </w:rPr>
        <w:t xml:space="preserve"> </w:t>
      </w:r>
      <w:r>
        <w:rPr>
          <w:sz w:val="22"/>
          <w:szCs w:val="22"/>
          <w:u w:val="none"/>
          <w:lang w:val="bg-BG"/>
        </w:rPr>
        <w:t xml:space="preserve">при следните цени: </w:t>
      </w:r>
    </w:p>
    <w:p w:rsidR="00712D5B" w:rsidRPr="00E24B51" w:rsidRDefault="00712D5B" w:rsidP="00712D5B">
      <w:pPr>
        <w:tabs>
          <w:tab w:val="left" w:pos="0"/>
          <w:tab w:val="left" w:pos="567"/>
        </w:tabs>
        <w:ind w:right="538"/>
        <w:contextualSpacing/>
        <w:jc w:val="both"/>
        <w:rPr>
          <w:sz w:val="22"/>
          <w:szCs w:val="22"/>
          <w:lang w:val="bg-BG"/>
        </w:rPr>
      </w:pPr>
    </w:p>
    <w:tbl>
      <w:tblPr>
        <w:tblpPr w:leftFromText="141" w:rightFromText="141" w:vertAnchor="text" w:horzAnchor="margin" w:tblpY="71"/>
        <w:tblW w:w="10418" w:type="dxa"/>
        <w:tblLayout w:type="fixed"/>
        <w:tblCellMar>
          <w:left w:w="70" w:type="dxa"/>
          <w:right w:w="70" w:type="dxa"/>
        </w:tblCellMar>
        <w:tblLook w:val="04A0" w:firstRow="1" w:lastRow="0" w:firstColumn="1" w:lastColumn="0" w:noHBand="0" w:noVBand="1"/>
      </w:tblPr>
      <w:tblGrid>
        <w:gridCol w:w="779"/>
        <w:gridCol w:w="4678"/>
        <w:gridCol w:w="1701"/>
        <w:gridCol w:w="1843"/>
        <w:gridCol w:w="1417"/>
      </w:tblGrid>
      <w:tr w:rsidR="009E682D" w:rsidRPr="0008776D" w:rsidTr="00FB2E55">
        <w:trPr>
          <w:trHeight w:val="1124"/>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682D" w:rsidRPr="0008776D" w:rsidRDefault="009E682D" w:rsidP="009E682D">
            <w:pPr>
              <w:jc w:val="center"/>
              <w:rPr>
                <w:b/>
                <w:bCs/>
                <w:color w:val="000000"/>
                <w:sz w:val="22"/>
                <w:szCs w:val="22"/>
                <w:lang w:val="bg-BG" w:eastAsia="bg-BG"/>
              </w:rPr>
            </w:pPr>
            <w:r w:rsidRPr="0008776D">
              <w:rPr>
                <w:b/>
                <w:bCs/>
                <w:color w:val="000000"/>
                <w:sz w:val="22"/>
                <w:szCs w:val="22"/>
                <w:lang w:val="bg-BG" w:eastAsia="bg-BG"/>
              </w:rPr>
              <w:t>№</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682D" w:rsidRPr="0008776D" w:rsidRDefault="009E682D" w:rsidP="009E682D">
            <w:pPr>
              <w:jc w:val="center"/>
              <w:rPr>
                <w:b/>
                <w:bCs/>
                <w:color w:val="000000"/>
                <w:sz w:val="22"/>
                <w:szCs w:val="22"/>
                <w:lang w:val="en-US" w:eastAsia="bg-BG"/>
              </w:rPr>
            </w:pPr>
            <w:r w:rsidRPr="0008776D">
              <w:rPr>
                <w:b/>
                <w:bCs/>
                <w:color w:val="000000"/>
                <w:sz w:val="22"/>
                <w:szCs w:val="22"/>
                <w:lang w:val="bg-BG" w:eastAsia="bg-BG"/>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E682D" w:rsidRPr="0008776D" w:rsidRDefault="009E682D" w:rsidP="009E682D">
            <w:pPr>
              <w:jc w:val="center"/>
              <w:rPr>
                <w:b/>
                <w:bCs/>
                <w:color w:val="000000"/>
                <w:sz w:val="22"/>
                <w:szCs w:val="22"/>
                <w:lang w:val="bg-BG" w:eastAsia="bg-BG"/>
              </w:rPr>
            </w:pPr>
            <w:r w:rsidRPr="0008776D">
              <w:rPr>
                <w:b/>
                <w:bCs/>
                <w:color w:val="000000"/>
                <w:sz w:val="22"/>
                <w:szCs w:val="22"/>
                <w:lang w:val="bg-BG" w:eastAsia="bg-BG"/>
              </w:rPr>
              <w:t>Мярка</w:t>
            </w:r>
          </w:p>
          <w:p w:rsidR="009E682D" w:rsidRPr="0008776D" w:rsidRDefault="009E682D" w:rsidP="009E682D">
            <w:pPr>
              <w:ind w:left="-70" w:right="-70"/>
              <w:jc w:val="center"/>
              <w:rPr>
                <w:b/>
                <w:bCs/>
                <w:color w:val="000000"/>
                <w:sz w:val="22"/>
                <w:szCs w:val="22"/>
                <w:lang w:val="bg-BG" w:eastAsia="bg-BG"/>
              </w:rPr>
            </w:pPr>
            <w:r w:rsidRPr="0008776D">
              <w:rPr>
                <w:b/>
                <w:bCs/>
                <w:color w:val="000000"/>
                <w:sz w:val="22"/>
                <w:szCs w:val="22"/>
                <w:lang w:val="bg-BG" w:eastAsia="bg-BG"/>
              </w:rPr>
              <w:t>Количество</w:t>
            </w:r>
          </w:p>
        </w:tc>
        <w:tc>
          <w:tcPr>
            <w:tcW w:w="184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E682D" w:rsidRPr="0008776D" w:rsidRDefault="009E682D" w:rsidP="009E682D">
            <w:pPr>
              <w:jc w:val="center"/>
              <w:rPr>
                <w:b/>
                <w:bCs/>
                <w:color w:val="000000"/>
                <w:sz w:val="22"/>
                <w:szCs w:val="22"/>
                <w:lang w:val="bg-BG" w:eastAsia="bg-BG"/>
              </w:rPr>
            </w:pPr>
            <w:r>
              <w:rPr>
                <w:b/>
                <w:bCs/>
                <w:color w:val="000000"/>
                <w:sz w:val="22"/>
                <w:szCs w:val="22"/>
                <w:lang w:val="bg-BG" w:eastAsia="bg-BG"/>
              </w:rPr>
              <w:t>Брутно месечно възнаграждение</w:t>
            </w:r>
            <w:r>
              <w:rPr>
                <w:b/>
                <w:bCs/>
                <w:color w:val="000000"/>
                <w:sz w:val="22"/>
                <w:szCs w:val="22"/>
                <w:lang w:val="bg-BG" w:eastAsia="bg-BG"/>
              </w:rPr>
              <w:t xml:space="preserve"> </w:t>
            </w:r>
            <w:r w:rsidRPr="0008776D">
              <w:rPr>
                <w:b/>
                <w:bCs/>
                <w:color w:val="000000"/>
                <w:sz w:val="22"/>
                <w:szCs w:val="22"/>
                <w:lang w:val="bg-BG" w:eastAsia="bg-BG"/>
              </w:rPr>
              <w:t xml:space="preserve">в лева </w:t>
            </w:r>
          </w:p>
        </w:tc>
        <w:tc>
          <w:tcPr>
            <w:tcW w:w="141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E682D" w:rsidRPr="0008776D" w:rsidRDefault="009E682D" w:rsidP="009E682D">
            <w:pPr>
              <w:jc w:val="center"/>
              <w:rPr>
                <w:b/>
                <w:bCs/>
                <w:color w:val="000000"/>
                <w:sz w:val="22"/>
                <w:szCs w:val="22"/>
                <w:lang w:val="bg-BG" w:eastAsia="bg-BG"/>
              </w:rPr>
            </w:pPr>
            <w:r w:rsidRPr="0008776D">
              <w:rPr>
                <w:b/>
                <w:bCs/>
                <w:color w:val="000000"/>
                <w:sz w:val="22"/>
                <w:szCs w:val="22"/>
                <w:lang w:val="bg-BG" w:eastAsia="bg-BG"/>
              </w:rPr>
              <w:t xml:space="preserve">Обща </w:t>
            </w:r>
            <w:proofErr w:type="spellStart"/>
            <w:r>
              <w:rPr>
                <w:b/>
                <w:bCs/>
                <w:color w:val="000000"/>
                <w:sz w:val="22"/>
                <w:szCs w:val="22"/>
                <w:lang w:val="bg-BG" w:eastAsia="bg-BG"/>
              </w:rPr>
              <w:t>стайност</w:t>
            </w:r>
            <w:proofErr w:type="spellEnd"/>
            <w:r w:rsidRPr="0008776D">
              <w:rPr>
                <w:b/>
                <w:bCs/>
                <w:color w:val="000000"/>
                <w:sz w:val="22"/>
                <w:szCs w:val="22"/>
                <w:lang w:val="bg-BG" w:eastAsia="bg-BG"/>
              </w:rPr>
              <w:t xml:space="preserve"> в лева </w:t>
            </w:r>
            <w:r w:rsidR="00FB2E55">
              <w:rPr>
                <w:b/>
                <w:bCs/>
                <w:color w:val="000000"/>
                <w:sz w:val="22"/>
                <w:szCs w:val="22"/>
                <w:lang w:val="bg-BG" w:eastAsia="bg-BG"/>
              </w:rPr>
              <w:t>за 12 месеца</w:t>
            </w:r>
          </w:p>
        </w:tc>
      </w:tr>
      <w:tr w:rsidR="009E682D" w:rsidRPr="0008776D" w:rsidTr="00FB2E55">
        <w:trPr>
          <w:trHeight w:val="284"/>
        </w:trPr>
        <w:tc>
          <w:tcPr>
            <w:tcW w:w="779" w:type="dxa"/>
            <w:tcBorders>
              <w:top w:val="nil"/>
              <w:left w:val="single" w:sz="4" w:space="0" w:color="auto"/>
              <w:bottom w:val="single" w:sz="4" w:space="0" w:color="auto"/>
              <w:right w:val="single" w:sz="4" w:space="0" w:color="auto"/>
            </w:tcBorders>
            <w:hideMark/>
          </w:tcPr>
          <w:p w:rsidR="009E682D" w:rsidRPr="00F3063F" w:rsidRDefault="009E682D" w:rsidP="009E682D">
            <w:r w:rsidRPr="00F3063F">
              <w:t>1.</w:t>
            </w:r>
          </w:p>
        </w:tc>
        <w:tc>
          <w:tcPr>
            <w:tcW w:w="4678" w:type="dxa"/>
            <w:tcBorders>
              <w:top w:val="nil"/>
              <w:left w:val="nil"/>
              <w:bottom w:val="single" w:sz="4" w:space="0" w:color="auto"/>
              <w:right w:val="single" w:sz="4" w:space="0" w:color="auto"/>
            </w:tcBorders>
            <w:hideMark/>
          </w:tcPr>
          <w:p w:rsidR="009E682D" w:rsidRPr="00F3063F" w:rsidRDefault="009E682D" w:rsidP="009E682D">
            <w:r w:rsidRPr="009E682D">
              <w:rPr>
                <w:sz w:val="22"/>
                <w:szCs w:val="22"/>
                <w:lang w:val="bg-BG"/>
              </w:rPr>
              <w:t>Извършване на експертни и консултантски услуги в Служба трудова медицина от лекар</w:t>
            </w:r>
            <w:r>
              <w:rPr>
                <w:sz w:val="22"/>
                <w:szCs w:val="22"/>
                <w:lang w:val="bg-BG"/>
              </w:rPr>
              <w:t xml:space="preserve"> за регион гр. …………………….</w:t>
            </w:r>
          </w:p>
        </w:tc>
        <w:tc>
          <w:tcPr>
            <w:tcW w:w="1701" w:type="dxa"/>
            <w:tcBorders>
              <w:top w:val="single" w:sz="4" w:space="0" w:color="auto"/>
              <w:left w:val="nil"/>
              <w:bottom w:val="single" w:sz="4" w:space="0" w:color="auto"/>
              <w:right w:val="single" w:sz="4" w:space="0" w:color="auto"/>
            </w:tcBorders>
            <w:hideMark/>
          </w:tcPr>
          <w:p w:rsidR="009E682D" w:rsidRPr="009E682D" w:rsidRDefault="009E682D" w:rsidP="009E682D">
            <w:pPr>
              <w:jc w:val="center"/>
              <w:rPr>
                <w:lang w:val="bg-BG"/>
              </w:rPr>
            </w:pPr>
            <w:r>
              <w:rPr>
                <w:lang w:val="bg-BG"/>
              </w:rPr>
              <w:t>12 месеца</w:t>
            </w:r>
          </w:p>
        </w:tc>
        <w:tc>
          <w:tcPr>
            <w:tcW w:w="1843" w:type="dxa"/>
            <w:tcBorders>
              <w:top w:val="nil"/>
              <w:left w:val="nil"/>
              <w:bottom w:val="single" w:sz="4" w:space="0" w:color="auto"/>
              <w:right w:val="single" w:sz="4" w:space="0" w:color="auto"/>
            </w:tcBorders>
            <w:vAlign w:val="center"/>
            <w:hideMark/>
          </w:tcPr>
          <w:p w:rsidR="009E682D" w:rsidRPr="0008776D" w:rsidRDefault="009E682D" w:rsidP="009E682D">
            <w:pPr>
              <w:rPr>
                <w:rFonts w:eastAsia="Calibri"/>
                <w:sz w:val="22"/>
                <w:szCs w:val="22"/>
                <w:lang w:val="bg-BG" w:eastAsia="bg-BG"/>
              </w:rPr>
            </w:pPr>
          </w:p>
        </w:tc>
        <w:tc>
          <w:tcPr>
            <w:tcW w:w="1417" w:type="dxa"/>
            <w:tcBorders>
              <w:top w:val="nil"/>
              <w:left w:val="nil"/>
              <w:bottom w:val="single" w:sz="4" w:space="0" w:color="auto"/>
              <w:right w:val="single" w:sz="4" w:space="0" w:color="auto"/>
            </w:tcBorders>
            <w:vAlign w:val="center"/>
            <w:hideMark/>
          </w:tcPr>
          <w:p w:rsidR="009E682D" w:rsidRPr="0008776D" w:rsidRDefault="009E682D" w:rsidP="009E682D">
            <w:pPr>
              <w:rPr>
                <w:rFonts w:eastAsia="Calibri"/>
                <w:sz w:val="22"/>
                <w:szCs w:val="22"/>
                <w:lang w:val="bg-BG" w:eastAsia="bg-BG"/>
              </w:rPr>
            </w:pPr>
          </w:p>
        </w:tc>
      </w:tr>
    </w:tbl>
    <w:p w:rsidR="00DD5E03" w:rsidRDefault="000343B2" w:rsidP="00712D5B">
      <w:pPr>
        <w:tabs>
          <w:tab w:val="left" w:pos="567"/>
        </w:tabs>
        <w:ind w:right="538"/>
        <w:jc w:val="both"/>
        <w:rPr>
          <w:sz w:val="22"/>
          <w:szCs w:val="22"/>
          <w:lang w:val="ru-RU"/>
        </w:rPr>
      </w:pPr>
      <w:r>
        <w:rPr>
          <w:sz w:val="22"/>
          <w:szCs w:val="22"/>
          <w:lang w:val="ru-RU"/>
        </w:rPr>
        <w:t xml:space="preserve">      </w:t>
      </w:r>
    </w:p>
    <w:p w:rsidR="00712D5B" w:rsidRDefault="000343B2" w:rsidP="00712D5B">
      <w:pPr>
        <w:tabs>
          <w:tab w:val="left" w:pos="567"/>
        </w:tabs>
        <w:ind w:right="538"/>
        <w:jc w:val="both"/>
        <w:rPr>
          <w:sz w:val="22"/>
          <w:szCs w:val="22"/>
          <w:lang w:val="bg-BG"/>
        </w:rPr>
      </w:pPr>
      <w:r>
        <w:rPr>
          <w:sz w:val="22"/>
          <w:szCs w:val="22"/>
          <w:lang w:val="ru-RU"/>
        </w:rPr>
        <w:t>.</w:t>
      </w:r>
      <w:r w:rsidRPr="000343B2">
        <w:rPr>
          <w:sz w:val="22"/>
          <w:szCs w:val="22"/>
          <w:lang w:val="bg-BG"/>
        </w:rPr>
        <w:t xml:space="preserve"> </w:t>
      </w: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изпълнение ……………………………считано от………………………………………………….</w:t>
      </w:r>
    </w:p>
    <w:p w:rsidR="00DA2588" w:rsidRPr="00712D5B" w:rsidRDefault="00DA2588" w:rsidP="00712D5B">
      <w:pPr>
        <w:tabs>
          <w:tab w:val="left" w:pos="567"/>
        </w:tabs>
        <w:ind w:right="538"/>
        <w:jc w:val="both"/>
        <w:rPr>
          <w:sz w:val="22"/>
          <w:szCs w:val="22"/>
          <w:lang w:val="bg-BG"/>
        </w:rPr>
      </w:pPr>
    </w:p>
    <w:p w:rsidR="003D2DE3" w:rsidRDefault="00DA2588" w:rsidP="00BE71FA">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CD355B">
        <w:rPr>
          <w:sz w:val="22"/>
          <w:szCs w:val="22"/>
          <w:lang w:val="bg-BG"/>
        </w:rPr>
        <w:t>.</w:t>
      </w:r>
      <w:bookmarkStart w:id="0" w:name="_GoBack"/>
      <w:bookmarkEnd w:id="0"/>
      <w:r w:rsidR="00712D5B">
        <w:rPr>
          <w:sz w:val="22"/>
          <w:szCs w:val="22"/>
          <w:lang w:val="bg-BG"/>
        </w:rPr>
        <w:t xml:space="preserve"> </w:t>
      </w:r>
      <w:r w:rsidR="003E4445">
        <w:rPr>
          <w:sz w:val="22"/>
          <w:szCs w:val="22"/>
          <w:lang w:val="bg-BG"/>
        </w:rPr>
        <w:t xml:space="preserve"> </w:t>
      </w: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E71FA">
        <w:rPr>
          <w:sz w:val="22"/>
          <w:szCs w:val="22"/>
          <w:lang w:val="bg-BG"/>
        </w:rPr>
        <w:t>6</w:t>
      </w:r>
      <w:r>
        <w:rPr>
          <w:sz w:val="22"/>
          <w:szCs w:val="22"/>
          <w:lang w:val="bg-BG"/>
        </w:rPr>
        <w:t>. Условия и начин на плащане …………………………………………………….</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CD355B">
      <w:pgSz w:w="12240" w:h="15840"/>
      <w:pgMar w:top="284" w:right="249" w:bottom="568"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56" w:rsidRDefault="00580956" w:rsidP="00841CAC">
      <w:r>
        <w:separator/>
      </w:r>
    </w:p>
  </w:endnote>
  <w:endnote w:type="continuationSeparator" w:id="0">
    <w:p w:rsidR="00580956" w:rsidRDefault="00580956"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56" w:rsidRDefault="00580956" w:rsidP="00841CAC">
      <w:r>
        <w:separator/>
      </w:r>
    </w:p>
  </w:footnote>
  <w:footnote w:type="continuationSeparator" w:id="0">
    <w:p w:rsidR="00580956" w:rsidRDefault="00580956"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381E"/>
    <w:rsid w:val="00266586"/>
    <w:rsid w:val="002839E7"/>
    <w:rsid w:val="00287D3F"/>
    <w:rsid w:val="00291481"/>
    <w:rsid w:val="00291B2F"/>
    <w:rsid w:val="00292262"/>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956"/>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25906"/>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B0E52"/>
    <w:rsid w:val="007C0D69"/>
    <w:rsid w:val="007C23E7"/>
    <w:rsid w:val="007C35B6"/>
    <w:rsid w:val="007C6DD6"/>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51820"/>
    <w:rsid w:val="00851DA3"/>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682D"/>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39FE"/>
    <w:rsid w:val="00C858B1"/>
    <w:rsid w:val="00C876AF"/>
    <w:rsid w:val="00C9403C"/>
    <w:rsid w:val="00C96EA3"/>
    <w:rsid w:val="00C97C78"/>
    <w:rsid w:val="00CA3F48"/>
    <w:rsid w:val="00CA70EF"/>
    <w:rsid w:val="00CB205C"/>
    <w:rsid w:val="00CB2225"/>
    <w:rsid w:val="00CB38AD"/>
    <w:rsid w:val="00CC338B"/>
    <w:rsid w:val="00CC3D2C"/>
    <w:rsid w:val="00CC3F11"/>
    <w:rsid w:val="00CC7955"/>
    <w:rsid w:val="00CD31DD"/>
    <w:rsid w:val="00CD355B"/>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D5E03"/>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2E55"/>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8C13C-9648-44BC-8AF5-10E78DF9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47</cp:revision>
  <cp:lastPrinted>2019-08-19T05:55:00Z</cp:lastPrinted>
  <dcterms:created xsi:type="dcterms:W3CDTF">2019-08-05T09:00:00Z</dcterms:created>
  <dcterms:modified xsi:type="dcterms:W3CDTF">2019-08-19T08:10:00Z</dcterms:modified>
</cp:coreProperties>
</file>