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21" w:rsidRDefault="00D71C30" w:rsidP="00E723D3">
      <w:pPr>
        <w:tabs>
          <w:tab w:val="left" w:pos="567"/>
        </w:tabs>
        <w:ind w:firstLine="567"/>
        <w:jc w:val="both"/>
        <w:rPr>
          <w:b/>
          <w:i/>
          <w:sz w:val="24"/>
          <w:szCs w:val="24"/>
          <w:lang w:val="en-US"/>
        </w:rPr>
      </w:pPr>
      <w:r>
        <w:rPr>
          <w:b/>
          <w:i/>
          <w:sz w:val="24"/>
          <w:szCs w:val="24"/>
        </w:rPr>
        <w:t xml:space="preserve"> </w:t>
      </w:r>
    </w:p>
    <w:p w:rsidR="00D27B21" w:rsidRPr="002A3F09" w:rsidRDefault="00D27B21" w:rsidP="00D27B21">
      <w:pPr>
        <w:jc w:val="right"/>
        <w:rPr>
          <w:b/>
          <w:i/>
          <w:sz w:val="24"/>
          <w:szCs w:val="24"/>
          <w:lang w:val="en-US"/>
        </w:rPr>
      </w:pPr>
      <w:r>
        <w:rPr>
          <w:b/>
          <w:i/>
          <w:sz w:val="24"/>
          <w:szCs w:val="24"/>
        </w:rPr>
        <w:t xml:space="preserve">Приложение № </w:t>
      </w:r>
      <w:r w:rsidR="002A3F09">
        <w:rPr>
          <w:b/>
          <w:i/>
          <w:sz w:val="24"/>
          <w:szCs w:val="24"/>
          <w:lang w:val="en-US"/>
        </w:rPr>
        <w:t>3</w:t>
      </w:r>
    </w:p>
    <w:p w:rsidR="00D27B21" w:rsidRDefault="00D27B21" w:rsidP="00D27B21">
      <w:pPr>
        <w:jc w:val="right"/>
        <w:rPr>
          <w:sz w:val="24"/>
          <w:szCs w:val="24"/>
        </w:rPr>
      </w:pPr>
      <w:r>
        <w:rPr>
          <w:sz w:val="24"/>
          <w:szCs w:val="24"/>
        </w:rPr>
        <w:t>/ПРОЕКТ/</w:t>
      </w:r>
    </w:p>
    <w:p w:rsidR="00D27B21" w:rsidRDefault="00D27B21" w:rsidP="00D27B21">
      <w:pPr>
        <w:rPr>
          <w:b/>
          <w:sz w:val="24"/>
          <w:szCs w:val="24"/>
        </w:rPr>
      </w:pPr>
    </w:p>
    <w:p w:rsidR="00D27B21" w:rsidRDefault="00D27B21" w:rsidP="00D27B21">
      <w:pPr>
        <w:jc w:val="right"/>
        <w:rPr>
          <w:b/>
          <w:sz w:val="24"/>
          <w:szCs w:val="24"/>
        </w:rPr>
      </w:pPr>
    </w:p>
    <w:p w:rsidR="00D27B21" w:rsidRDefault="00D27B21" w:rsidP="00D27B21">
      <w:pPr>
        <w:jc w:val="center"/>
        <w:rPr>
          <w:b/>
          <w:sz w:val="24"/>
          <w:szCs w:val="24"/>
        </w:rPr>
      </w:pPr>
      <w:r>
        <w:rPr>
          <w:b/>
          <w:sz w:val="24"/>
          <w:szCs w:val="24"/>
        </w:rPr>
        <w:t xml:space="preserve">Д О Г О В О Р  </w:t>
      </w:r>
    </w:p>
    <w:p w:rsidR="00D27B21" w:rsidRDefault="00D27B21" w:rsidP="00D27B21">
      <w:pPr>
        <w:jc w:val="center"/>
        <w:rPr>
          <w:b/>
          <w:sz w:val="24"/>
          <w:szCs w:val="24"/>
        </w:rPr>
      </w:pPr>
      <w:r>
        <w:rPr>
          <w:b/>
          <w:sz w:val="24"/>
          <w:szCs w:val="24"/>
        </w:rPr>
        <w:t>№ ................./................201</w:t>
      </w:r>
      <w:r>
        <w:rPr>
          <w:b/>
          <w:sz w:val="24"/>
          <w:szCs w:val="24"/>
          <w:lang w:val="en-US"/>
        </w:rPr>
        <w:t>7</w:t>
      </w:r>
      <w:r>
        <w:rPr>
          <w:b/>
          <w:sz w:val="24"/>
          <w:szCs w:val="24"/>
        </w:rPr>
        <w:t>г.</w:t>
      </w:r>
    </w:p>
    <w:p w:rsidR="00D27B21" w:rsidRDefault="00D27B21" w:rsidP="00D27B21">
      <w:pPr>
        <w:rPr>
          <w:b/>
          <w:sz w:val="24"/>
          <w:szCs w:val="24"/>
        </w:rPr>
      </w:pPr>
    </w:p>
    <w:p w:rsidR="00D27B21" w:rsidRDefault="00D27B21" w:rsidP="00D27B21">
      <w:pPr>
        <w:jc w:val="center"/>
        <w:rPr>
          <w:b/>
          <w:sz w:val="24"/>
          <w:szCs w:val="24"/>
        </w:rPr>
      </w:pPr>
    </w:p>
    <w:p w:rsidR="00D27B21" w:rsidRDefault="00D27B21" w:rsidP="00D27B21">
      <w:pPr>
        <w:ind w:firstLine="720"/>
        <w:jc w:val="both"/>
        <w:rPr>
          <w:sz w:val="24"/>
          <w:szCs w:val="24"/>
        </w:rPr>
      </w:pPr>
      <w:r>
        <w:rPr>
          <w:sz w:val="24"/>
          <w:szCs w:val="24"/>
        </w:rPr>
        <w:t>Днес, …...……….201</w:t>
      </w:r>
      <w:r>
        <w:rPr>
          <w:sz w:val="24"/>
          <w:szCs w:val="24"/>
          <w:lang w:val="en-US"/>
        </w:rPr>
        <w:t>7</w:t>
      </w:r>
      <w:r>
        <w:rPr>
          <w:sz w:val="24"/>
          <w:szCs w:val="24"/>
        </w:rPr>
        <w:t xml:space="preserve">г. в гр.София между: </w:t>
      </w:r>
    </w:p>
    <w:p w:rsidR="00D27B21" w:rsidRDefault="00D27B21" w:rsidP="00D27B21">
      <w:pPr>
        <w:ind w:firstLine="720"/>
        <w:jc w:val="both"/>
        <w:rPr>
          <w:sz w:val="24"/>
          <w:szCs w:val="24"/>
        </w:rPr>
      </w:pPr>
    </w:p>
    <w:p w:rsidR="00D27B21" w:rsidRDefault="00D27B21" w:rsidP="00D27B21">
      <w:pPr>
        <w:ind w:firstLine="720"/>
        <w:jc w:val="both"/>
        <w:rPr>
          <w:sz w:val="24"/>
          <w:szCs w:val="24"/>
        </w:rPr>
      </w:pPr>
      <w:r>
        <w:rPr>
          <w:b/>
          <w:sz w:val="24"/>
          <w:szCs w:val="24"/>
        </w:rPr>
        <w:t>“БДЖ – ПЪТНИЧЕСКИ ПРЕВОЗИ” ЕООД</w:t>
      </w:r>
      <w:r>
        <w:rPr>
          <w:sz w:val="24"/>
          <w:szCs w:val="24"/>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BG 175405647, представлявано от </w:t>
      </w:r>
      <w:r w:rsidRPr="007E2B9B">
        <w:rPr>
          <w:b/>
          <w:sz w:val="24"/>
          <w:szCs w:val="24"/>
        </w:rPr>
        <w:t>инж. Христо Игнатов Иванов</w:t>
      </w:r>
      <w:r>
        <w:rPr>
          <w:sz w:val="24"/>
          <w:szCs w:val="24"/>
        </w:rPr>
        <w:t xml:space="preserve">  – Управител,</w:t>
      </w:r>
      <w:r>
        <w:rPr>
          <w:sz w:val="24"/>
          <w:szCs w:val="24"/>
          <w:lang w:val="ru-RU"/>
        </w:rPr>
        <w:t xml:space="preserve"> </w:t>
      </w:r>
      <w:r>
        <w:rPr>
          <w:sz w:val="24"/>
          <w:szCs w:val="24"/>
        </w:rPr>
        <w:t xml:space="preserve">наричано по-долу за краткост </w:t>
      </w:r>
      <w:r>
        <w:rPr>
          <w:b/>
          <w:sz w:val="24"/>
          <w:szCs w:val="24"/>
        </w:rPr>
        <w:t>“ВЪЗЛОЖИТЕЛ”</w:t>
      </w:r>
    </w:p>
    <w:p w:rsidR="00D27B21" w:rsidRDefault="00D27B21" w:rsidP="00D27B21">
      <w:pPr>
        <w:ind w:firstLine="720"/>
        <w:jc w:val="both"/>
        <w:rPr>
          <w:sz w:val="24"/>
          <w:szCs w:val="24"/>
        </w:rPr>
      </w:pPr>
      <w:r>
        <w:rPr>
          <w:sz w:val="24"/>
          <w:szCs w:val="24"/>
        </w:rPr>
        <w:t xml:space="preserve">и </w:t>
      </w:r>
    </w:p>
    <w:p w:rsidR="00D27B21" w:rsidRDefault="00D27B21" w:rsidP="00D27B21">
      <w:pPr>
        <w:ind w:firstLine="720"/>
        <w:jc w:val="both"/>
        <w:rPr>
          <w:sz w:val="24"/>
          <w:szCs w:val="24"/>
        </w:rPr>
      </w:pPr>
      <w:r>
        <w:rPr>
          <w:sz w:val="24"/>
          <w:szCs w:val="24"/>
        </w:rPr>
        <w:t xml:space="preserve">………...................………………………………….., със седалище и адрес на управление: …..............………………………………………….., вписано в Търговския регистър при Агенция по вписванията с ЕИК № ……………………., ИН по ДДС № ……………………., представлявано от ……………………………………- …………….., наричано за краткост  </w:t>
      </w:r>
      <w:r>
        <w:rPr>
          <w:b/>
          <w:sz w:val="24"/>
          <w:szCs w:val="24"/>
        </w:rPr>
        <w:t>“ИЗПЪЛНИТЕЛ”</w:t>
      </w:r>
      <w:r>
        <w:rPr>
          <w:sz w:val="24"/>
          <w:szCs w:val="24"/>
        </w:rPr>
        <w:t>,</w:t>
      </w:r>
    </w:p>
    <w:p w:rsidR="00D27B21" w:rsidRDefault="00D27B21" w:rsidP="00D27B21">
      <w:pPr>
        <w:jc w:val="both"/>
        <w:rPr>
          <w:sz w:val="24"/>
          <w:szCs w:val="24"/>
        </w:rPr>
      </w:pPr>
    </w:p>
    <w:p w:rsidR="00D27B21" w:rsidRDefault="00D27B21" w:rsidP="00D27B21">
      <w:pPr>
        <w:jc w:val="both"/>
        <w:rPr>
          <w:b/>
          <w:sz w:val="24"/>
          <w:szCs w:val="24"/>
        </w:rPr>
      </w:pPr>
      <w:r>
        <w:rPr>
          <w:b/>
          <w:sz w:val="24"/>
          <w:szCs w:val="24"/>
        </w:rPr>
        <w:t xml:space="preserve">       на основание чл. </w:t>
      </w:r>
      <w:r w:rsidR="00731447">
        <w:rPr>
          <w:b/>
          <w:sz w:val="24"/>
          <w:szCs w:val="24"/>
          <w:lang w:val="en-US"/>
        </w:rPr>
        <w:t>112</w:t>
      </w:r>
      <w:r>
        <w:rPr>
          <w:b/>
          <w:sz w:val="24"/>
          <w:szCs w:val="24"/>
        </w:rPr>
        <w:t>, ал.</w:t>
      </w:r>
      <w:r w:rsidR="00731447">
        <w:rPr>
          <w:b/>
          <w:sz w:val="24"/>
          <w:szCs w:val="24"/>
          <w:lang w:val="en-US"/>
        </w:rPr>
        <w:t>7</w:t>
      </w:r>
      <w:r w:rsidR="00731447">
        <w:rPr>
          <w:b/>
          <w:sz w:val="24"/>
          <w:szCs w:val="24"/>
        </w:rPr>
        <w:t>,</w:t>
      </w:r>
      <w:r>
        <w:rPr>
          <w:b/>
          <w:sz w:val="24"/>
          <w:szCs w:val="24"/>
        </w:rPr>
        <w:t xml:space="preserve"> т</w:t>
      </w:r>
      <w:r w:rsidR="00731447">
        <w:rPr>
          <w:b/>
          <w:sz w:val="24"/>
          <w:szCs w:val="24"/>
        </w:rPr>
        <w:t>.</w:t>
      </w:r>
      <w:r>
        <w:rPr>
          <w:b/>
          <w:sz w:val="24"/>
          <w:szCs w:val="24"/>
        </w:rPr>
        <w:t>1</w:t>
      </w:r>
      <w:r w:rsidR="00731447">
        <w:rPr>
          <w:b/>
          <w:sz w:val="24"/>
          <w:szCs w:val="24"/>
        </w:rPr>
        <w:t>, буква „а”</w:t>
      </w:r>
      <w:r>
        <w:rPr>
          <w:b/>
          <w:sz w:val="24"/>
          <w:szCs w:val="24"/>
        </w:rPr>
        <w:t xml:space="preserve"> от Закона за обществените поръчки, и влезли в сила - Решение </w:t>
      </w:r>
      <w:proofErr w:type="gramStart"/>
      <w:r>
        <w:rPr>
          <w:b/>
          <w:sz w:val="24"/>
          <w:szCs w:val="24"/>
        </w:rPr>
        <w:t>№ .....</w:t>
      </w:r>
      <w:proofErr w:type="gramEnd"/>
      <w:r>
        <w:rPr>
          <w:b/>
          <w:sz w:val="24"/>
          <w:szCs w:val="24"/>
        </w:rPr>
        <w:t xml:space="preserve">/.......... на Управителя на “БДЖ-Пътнически превози”  ЕООД за откриване на процедура по пряко договаряне по ЗОП и </w:t>
      </w:r>
      <w:r w:rsidRPr="00D552B3">
        <w:rPr>
          <w:b/>
          <w:sz w:val="24"/>
          <w:szCs w:val="24"/>
        </w:rPr>
        <w:t>Решение № ........./......... на  Управителя  на “БДЖ-Пътнически превози”  ЕООД, за класиране и определяне на изпълнител/и</w:t>
      </w:r>
      <w:r>
        <w:rPr>
          <w:b/>
          <w:sz w:val="24"/>
          <w:szCs w:val="24"/>
        </w:rPr>
        <w:t xml:space="preserve"> на обществена поръчка, се сключи настоящият Договор при следните условия:</w:t>
      </w:r>
      <w:r>
        <w:rPr>
          <w:b/>
          <w:spacing w:val="-3"/>
          <w:sz w:val="24"/>
          <w:szCs w:val="24"/>
        </w:rPr>
        <w:t xml:space="preserve"> </w:t>
      </w:r>
      <w:r>
        <w:rPr>
          <w:b/>
          <w:sz w:val="24"/>
          <w:szCs w:val="24"/>
        </w:rPr>
        <w:t xml:space="preserve"> </w:t>
      </w:r>
    </w:p>
    <w:p w:rsidR="00D27B21" w:rsidRDefault="00D27B21" w:rsidP="00D27B21">
      <w:pPr>
        <w:jc w:val="both"/>
        <w:rPr>
          <w:sz w:val="24"/>
          <w:szCs w:val="24"/>
        </w:rPr>
      </w:pPr>
    </w:p>
    <w:p w:rsidR="00D27B21" w:rsidRDefault="00D27B21" w:rsidP="00D27B21">
      <w:pPr>
        <w:jc w:val="both"/>
        <w:rPr>
          <w:b/>
          <w:sz w:val="24"/>
          <w:szCs w:val="24"/>
        </w:rPr>
      </w:pPr>
      <w:r>
        <w:rPr>
          <w:sz w:val="24"/>
          <w:szCs w:val="24"/>
        </w:rPr>
        <w:t xml:space="preserve">         </w:t>
      </w:r>
      <w:r>
        <w:rPr>
          <w:b/>
          <w:sz w:val="24"/>
          <w:szCs w:val="24"/>
        </w:rPr>
        <w:tab/>
        <w:t>I. ПРЕДМЕТ  И СРОК НА ДОГОВОРА</w:t>
      </w:r>
    </w:p>
    <w:p w:rsidR="005C1BBC" w:rsidRDefault="005C1BBC" w:rsidP="00D27B21">
      <w:pPr>
        <w:jc w:val="both"/>
        <w:rPr>
          <w:b/>
          <w:sz w:val="24"/>
          <w:szCs w:val="24"/>
        </w:rPr>
      </w:pPr>
    </w:p>
    <w:p w:rsidR="00D27B21" w:rsidRDefault="00D27B21" w:rsidP="00D27B21">
      <w:pPr>
        <w:ind w:firstLine="426"/>
        <w:jc w:val="both"/>
        <w:rPr>
          <w:sz w:val="24"/>
          <w:szCs w:val="24"/>
          <w:lang w:val="ru-RU"/>
        </w:rPr>
      </w:pPr>
      <w:r>
        <w:rPr>
          <w:b/>
          <w:sz w:val="24"/>
          <w:szCs w:val="24"/>
        </w:rPr>
        <w:t>1.1</w:t>
      </w:r>
      <w:r>
        <w:rPr>
          <w:sz w:val="24"/>
          <w:szCs w:val="24"/>
        </w:rPr>
        <w:t xml:space="preserve">.ИЗПЪЛНИТЕЛЯТ се задължава да достави, а ВЪЗЛОЖИТЕЛЯТ да получи и заплати, при посочените в настоящия договор условия, </w:t>
      </w:r>
      <w:r w:rsidR="001A6C7F">
        <w:rPr>
          <w:sz w:val="24"/>
          <w:szCs w:val="24"/>
        </w:rPr>
        <w:t xml:space="preserve">48 бр. </w:t>
      </w:r>
      <w:r>
        <w:rPr>
          <w:sz w:val="24"/>
          <w:szCs w:val="24"/>
        </w:rPr>
        <w:t>необработени бандажи от валцувана</w:t>
      </w:r>
      <w:r w:rsidR="00A62E85">
        <w:rPr>
          <w:sz w:val="24"/>
          <w:szCs w:val="24"/>
        </w:rPr>
        <w:t xml:space="preserve"> </w:t>
      </w:r>
      <w:r>
        <w:rPr>
          <w:sz w:val="24"/>
          <w:szCs w:val="24"/>
        </w:rPr>
        <w:t xml:space="preserve"> </w:t>
      </w:r>
      <w:proofErr w:type="spellStart"/>
      <w:r>
        <w:rPr>
          <w:sz w:val="24"/>
          <w:szCs w:val="24"/>
        </w:rPr>
        <w:t>нелегирана</w:t>
      </w:r>
      <w:proofErr w:type="spellEnd"/>
      <w:r>
        <w:rPr>
          <w:sz w:val="24"/>
          <w:szCs w:val="24"/>
        </w:rPr>
        <w:t xml:space="preserve"> </w:t>
      </w:r>
      <w:r w:rsidR="00A62E85">
        <w:rPr>
          <w:sz w:val="24"/>
          <w:szCs w:val="24"/>
        </w:rPr>
        <w:t xml:space="preserve"> </w:t>
      </w:r>
      <w:r>
        <w:rPr>
          <w:sz w:val="24"/>
          <w:szCs w:val="24"/>
        </w:rPr>
        <w:t xml:space="preserve">стомана за: електрически локомотиви серии 44 и 45 собственост на „БДЖ – Пътнически превози” ЕООД, </w:t>
      </w:r>
      <w:r w:rsidR="00736C2E">
        <w:rPr>
          <w:sz w:val="24"/>
          <w:szCs w:val="24"/>
        </w:rPr>
        <w:t xml:space="preserve">по вид и качество, </w:t>
      </w:r>
      <w:r>
        <w:rPr>
          <w:sz w:val="24"/>
          <w:szCs w:val="24"/>
        </w:rPr>
        <w:t xml:space="preserve">съгласно Технически изисквания за „Доставка на необработени бандажи от валцувана </w:t>
      </w:r>
      <w:proofErr w:type="spellStart"/>
      <w:r>
        <w:rPr>
          <w:sz w:val="24"/>
          <w:szCs w:val="24"/>
        </w:rPr>
        <w:t>нелегирана</w:t>
      </w:r>
      <w:proofErr w:type="spellEnd"/>
      <w:r>
        <w:rPr>
          <w:sz w:val="24"/>
          <w:szCs w:val="24"/>
        </w:rPr>
        <w:t xml:space="preserve"> стомана за: електрически локомотиви серии 44 и 45</w:t>
      </w:r>
      <w:r w:rsidR="004D1EAC">
        <w:rPr>
          <w:sz w:val="24"/>
          <w:szCs w:val="24"/>
        </w:rPr>
        <w:t>,</w:t>
      </w:r>
      <w:r>
        <w:rPr>
          <w:sz w:val="24"/>
          <w:szCs w:val="24"/>
        </w:rPr>
        <w:t xml:space="preserve"> представляващи неразделна част от настоящия договор. </w:t>
      </w:r>
      <w:r>
        <w:rPr>
          <w:sz w:val="24"/>
          <w:szCs w:val="24"/>
          <w:lang w:val="ru-RU"/>
        </w:rPr>
        <w:t xml:space="preserve"> </w:t>
      </w:r>
    </w:p>
    <w:p w:rsidR="00D27B21" w:rsidRDefault="00D27B21" w:rsidP="00D27B21">
      <w:pPr>
        <w:ind w:firstLine="426"/>
        <w:jc w:val="both"/>
        <w:rPr>
          <w:sz w:val="24"/>
          <w:szCs w:val="24"/>
        </w:rPr>
      </w:pPr>
      <w:r>
        <w:rPr>
          <w:b/>
          <w:sz w:val="24"/>
          <w:szCs w:val="24"/>
          <w:lang w:val="ru-RU"/>
        </w:rPr>
        <w:t>1.2.</w:t>
      </w:r>
      <w:r>
        <w:rPr>
          <w:sz w:val="24"/>
          <w:szCs w:val="24"/>
          <w:lang w:val="ru-RU"/>
        </w:rPr>
        <w:t xml:space="preserve"> Договорът влиза в сила от датата на подписването му и е със срок на действие 2 /два/ месеца или до изчерпване на стойността, в зависимост от обстоятелството, настъпило по-рано.</w:t>
      </w:r>
    </w:p>
    <w:p w:rsidR="00731447" w:rsidRDefault="00731447" w:rsidP="00D27B21">
      <w:pPr>
        <w:ind w:firstLine="708"/>
        <w:jc w:val="both"/>
        <w:rPr>
          <w:b/>
          <w:sz w:val="24"/>
          <w:szCs w:val="24"/>
          <w:lang w:val="en-US"/>
        </w:rPr>
      </w:pPr>
    </w:p>
    <w:p w:rsidR="00D27B21" w:rsidRDefault="00D27B21" w:rsidP="00D27B21">
      <w:pPr>
        <w:ind w:firstLine="708"/>
        <w:jc w:val="both"/>
        <w:rPr>
          <w:b/>
          <w:sz w:val="24"/>
          <w:szCs w:val="24"/>
          <w:lang w:val="ru-RU"/>
        </w:rPr>
      </w:pPr>
      <w:r>
        <w:rPr>
          <w:b/>
          <w:sz w:val="24"/>
          <w:szCs w:val="24"/>
          <w:lang w:val="ru-RU"/>
        </w:rPr>
        <w:t>ІІ. ПАРТИДИ, СРОК И МЯСТО НА ДОСТАВКА</w:t>
      </w:r>
    </w:p>
    <w:p w:rsidR="005C1BBC" w:rsidRDefault="005C1BBC" w:rsidP="00D27B21">
      <w:pPr>
        <w:ind w:firstLine="708"/>
        <w:jc w:val="both"/>
        <w:rPr>
          <w:b/>
          <w:sz w:val="24"/>
          <w:szCs w:val="24"/>
          <w:lang w:val="ru-RU"/>
        </w:rPr>
      </w:pPr>
    </w:p>
    <w:p w:rsidR="00D27B21" w:rsidRDefault="00731447" w:rsidP="00D27B21">
      <w:pPr>
        <w:ind w:left="57" w:right="1" w:firstLine="663"/>
        <w:jc w:val="both"/>
        <w:rPr>
          <w:sz w:val="24"/>
          <w:szCs w:val="24"/>
        </w:rPr>
      </w:pPr>
      <w:r>
        <w:rPr>
          <w:sz w:val="24"/>
          <w:szCs w:val="24"/>
          <w:lang w:val="en-US"/>
        </w:rPr>
        <w:t>2</w:t>
      </w:r>
      <w:r w:rsidR="00D27B21">
        <w:rPr>
          <w:sz w:val="24"/>
          <w:szCs w:val="24"/>
        </w:rPr>
        <w:t xml:space="preserve">.1. Партиди - необработените бандажи </w:t>
      </w:r>
      <w:r w:rsidR="004D1EAC">
        <w:rPr>
          <w:sz w:val="24"/>
          <w:szCs w:val="24"/>
        </w:rPr>
        <w:t xml:space="preserve">се </w:t>
      </w:r>
      <w:proofErr w:type="gramStart"/>
      <w:r w:rsidR="004D1EAC">
        <w:rPr>
          <w:sz w:val="24"/>
          <w:szCs w:val="24"/>
        </w:rPr>
        <w:t xml:space="preserve">доставят </w:t>
      </w:r>
      <w:r w:rsidR="00D27B21">
        <w:rPr>
          <w:sz w:val="24"/>
          <w:szCs w:val="24"/>
        </w:rPr>
        <w:t xml:space="preserve"> на</w:t>
      </w:r>
      <w:proofErr w:type="gramEnd"/>
      <w:r w:rsidR="00D27B21">
        <w:rPr>
          <w:sz w:val="24"/>
          <w:szCs w:val="24"/>
        </w:rPr>
        <w:t xml:space="preserve"> една партида от 48 бр. </w:t>
      </w:r>
    </w:p>
    <w:p w:rsidR="00D27B21" w:rsidRPr="00E723D3" w:rsidRDefault="00D27B21" w:rsidP="00D27B21">
      <w:pPr>
        <w:tabs>
          <w:tab w:val="left" w:pos="567"/>
        </w:tabs>
        <w:jc w:val="both"/>
        <w:rPr>
          <w:sz w:val="24"/>
          <w:szCs w:val="24"/>
        </w:rPr>
      </w:pPr>
      <w:r>
        <w:rPr>
          <w:sz w:val="24"/>
          <w:szCs w:val="24"/>
        </w:rPr>
        <w:t xml:space="preserve">            </w:t>
      </w:r>
      <w:r w:rsidR="00731447">
        <w:rPr>
          <w:sz w:val="24"/>
          <w:szCs w:val="24"/>
          <w:lang w:val="en-US"/>
        </w:rPr>
        <w:t>2</w:t>
      </w:r>
      <w:r w:rsidRPr="00E723D3">
        <w:rPr>
          <w:sz w:val="24"/>
          <w:szCs w:val="24"/>
        </w:rPr>
        <w:t>.</w:t>
      </w:r>
      <w:r>
        <w:rPr>
          <w:sz w:val="24"/>
          <w:szCs w:val="24"/>
        </w:rPr>
        <w:t>2</w:t>
      </w:r>
      <w:r w:rsidRPr="00E723D3">
        <w:rPr>
          <w:sz w:val="24"/>
          <w:szCs w:val="24"/>
        </w:rPr>
        <w:t>. М</w:t>
      </w:r>
      <w:r w:rsidRPr="00E723D3">
        <w:rPr>
          <w:bCs/>
          <w:sz w:val="24"/>
          <w:szCs w:val="24"/>
        </w:rPr>
        <w:t xml:space="preserve">ясто за извършване на </w:t>
      </w:r>
      <w:proofErr w:type="gramStart"/>
      <w:r>
        <w:rPr>
          <w:bCs/>
          <w:sz w:val="24"/>
          <w:szCs w:val="24"/>
        </w:rPr>
        <w:t xml:space="preserve">доставката </w:t>
      </w:r>
      <w:r w:rsidRPr="00E723D3">
        <w:rPr>
          <w:bCs/>
          <w:sz w:val="24"/>
          <w:szCs w:val="24"/>
        </w:rPr>
        <w:t xml:space="preserve"> </w:t>
      </w:r>
      <w:r>
        <w:rPr>
          <w:sz w:val="24"/>
          <w:szCs w:val="24"/>
        </w:rPr>
        <w:t>–</w:t>
      </w:r>
      <w:proofErr w:type="gramEnd"/>
      <w:r>
        <w:rPr>
          <w:sz w:val="24"/>
          <w:szCs w:val="24"/>
        </w:rPr>
        <w:t xml:space="preserve">  гр. София, Локомотивно депо „Подуяне”, ул. „Майчина слава” №2.</w:t>
      </w:r>
    </w:p>
    <w:p w:rsidR="00D27B21" w:rsidRPr="00E723D3" w:rsidRDefault="00D27B21" w:rsidP="00D27B21">
      <w:pPr>
        <w:tabs>
          <w:tab w:val="left" w:pos="567"/>
        </w:tabs>
        <w:ind w:firstLine="567"/>
        <w:jc w:val="both"/>
        <w:rPr>
          <w:color w:val="000000"/>
          <w:sz w:val="24"/>
          <w:szCs w:val="24"/>
          <w:lang w:eastAsia="bg-BG"/>
        </w:rPr>
      </w:pPr>
      <w:r>
        <w:rPr>
          <w:sz w:val="24"/>
          <w:szCs w:val="24"/>
        </w:rPr>
        <w:t xml:space="preserve">   </w:t>
      </w:r>
      <w:r w:rsidR="00731447">
        <w:rPr>
          <w:sz w:val="24"/>
          <w:szCs w:val="24"/>
          <w:lang w:val="en-US"/>
        </w:rPr>
        <w:t>2</w:t>
      </w:r>
      <w:r w:rsidRPr="00E723D3">
        <w:rPr>
          <w:sz w:val="24"/>
          <w:szCs w:val="24"/>
        </w:rPr>
        <w:t>.</w:t>
      </w:r>
      <w:r>
        <w:rPr>
          <w:sz w:val="24"/>
          <w:szCs w:val="24"/>
        </w:rPr>
        <w:t>3</w:t>
      </w:r>
      <w:r w:rsidRPr="00E723D3">
        <w:rPr>
          <w:sz w:val="24"/>
          <w:szCs w:val="24"/>
        </w:rPr>
        <w:t xml:space="preserve">. </w:t>
      </w:r>
      <w:r w:rsidRPr="00E723D3">
        <w:rPr>
          <w:bCs/>
          <w:sz w:val="24"/>
          <w:szCs w:val="24"/>
        </w:rPr>
        <w:t>Срок за извършване на</w:t>
      </w:r>
      <w:r>
        <w:rPr>
          <w:bCs/>
          <w:sz w:val="24"/>
          <w:szCs w:val="24"/>
        </w:rPr>
        <w:t xml:space="preserve"> доставката </w:t>
      </w:r>
      <w:proofErr w:type="gramStart"/>
      <w:r w:rsidRPr="00E723D3">
        <w:rPr>
          <w:sz w:val="24"/>
          <w:szCs w:val="24"/>
        </w:rPr>
        <w:t>–</w:t>
      </w:r>
      <w:r>
        <w:rPr>
          <w:color w:val="000000"/>
          <w:sz w:val="24"/>
          <w:szCs w:val="24"/>
          <w:lang w:eastAsia="bg-BG"/>
        </w:rPr>
        <w:t xml:space="preserve">  </w:t>
      </w:r>
      <w:r w:rsidRPr="00E723D3">
        <w:rPr>
          <w:color w:val="000000"/>
          <w:sz w:val="24"/>
          <w:szCs w:val="24"/>
          <w:lang w:eastAsia="bg-BG"/>
        </w:rPr>
        <w:t>...............................................</w:t>
      </w:r>
      <w:proofErr w:type="gramEnd"/>
      <w:r w:rsidRPr="00E723D3">
        <w:rPr>
          <w:b/>
          <w:color w:val="000000"/>
          <w:sz w:val="24"/>
          <w:szCs w:val="24"/>
          <w:lang w:eastAsia="bg-BG"/>
        </w:rPr>
        <w:t xml:space="preserve"> /</w:t>
      </w:r>
      <w:r w:rsidRPr="00E723D3">
        <w:rPr>
          <w:color w:val="000000"/>
          <w:sz w:val="24"/>
          <w:szCs w:val="24"/>
          <w:lang w:eastAsia="bg-BG"/>
        </w:rPr>
        <w:t>не по-дълъг от 3</w:t>
      </w:r>
      <w:r>
        <w:rPr>
          <w:color w:val="000000"/>
          <w:sz w:val="24"/>
          <w:szCs w:val="24"/>
          <w:lang w:eastAsia="bg-BG"/>
        </w:rPr>
        <w:t>0</w:t>
      </w:r>
      <w:r w:rsidRPr="00E723D3">
        <w:rPr>
          <w:color w:val="000000"/>
          <w:sz w:val="24"/>
          <w:szCs w:val="24"/>
          <w:lang w:eastAsia="bg-BG"/>
        </w:rPr>
        <w:t xml:space="preserve">/тридесет / дни, </w:t>
      </w:r>
      <w:r>
        <w:rPr>
          <w:color w:val="000000"/>
          <w:sz w:val="24"/>
          <w:szCs w:val="24"/>
          <w:lang w:eastAsia="bg-BG"/>
        </w:rPr>
        <w:t xml:space="preserve">след </w:t>
      </w:r>
      <w:r w:rsidRPr="00E723D3">
        <w:rPr>
          <w:color w:val="000000"/>
          <w:sz w:val="24"/>
          <w:szCs w:val="24"/>
          <w:lang w:eastAsia="bg-BG"/>
        </w:rPr>
        <w:t xml:space="preserve"> датата на </w:t>
      </w:r>
      <w:r>
        <w:rPr>
          <w:color w:val="000000"/>
          <w:sz w:val="24"/>
          <w:szCs w:val="24"/>
          <w:lang w:eastAsia="bg-BG"/>
        </w:rPr>
        <w:t>подписване на договора</w:t>
      </w:r>
      <w:r w:rsidRPr="00E723D3">
        <w:rPr>
          <w:color w:val="000000"/>
          <w:sz w:val="24"/>
          <w:szCs w:val="24"/>
          <w:lang w:eastAsia="bg-BG"/>
        </w:rPr>
        <w:t>.</w:t>
      </w:r>
    </w:p>
    <w:p w:rsidR="004A44C6" w:rsidRDefault="00731447" w:rsidP="004A44C6">
      <w:pPr>
        <w:ind w:right="278"/>
        <w:jc w:val="both"/>
        <w:rPr>
          <w:sz w:val="24"/>
          <w:szCs w:val="24"/>
          <w:lang w:val="ru-RU"/>
        </w:rPr>
      </w:pPr>
      <w:r>
        <w:rPr>
          <w:bCs/>
          <w:sz w:val="24"/>
          <w:szCs w:val="24"/>
        </w:rPr>
        <w:lastRenderedPageBreak/>
        <w:t xml:space="preserve">   </w:t>
      </w:r>
      <w:r w:rsidR="00676F94">
        <w:rPr>
          <w:bCs/>
          <w:sz w:val="24"/>
          <w:szCs w:val="24"/>
        </w:rPr>
        <w:t xml:space="preserve">        </w:t>
      </w:r>
      <w:proofErr w:type="gramStart"/>
      <w:r>
        <w:rPr>
          <w:sz w:val="24"/>
          <w:szCs w:val="24"/>
          <w:lang w:val="en-US"/>
        </w:rPr>
        <w:t>2</w:t>
      </w:r>
      <w:r w:rsidR="00D27B21">
        <w:rPr>
          <w:sz w:val="24"/>
          <w:szCs w:val="24"/>
          <w:lang w:val="ru-RU"/>
        </w:rPr>
        <w:t>.4.За дата на доставка на необработените бандажи за ТПС на «БДЖ-Пътнически превози» ЕООД се счита датата на доставка в склада на Възложителя и подписване на приемателно-предавателен протокол</w:t>
      </w:r>
      <w:r w:rsidR="004A44C6">
        <w:rPr>
          <w:sz w:val="24"/>
          <w:szCs w:val="24"/>
          <w:lang w:val="ru-RU"/>
        </w:rPr>
        <w:t xml:space="preserve"> от представители на двете страни.</w:t>
      </w:r>
      <w:proofErr w:type="gramEnd"/>
    </w:p>
    <w:p w:rsidR="00D27B21" w:rsidRDefault="00D27B21" w:rsidP="00D27B21">
      <w:pPr>
        <w:tabs>
          <w:tab w:val="left" w:pos="567"/>
        </w:tabs>
        <w:ind w:firstLine="567"/>
        <w:jc w:val="both"/>
        <w:rPr>
          <w:b/>
          <w:i/>
          <w:sz w:val="24"/>
          <w:szCs w:val="24"/>
          <w:lang w:val="en-US"/>
        </w:rPr>
      </w:pPr>
    </w:p>
    <w:p w:rsidR="003A3E08" w:rsidRDefault="003A3E08" w:rsidP="003A3E08">
      <w:pPr>
        <w:ind w:firstLine="720"/>
        <w:jc w:val="both"/>
        <w:rPr>
          <w:sz w:val="24"/>
          <w:szCs w:val="24"/>
          <w:lang w:val="en-US"/>
        </w:rPr>
      </w:pPr>
    </w:p>
    <w:p w:rsidR="003A3E08" w:rsidRPr="00904B43" w:rsidRDefault="001E67C2" w:rsidP="003A3E08">
      <w:pPr>
        <w:ind w:firstLine="708"/>
        <w:jc w:val="both"/>
        <w:rPr>
          <w:b/>
          <w:sz w:val="24"/>
          <w:szCs w:val="24"/>
        </w:rPr>
      </w:pPr>
      <w:r w:rsidRPr="00904B43">
        <w:rPr>
          <w:b/>
          <w:sz w:val="24"/>
          <w:szCs w:val="24"/>
          <w:lang w:val="en-US"/>
        </w:rPr>
        <w:t>I</w:t>
      </w:r>
      <w:r w:rsidR="002D1285" w:rsidRPr="00904B43">
        <w:rPr>
          <w:b/>
          <w:sz w:val="24"/>
          <w:szCs w:val="24"/>
          <w:lang w:val="en-US"/>
        </w:rPr>
        <w:t>II</w:t>
      </w:r>
      <w:r w:rsidR="003A3E08" w:rsidRPr="00904B43">
        <w:rPr>
          <w:b/>
          <w:sz w:val="24"/>
          <w:szCs w:val="24"/>
        </w:rPr>
        <w:t>. ЦЕНА И НАЧИН НА ПЛАЩАНЕ</w:t>
      </w:r>
    </w:p>
    <w:p w:rsidR="001E67C2" w:rsidRPr="00904B43" w:rsidRDefault="001E67C2" w:rsidP="003A3E08">
      <w:pPr>
        <w:ind w:firstLine="708"/>
        <w:jc w:val="both"/>
        <w:rPr>
          <w:b/>
          <w:sz w:val="24"/>
          <w:szCs w:val="24"/>
        </w:rPr>
      </w:pPr>
    </w:p>
    <w:p w:rsidR="00FD4D31" w:rsidRPr="00904B43" w:rsidRDefault="00FD4D31" w:rsidP="00FD4D31">
      <w:pPr>
        <w:jc w:val="both"/>
        <w:rPr>
          <w:sz w:val="24"/>
          <w:szCs w:val="24"/>
        </w:rPr>
      </w:pPr>
      <w:r w:rsidRPr="00904B43">
        <w:rPr>
          <w:b/>
          <w:sz w:val="24"/>
          <w:szCs w:val="24"/>
          <w:lang w:val="en-US"/>
        </w:rPr>
        <w:t xml:space="preserve">          </w:t>
      </w:r>
      <w:r w:rsidR="002D1285" w:rsidRPr="00904B43">
        <w:rPr>
          <w:b/>
          <w:sz w:val="24"/>
          <w:szCs w:val="24"/>
          <w:lang w:val="en-US"/>
        </w:rPr>
        <w:t>3</w:t>
      </w:r>
      <w:r w:rsidRPr="00904B43">
        <w:rPr>
          <w:b/>
          <w:sz w:val="24"/>
          <w:szCs w:val="24"/>
        </w:rPr>
        <w:t>.1.</w:t>
      </w:r>
      <w:r w:rsidRPr="00904B43">
        <w:rPr>
          <w:sz w:val="24"/>
          <w:szCs w:val="24"/>
        </w:rPr>
        <w:t xml:space="preserve"> Единичната  цена  на необработен  бандаж от валцувана нелегирана стомана за</w:t>
      </w:r>
      <w:r w:rsidRPr="00904B43">
        <w:rPr>
          <w:sz w:val="24"/>
          <w:szCs w:val="24"/>
          <w:lang w:val="en-US"/>
        </w:rPr>
        <w:t xml:space="preserve"> </w:t>
      </w:r>
      <w:r w:rsidRPr="00904B43">
        <w:rPr>
          <w:sz w:val="24"/>
          <w:szCs w:val="24"/>
        </w:rPr>
        <w:t>електрически локомотиви серии 44 и 45 е ............................... и е валидна за срока на действие на договора.</w:t>
      </w:r>
    </w:p>
    <w:p w:rsidR="00FD4D31" w:rsidRPr="00904B43" w:rsidRDefault="00FD4D31" w:rsidP="00FD4D31">
      <w:pPr>
        <w:jc w:val="both"/>
        <w:rPr>
          <w:sz w:val="24"/>
          <w:szCs w:val="24"/>
        </w:rPr>
      </w:pPr>
      <w:r w:rsidRPr="00904B43">
        <w:rPr>
          <w:sz w:val="24"/>
          <w:szCs w:val="24"/>
        </w:rPr>
        <w:t xml:space="preserve">         </w:t>
      </w:r>
      <w:r w:rsidR="002D1285" w:rsidRPr="00904B43">
        <w:rPr>
          <w:b/>
          <w:sz w:val="24"/>
          <w:szCs w:val="24"/>
          <w:lang w:val="en-US"/>
        </w:rPr>
        <w:t>3</w:t>
      </w:r>
      <w:r w:rsidRPr="00904B43">
        <w:rPr>
          <w:b/>
          <w:sz w:val="24"/>
          <w:szCs w:val="24"/>
        </w:rPr>
        <w:t>.2.</w:t>
      </w:r>
      <w:r w:rsidRPr="00904B43">
        <w:rPr>
          <w:sz w:val="24"/>
          <w:szCs w:val="24"/>
        </w:rPr>
        <w:t xml:space="preserve"> Общата стойност на договора възлиза </w:t>
      </w:r>
      <w:proofErr w:type="gramStart"/>
      <w:r w:rsidRPr="00904B43">
        <w:rPr>
          <w:sz w:val="24"/>
          <w:szCs w:val="24"/>
        </w:rPr>
        <w:t>на  .......................</w:t>
      </w:r>
      <w:proofErr w:type="gramEnd"/>
      <w:r w:rsidRPr="00904B43">
        <w:rPr>
          <w:sz w:val="24"/>
          <w:szCs w:val="24"/>
        </w:rPr>
        <w:t xml:space="preserve"> лева без ДДС.      </w:t>
      </w:r>
    </w:p>
    <w:p w:rsidR="00FE638D" w:rsidRPr="00904B43" w:rsidRDefault="00FD4D31" w:rsidP="00FD4D31">
      <w:pPr>
        <w:jc w:val="both"/>
        <w:rPr>
          <w:sz w:val="24"/>
          <w:szCs w:val="24"/>
        </w:rPr>
      </w:pPr>
      <w:r w:rsidRPr="00904B43">
        <w:rPr>
          <w:color w:val="000000"/>
          <w:sz w:val="24"/>
          <w:szCs w:val="24"/>
        </w:rPr>
        <w:t xml:space="preserve">         </w:t>
      </w:r>
      <w:r w:rsidR="002D1285" w:rsidRPr="00904B43">
        <w:rPr>
          <w:b/>
          <w:color w:val="000000"/>
          <w:sz w:val="24"/>
          <w:szCs w:val="24"/>
          <w:lang w:val="en-US"/>
        </w:rPr>
        <w:t>3</w:t>
      </w:r>
      <w:r w:rsidRPr="00904B43">
        <w:rPr>
          <w:b/>
          <w:color w:val="000000"/>
          <w:sz w:val="24"/>
          <w:szCs w:val="24"/>
        </w:rPr>
        <w:t>.3.</w:t>
      </w:r>
      <w:r w:rsidRPr="00904B43">
        <w:rPr>
          <w:color w:val="000000"/>
          <w:sz w:val="24"/>
          <w:szCs w:val="24"/>
        </w:rPr>
        <w:t xml:space="preserve"> Цената включва </w:t>
      </w:r>
      <w:r w:rsidRPr="00904B43">
        <w:rPr>
          <w:sz w:val="24"/>
          <w:szCs w:val="24"/>
        </w:rPr>
        <w:t xml:space="preserve">опаковка, застраховка, транспорт и мито /DDP София/ съгласно INCOTERMS 2010 и се разбира – стоката доставена в складовете на Възложителя на адрес: </w:t>
      </w:r>
    </w:p>
    <w:p w:rsidR="00674F70" w:rsidRDefault="00FE638D" w:rsidP="00FD4D31">
      <w:pPr>
        <w:jc w:val="both"/>
        <w:rPr>
          <w:sz w:val="24"/>
          <w:szCs w:val="24"/>
        </w:rPr>
      </w:pPr>
      <w:r w:rsidRPr="00904B43">
        <w:rPr>
          <w:sz w:val="24"/>
          <w:szCs w:val="24"/>
        </w:rPr>
        <w:t xml:space="preserve">          </w:t>
      </w:r>
    </w:p>
    <w:p w:rsidR="00FE638D" w:rsidRDefault="00674F70" w:rsidP="00FD4D31">
      <w:pPr>
        <w:jc w:val="both"/>
        <w:rPr>
          <w:sz w:val="24"/>
          <w:szCs w:val="24"/>
        </w:rPr>
      </w:pPr>
      <w:r>
        <w:rPr>
          <w:sz w:val="24"/>
          <w:szCs w:val="24"/>
        </w:rPr>
        <w:t xml:space="preserve">         </w:t>
      </w:r>
      <w:r w:rsidR="00FE638D" w:rsidRPr="00904B43">
        <w:rPr>
          <w:sz w:val="24"/>
          <w:szCs w:val="24"/>
        </w:rPr>
        <w:t xml:space="preserve">  - гр.София, Локомотивно депо „Подуяне”, ул. „Майчина слава” №2. </w:t>
      </w:r>
    </w:p>
    <w:p w:rsidR="00674F70" w:rsidRPr="00E27FDF" w:rsidRDefault="00674F70" w:rsidP="00FD4D31">
      <w:pPr>
        <w:jc w:val="both"/>
        <w:rPr>
          <w:sz w:val="24"/>
          <w:szCs w:val="24"/>
        </w:rPr>
      </w:pPr>
    </w:p>
    <w:p w:rsidR="00FD4D31" w:rsidRPr="00904B43" w:rsidRDefault="00FD4D31" w:rsidP="00FD4D31">
      <w:pPr>
        <w:jc w:val="both"/>
        <w:rPr>
          <w:sz w:val="24"/>
          <w:szCs w:val="24"/>
        </w:rPr>
      </w:pPr>
      <w:r w:rsidRPr="00904B43">
        <w:rPr>
          <w:b/>
          <w:sz w:val="24"/>
          <w:szCs w:val="24"/>
          <w:lang w:val="en-US"/>
        </w:rPr>
        <w:t xml:space="preserve">         </w:t>
      </w:r>
      <w:r w:rsidR="002D1285" w:rsidRPr="00904B43">
        <w:rPr>
          <w:b/>
          <w:sz w:val="24"/>
          <w:szCs w:val="24"/>
          <w:lang w:val="en-US"/>
        </w:rPr>
        <w:t>3</w:t>
      </w:r>
      <w:r w:rsidRPr="00904B43">
        <w:rPr>
          <w:b/>
          <w:sz w:val="24"/>
          <w:szCs w:val="24"/>
        </w:rPr>
        <w:t>.</w:t>
      </w:r>
      <w:r w:rsidR="00FE638D" w:rsidRPr="00904B43">
        <w:rPr>
          <w:b/>
          <w:sz w:val="24"/>
          <w:szCs w:val="24"/>
        </w:rPr>
        <w:t>4</w:t>
      </w:r>
      <w:r w:rsidRPr="00904B43">
        <w:rPr>
          <w:b/>
          <w:sz w:val="24"/>
          <w:szCs w:val="24"/>
        </w:rPr>
        <w:t>.</w:t>
      </w:r>
      <w:r w:rsidRPr="00904B43">
        <w:rPr>
          <w:sz w:val="24"/>
          <w:szCs w:val="24"/>
        </w:rPr>
        <w:t xml:space="preserve"> Плащането се извършва по банков път в лева в срок  до 30 /тридесет/ дни след доставката на </w:t>
      </w:r>
      <w:r w:rsidR="00FE638D" w:rsidRPr="00904B43">
        <w:rPr>
          <w:sz w:val="24"/>
          <w:szCs w:val="24"/>
        </w:rPr>
        <w:t xml:space="preserve">48 броя необработени бандажи от валцувана нелегирана стомана за електрически локомотиви серии 44 и 45 </w:t>
      </w:r>
      <w:r w:rsidRPr="00904B43">
        <w:rPr>
          <w:sz w:val="24"/>
          <w:szCs w:val="24"/>
        </w:rPr>
        <w:t>и предоставяне на необходимите документи за извършване на плащане:</w:t>
      </w:r>
    </w:p>
    <w:p w:rsidR="00FD4D31" w:rsidRPr="00904B43" w:rsidRDefault="00FD4D31" w:rsidP="001C5C33">
      <w:pPr>
        <w:ind w:right="4"/>
        <w:jc w:val="both"/>
        <w:rPr>
          <w:sz w:val="24"/>
          <w:szCs w:val="24"/>
        </w:rPr>
      </w:pPr>
      <w:r w:rsidRPr="00904B43">
        <w:rPr>
          <w:sz w:val="24"/>
          <w:szCs w:val="24"/>
        </w:rPr>
        <w:t xml:space="preserve">            </w:t>
      </w:r>
      <w:r w:rsidR="003A4E4E">
        <w:rPr>
          <w:sz w:val="24"/>
          <w:szCs w:val="24"/>
        </w:rPr>
        <w:t xml:space="preserve"> </w:t>
      </w:r>
      <w:r w:rsidRPr="00904B43">
        <w:rPr>
          <w:b/>
          <w:sz w:val="24"/>
          <w:szCs w:val="24"/>
        </w:rPr>
        <w:t xml:space="preserve">- оригинална фактура, </w:t>
      </w:r>
      <w:r w:rsidRPr="00904B43">
        <w:rPr>
          <w:sz w:val="24"/>
          <w:szCs w:val="24"/>
        </w:rPr>
        <w:t xml:space="preserve">издадена на името на ”БДЖ – Пътнически превози” ЕООД, с адрес: гр. София- 1080, ул. “Иван Вазов” № 3 с МОЛ – </w:t>
      </w:r>
      <w:r w:rsidR="000E4F44" w:rsidRPr="00904B43">
        <w:rPr>
          <w:sz w:val="24"/>
          <w:szCs w:val="24"/>
        </w:rPr>
        <w:t>инж. Христо Игнатов Иванов</w:t>
      </w:r>
      <w:r w:rsidRPr="00904B43">
        <w:rPr>
          <w:sz w:val="24"/>
          <w:szCs w:val="24"/>
        </w:rPr>
        <w:t xml:space="preserve"> - Управител, съдържаща № на договора за доставка и предмет на договора;</w:t>
      </w:r>
    </w:p>
    <w:p w:rsidR="00FD4D31" w:rsidRPr="00904B43" w:rsidRDefault="00FD4D31" w:rsidP="00FD4D31">
      <w:pPr>
        <w:jc w:val="both"/>
        <w:rPr>
          <w:sz w:val="24"/>
          <w:szCs w:val="24"/>
        </w:rPr>
      </w:pPr>
      <w:r w:rsidRPr="00904B43">
        <w:rPr>
          <w:b/>
          <w:sz w:val="24"/>
          <w:szCs w:val="24"/>
        </w:rPr>
        <w:t xml:space="preserve">            </w:t>
      </w:r>
      <w:r w:rsidR="003A4E4E">
        <w:rPr>
          <w:b/>
          <w:sz w:val="24"/>
          <w:szCs w:val="24"/>
        </w:rPr>
        <w:t xml:space="preserve"> </w:t>
      </w:r>
      <w:r w:rsidRPr="00904B43">
        <w:rPr>
          <w:b/>
          <w:sz w:val="24"/>
          <w:szCs w:val="24"/>
        </w:rPr>
        <w:t xml:space="preserve">- приемно - предавателен протокол </w:t>
      </w:r>
      <w:r w:rsidRPr="00904B43">
        <w:rPr>
          <w:sz w:val="24"/>
          <w:szCs w:val="24"/>
        </w:rPr>
        <w:t>за извършена доставка по вид и количество, подписан от представители на двете страни;</w:t>
      </w:r>
    </w:p>
    <w:p w:rsidR="009742DA" w:rsidRDefault="00FD4D31" w:rsidP="00B2185B">
      <w:pPr>
        <w:jc w:val="both"/>
        <w:rPr>
          <w:b/>
          <w:sz w:val="24"/>
          <w:szCs w:val="24"/>
          <w:lang w:val="en-US"/>
        </w:rPr>
      </w:pPr>
      <w:r w:rsidRPr="00904B43">
        <w:rPr>
          <w:sz w:val="24"/>
          <w:szCs w:val="24"/>
          <w:lang w:val="en-US"/>
        </w:rPr>
        <w:t xml:space="preserve">           </w:t>
      </w:r>
      <w:r w:rsidR="00FE638D" w:rsidRPr="00904B43">
        <w:rPr>
          <w:sz w:val="24"/>
          <w:szCs w:val="24"/>
        </w:rPr>
        <w:t xml:space="preserve"> </w:t>
      </w:r>
      <w:r w:rsidRPr="00904B43">
        <w:rPr>
          <w:sz w:val="24"/>
          <w:szCs w:val="24"/>
          <w:lang w:val="en-US"/>
        </w:rPr>
        <w:t xml:space="preserve">- </w:t>
      </w:r>
      <w:r w:rsidR="00CE4046">
        <w:rPr>
          <w:sz w:val="24"/>
          <w:szCs w:val="24"/>
        </w:rPr>
        <w:t xml:space="preserve"> </w:t>
      </w:r>
      <w:proofErr w:type="gramStart"/>
      <w:r w:rsidRPr="00904B43">
        <w:rPr>
          <w:b/>
          <w:sz w:val="24"/>
          <w:szCs w:val="24"/>
        </w:rPr>
        <w:t>сертификат</w:t>
      </w:r>
      <w:proofErr w:type="gramEnd"/>
      <w:r w:rsidRPr="00904B43">
        <w:rPr>
          <w:b/>
          <w:sz w:val="24"/>
          <w:szCs w:val="24"/>
        </w:rPr>
        <w:t xml:space="preserve"> за</w:t>
      </w:r>
      <w:r w:rsidR="00FE638D" w:rsidRPr="00904B43">
        <w:rPr>
          <w:b/>
          <w:sz w:val="24"/>
          <w:szCs w:val="24"/>
        </w:rPr>
        <w:t xml:space="preserve"> произход</w:t>
      </w:r>
      <w:r w:rsidR="00220467">
        <w:rPr>
          <w:b/>
          <w:sz w:val="24"/>
          <w:szCs w:val="24"/>
        </w:rPr>
        <w:t xml:space="preserve"> </w:t>
      </w:r>
      <w:r w:rsidR="00220467" w:rsidRPr="00637614">
        <w:rPr>
          <w:sz w:val="24"/>
          <w:szCs w:val="24"/>
          <w:lang w:val="ru-RU"/>
        </w:rPr>
        <w:t>/оригинал/</w:t>
      </w:r>
      <w:r w:rsidR="00220467">
        <w:rPr>
          <w:b/>
          <w:sz w:val="24"/>
          <w:szCs w:val="24"/>
        </w:rPr>
        <w:t xml:space="preserve">            </w:t>
      </w:r>
    </w:p>
    <w:p w:rsidR="00220467" w:rsidRDefault="009742DA" w:rsidP="00B2185B">
      <w:pPr>
        <w:jc w:val="both"/>
        <w:rPr>
          <w:b/>
          <w:sz w:val="24"/>
          <w:szCs w:val="24"/>
        </w:rPr>
      </w:pPr>
      <w:r>
        <w:rPr>
          <w:b/>
          <w:sz w:val="24"/>
          <w:szCs w:val="24"/>
          <w:lang w:val="en-US"/>
        </w:rPr>
        <w:t xml:space="preserve">           </w:t>
      </w:r>
      <w:r w:rsidR="00220467">
        <w:rPr>
          <w:b/>
          <w:sz w:val="24"/>
          <w:szCs w:val="24"/>
        </w:rPr>
        <w:t xml:space="preserve">- </w:t>
      </w:r>
      <w:r w:rsidR="00FE638D" w:rsidRPr="00904B43">
        <w:rPr>
          <w:b/>
          <w:sz w:val="24"/>
          <w:szCs w:val="24"/>
        </w:rPr>
        <w:t>сертификат за</w:t>
      </w:r>
      <w:r w:rsidR="00FD4D31" w:rsidRPr="00904B43">
        <w:rPr>
          <w:b/>
          <w:sz w:val="24"/>
          <w:szCs w:val="24"/>
        </w:rPr>
        <w:t xml:space="preserve"> качество</w:t>
      </w:r>
      <w:r w:rsidR="00220467" w:rsidRPr="00637614">
        <w:rPr>
          <w:sz w:val="24"/>
          <w:szCs w:val="24"/>
          <w:lang w:val="ru-RU"/>
        </w:rPr>
        <w:t>/оригинал/</w:t>
      </w:r>
      <w:r w:rsidRPr="009742DA">
        <w:rPr>
          <w:sz w:val="24"/>
          <w:szCs w:val="24"/>
        </w:rPr>
        <w:t xml:space="preserve"> </w:t>
      </w:r>
      <w:r w:rsidR="00220467">
        <w:rPr>
          <w:sz w:val="24"/>
          <w:szCs w:val="24"/>
          <w:lang w:val="ru-RU"/>
        </w:rPr>
        <w:t>издаден от производителя,</w:t>
      </w:r>
      <w:r w:rsidRPr="009742DA">
        <w:rPr>
          <w:sz w:val="24"/>
          <w:szCs w:val="24"/>
        </w:rPr>
        <w:t xml:space="preserve"> </w:t>
      </w:r>
      <w:r w:rsidRPr="00AF20A0">
        <w:rPr>
          <w:sz w:val="24"/>
          <w:szCs w:val="24"/>
        </w:rPr>
        <w:t xml:space="preserve">с вписани каталожни номера, </w:t>
      </w:r>
      <w:r w:rsidR="00220467">
        <w:rPr>
          <w:sz w:val="24"/>
          <w:szCs w:val="24"/>
          <w:lang w:val="ru-RU"/>
        </w:rPr>
        <w:t>за потвърждаване на съответствието на качествата на необработените бандажи с предписаните норми и изисквания в Техническите изсквания, Приложение І, към договора.</w:t>
      </w:r>
    </w:p>
    <w:p w:rsidR="00B352B8" w:rsidRDefault="00220467" w:rsidP="00B2185B">
      <w:pPr>
        <w:jc w:val="both"/>
        <w:rPr>
          <w:b/>
          <w:sz w:val="24"/>
          <w:szCs w:val="24"/>
        </w:rPr>
      </w:pPr>
      <w:r>
        <w:rPr>
          <w:b/>
          <w:sz w:val="24"/>
          <w:szCs w:val="24"/>
        </w:rPr>
        <w:t xml:space="preserve">            - </w:t>
      </w:r>
      <w:r w:rsidR="00FE638D" w:rsidRPr="00904B43">
        <w:rPr>
          <w:b/>
          <w:sz w:val="24"/>
          <w:szCs w:val="24"/>
        </w:rPr>
        <w:t>гаранционно свидетелство.</w:t>
      </w:r>
    </w:p>
    <w:p w:rsidR="00FD4D31" w:rsidRPr="00904B43" w:rsidRDefault="00FD4D31" w:rsidP="00B2185B">
      <w:pPr>
        <w:jc w:val="both"/>
        <w:rPr>
          <w:b/>
          <w:sz w:val="24"/>
          <w:szCs w:val="24"/>
        </w:rPr>
      </w:pPr>
    </w:p>
    <w:p w:rsidR="00FE638D" w:rsidRPr="00904B43" w:rsidRDefault="002804D3" w:rsidP="00FD4D31">
      <w:pPr>
        <w:ind w:firstLine="540"/>
        <w:jc w:val="both"/>
        <w:rPr>
          <w:sz w:val="24"/>
          <w:szCs w:val="24"/>
        </w:rPr>
      </w:pPr>
      <w:r>
        <w:rPr>
          <w:b/>
          <w:sz w:val="24"/>
          <w:szCs w:val="24"/>
          <w:lang w:val="en-US"/>
        </w:rPr>
        <w:t xml:space="preserve"> </w:t>
      </w:r>
      <w:r w:rsidR="002D1285" w:rsidRPr="00904B43">
        <w:rPr>
          <w:b/>
          <w:sz w:val="24"/>
          <w:szCs w:val="24"/>
          <w:lang w:val="en-US"/>
        </w:rPr>
        <w:t>3</w:t>
      </w:r>
      <w:r w:rsidR="00FD4D31" w:rsidRPr="00904B43">
        <w:rPr>
          <w:b/>
          <w:sz w:val="24"/>
          <w:szCs w:val="24"/>
        </w:rPr>
        <w:t>.</w:t>
      </w:r>
      <w:r w:rsidR="00FE638D" w:rsidRPr="00904B43">
        <w:rPr>
          <w:b/>
          <w:sz w:val="24"/>
          <w:szCs w:val="24"/>
        </w:rPr>
        <w:t>5</w:t>
      </w:r>
      <w:r w:rsidR="00FD4D31" w:rsidRPr="00904B43">
        <w:rPr>
          <w:b/>
          <w:sz w:val="24"/>
          <w:szCs w:val="24"/>
        </w:rPr>
        <w:t>.</w:t>
      </w:r>
      <w:r w:rsidR="00FD4D31" w:rsidRPr="00904B43">
        <w:rPr>
          <w:sz w:val="24"/>
          <w:szCs w:val="24"/>
        </w:rPr>
        <w:t xml:space="preserve"> На плащане подлежат само приетите от Възложителя по количество и вид </w:t>
      </w:r>
      <w:r w:rsidR="00FE638D" w:rsidRPr="00904B43">
        <w:rPr>
          <w:sz w:val="24"/>
          <w:szCs w:val="24"/>
        </w:rPr>
        <w:t>необработени бандажи от валцувана нелегирана стомана за електрически локомотиви серии 44 и 45.</w:t>
      </w:r>
    </w:p>
    <w:p w:rsidR="00FD4D31" w:rsidRPr="00904B43" w:rsidRDefault="002804D3" w:rsidP="00FD4D31">
      <w:pPr>
        <w:ind w:firstLine="540"/>
        <w:jc w:val="both"/>
        <w:rPr>
          <w:sz w:val="24"/>
          <w:szCs w:val="24"/>
        </w:rPr>
      </w:pPr>
      <w:r>
        <w:rPr>
          <w:b/>
          <w:sz w:val="24"/>
          <w:szCs w:val="24"/>
          <w:lang w:val="en-US"/>
        </w:rPr>
        <w:t xml:space="preserve"> </w:t>
      </w:r>
      <w:r w:rsidR="002D1285" w:rsidRPr="00904B43">
        <w:rPr>
          <w:b/>
          <w:sz w:val="24"/>
          <w:szCs w:val="24"/>
          <w:lang w:val="en-US"/>
        </w:rPr>
        <w:t>3</w:t>
      </w:r>
      <w:r w:rsidR="00FD4D31" w:rsidRPr="00904B43">
        <w:rPr>
          <w:b/>
          <w:sz w:val="24"/>
          <w:szCs w:val="24"/>
        </w:rPr>
        <w:t>.</w:t>
      </w:r>
      <w:r w:rsidR="00FE638D" w:rsidRPr="00904B43">
        <w:rPr>
          <w:b/>
          <w:sz w:val="24"/>
          <w:szCs w:val="24"/>
        </w:rPr>
        <w:t>6</w:t>
      </w:r>
      <w:r w:rsidR="00FD4D31" w:rsidRPr="00904B43">
        <w:rPr>
          <w:b/>
          <w:sz w:val="24"/>
          <w:szCs w:val="24"/>
        </w:rPr>
        <w:t xml:space="preserve">. </w:t>
      </w:r>
      <w:r w:rsidR="00FD4D31" w:rsidRPr="00904B43">
        <w:rPr>
          <w:sz w:val="24"/>
          <w:szCs w:val="24"/>
        </w:rPr>
        <w:t>Плащането ще се извърши от Възложителя с платежно нареждане по банков път по сметката на Изпълнителя в банка .......................................- клон.....................................</w:t>
      </w:r>
    </w:p>
    <w:p w:rsidR="00FD4D31" w:rsidRPr="00904B43" w:rsidRDefault="00FD4D31" w:rsidP="00FD4D31">
      <w:pPr>
        <w:ind w:firstLine="540"/>
        <w:jc w:val="both"/>
        <w:rPr>
          <w:b/>
          <w:sz w:val="24"/>
          <w:szCs w:val="24"/>
        </w:rPr>
      </w:pPr>
      <w:r w:rsidRPr="00904B43">
        <w:rPr>
          <w:b/>
          <w:sz w:val="24"/>
          <w:szCs w:val="24"/>
        </w:rPr>
        <w:t xml:space="preserve"> IBAN: ………………………………..</w:t>
      </w:r>
    </w:p>
    <w:p w:rsidR="00FD4D31" w:rsidRPr="00904B43" w:rsidRDefault="00FD4D31" w:rsidP="00FD4D31">
      <w:pPr>
        <w:ind w:firstLine="540"/>
        <w:jc w:val="both"/>
        <w:rPr>
          <w:b/>
          <w:sz w:val="24"/>
          <w:szCs w:val="24"/>
        </w:rPr>
      </w:pPr>
      <w:r w:rsidRPr="00904B43">
        <w:rPr>
          <w:b/>
          <w:sz w:val="24"/>
          <w:szCs w:val="24"/>
        </w:rPr>
        <w:t xml:space="preserve"> BIC :………………………………….</w:t>
      </w:r>
    </w:p>
    <w:p w:rsidR="00FD4D31" w:rsidRPr="00904B43" w:rsidRDefault="00FD4D31" w:rsidP="00FD4D31">
      <w:pPr>
        <w:ind w:firstLine="540"/>
        <w:jc w:val="both"/>
        <w:rPr>
          <w:b/>
          <w:sz w:val="24"/>
          <w:szCs w:val="24"/>
        </w:rPr>
      </w:pPr>
      <w:r w:rsidRPr="00904B43">
        <w:rPr>
          <w:b/>
          <w:sz w:val="24"/>
          <w:szCs w:val="24"/>
        </w:rPr>
        <w:t xml:space="preserve"> Титуляр:</w:t>
      </w:r>
    </w:p>
    <w:p w:rsidR="00FD4D31" w:rsidRPr="00904B43" w:rsidRDefault="00FD4D31" w:rsidP="00FD4D31">
      <w:pPr>
        <w:ind w:firstLine="540"/>
        <w:jc w:val="both"/>
        <w:rPr>
          <w:b/>
          <w:sz w:val="24"/>
          <w:szCs w:val="24"/>
        </w:rPr>
      </w:pPr>
    </w:p>
    <w:p w:rsidR="003A3E08" w:rsidRPr="00904B43" w:rsidRDefault="003A3E08" w:rsidP="003A3E08">
      <w:pPr>
        <w:jc w:val="both"/>
        <w:rPr>
          <w:sz w:val="24"/>
          <w:szCs w:val="24"/>
          <w:lang w:val="ru-RU"/>
        </w:rPr>
      </w:pPr>
    </w:p>
    <w:p w:rsidR="003A3E08" w:rsidRDefault="005108C1" w:rsidP="003A3E08">
      <w:pPr>
        <w:ind w:right="278" w:firstLine="708"/>
        <w:jc w:val="both"/>
        <w:rPr>
          <w:b/>
          <w:sz w:val="24"/>
          <w:szCs w:val="24"/>
          <w:lang w:val="ru-RU"/>
        </w:rPr>
      </w:pPr>
      <w:r w:rsidRPr="00904B43">
        <w:rPr>
          <w:b/>
          <w:sz w:val="24"/>
          <w:szCs w:val="24"/>
          <w:lang w:val="en-US"/>
        </w:rPr>
        <w:t>I</w:t>
      </w:r>
      <w:r w:rsidR="003A3E08" w:rsidRPr="00904B43">
        <w:rPr>
          <w:b/>
          <w:sz w:val="24"/>
          <w:szCs w:val="24"/>
          <w:lang w:val="ru-RU"/>
        </w:rPr>
        <w:t>V. КАЧЕСТВО. ГАРАНЦИОНЕН СРОК</w:t>
      </w:r>
    </w:p>
    <w:p w:rsidR="00242312" w:rsidRPr="00904B43" w:rsidRDefault="00242312" w:rsidP="003A3E08">
      <w:pPr>
        <w:ind w:right="278" w:firstLine="708"/>
        <w:jc w:val="both"/>
        <w:rPr>
          <w:b/>
          <w:sz w:val="24"/>
          <w:szCs w:val="24"/>
          <w:lang w:val="ru-RU"/>
        </w:rPr>
      </w:pPr>
    </w:p>
    <w:p w:rsidR="003A3E08" w:rsidRPr="00904B43" w:rsidRDefault="005108C1" w:rsidP="003A3E08">
      <w:pPr>
        <w:ind w:firstLine="720"/>
        <w:jc w:val="both"/>
        <w:rPr>
          <w:sz w:val="24"/>
          <w:szCs w:val="24"/>
          <w:lang w:val="ru-RU"/>
        </w:rPr>
      </w:pPr>
      <w:r w:rsidRPr="00904B43">
        <w:rPr>
          <w:sz w:val="24"/>
          <w:szCs w:val="24"/>
          <w:lang w:val="en-US"/>
        </w:rPr>
        <w:t>4</w:t>
      </w:r>
      <w:r w:rsidR="003A3E08" w:rsidRPr="00904B43">
        <w:rPr>
          <w:sz w:val="24"/>
          <w:szCs w:val="24"/>
          <w:lang w:val="ru-RU"/>
        </w:rPr>
        <w:t xml:space="preserve">.1. Необработени бандажи </w:t>
      </w:r>
      <w:r w:rsidR="003A3E08" w:rsidRPr="00904B43">
        <w:rPr>
          <w:bCs/>
          <w:sz w:val="24"/>
          <w:szCs w:val="24"/>
          <w:lang w:val="ru-RU"/>
        </w:rPr>
        <w:t>за ТПС на "БДЖ – Пътнически превози" ЕООД</w:t>
      </w:r>
      <w:r w:rsidR="003A3E08" w:rsidRPr="00904B43">
        <w:rPr>
          <w:sz w:val="24"/>
          <w:szCs w:val="24"/>
          <w:lang w:val="ru-RU"/>
        </w:rPr>
        <w:t xml:space="preserve"> трябва да отговарят на </w:t>
      </w:r>
      <w:r w:rsidR="003A3E08" w:rsidRPr="00904B43">
        <w:rPr>
          <w:sz w:val="24"/>
          <w:szCs w:val="24"/>
        </w:rPr>
        <w:t xml:space="preserve">предписанията на </w:t>
      </w:r>
      <w:r w:rsidR="003A3E08" w:rsidRPr="00904B43">
        <w:rPr>
          <w:sz w:val="24"/>
          <w:szCs w:val="24"/>
          <w:lang w:val="ru-RU"/>
        </w:rPr>
        <w:t xml:space="preserve">Техническите </w:t>
      </w:r>
      <w:r w:rsidR="00476AEA" w:rsidRPr="00904B43">
        <w:rPr>
          <w:sz w:val="24"/>
          <w:szCs w:val="24"/>
          <w:lang w:val="ru-RU"/>
        </w:rPr>
        <w:t xml:space="preserve">изисквания </w:t>
      </w:r>
      <w:r w:rsidR="003A3E08" w:rsidRPr="00904B43">
        <w:rPr>
          <w:sz w:val="24"/>
          <w:szCs w:val="24"/>
          <w:lang w:val="ru-RU"/>
        </w:rPr>
        <w:t>на “БДЖ-Пътнически превози</w:t>
      </w:r>
      <w:proofErr w:type="gramStart"/>
      <w:r w:rsidR="003A3E08" w:rsidRPr="00904B43">
        <w:rPr>
          <w:sz w:val="24"/>
          <w:szCs w:val="24"/>
          <w:lang w:val="ru-RU"/>
        </w:rPr>
        <w:t>“ ЕООД</w:t>
      </w:r>
      <w:proofErr w:type="gramEnd"/>
      <w:r w:rsidR="003A3E08" w:rsidRPr="00904B43">
        <w:rPr>
          <w:sz w:val="24"/>
          <w:szCs w:val="24"/>
          <w:lang w:val="ru-RU"/>
        </w:rPr>
        <w:t>, Приложение І към договора</w:t>
      </w:r>
      <w:r w:rsidR="00476AEA" w:rsidRPr="00904B43">
        <w:rPr>
          <w:sz w:val="24"/>
          <w:szCs w:val="24"/>
          <w:lang w:val="ru-RU"/>
        </w:rPr>
        <w:t>.</w:t>
      </w:r>
      <w:r w:rsidR="003A3E08" w:rsidRPr="00904B43">
        <w:rPr>
          <w:sz w:val="24"/>
          <w:szCs w:val="24"/>
          <w:lang w:val="ru-RU"/>
        </w:rPr>
        <w:t xml:space="preserve"> </w:t>
      </w:r>
    </w:p>
    <w:p w:rsidR="006C57E4" w:rsidRPr="00904B43" w:rsidRDefault="005108C1" w:rsidP="006C57E4">
      <w:pPr>
        <w:jc w:val="both"/>
        <w:rPr>
          <w:b/>
          <w:sz w:val="24"/>
          <w:szCs w:val="24"/>
        </w:rPr>
      </w:pPr>
      <w:r w:rsidRPr="00904B43">
        <w:rPr>
          <w:sz w:val="24"/>
          <w:szCs w:val="24"/>
          <w:lang w:val="en-US"/>
        </w:rPr>
        <w:t xml:space="preserve">            4</w:t>
      </w:r>
      <w:r w:rsidR="003A3E08" w:rsidRPr="00904B43">
        <w:rPr>
          <w:sz w:val="24"/>
          <w:szCs w:val="24"/>
          <w:lang w:val="ru-RU"/>
        </w:rPr>
        <w:t xml:space="preserve">.2. Изпълнителят се задължава да представи за доставените необработени бандажи </w:t>
      </w:r>
      <w:r w:rsidR="003A3E08" w:rsidRPr="00904B43">
        <w:rPr>
          <w:bCs/>
          <w:sz w:val="24"/>
          <w:szCs w:val="24"/>
          <w:lang w:val="ru-RU"/>
        </w:rPr>
        <w:t>за ТПС собственост на "БДЖ – Пътнически превози" ЕООД</w:t>
      </w:r>
      <w:r w:rsidR="006C57E4" w:rsidRPr="00904B43">
        <w:rPr>
          <w:b/>
          <w:sz w:val="24"/>
          <w:szCs w:val="24"/>
        </w:rPr>
        <w:t xml:space="preserve"> сертификат за произход, </w:t>
      </w:r>
      <w:r w:rsidR="006C57E4" w:rsidRPr="00904B43">
        <w:rPr>
          <w:b/>
          <w:sz w:val="24"/>
          <w:szCs w:val="24"/>
        </w:rPr>
        <w:lastRenderedPageBreak/>
        <w:t xml:space="preserve">сертификат за качество, гаранционно свидетелство. </w:t>
      </w:r>
    </w:p>
    <w:p w:rsidR="003A3E08" w:rsidRPr="00904B43" w:rsidRDefault="006C57E4" w:rsidP="006C57E4">
      <w:pPr>
        <w:jc w:val="both"/>
        <w:rPr>
          <w:sz w:val="24"/>
          <w:szCs w:val="24"/>
          <w:lang w:val="ru-RU"/>
        </w:rPr>
      </w:pPr>
      <w:r w:rsidRPr="00904B43">
        <w:rPr>
          <w:sz w:val="24"/>
          <w:szCs w:val="24"/>
          <w:lang w:val="en-US"/>
        </w:rPr>
        <w:t xml:space="preserve">  </w:t>
      </w:r>
      <w:r w:rsidR="003A3E08" w:rsidRPr="00904B43">
        <w:rPr>
          <w:sz w:val="24"/>
          <w:szCs w:val="24"/>
          <w:lang w:val="ru-RU"/>
        </w:rPr>
        <w:t>Партида без сертификат за качество не се приема.</w:t>
      </w:r>
    </w:p>
    <w:p w:rsidR="001E1002" w:rsidRPr="00AF20A0" w:rsidRDefault="001E1002" w:rsidP="001E1002">
      <w:pPr>
        <w:ind w:left="-284"/>
        <w:jc w:val="both"/>
        <w:rPr>
          <w:sz w:val="24"/>
          <w:szCs w:val="24"/>
          <w:lang w:val="ru-RU"/>
        </w:rPr>
      </w:pPr>
      <w:r>
        <w:rPr>
          <w:sz w:val="24"/>
          <w:szCs w:val="24"/>
        </w:rPr>
        <w:t xml:space="preserve">                </w:t>
      </w:r>
      <w:r w:rsidR="005108C1" w:rsidRPr="00904B43">
        <w:rPr>
          <w:sz w:val="24"/>
          <w:szCs w:val="24"/>
          <w:lang w:val="en-US"/>
        </w:rPr>
        <w:t>4</w:t>
      </w:r>
      <w:r w:rsidR="003802BE">
        <w:rPr>
          <w:sz w:val="24"/>
          <w:szCs w:val="24"/>
        </w:rPr>
        <w:t>.3.</w:t>
      </w:r>
      <w:r w:rsidR="003A3E08" w:rsidRPr="00904B43">
        <w:rPr>
          <w:sz w:val="24"/>
          <w:szCs w:val="24"/>
        </w:rPr>
        <w:t xml:space="preserve">Гаранционният срок на необработените бандажи </w:t>
      </w:r>
      <w:proofErr w:type="gramStart"/>
      <w:r w:rsidR="003A3E08" w:rsidRPr="00904B43">
        <w:rPr>
          <w:sz w:val="24"/>
          <w:szCs w:val="24"/>
        </w:rPr>
        <w:t>е ................................</w:t>
      </w:r>
      <w:proofErr w:type="gramEnd"/>
      <w:r w:rsidR="003A3E08" w:rsidRPr="00904B43">
        <w:rPr>
          <w:sz w:val="24"/>
          <w:szCs w:val="24"/>
        </w:rPr>
        <w:t xml:space="preserve"> </w:t>
      </w:r>
      <w:r w:rsidR="003A3E08" w:rsidRPr="00904B43">
        <w:rPr>
          <w:sz w:val="24"/>
          <w:szCs w:val="24"/>
          <w:lang w:val="ru-RU"/>
        </w:rPr>
        <w:t>........................... години /не по-малко от 5  години/</w:t>
      </w:r>
      <w:r>
        <w:rPr>
          <w:sz w:val="24"/>
          <w:szCs w:val="24"/>
          <w:lang w:val="ru-RU"/>
        </w:rPr>
        <w:t xml:space="preserve"> от датата на доставката,</w:t>
      </w:r>
      <w:r w:rsidR="003A3E08" w:rsidRPr="00904B43">
        <w:rPr>
          <w:sz w:val="24"/>
          <w:szCs w:val="24"/>
          <w:lang w:val="ru-RU"/>
        </w:rPr>
        <w:t xml:space="preserve"> съгласно изискванията на </w:t>
      </w:r>
      <w:r w:rsidR="003A3E08" w:rsidRPr="00904B43">
        <w:rPr>
          <w:sz w:val="24"/>
          <w:szCs w:val="24"/>
        </w:rPr>
        <w:t>UIC</w:t>
      </w:r>
      <w:r>
        <w:rPr>
          <w:sz w:val="24"/>
          <w:szCs w:val="24"/>
        </w:rPr>
        <w:t xml:space="preserve"> </w:t>
      </w:r>
      <w:r w:rsidRPr="00AF20A0">
        <w:rPr>
          <w:sz w:val="24"/>
          <w:szCs w:val="24"/>
        </w:rPr>
        <w:t>810 –1</w:t>
      </w:r>
      <w:r>
        <w:rPr>
          <w:sz w:val="24"/>
          <w:szCs w:val="24"/>
        </w:rPr>
        <w:t>/</w:t>
      </w:r>
      <w:r w:rsidRPr="00AF20A0">
        <w:rPr>
          <w:sz w:val="24"/>
          <w:szCs w:val="24"/>
        </w:rPr>
        <w:t xml:space="preserve"> 5-то издание, януари 2003 г. </w:t>
      </w:r>
    </w:p>
    <w:p w:rsidR="00547DC3" w:rsidRDefault="00547DC3" w:rsidP="00547DC3">
      <w:pPr>
        <w:tabs>
          <w:tab w:val="left" w:pos="1800"/>
        </w:tabs>
        <w:ind w:firstLine="709"/>
        <w:jc w:val="both"/>
        <w:rPr>
          <w:sz w:val="24"/>
          <w:szCs w:val="24"/>
          <w:lang w:val="ru-RU"/>
        </w:rPr>
      </w:pPr>
      <w:r>
        <w:rPr>
          <w:sz w:val="24"/>
          <w:szCs w:val="24"/>
          <w:lang w:val="ru-RU"/>
        </w:rPr>
        <w:t xml:space="preserve">4.4. Гарантиран минимален пробег  ............................ км /не по-малко от 140 000 км/ в рамките на гаранционния срок.        </w:t>
      </w:r>
    </w:p>
    <w:p w:rsidR="003A3E08" w:rsidRPr="00904B43" w:rsidRDefault="003A3E08" w:rsidP="003A3E08">
      <w:pPr>
        <w:ind w:right="278" w:firstLine="708"/>
        <w:jc w:val="both"/>
        <w:rPr>
          <w:sz w:val="24"/>
          <w:szCs w:val="24"/>
        </w:rPr>
      </w:pPr>
    </w:p>
    <w:p w:rsidR="003A3E08" w:rsidRDefault="003A3E08" w:rsidP="003A3E08">
      <w:pPr>
        <w:ind w:firstLine="708"/>
        <w:jc w:val="both"/>
        <w:rPr>
          <w:b/>
          <w:sz w:val="24"/>
          <w:szCs w:val="24"/>
        </w:rPr>
      </w:pPr>
      <w:r w:rsidRPr="00904B43">
        <w:rPr>
          <w:b/>
          <w:sz w:val="24"/>
          <w:szCs w:val="24"/>
        </w:rPr>
        <w:t xml:space="preserve">V. ТРАНСПОРТИРАНЕ, ОПАКОВКА И МАРКИРОВКА, ПРИЕМАНЕ И ПРЕДАВАНЕ </w:t>
      </w:r>
    </w:p>
    <w:p w:rsidR="00242312" w:rsidRPr="00904B43" w:rsidRDefault="00242312" w:rsidP="003A3E08">
      <w:pPr>
        <w:ind w:firstLine="708"/>
        <w:jc w:val="both"/>
        <w:rPr>
          <w:b/>
          <w:sz w:val="24"/>
          <w:szCs w:val="24"/>
        </w:rPr>
      </w:pPr>
    </w:p>
    <w:p w:rsidR="006E177B" w:rsidRPr="00904B43" w:rsidRDefault="005108C1" w:rsidP="003A3E08">
      <w:pPr>
        <w:ind w:firstLine="708"/>
        <w:jc w:val="both"/>
        <w:rPr>
          <w:sz w:val="24"/>
          <w:szCs w:val="24"/>
        </w:rPr>
      </w:pPr>
      <w:r w:rsidRPr="00904B43">
        <w:rPr>
          <w:sz w:val="24"/>
          <w:szCs w:val="24"/>
          <w:lang w:val="en-US"/>
        </w:rPr>
        <w:t>5</w:t>
      </w:r>
      <w:r w:rsidR="003A3E08" w:rsidRPr="00904B43">
        <w:rPr>
          <w:sz w:val="24"/>
          <w:szCs w:val="24"/>
        </w:rPr>
        <w:t xml:space="preserve">.1. </w:t>
      </w:r>
      <w:r w:rsidR="003A3E08" w:rsidRPr="00904B43">
        <w:rPr>
          <w:sz w:val="24"/>
          <w:szCs w:val="24"/>
          <w:lang w:val="ru-RU"/>
        </w:rPr>
        <w:t xml:space="preserve">Необработени бандажи </w:t>
      </w:r>
      <w:r w:rsidR="003A3E08" w:rsidRPr="00904B43">
        <w:rPr>
          <w:bCs/>
          <w:sz w:val="24"/>
          <w:szCs w:val="24"/>
          <w:lang w:val="ru-RU"/>
        </w:rPr>
        <w:t>за ТПС собственост на "БДЖ – Пътнически превози" ЕООД</w:t>
      </w:r>
      <w:r w:rsidR="003A3E08" w:rsidRPr="00904B43">
        <w:rPr>
          <w:sz w:val="24"/>
          <w:szCs w:val="24"/>
          <w:lang w:val="ru-RU"/>
        </w:rPr>
        <w:t xml:space="preserve"> се доставят на адрес: гр. София, Район Подуене, ул. “</w:t>
      </w:r>
      <w:r w:rsidR="003A3E08" w:rsidRPr="00904B43">
        <w:rPr>
          <w:sz w:val="24"/>
          <w:szCs w:val="24"/>
        </w:rPr>
        <w:t>Майчина слава</w:t>
      </w:r>
      <w:r w:rsidR="003A3E08" w:rsidRPr="00904B43">
        <w:rPr>
          <w:sz w:val="24"/>
          <w:szCs w:val="24"/>
          <w:lang w:val="ru-RU"/>
        </w:rPr>
        <w:t>” № 2,</w:t>
      </w:r>
      <w:r w:rsidR="003A3E08" w:rsidRPr="00904B43">
        <w:rPr>
          <w:sz w:val="24"/>
          <w:szCs w:val="24"/>
        </w:rPr>
        <w:t xml:space="preserve"> склад на Локомотивно депо София/</w:t>
      </w:r>
      <w:r w:rsidR="006E177B" w:rsidRPr="00904B43">
        <w:rPr>
          <w:sz w:val="24"/>
          <w:szCs w:val="24"/>
        </w:rPr>
        <w:t>.</w:t>
      </w:r>
      <w:r w:rsidR="003A3E08" w:rsidRPr="00904B43">
        <w:rPr>
          <w:sz w:val="24"/>
          <w:szCs w:val="24"/>
          <w:lang w:val="ru-RU"/>
        </w:rPr>
        <w:t xml:space="preserve"> </w:t>
      </w:r>
    </w:p>
    <w:p w:rsidR="003A3E08" w:rsidRPr="00904B43" w:rsidRDefault="005108C1" w:rsidP="003A3E08">
      <w:pPr>
        <w:ind w:firstLine="708"/>
        <w:jc w:val="both"/>
        <w:rPr>
          <w:sz w:val="24"/>
          <w:szCs w:val="24"/>
          <w:lang w:val="ru-RU"/>
        </w:rPr>
      </w:pPr>
      <w:r w:rsidRPr="00904B43">
        <w:rPr>
          <w:sz w:val="24"/>
          <w:szCs w:val="24"/>
          <w:lang w:val="en-US"/>
        </w:rPr>
        <w:t>5</w:t>
      </w:r>
      <w:r w:rsidR="003A3E08" w:rsidRPr="00904B43">
        <w:rPr>
          <w:sz w:val="24"/>
          <w:szCs w:val="24"/>
          <w:lang w:val="ru-RU"/>
        </w:rPr>
        <w:t xml:space="preserve">.2. Маркировката на необработените бандажи е съгласно т.2.10. на Техническите </w:t>
      </w:r>
      <w:r w:rsidR="006F0A72">
        <w:rPr>
          <w:sz w:val="24"/>
          <w:szCs w:val="24"/>
          <w:lang w:val="ru-RU"/>
        </w:rPr>
        <w:t xml:space="preserve">изисквания </w:t>
      </w:r>
      <w:r w:rsidR="003A3E08" w:rsidRPr="00904B43">
        <w:rPr>
          <w:sz w:val="24"/>
          <w:szCs w:val="24"/>
          <w:lang w:val="ru-RU"/>
        </w:rPr>
        <w:t xml:space="preserve"> на “БДЖ-Пътнически превози” ЕООД. </w:t>
      </w:r>
    </w:p>
    <w:p w:rsidR="003A3E08" w:rsidRPr="00904B43" w:rsidRDefault="003A3E08" w:rsidP="003A3E08">
      <w:pPr>
        <w:ind w:firstLine="708"/>
        <w:jc w:val="both"/>
        <w:rPr>
          <w:sz w:val="24"/>
          <w:szCs w:val="24"/>
        </w:rPr>
      </w:pPr>
      <w:r w:rsidRPr="00904B43">
        <w:rPr>
          <w:sz w:val="24"/>
          <w:szCs w:val="24"/>
        </w:rPr>
        <w:t xml:space="preserve">За бандажи с размери Ø1255 х Ø1090 х 143 мм маркировката да бъде изпълнена по вътрешната челна повърхнина, съгласно фиг.1, лист 4 от ПП_ПЛС 810-1/12 в сила от </w:t>
      </w:r>
      <w:r w:rsidRPr="00D84572">
        <w:rPr>
          <w:sz w:val="24"/>
          <w:szCs w:val="24"/>
        </w:rPr>
        <w:t>25.10.2012г</w:t>
      </w:r>
      <w:r w:rsidRPr="00904B43">
        <w:rPr>
          <w:sz w:val="24"/>
          <w:szCs w:val="24"/>
        </w:rPr>
        <w:t>. - “Технически условия за доставка на необработени бандажи от валцувана нелегирана стомана за колооси за тяговия подвижен състав (ТПС) на "БДЖ -ПП" ЕООД, в съответствие с изискванията на UIC 810-1 и UIC 810-2.</w:t>
      </w:r>
    </w:p>
    <w:p w:rsidR="003A3E08" w:rsidRPr="00904B43" w:rsidRDefault="005108C1" w:rsidP="003A3E08">
      <w:pPr>
        <w:ind w:firstLine="708"/>
        <w:jc w:val="both"/>
        <w:rPr>
          <w:sz w:val="24"/>
          <w:szCs w:val="24"/>
          <w:lang w:val="ru-RU"/>
        </w:rPr>
      </w:pPr>
      <w:r w:rsidRPr="00904B43">
        <w:rPr>
          <w:sz w:val="24"/>
          <w:szCs w:val="24"/>
          <w:lang w:val="en-US"/>
        </w:rPr>
        <w:t>5</w:t>
      </w:r>
      <w:r w:rsidR="003A3E08" w:rsidRPr="00904B43">
        <w:rPr>
          <w:sz w:val="24"/>
          <w:szCs w:val="24"/>
          <w:lang w:val="ru-RU"/>
        </w:rPr>
        <w:t>.3. Необработените бандажи ще бъдат приемани по качество в завода – производител от упълномощени технически лица на  “БДЖ-</w:t>
      </w:r>
      <w:r w:rsidR="003A3E08" w:rsidRPr="00904B43">
        <w:rPr>
          <w:sz w:val="24"/>
          <w:szCs w:val="24"/>
        </w:rPr>
        <w:t>П</w:t>
      </w:r>
      <w:r w:rsidR="003A3E08" w:rsidRPr="00904B43">
        <w:rPr>
          <w:sz w:val="24"/>
          <w:szCs w:val="24"/>
          <w:lang w:val="ru-RU"/>
        </w:rPr>
        <w:t>ътнически превози” ЕООД, като всички разходи, свързани с командироването на приемчиците са за сметка на Възложителя.</w:t>
      </w:r>
    </w:p>
    <w:p w:rsidR="003A3E08" w:rsidRPr="00904B43" w:rsidRDefault="005108C1" w:rsidP="003A3E08">
      <w:pPr>
        <w:ind w:firstLine="708"/>
        <w:jc w:val="both"/>
        <w:rPr>
          <w:sz w:val="24"/>
          <w:szCs w:val="24"/>
          <w:lang w:val="ru-RU"/>
        </w:rPr>
      </w:pPr>
      <w:r w:rsidRPr="00904B43">
        <w:rPr>
          <w:sz w:val="24"/>
          <w:szCs w:val="24"/>
          <w:lang w:val="en-US"/>
        </w:rPr>
        <w:t>5</w:t>
      </w:r>
      <w:r w:rsidR="003A3E08" w:rsidRPr="00904B43">
        <w:rPr>
          <w:sz w:val="24"/>
          <w:szCs w:val="24"/>
          <w:lang w:val="ru-RU"/>
        </w:rPr>
        <w:t>.4. Изпълнителят се задължава да уведоми писмено възложителя за своята готовност да експедира необработените бандажи 15 /петнадесет / дни преди датата на експедицията, а възложителя в 5 /пет/ дневен срок уведомява писмено Изпълнителя за своите представители, които ще извършат проверка на качеството преди експедицията.</w:t>
      </w:r>
    </w:p>
    <w:p w:rsidR="003A3E08" w:rsidRPr="00904B43" w:rsidRDefault="005108C1" w:rsidP="003A3E08">
      <w:pPr>
        <w:ind w:firstLine="708"/>
        <w:jc w:val="both"/>
        <w:rPr>
          <w:sz w:val="24"/>
          <w:szCs w:val="24"/>
          <w:lang w:val="ru-RU"/>
        </w:rPr>
      </w:pPr>
      <w:r w:rsidRPr="00904B43">
        <w:rPr>
          <w:sz w:val="24"/>
          <w:szCs w:val="24"/>
          <w:lang w:val="en-US"/>
        </w:rPr>
        <w:t>5</w:t>
      </w:r>
      <w:r w:rsidR="003A3E08" w:rsidRPr="00904B43">
        <w:rPr>
          <w:sz w:val="24"/>
          <w:szCs w:val="24"/>
          <w:lang w:val="ru-RU"/>
        </w:rPr>
        <w:t xml:space="preserve">.5. Приемането на необработени бандажи </w:t>
      </w:r>
      <w:r w:rsidR="003A3E08" w:rsidRPr="00904B43">
        <w:rPr>
          <w:bCs/>
          <w:sz w:val="24"/>
          <w:szCs w:val="24"/>
          <w:lang w:val="ru-RU"/>
        </w:rPr>
        <w:t>за ТПС собственост на "БДЖ – Пътнически превози" ЕООД</w:t>
      </w:r>
      <w:r w:rsidR="003A3E08" w:rsidRPr="00904B43">
        <w:rPr>
          <w:sz w:val="24"/>
          <w:szCs w:val="24"/>
          <w:lang w:val="ru-RU"/>
        </w:rPr>
        <w:t xml:space="preserve"> от представителите на Възложителя не освобождава Изпълнителя от отговорност през </w:t>
      </w:r>
      <w:proofErr w:type="gramStart"/>
      <w:r w:rsidR="003A3E08" w:rsidRPr="00904B43">
        <w:rPr>
          <w:sz w:val="24"/>
          <w:szCs w:val="24"/>
          <w:lang w:val="ru-RU"/>
        </w:rPr>
        <w:t>гаранционния  период</w:t>
      </w:r>
      <w:proofErr w:type="gramEnd"/>
      <w:r w:rsidR="003A3E08" w:rsidRPr="00904B43">
        <w:rPr>
          <w:sz w:val="24"/>
          <w:szCs w:val="24"/>
          <w:lang w:val="ru-RU"/>
        </w:rPr>
        <w:t>.</w:t>
      </w:r>
    </w:p>
    <w:p w:rsidR="000E4F44" w:rsidRPr="00904B43" w:rsidRDefault="000E4F44" w:rsidP="00752D2B">
      <w:pPr>
        <w:ind w:firstLine="426"/>
        <w:jc w:val="both"/>
        <w:rPr>
          <w:b/>
          <w:sz w:val="24"/>
          <w:szCs w:val="24"/>
        </w:rPr>
      </w:pPr>
    </w:p>
    <w:p w:rsidR="00752D2B" w:rsidRPr="00904B43" w:rsidRDefault="005108C1" w:rsidP="00752D2B">
      <w:pPr>
        <w:ind w:firstLine="426"/>
        <w:jc w:val="both"/>
        <w:rPr>
          <w:b/>
          <w:sz w:val="24"/>
          <w:szCs w:val="24"/>
        </w:rPr>
      </w:pPr>
      <w:r w:rsidRPr="00904B43">
        <w:rPr>
          <w:b/>
          <w:sz w:val="24"/>
          <w:szCs w:val="24"/>
          <w:lang w:val="en-US"/>
        </w:rPr>
        <w:t>V</w:t>
      </w:r>
      <w:r w:rsidR="00752D2B" w:rsidRPr="00904B43">
        <w:rPr>
          <w:b/>
          <w:sz w:val="24"/>
          <w:szCs w:val="24"/>
        </w:rPr>
        <w:t>I. ПРАВА И ЗАДЪЛЖЕНИЯ НА СТРАНИТЕ</w:t>
      </w:r>
    </w:p>
    <w:p w:rsidR="000C1F78" w:rsidRDefault="000C1F78" w:rsidP="00752D2B">
      <w:pPr>
        <w:ind w:firstLine="426"/>
        <w:jc w:val="both"/>
        <w:rPr>
          <w:b/>
          <w:sz w:val="24"/>
          <w:szCs w:val="24"/>
        </w:rPr>
      </w:pP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 xml:space="preserve">.1. </w:t>
      </w:r>
      <w:r w:rsidR="00752D2B" w:rsidRPr="00904B43">
        <w:rPr>
          <w:sz w:val="24"/>
          <w:szCs w:val="24"/>
        </w:rPr>
        <w:t>ВЪЗЛОЖИТЕЛЯТ има право:</w:t>
      </w:r>
    </w:p>
    <w:p w:rsidR="003E0497" w:rsidRDefault="005108C1" w:rsidP="00752D2B">
      <w:pPr>
        <w:ind w:firstLine="426"/>
        <w:jc w:val="both"/>
        <w:rPr>
          <w:b/>
          <w:sz w:val="24"/>
          <w:szCs w:val="24"/>
        </w:rPr>
      </w:pPr>
      <w:r w:rsidRPr="00904B43">
        <w:rPr>
          <w:b/>
          <w:sz w:val="24"/>
          <w:szCs w:val="24"/>
          <w:lang w:val="en-US"/>
        </w:rPr>
        <w:t>6</w:t>
      </w:r>
      <w:r w:rsidR="00752D2B" w:rsidRPr="00904B43">
        <w:rPr>
          <w:b/>
          <w:sz w:val="24"/>
          <w:szCs w:val="24"/>
        </w:rPr>
        <w:t xml:space="preserve">.1.1. </w:t>
      </w:r>
      <w:r w:rsidR="00752D2B" w:rsidRPr="00904B43">
        <w:rPr>
          <w:sz w:val="24"/>
          <w:szCs w:val="24"/>
        </w:rPr>
        <w:t xml:space="preserve">Да получи от ИЗПЪЛНИТЕЛЯ при посочените в настоящия договор условия, необработени бандажи от валцувана </w:t>
      </w:r>
      <w:proofErr w:type="spellStart"/>
      <w:r w:rsidR="00752D2B" w:rsidRPr="00904B43">
        <w:rPr>
          <w:sz w:val="24"/>
          <w:szCs w:val="24"/>
        </w:rPr>
        <w:t>нелегирана</w:t>
      </w:r>
      <w:proofErr w:type="spellEnd"/>
      <w:r w:rsidR="00752D2B" w:rsidRPr="00904B43">
        <w:rPr>
          <w:sz w:val="24"/>
          <w:szCs w:val="24"/>
        </w:rPr>
        <w:t xml:space="preserve"> стомана за: електрически локомотиви серии 44 и 45 с маркировка</w:t>
      </w:r>
      <w:r w:rsidR="007858E0">
        <w:rPr>
          <w:sz w:val="24"/>
          <w:szCs w:val="24"/>
        </w:rPr>
        <w:t xml:space="preserve"> по вътрешната челна повърхнина,съгласно фиг.1, лист 4 от ПП</w:t>
      </w:r>
      <w:r w:rsidR="003E0497">
        <w:rPr>
          <w:sz w:val="24"/>
          <w:szCs w:val="24"/>
          <w:lang w:val="en-US"/>
        </w:rPr>
        <w:t>_</w:t>
      </w:r>
      <w:r w:rsidR="003E0497">
        <w:rPr>
          <w:sz w:val="24"/>
          <w:szCs w:val="24"/>
        </w:rPr>
        <w:t>ПЛС 810-1/12.</w:t>
      </w:r>
      <w:r w:rsidR="003E0497" w:rsidRPr="00904B43">
        <w:rPr>
          <w:b/>
          <w:sz w:val="24"/>
          <w:szCs w:val="24"/>
          <w:lang w:val="en-US"/>
        </w:rPr>
        <w:t xml:space="preserve"> </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.1.2.</w:t>
      </w:r>
      <w:r w:rsidR="00752D2B" w:rsidRPr="00904B43">
        <w:rPr>
          <w:sz w:val="24"/>
          <w:szCs w:val="24"/>
        </w:rPr>
        <w:t xml:space="preserve"> Да изисква от ИЗПЪЛНИТЕЛЯ да изпълнява в срок и без отклонения доставката съгласно Техническ</w:t>
      </w:r>
      <w:r w:rsidR="003E0497">
        <w:rPr>
          <w:sz w:val="24"/>
          <w:szCs w:val="24"/>
        </w:rPr>
        <w:t>и</w:t>
      </w:r>
      <w:r w:rsidR="00752D2B" w:rsidRPr="00904B43">
        <w:rPr>
          <w:sz w:val="24"/>
          <w:szCs w:val="24"/>
        </w:rPr>
        <w:t>те изисквания към настоящия договор.</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.1.3.</w:t>
      </w:r>
      <w:r w:rsidR="00752D2B" w:rsidRPr="00904B43">
        <w:rPr>
          <w:sz w:val="24"/>
          <w:szCs w:val="24"/>
        </w:rPr>
        <w:t xml:space="preserve">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.1.4.</w:t>
      </w:r>
      <w:r w:rsidR="00752D2B" w:rsidRPr="00904B43">
        <w:rPr>
          <w:sz w:val="24"/>
          <w:szCs w:val="24"/>
        </w:rPr>
        <w:t xml:space="preserve">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w:t>
      </w:r>
      <w:r w:rsidR="00404072" w:rsidRPr="00904B43">
        <w:rPr>
          <w:sz w:val="24"/>
          <w:szCs w:val="24"/>
        </w:rPr>
        <w:t>чл</w:t>
      </w:r>
      <w:r w:rsidR="00752D2B" w:rsidRPr="00904B43">
        <w:rPr>
          <w:sz w:val="24"/>
          <w:szCs w:val="24"/>
        </w:rPr>
        <w:t>. 9.1. от настоящия договор.</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.1.5.</w:t>
      </w:r>
      <w:r w:rsidR="00752D2B" w:rsidRPr="00904B43">
        <w:rPr>
          <w:sz w:val="24"/>
          <w:szCs w:val="24"/>
        </w:rPr>
        <w:t xml:space="preserve"> Да прави рекламации при установяване на некачествена доставка, която не е в </w:t>
      </w:r>
      <w:r w:rsidR="00752D2B" w:rsidRPr="00904B43">
        <w:rPr>
          <w:sz w:val="24"/>
          <w:szCs w:val="24"/>
        </w:rPr>
        <w:lastRenderedPageBreak/>
        <w:t>съответствие с Техническите изисквания на ВЪЗЛОЖИТЕЛЯ.</w:t>
      </w:r>
    </w:p>
    <w:p w:rsidR="00752D2B" w:rsidRPr="00904B43" w:rsidRDefault="00752D2B" w:rsidP="00752D2B">
      <w:pPr>
        <w:jc w:val="both"/>
        <w:rPr>
          <w:rStyle w:val="Emphasis"/>
          <w:i w:val="0"/>
          <w:sz w:val="24"/>
          <w:szCs w:val="24"/>
        </w:rPr>
      </w:pPr>
      <w:r w:rsidRPr="00904B43">
        <w:rPr>
          <w:b/>
          <w:sz w:val="24"/>
          <w:szCs w:val="24"/>
        </w:rPr>
        <w:t xml:space="preserve">       </w:t>
      </w:r>
      <w:r w:rsidR="005108C1" w:rsidRPr="00904B43">
        <w:rPr>
          <w:b/>
          <w:sz w:val="24"/>
          <w:szCs w:val="24"/>
          <w:lang w:val="en-US"/>
        </w:rPr>
        <w:t>6</w:t>
      </w:r>
      <w:r w:rsidRPr="00904B43">
        <w:rPr>
          <w:b/>
          <w:sz w:val="24"/>
          <w:szCs w:val="24"/>
        </w:rPr>
        <w:t>.1.6.</w:t>
      </w:r>
      <w:r w:rsidRPr="00904B43">
        <w:rPr>
          <w:sz w:val="24"/>
          <w:szCs w:val="24"/>
        </w:rPr>
        <w:t xml:space="preserve"> </w:t>
      </w:r>
      <w:r w:rsidRPr="00904B43">
        <w:rPr>
          <w:rStyle w:val="Emphasis"/>
          <w:i w:val="0"/>
          <w:sz w:val="24"/>
          <w:szCs w:val="24"/>
        </w:rPr>
        <w:t xml:space="preserve">Да изисква от ИЗПЪЛНИТЕЛЯ да сключи и да му представи договори за </w:t>
      </w:r>
      <w:proofErr w:type="spellStart"/>
      <w:r w:rsidRPr="00904B43">
        <w:rPr>
          <w:rStyle w:val="Emphasis"/>
          <w:i w:val="0"/>
          <w:sz w:val="24"/>
          <w:szCs w:val="24"/>
        </w:rPr>
        <w:t>подизпълнение</w:t>
      </w:r>
      <w:proofErr w:type="spellEnd"/>
      <w:r w:rsidRPr="00904B43">
        <w:rPr>
          <w:rStyle w:val="Emphasis"/>
          <w:i w:val="0"/>
          <w:sz w:val="24"/>
          <w:szCs w:val="24"/>
        </w:rPr>
        <w:t xml:space="preserve"> с посочените в офертата му подизпълнители. </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.2.</w:t>
      </w:r>
      <w:r w:rsidR="00752D2B" w:rsidRPr="00904B43">
        <w:rPr>
          <w:sz w:val="24"/>
          <w:szCs w:val="24"/>
        </w:rPr>
        <w:t xml:space="preserve"> ВЪЗЛОЖИТЕЛЯТ е длъжен:</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.2.1.</w:t>
      </w:r>
      <w:r w:rsidR="00752D2B" w:rsidRPr="00904B43">
        <w:rPr>
          <w:sz w:val="24"/>
          <w:szCs w:val="24"/>
        </w:rPr>
        <w:t xml:space="preserve"> Да заплати на ИЗПЪЛНИТЕЛЯ възнаграждение в размер, при условия и в срокове съгласно настоящия договор.</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.2.2.</w:t>
      </w:r>
      <w:r w:rsidR="00752D2B" w:rsidRPr="00904B43">
        <w:rPr>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w:t>
      </w:r>
      <w:r w:rsidR="00A8737B">
        <w:rPr>
          <w:sz w:val="24"/>
          <w:szCs w:val="24"/>
        </w:rPr>
        <w:t>договарянето</w:t>
      </w:r>
      <w:r w:rsidR="00752D2B" w:rsidRPr="00904B43">
        <w:rPr>
          <w:sz w:val="24"/>
          <w:szCs w:val="24"/>
        </w:rPr>
        <w:t>.</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.3.</w:t>
      </w:r>
      <w:r w:rsidR="00752D2B" w:rsidRPr="00904B43">
        <w:rPr>
          <w:sz w:val="24"/>
          <w:szCs w:val="24"/>
        </w:rPr>
        <w:t xml:space="preserve"> ИЗПЪЛНИТЕЛЯТ има право:</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.3.1.</w:t>
      </w:r>
      <w:r w:rsidR="00752D2B" w:rsidRPr="00904B43">
        <w:rPr>
          <w:sz w:val="24"/>
          <w:szCs w:val="24"/>
        </w:rPr>
        <w:t xml:space="preserve"> Да получи уговореното възнаграждение при условията и в сроковете, посочени в настоящия договор.</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.3.2.</w:t>
      </w:r>
      <w:r w:rsidR="00752D2B" w:rsidRPr="00904B43">
        <w:rPr>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52D2B" w:rsidRPr="00904B43" w:rsidRDefault="005108C1" w:rsidP="00752D2B">
      <w:pPr>
        <w:ind w:firstLine="426"/>
        <w:jc w:val="both"/>
        <w:rPr>
          <w:b/>
          <w:sz w:val="24"/>
          <w:szCs w:val="24"/>
        </w:rPr>
      </w:pPr>
      <w:r w:rsidRPr="00904B43">
        <w:rPr>
          <w:b/>
          <w:sz w:val="24"/>
          <w:szCs w:val="24"/>
          <w:lang w:val="en-US"/>
        </w:rPr>
        <w:t>6</w:t>
      </w:r>
      <w:r w:rsidR="00752D2B" w:rsidRPr="00904B43">
        <w:rPr>
          <w:b/>
          <w:sz w:val="24"/>
          <w:szCs w:val="24"/>
        </w:rPr>
        <w:t xml:space="preserve">.4. </w:t>
      </w:r>
      <w:r w:rsidR="00752D2B" w:rsidRPr="00904B43">
        <w:rPr>
          <w:sz w:val="24"/>
          <w:szCs w:val="24"/>
        </w:rPr>
        <w:t>ИЗПЪЛНИТЕЛЯТ e длъжен:</w:t>
      </w:r>
    </w:p>
    <w:p w:rsidR="00752D2B" w:rsidRPr="00904B43" w:rsidRDefault="005372B7" w:rsidP="005372B7">
      <w:pPr>
        <w:jc w:val="both"/>
        <w:rPr>
          <w:sz w:val="24"/>
          <w:szCs w:val="24"/>
        </w:rPr>
      </w:pPr>
      <w:r>
        <w:rPr>
          <w:b/>
          <w:sz w:val="24"/>
          <w:szCs w:val="24"/>
        </w:rPr>
        <w:t xml:space="preserve">       </w:t>
      </w:r>
      <w:r w:rsidR="005108C1" w:rsidRPr="00904B43">
        <w:rPr>
          <w:b/>
          <w:sz w:val="24"/>
          <w:szCs w:val="24"/>
          <w:lang w:val="en-US"/>
        </w:rPr>
        <w:t>6</w:t>
      </w:r>
      <w:r w:rsidR="00752D2B" w:rsidRPr="00904B43">
        <w:rPr>
          <w:b/>
          <w:sz w:val="24"/>
          <w:szCs w:val="24"/>
        </w:rPr>
        <w:t>.4.1.</w:t>
      </w:r>
      <w:r w:rsidR="00752D2B" w:rsidRPr="00904B43">
        <w:rPr>
          <w:sz w:val="24"/>
          <w:szCs w:val="24"/>
        </w:rPr>
        <w:t xml:space="preserve"> Да изпълни поръчката качествено в съответствие </w:t>
      </w:r>
      <w:r w:rsidR="00752D2B" w:rsidRPr="008604D4">
        <w:rPr>
          <w:sz w:val="24"/>
          <w:szCs w:val="24"/>
        </w:rPr>
        <w:t>с</w:t>
      </w:r>
      <w:r w:rsidR="008604D4">
        <w:rPr>
          <w:sz w:val="24"/>
          <w:szCs w:val="24"/>
        </w:rPr>
        <w:t xml:space="preserve"> </w:t>
      </w:r>
      <w:r w:rsidR="008604D4" w:rsidRPr="00904B43">
        <w:rPr>
          <w:sz w:val="24"/>
          <w:szCs w:val="24"/>
        </w:rPr>
        <w:t xml:space="preserve">“Технически </w:t>
      </w:r>
      <w:r w:rsidR="00B425AE">
        <w:rPr>
          <w:sz w:val="24"/>
          <w:szCs w:val="24"/>
        </w:rPr>
        <w:t>изисквания</w:t>
      </w:r>
      <w:r w:rsidR="008604D4" w:rsidRPr="00904B43">
        <w:rPr>
          <w:sz w:val="24"/>
          <w:szCs w:val="24"/>
        </w:rPr>
        <w:t xml:space="preserve"> за доставка на необработени бандажи от валцувана </w:t>
      </w:r>
      <w:proofErr w:type="spellStart"/>
      <w:r w:rsidR="008604D4" w:rsidRPr="00904B43">
        <w:rPr>
          <w:sz w:val="24"/>
          <w:szCs w:val="24"/>
        </w:rPr>
        <w:t>нелегирана</w:t>
      </w:r>
      <w:proofErr w:type="spellEnd"/>
      <w:r w:rsidR="008604D4" w:rsidRPr="00904B43">
        <w:rPr>
          <w:sz w:val="24"/>
          <w:szCs w:val="24"/>
        </w:rPr>
        <w:t xml:space="preserve"> стомана за </w:t>
      </w:r>
      <w:proofErr w:type="spellStart"/>
      <w:r w:rsidR="008604D4" w:rsidRPr="00904B43">
        <w:rPr>
          <w:sz w:val="24"/>
          <w:szCs w:val="24"/>
        </w:rPr>
        <w:t>тяговия</w:t>
      </w:r>
      <w:proofErr w:type="spellEnd"/>
      <w:r w:rsidR="008604D4" w:rsidRPr="00904B43">
        <w:rPr>
          <w:sz w:val="24"/>
          <w:szCs w:val="24"/>
        </w:rPr>
        <w:t xml:space="preserve"> подвижен състав (ТПС) на "БДЖ -ПП" ЕООД, в съответствие с изискванията на UIC 810-1 и UIC 810-2”</w:t>
      </w:r>
      <w:r w:rsidR="00752D2B" w:rsidRPr="006133BE">
        <w:rPr>
          <w:sz w:val="24"/>
          <w:szCs w:val="24"/>
        </w:rPr>
        <w:t>,</w:t>
      </w:r>
      <w:r w:rsidR="00752D2B" w:rsidRPr="00904B43">
        <w:rPr>
          <w:sz w:val="24"/>
          <w:szCs w:val="24"/>
        </w:rPr>
        <w:t xml:space="preserve"> което е приложение към настоящия договор.</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.4.2.</w:t>
      </w:r>
      <w:r w:rsidR="00752D2B" w:rsidRPr="00904B43">
        <w:rPr>
          <w:sz w:val="24"/>
          <w:szCs w:val="24"/>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52D2B" w:rsidRPr="00904B43" w:rsidRDefault="005108C1" w:rsidP="00752D2B">
      <w:pPr>
        <w:ind w:firstLine="426"/>
        <w:jc w:val="both"/>
        <w:rPr>
          <w:sz w:val="24"/>
          <w:szCs w:val="24"/>
        </w:rPr>
      </w:pPr>
      <w:r w:rsidRPr="00904B43">
        <w:rPr>
          <w:b/>
          <w:sz w:val="24"/>
          <w:szCs w:val="24"/>
          <w:lang w:val="en-US"/>
        </w:rPr>
        <w:t>6</w:t>
      </w:r>
      <w:r w:rsidR="00752D2B" w:rsidRPr="00904B43">
        <w:rPr>
          <w:b/>
          <w:sz w:val="24"/>
          <w:szCs w:val="24"/>
        </w:rPr>
        <w:t>.4.3.</w:t>
      </w:r>
      <w:r w:rsidR="00752D2B" w:rsidRPr="00904B43">
        <w:rPr>
          <w:sz w:val="24"/>
          <w:szCs w:val="24"/>
        </w:rPr>
        <w:t xml:space="preserve"> Да сключи договор/договори за </w:t>
      </w:r>
      <w:proofErr w:type="spellStart"/>
      <w:r w:rsidR="00752D2B" w:rsidRPr="00904B43">
        <w:rPr>
          <w:sz w:val="24"/>
          <w:szCs w:val="24"/>
        </w:rPr>
        <w:t>подизпълнение</w:t>
      </w:r>
      <w:proofErr w:type="spellEnd"/>
      <w:r w:rsidR="00752D2B" w:rsidRPr="00904B43">
        <w:rPr>
          <w:sz w:val="24"/>
          <w:szCs w:val="24"/>
        </w:rPr>
        <w:t xml:space="preserve"> с посочените </w:t>
      </w:r>
      <w:r w:rsidR="00E15788">
        <w:rPr>
          <w:sz w:val="24"/>
          <w:szCs w:val="24"/>
        </w:rPr>
        <w:t>при договарянето</w:t>
      </w:r>
      <w:r w:rsidR="00752D2B" w:rsidRPr="00904B43">
        <w:rPr>
          <w:sz w:val="24"/>
          <w:szCs w:val="24"/>
        </w:rPr>
        <w:t xml:space="preserve"> подизпълнители в срок от 7 дни от сключване на настоящия договор и да предостави оригинален екземпляр на ВЪЗЛОЖИТЕЛЯ в 3-дневен срок.</w:t>
      </w:r>
    </w:p>
    <w:p w:rsidR="003A3E08" w:rsidRPr="00904B43" w:rsidRDefault="003A3E08" w:rsidP="003A3E08">
      <w:pPr>
        <w:ind w:firstLine="720"/>
        <w:jc w:val="both"/>
        <w:rPr>
          <w:b/>
          <w:sz w:val="24"/>
          <w:szCs w:val="24"/>
          <w:lang w:val="ru-RU"/>
        </w:rPr>
      </w:pPr>
    </w:p>
    <w:p w:rsidR="003A3E08" w:rsidRPr="00904B43" w:rsidRDefault="003A3E08" w:rsidP="003A3E08">
      <w:pPr>
        <w:ind w:firstLine="720"/>
        <w:jc w:val="both"/>
        <w:rPr>
          <w:b/>
          <w:sz w:val="24"/>
          <w:szCs w:val="24"/>
          <w:lang w:val="ru-RU"/>
        </w:rPr>
      </w:pPr>
      <w:r w:rsidRPr="00904B43">
        <w:rPr>
          <w:b/>
          <w:sz w:val="24"/>
          <w:szCs w:val="24"/>
          <w:lang w:val="ru-RU"/>
        </w:rPr>
        <w:t>VІІ. РЕКЛАМАЦИИ</w:t>
      </w:r>
    </w:p>
    <w:p w:rsidR="003A1C12" w:rsidRDefault="003A1C12" w:rsidP="003A3E08">
      <w:pPr>
        <w:ind w:firstLine="720"/>
        <w:jc w:val="both"/>
        <w:rPr>
          <w:sz w:val="24"/>
          <w:szCs w:val="24"/>
        </w:rPr>
      </w:pPr>
    </w:p>
    <w:p w:rsidR="003A3E08" w:rsidRPr="00904B43" w:rsidRDefault="003A3E08" w:rsidP="003A3E08">
      <w:pPr>
        <w:ind w:firstLine="720"/>
        <w:jc w:val="both"/>
        <w:rPr>
          <w:sz w:val="24"/>
          <w:szCs w:val="24"/>
        </w:rPr>
      </w:pPr>
      <w:r w:rsidRPr="00904B43">
        <w:rPr>
          <w:sz w:val="24"/>
          <w:szCs w:val="24"/>
        </w:rPr>
        <w:t>7.1. Рекламации за количество се предявяват от Възложителя в срок от един месец след получаването на необработените бандажи.</w:t>
      </w:r>
    </w:p>
    <w:p w:rsidR="003A3E08" w:rsidRPr="00904B43" w:rsidRDefault="003A3E08" w:rsidP="003A3E08">
      <w:pPr>
        <w:ind w:firstLine="720"/>
        <w:jc w:val="both"/>
        <w:rPr>
          <w:sz w:val="24"/>
          <w:szCs w:val="24"/>
        </w:rPr>
      </w:pPr>
      <w:r w:rsidRPr="00904B43">
        <w:rPr>
          <w:sz w:val="24"/>
          <w:szCs w:val="24"/>
        </w:rPr>
        <w:t>7.2. В приемо-предавателният протокол се записват реално приети количества необработени бандажи. Рекламации за видими дефекти се правят от Възложителя в деня на получаване на необработените бандажи при подписване на приемо-предавателния  протокол.</w:t>
      </w:r>
    </w:p>
    <w:p w:rsidR="003A3E08" w:rsidRPr="00904B43" w:rsidRDefault="003A3E08" w:rsidP="003A3E08">
      <w:pPr>
        <w:ind w:firstLine="720"/>
        <w:jc w:val="both"/>
        <w:rPr>
          <w:sz w:val="24"/>
          <w:szCs w:val="24"/>
        </w:rPr>
      </w:pPr>
      <w:r w:rsidRPr="00904B43">
        <w:rPr>
          <w:sz w:val="24"/>
          <w:szCs w:val="24"/>
        </w:rPr>
        <w:t>7.3.</w:t>
      </w:r>
      <w:r w:rsidRPr="00904B43">
        <w:rPr>
          <w:b/>
          <w:sz w:val="24"/>
          <w:szCs w:val="24"/>
        </w:rPr>
        <w:t xml:space="preserve"> </w:t>
      </w:r>
      <w:r w:rsidRPr="00904B43">
        <w:rPr>
          <w:sz w:val="24"/>
          <w:szCs w:val="24"/>
        </w:rPr>
        <w:t xml:space="preserve">Рекламации за качество, скрити дефекти и недостатъци се правят в рамките на Гаранционния срок, удължен с един месец, при условие, че дефекта е открит в гаранционния срок, с протокол подписан между Изпълнителя и Възложителя или с </w:t>
      </w:r>
      <w:r w:rsidRPr="00D477DF">
        <w:rPr>
          <w:sz w:val="24"/>
          <w:szCs w:val="24"/>
        </w:rPr>
        <w:t>Акт на Булгарконтрол.</w:t>
      </w:r>
      <w:r w:rsidRPr="00904B43">
        <w:rPr>
          <w:sz w:val="24"/>
          <w:szCs w:val="24"/>
        </w:rPr>
        <w:t xml:space="preserve"> </w:t>
      </w:r>
    </w:p>
    <w:p w:rsidR="003A3E08" w:rsidRPr="00904B43" w:rsidRDefault="003A3E08" w:rsidP="003A3E08">
      <w:pPr>
        <w:ind w:firstLine="720"/>
        <w:jc w:val="both"/>
        <w:rPr>
          <w:sz w:val="24"/>
          <w:szCs w:val="24"/>
        </w:rPr>
      </w:pPr>
      <w:r w:rsidRPr="00904B43">
        <w:rPr>
          <w:sz w:val="24"/>
          <w:szCs w:val="24"/>
        </w:rPr>
        <w:t>7.3.1.</w:t>
      </w:r>
      <w:r w:rsidRPr="00904B43">
        <w:rPr>
          <w:b/>
          <w:sz w:val="24"/>
          <w:szCs w:val="24"/>
        </w:rPr>
        <w:t xml:space="preserve"> </w:t>
      </w:r>
      <w:r w:rsidRPr="00904B43">
        <w:rPr>
          <w:sz w:val="24"/>
          <w:szCs w:val="24"/>
        </w:rPr>
        <w:t>Рекламацията по точка 7.3 се удостоверява с Протокол между упълномощени представители на страните, за чието съставяне Изпълнителя е длъжен да се яви или да изпрати свой представител, на посочения от Възложителя адрес, в срок от 72 часа от получаване на покана за това. В случай на неявяване или непостигане на споразумение, рекламацията се удостоверява с Акт на Булгарконтрол.</w:t>
      </w:r>
    </w:p>
    <w:p w:rsidR="003A3E08" w:rsidRPr="00904B43" w:rsidRDefault="003A3E08" w:rsidP="003A3E08">
      <w:pPr>
        <w:ind w:firstLine="720"/>
        <w:jc w:val="both"/>
        <w:rPr>
          <w:sz w:val="24"/>
          <w:szCs w:val="24"/>
        </w:rPr>
      </w:pPr>
      <w:r w:rsidRPr="00904B43">
        <w:rPr>
          <w:sz w:val="24"/>
          <w:szCs w:val="24"/>
        </w:rPr>
        <w:t>7.3.2. Рекламацията се счита за предявена от момента на получаването от Изпълнителя на изпратеното от Възложителя съобщение, за рекламационното събитие.</w:t>
      </w:r>
    </w:p>
    <w:p w:rsidR="003A3E08" w:rsidRPr="00904B43" w:rsidRDefault="003A3E08" w:rsidP="003A3E08">
      <w:pPr>
        <w:jc w:val="both"/>
        <w:rPr>
          <w:sz w:val="24"/>
          <w:szCs w:val="24"/>
        </w:rPr>
      </w:pPr>
      <w:r w:rsidRPr="00904B43">
        <w:rPr>
          <w:sz w:val="24"/>
          <w:szCs w:val="24"/>
        </w:rPr>
        <w:tab/>
        <w:t>7.4. Рекламацията се урежда чрез замяна или възстановяване на стойността на липсващите или дефектни необработени бандажи в срок от един месец, считано от датата на нейното предявяване.</w:t>
      </w:r>
    </w:p>
    <w:p w:rsidR="003A3E08" w:rsidRPr="00904B43" w:rsidRDefault="003A3E08" w:rsidP="003A3E08">
      <w:pPr>
        <w:ind w:firstLine="720"/>
        <w:jc w:val="both"/>
        <w:rPr>
          <w:sz w:val="24"/>
          <w:szCs w:val="24"/>
        </w:rPr>
      </w:pPr>
      <w:r w:rsidRPr="00904B43">
        <w:rPr>
          <w:sz w:val="24"/>
          <w:szCs w:val="24"/>
        </w:rPr>
        <w:lastRenderedPageBreak/>
        <w:t xml:space="preserve">7.5. За подменените в условията на Гаранция необработени бандажи, тече нов Гаранционен срок равен на договорения в раздел </w:t>
      </w:r>
      <w:r w:rsidR="00161458" w:rsidRPr="00904B43">
        <w:rPr>
          <w:sz w:val="24"/>
          <w:szCs w:val="24"/>
          <w:lang w:val="en-US"/>
        </w:rPr>
        <w:t>I</w:t>
      </w:r>
      <w:r w:rsidRPr="00904B43">
        <w:rPr>
          <w:sz w:val="24"/>
          <w:szCs w:val="24"/>
        </w:rPr>
        <w:t xml:space="preserve">V. Подмяната на дефектните  необработени бандажи се извършва за сметка на Изпълнителя </w:t>
      </w:r>
      <w:proofErr w:type="spellStart"/>
      <w:r w:rsidRPr="00904B43">
        <w:rPr>
          <w:sz w:val="24"/>
          <w:szCs w:val="24"/>
        </w:rPr>
        <w:t>франко</w:t>
      </w:r>
      <w:proofErr w:type="spellEnd"/>
      <w:r w:rsidRPr="00904B43">
        <w:rPr>
          <w:sz w:val="24"/>
          <w:szCs w:val="24"/>
        </w:rPr>
        <w:t xml:space="preserve"> склада на Възложителя.</w:t>
      </w:r>
    </w:p>
    <w:p w:rsidR="003A3E08" w:rsidRPr="00904B43" w:rsidRDefault="003A3E08" w:rsidP="003A3E08">
      <w:pPr>
        <w:ind w:firstLine="720"/>
        <w:jc w:val="both"/>
        <w:rPr>
          <w:sz w:val="24"/>
          <w:szCs w:val="24"/>
        </w:rPr>
      </w:pPr>
      <w:r w:rsidRPr="00904B43">
        <w:rPr>
          <w:sz w:val="24"/>
          <w:szCs w:val="24"/>
        </w:rPr>
        <w:t xml:space="preserve">7.6. Ако Изпълнителя не подмени рекламационните необработени бандажи  в срок от един месец от датата на предявяване на Рекламацията, Възложителят счита количеството за недоставено и Изпълнителят дължи възстановяване на стойността на рекламационните необработени бандажи, както и </w:t>
      </w:r>
      <w:r w:rsidR="00D9667B" w:rsidRPr="00904B43">
        <w:rPr>
          <w:sz w:val="24"/>
          <w:szCs w:val="24"/>
        </w:rPr>
        <w:t xml:space="preserve">неустойките </w:t>
      </w:r>
      <w:r w:rsidRPr="00904B43">
        <w:rPr>
          <w:sz w:val="24"/>
          <w:szCs w:val="24"/>
        </w:rPr>
        <w:t>в раздел ІХ.</w:t>
      </w:r>
    </w:p>
    <w:p w:rsidR="003A3E08" w:rsidRPr="00904B43" w:rsidRDefault="003A3E08" w:rsidP="003A3E08">
      <w:pPr>
        <w:ind w:firstLine="720"/>
        <w:jc w:val="both"/>
        <w:rPr>
          <w:sz w:val="24"/>
          <w:szCs w:val="24"/>
        </w:rPr>
      </w:pPr>
    </w:p>
    <w:p w:rsidR="000E4F44" w:rsidRPr="00904B43" w:rsidRDefault="00730642" w:rsidP="000E4F44">
      <w:pPr>
        <w:shd w:val="clear" w:color="auto" w:fill="FFFFFF"/>
        <w:tabs>
          <w:tab w:val="left" w:pos="970"/>
        </w:tabs>
        <w:spacing w:before="278" w:line="278" w:lineRule="exact"/>
        <w:ind w:left="993"/>
        <w:jc w:val="both"/>
        <w:rPr>
          <w:b/>
          <w:sz w:val="24"/>
          <w:szCs w:val="24"/>
        </w:rPr>
      </w:pPr>
      <w:r w:rsidRPr="00904B43">
        <w:rPr>
          <w:b/>
          <w:sz w:val="24"/>
          <w:szCs w:val="24"/>
          <w:lang w:val="en-US"/>
        </w:rPr>
        <w:t>VIII.</w:t>
      </w:r>
      <w:r w:rsidR="000E4F44" w:rsidRPr="00904B43">
        <w:rPr>
          <w:b/>
          <w:sz w:val="24"/>
          <w:szCs w:val="24"/>
        </w:rPr>
        <w:t>ГАРАНЦИЯ ЗА ИЗПЪЛНЕНИЕ</w:t>
      </w:r>
    </w:p>
    <w:p w:rsidR="000E4F44" w:rsidRPr="00904B43" w:rsidRDefault="000E4F44" w:rsidP="000E4F44">
      <w:pPr>
        <w:ind w:firstLine="540"/>
        <w:jc w:val="both"/>
        <w:rPr>
          <w:b/>
          <w:sz w:val="24"/>
          <w:szCs w:val="24"/>
        </w:rPr>
      </w:pPr>
    </w:p>
    <w:p w:rsidR="000E4F44" w:rsidRPr="00904B43" w:rsidRDefault="000E4F44" w:rsidP="000E4F44">
      <w:pPr>
        <w:ind w:firstLine="539"/>
        <w:jc w:val="both"/>
        <w:rPr>
          <w:spacing w:val="8"/>
          <w:sz w:val="24"/>
          <w:szCs w:val="24"/>
        </w:rPr>
      </w:pPr>
      <w:r w:rsidRPr="00904B43">
        <w:rPr>
          <w:b/>
          <w:sz w:val="24"/>
          <w:szCs w:val="24"/>
        </w:rPr>
        <w:t xml:space="preserve">8.1. </w:t>
      </w:r>
      <w:r w:rsidRPr="00904B43">
        <w:rPr>
          <w:sz w:val="24"/>
          <w:szCs w:val="24"/>
        </w:rPr>
        <w:t xml:space="preserve">Гаранцията е в размер на </w:t>
      </w:r>
      <w:r w:rsidRPr="00904B43">
        <w:rPr>
          <w:b/>
          <w:sz w:val="24"/>
          <w:szCs w:val="24"/>
        </w:rPr>
        <w:t>……………../ ………./ лв.</w:t>
      </w:r>
      <w:r w:rsidRPr="00904B43">
        <w:rPr>
          <w:sz w:val="24"/>
          <w:szCs w:val="24"/>
        </w:rPr>
        <w:t xml:space="preserve">, което представлява </w:t>
      </w:r>
      <w:r w:rsidRPr="00904B43">
        <w:rPr>
          <w:b/>
          <w:bCs/>
          <w:sz w:val="24"/>
          <w:szCs w:val="24"/>
        </w:rPr>
        <w:t>5 % от общата стойност на договора без ДДС</w:t>
      </w:r>
      <w:r w:rsidRPr="00904B43">
        <w:rPr>
          <w:sz w:val="24"/>
          <w:szCs w:val="24"/>
        </w:rPr>
        <w:t xml:space="preserve">, </w:t>
      </w:r>
      <w:r w:rsidRPr="00904B43">
        <w:rPr>
          <w:spacing w:val="1"/>
          <w:sz w:val="24"/>
          <w:szCs w:val="24"/>
        </w:rPr>
        <w:t xml:space="preserve">дължима на “БДЖ – Пътнически превози” ЕООД и </w:t>
      </w:r>
      <w:r w:rsidRPr="00904B43">
        <w:rPr>
          <w:sz w:val="24"/>
          <w:szCs w:val="24"/>
        </w:rPr>
        <w:t>се представя в една от следните форми: безусловна и неотменяема банкова гаранция или застраховка, в оригинал със срок на валидност 30 /тридесет/ дни след изтичане на срока на договора или парична сума /депозит/, внесена по банковата сметка на ВЪЗЛОЖИТЕЛЯ:</w:t>
      </w:r>
      <w:r w:rsidRPr="00904B43">
        <w:rPr>
          <w:spacing w:val="1"/>
          <w:sz w:val="24"/>
          <w:szCs w:val="24"/>
        </w:rPr>
        <w:t xml:space="preserve"> „</w:t>
      </w:r>
      <w:r w:rsidRPr="00904B43">
        <w:rPr>
          <w:sz w:val="24"/>
          <w:szCs w:val="24"/>
        </w:rPr>
        <w:t xml:space="preserve">БДЖ - ПЪТНИЧЕСКИ ПРЕВОЗИ” ЕООД - </w:t>
      </w:r>
      <w:r w:rsidRPr="00904B43">
        <w:rPr>
          <w:spacing w:val="8"/>
          <w:sz w:val="24"/>
          <w:szCs w:val="24"/>
        </w:rPr>
        <w:t>„ОББ” АД, гр. София, клон Света София, IBAN:BG 57 UBBS 80021052226520, BIC: UBBSBGSF.</w:t>
      </w:r>
    </w:p>
    <w:p w:rsidR="000E4F44" w:rsidRPr="00904B43" w:rsidRDefault="000E4F44" w:rsidP="000E4F44">
      <w:pPr>
        <w:ind w:firstLine="539"/>
        <w:jc w:val="both"/>
        <w:rPr>
          <w:bCs/>
          <w:noProof/>
          <w:sz w:val="24"/>
          <w:szCs w:val="24"/>
        </w:rPr>
      </w:pPr>
      <w:r w:rsidRPr="00904B43">
        <w:rPr>
          <w:b/>
          <w:noProof/>
          <w:sz w:val="24"/>
          <w:szCs w:val="24"/>
        </w:rPr>
        <w:t xml:space="preserve">8.2. </w:t>
      </w:r>
      <w:r w:rsidRPr="00904B43">
        <w:rPr>
          <w:noProof/>
          <w:sz w:val="24"/>
          <w:szCs w:val="24"/>
        </w:rPr>
        <w:t>Гаранцията за изпълнение /когато е банкова гаранция или застраховка/ се усвоява от ВЪЗЛОЖИТЕЛЯ чрез декларация до съответната банка или застраховател, че ИЗПЪЛНИТЕЛЯТ е в нарушение на договора, без да е необходимо посочване на конкретни обстоятелства или представяне на доказателства.</w:t>
      </w:r>
    </w:p>
    <w:p w:rsidR="000E4F44" w:rsidRPr="00904B43" w:rsidRDefault="000E4F44" w:rsidP="000E4F44">
      <w:pPr>
        <w:ind w:firstLine="539"/>
        <w:jc w:val="both"/>
        <w:rPr>
          <w:noProof/>
          <w:sz w:val="24"/>
          <w:szCs w:val="24"/>
        </w:rPr>
      </w:pPr>
      <w:r w:rsidRPr="00904B43">
        <w:rPr>
          <w:b/>
          <w:sz w:val="24"/>
          <w:szCs w:val="24"/>
        </w:rPr>
        <w:t xml:space="preserve">8.3. </w:t>
      </w:r>
      <w:r w:rsidRPr="00904B43">
        <w:rPr>
          <w:sz w:val="24"/>
          <w:szCs w:val="24"/>
        </w:rPr>
        <w:t>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0E4F44" w:rsidRPr="00904B43" w:rsidRDefault="000E4F44" w:rsidP="000E4F44">
      <w:pPr>
        <w:ind w:firstLine="539"/>
        <w:jc w:val="both"/>
        <w:rPr>
          <w:sz w:val="24"/>
          <w:szCs w:val="24"/>
        </w:rPr>
      </w:pPr>
      <w:r w:rsidRPr="00904B43">
        <w:rPr>
          <w:b/>
          <w:noProof/>
          <w:sz w:val="24"/>
          <w:szCs w:val="24"/>
        </w:rPr>
        <w:t xml:space="preserve">8.4. </w:t>
      </w:r>
      <w:r w:rsidRPr="00904B43">
        <w:rPr>
          <w:noProof/>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3A3E08" w:rsidRPr="00904B43" w:rsidRDefault="000E4F44" w:rsidP="00E876B2">
      <w:pPr>
        <w:shd w:val="clear" w:color="auto" w:fill="FFFFFF"/>
        <w:tabs>
          <w:tab w:val="left" w:pos="2295"/>
        </w:tabs>
        <w:ind w:firstLine="539"/>
        <w:jc w:val="both"/>
        <w:rPr>
          <w:sz w:val="24"/>
          <w:szCs w:val="24"/>
          <w:lang w:val="en-US"/>
        </w:rPr>
      </w:pPr>
      <w:r w:rsidRPr="00904B43">
        <w:rPr>
          <w:b/>
          <w:sz w:val="24"/>
          <w:szCs w:val="24"/>
        </w:rPr>
        <w:t xml:space="preserve">8.5. </w:t>
      </w:r>
      <w:r w:rsidRPr="00904B43">
        <w:rPr>
          <w:sz w:val="24"/>
          <w:szCs w:val="24"/>
        </w:rPr>
        <w:t>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IХ., до 30 /тридесет/ дни след изтичане на срока на договора.</w:t>
      </w:r>
    </w:p>
    <w:p w:rsidR="00E876B2" w:rsidRPr="00904B43" w:rsidRDefault="00F6774A" w:rsidP="00E876B2">
      <w:pPr>
        <w:shd w:val="clear" w:color="auto" w:fill="FFFFFF"/>
        <w:tabs>
          <w:tab w:val="left" w:pos="970"/>
        </w:tabs>
        <w:spacing w:before="278" w:line="278" w:lineRule="exact"/>
        <w:jc w:val="both"/>
        <w:rPr>
          <w:b/>
          <w:sz w:val="24"/>
          <w:szCs w:val="24"/>
        </w:rPr>
      </w:pPr>
      <w:r w:rsidRPr="00904B43">
        <w:rPr>
          <w:b/>
          <w:sz w:val="24"/>
          <w:szCs w:val="24"/>
          <w:lang w:val="en-US"/>
        </w:rPr>
        <w:t xml:space="preserve">        </w:t>
      </w:r>
      <w:r w:rsidR="0071077C" w:rsidRPr="00904B43">
        <w:rPr>
          <w:b/>
          <w:sz w:val="24"/>
          <w:szCs w:val="24"/>
          <w:lang w:val="en-US"/>
        </w:rPr>
        <w:t xml:space="preserve"> </w:t>
      </w:r>
      <w:r w:rsidRPr="00904B43">
        <w:rPr>
          <w:b/>
          <w:sz w:val="24"/>
          <w:szCs w:val="24"/>
          <w:lang w:val="en-US"/>
        </w:rPr>
        <w:t>IX.</w:t>
      </w:r>
      <w:r w:rsidR="00E876B2" w:rsidRPr="00904B43">
        <w:rPr>
          <w:b/>
          <w:sz w:val="24"/>
          <w:szCs w:val="24"/>
        </w:rPr>
        <w:t>НЕУСТОЙКИ</w:t>
      </w:r>
    </w:p>
    <w:p w:rsidR="00E876B2" w:rsidRPr="00904B43" w:rsidRDefault="00E876B2" w:rsidP="00E876B2">
      <w:pPr>
        <w:pStyle w:val="BodyTextIndent"/>
        <w:tabs>
          <w:tab w:val="left" w:pos="567"/>
        </w:tabs>
        <w:ind w:left="0"/>
        <w:jc w:val="both"/>
        <w:rPr>
          <w:b/>
          <w:bCs/>
          <w:lang w:val="bg-BG"/>
        </w:rPr>
      </w:pPr>
    </w:p>
    <w:p w:rsidR="00E876B2" w:rsidRPr="00904B43" w:rsidRDefault="00E876B2" w:rsidP="00E876B2">
      <w:pPr>
        <w:pStyle w:val="CommentText"/>
        <w:spacing w:after="0" w:line="240" w:lineRule="auto"/>
        <w:ind w:firstLine="567"/>
        <w:jc w:val="both"/>
        <w:rPr>
          <w:rFonts w:ascii="Times New Roman" w:hAnsi="Times New Roman"/>
          <w:sz w:val="24"/>
          <w:szCs w:val="24"/>
          <w:lang w:val="bg-BG"/>
        </w:rPr>
      </w:pPr>
      <w:r w:rsidRPr="00904B43">
        <w:rPr>
          <w:rFonts w:ascii="Times New Roman" w:hAnsi="Times New Roman"/>
          <w:b/>
          <w:bCs/>
          <w:sz w:val="24"/>
          <w:szCs w:val="24"/>
          <w:lang w:val="bg-BG"/>
        </w:rPr>
        <w:t>9.1.</w:t>
      </w:r>
      <w:r w:rsidRPr="00904B43">
        <w:rPr>
          <w:rFonts w:ascii="Times New Roman" w:hAnsi="Times New Roman"/>
          <w:sz w:val="24"/>
          <w:szCs w:val="24"/>
          <w:lang w:val="bg-BG"/>
        </w:rPr>
        <w:t xml:space="preserve"> При забавено или неточно изпълнение на договора, Изпълнителят </w:t>
      </w:r>
      <w:r w:rsidRPr="00904B43">
        <w:rPr>
          <w:rFonts w:ascii="Times New Roman" w:hAnsi="Times New Roman"/>
          <w:spacing w:val="1"/>
          <w:sz w:val="24"/>
          <w:szCs w:val="24"/>
          <w:lang w:val="bg-BG"/>
        </w:rPr>
        <w:t xml:space="preserve">дължи на Възложителя неустойка в размер до 0,5 </w:t>
      </w:r>
      <w:r w:rsidRPr="00904B43">
        <w:rPr>
          <w:rFonts w:ascii="Times New Roman" w:hAnsi="Times New Roman"/>
          <w:spacing w:val="2"/>
          <w:sz w:val="24"/>
          <w:szCs w:val="24"/>
          <w:lang w:val="bg-BG"/>
        </w:rPr>
        <w:t xml:space="preserve">% от стойността на неизпълнената част от договора за всеки просрочен ден, </w:t>
      </w:r>
      <w:r w:rsidRPr="00904B43">
        <w:rPr>
          <w:rFonts w:ascii="Times New Roman" w:hAnsi="Times New Roman"/>
          <w:spacing w:val="-1"/>
          <w:sz w:val="24"/>
          <w:szCs w:val="24"/>
          <w:lang w:val="bg-BG"/>
        </w:rPr>
        <w:t xml:space="preserve">но не повече от </w:t>
      </w:r>
      <w:r w:rsidRPr="00904B43">
        <w:rPr>
          <w:rFonts w:ascii="Times New Roman" w:hAnsi="Times New Roman"/>
          <w:spacing w:val="-1"/>
          <w:sz w:val="24"/>
          <w:szCs w:val="24"/>
          <w:lang w:val="en-US"/>
        </w:rPr>
        <w:t xml:space="preserve">10 </w:t>
      </w:r>
      <w:r w:rsidRPr="00904B43">
        <w:rPr>
          <w:rFonts w:ascii="Times New Roman" w:hAnsi="Times New Roman"/>
          <w:spacing w:val="-1"/>
          <w:sz w:val="24"/>
          <w:szCs w:val="24"/>
          <w:lang w:val="bg-BG"/>
        </w:rPr>
        <w:t>% от стойността му.</w:t>
      </w:r>
    </w:p>
    <w:p w:rsidR="00E876B2" w:rsidRPr="00904B43" w:rsidRDefault="00E876B2" w:rsidP="00E876B2">
      <w:pPr>
        <w:ind w:firstLine="567"/>
        <w:jc w:val="both"/>
        <w:rPr>
          <w:sz w:val="24"/>
          <w:szCs w:val="24"/>
        </w:rPr>
      </w:pPr>
      <w:r w:rsidRPr="00904B43">
        <w:rPr>
          <w:b/>
          <w:bCs/>
          <w:sz w:val="24"/>
          <w:szCs w:val="24"/>
        </w:rPr>
        <w:t xml:space="preserve">9.2. </w:t>
      </w:r>
      <w:r w:rsidRPr="00904B43">
        <w:rPr>
          <w:sz w:val="24"/>
          <w:szCs w:val="24"/>
        </w:rPr>
        <w:t>ВЪЗЛОЖИТЕЛЯТ приспада начислените по предходните клаузи неустойки, от Гаранцията за изпълнение на договора, или от която и да е друга сума, дължима на ИЗПЪЛНИТЕЛЯ по този договор.</w:t>
      </w:r>
    </w:p>
    <w:p w:rsidR="00E876B2" w:rsidRPr="00904B43" w:rsidRDefault="00E876B2" w:rsidP="00E876B2">
      <w:pPr>
        <w:shd w:val="clear" w:color="auto" w:fill="FFFFFF"/>
        <w:tabs>
          <w:tab w:val="left" w:pos="518"/>
        </w:tabs>
        <w:ind w:firstLine="567"/>
        <w:jc w:val="both"/>
        <w:rPr>
          <w:sz w:val="24"/>
          <w:szCs w:val="24"/>
        </w:rPr>
      </w:pPr>
      <w:r w:rsidRPr="00904B43">
        <w:rPr>
          <w:b/>
          <w:sz w:val="24"/>
          <w:szCs w:val="24"/>
        </w:rPr>
        <w:t xml:space="preserve">9.3. </w:t>
      </w:r>
      <w:r w:rsidRPr="00904B43">
        <w:rPr>
          <w:sz w:val="24"/>
          <w:szCs w:val="24"/>
        </w:rPr>
        <w:t xml:space="preserve">При закъснение на плащането Възложителят дължи обезщетение на Изпълнителя в размер на </w:t>
      </w:r>
      <w:r w:rsidRPr="00904B43">
        <w:rPr>
          <w:sz w:val="24"/>
          <w:szCs w:val="24"/>
          <w:lang w:val="en-US"/>
        </w:rPr>
        <w:t xml:space="preserve">0,5% </w:t>
      </w:r>
      <w:r w:rsidRPr="00904B43">
        <w:rPr>
          <w:sz w:val="24"/>
          <w:szCs w:val="24"/>
        </w:rPr>
        <w:t xml:space="preserve">от неизпълнението върху забавената сума за всеки ден закъснение, но не повече от 10 % от неизпълнението. </w:t>
      </w:r>
      <w:r w:rsidRPr="00904B43">
        <w:rPr>
          <w:bCs/>
          <w:spacing w:val="-1"/>
          <w:sz w:val="24"/>
          <w:szCs w:val="24"/>
        </w:rPr>
        <w:t xml:space="preserve">Възложителят </w:t>
      </w:r>
      <w:r w:rsidRPr="00904B43">
        <w:rPr>
          <w:sz w:val="24"/>
          <w:szCs w:val="24"/>
        </w:rPr>
        <w:t xml:space="preserve">ще изплати сумите на неустойката за </w:t>
      </w:r>
      <w:r w:rsidRPr="00904B43">
        <w:rPr>
          <w:bCs/>
          <w:sz w:val="24"/>
          <w:szCs w:val="24"/>
        </w:rPr>
        <w:t xml:space="preserve">забавено плащане </w:t>
      </w:r>
      <w:r w:rsidRPr="00904B43">
        <w:rPr>
          <w:spacing w:val="-1"/>
          <w:sz w:val="24"/>
          <w:szCs w:val="24"/>
        </w:rPr>
        <w:t xml:space="preserve">в рамките на 10 (десет) календарни дни, след писменото искане от </w:t>
      </w:r>
      <w:r w:rsidRPr="00904B43">
        <w:rPr>
          <w:sz w:val="24"/>
          <w:szCs w:val="24"/>
        </w:rPr>
        <w:t xml:space="preserve">Изпълнителя. </w:t>
      </w:r>
    </w:p>
    <w:p w:rsidR="003A3E08" w:rsidRPr="00904B43" w:rsidRDefault="003A3E08" w:rsidP="003A3E08">
      <w:pPr>
        <w:jc w:val="both"/>
        <w:rPr>
          <w:sz w:val="24"/>
          <w:szCs w:val="24"/>
          <w:lang w:val="en-US"/>
        </w:rPr>
      </w:pPr>
    </w:p>
    <w:p w:rsidR="003A3E08" w:rsidRPr="00904B43" w:rsidRDefault="003A3E08" w:rsidP="003A3E08">
      <w:pPr>
        <w:ind w:firstLine="708"/>
        <w:jc w:val="both"/>
        <w:rPr>
          <w:b/>
          <w:sz w:val="24"/>
          <w:szCs w:val="24"/>
        </w:rPr>
      </w:pPr>
      <w:r w:rsidRPr="00904B43">
        <w:rPr>
          <w:b/>
          <w:sz w:val="24"/>
          <w:szCs w:val="24"/>
        </w:rPr>
        <w:t xml:space="preserve">Х. СПОРОВЕ </w:t>
      </w:r>
    </w:p>
    <w:p w:rsidR="003A3E08" w:rsidRPr="00904B43" w:rsidRDefault="003A3E08" w:rsidP="003A3E08">
      <w:pPr>
        <w:ind w:firstLine="708"/>
        <w:jc w:val="both"/>
        <w:rPr>
          <w:sz w:val="24"/>
          <w:szCs w:val="24"/>
        </w:rPr>
      </w:pPr>
      <w:r w:rsidRPr="00904B43">
        <w:rPr>
          <w:sz w:val="24"/>
          <w:szCs w:val="24"/>
        </w:rPr>
        <w:lastRenderedPageBreak/>
        <w:t>10.1.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3A3E08" w:rsidRPr="00904B43" w:rsidRDefault="003A3E08" w:rsidP="003A3E08">
      <w:pPr>
        <w:ind w:firstLine="708"/>
        <w:jc w:val="both"/>
        <w:rPr>
          <w:sz w:val="24"/>
          <w:szCs w:val="24"/>
        </w:rPr>
      </w:pPr>
      <w:r w:rsidRPr="00904B43">
        <w:rPr>
          <w:sz w:val="24"/>
          <w:szCs w:val="24"/>
        </w:rPr>
        <w:t xml:space="preserve">10.2. В случай, че не бъде постигнато съгласие по </w:t>
      </w:r>
      <w:r w:rsidR="00F55EE9" w:rsidRPr="00904B43">
        <w:rPr>
          <w:sz w:val="24"/>
          <w:szCs w:val="24"/>
        </w:rPr>
        <w:t>чл</w:t>
      </w:r>
      <w:r w:rsidRPr="00904B43">
        <w:rPr>
          <w:sz w:val="24"/>
          <w:szCs w:val="24"/>
        </w:rPr>
        <w:t>.10.1 всички спорове, породени от този договор или отнасящи се до него, могат да бъдат разрешавани чрез медиация.</w:t>
      </w:r>
    </w:p>
    <w:p w:rsidR="003A3E08" w:rsidRPr="00904B43" w:rsidRDefault="003A3E08" w:rsidP="003A3E08">
      <w:pPr>
        <w:ind w:firstLine="708"/>
        <w:jc w:val="both"/>
        <w:rPr>
          <w:sz w:val="24"/>
          <w:szCs w:val="24"/>
        </w:rPr>
      </w:pPr>
      <w:r w:rsidRPr="00904B43">
        <w:rPr>
          <w:sz w:val="24"/>
          <w:szCs w:val="24"/>
        </w:rPr>
        <w:t xml:space="preserve">10.3. В случай, че не бъде постигнато съгласи по </w:t>
      </w:r>
      <w:r w:rsidR="00F55EE9" w:rsidRPr="00904B43">
        <w:rPr>
          <w:sz w:val="24"/>
          <w:szCs w:val="24"/>
        </w:rPr>
        <w:t>чл</w:t>
      </w:r>
      <w:r w:rsidRPr="00904B43">
        <w:rPr>
          <w:sz w:val="24"/>
          <w:szCs w:val="24"/>
        </w:rPr>
        <w:t>.10.2 всички спорове, породени от този договор или отнасящи се до него ще бъдат решавани по съдебен ред.</w:t>
      </w:r>
    </w:p>
    <w:p w:rsidR="003A3E08" w:rsidRPr="00904B43" w:rsidRDefault="003A3E08" w:rsidP="003A3E08">
      <w:pPr>
        <w:ind w:firstLine="708"/>
        <w:jc w:val="both"/>
        <w:rPr>
          <w:sz w:val="24"/>
          <w:szCs w:val="24"/>
        </w:rPr>
      </w:pPr>
      <w:r w:rsidRPr="00904B43">
        <w:rPr>
          <w:sz w:val="24"/>
          <w:szCs w:val="24"/>
        </w:rPr>
        <w:t>10.4. Медиацията не е задължителна преди отнасяне на спора за решаване по съдебен ред.</w:t>
      </w:r>
    </w:p>
    <w:p w:rsidR="003A3E08" w:rsidRPr="00904B43" w:rsidRDefault="003A3E08" w:rsidP="003A3E08">
      <w:pPr>
        <w:jc w:val="both"/>
        <w:rPr>
          <w:sz w:val="24"/>
          <w:szCs w:val="24"/>
        </w:rPr>
      </w:pPr>
    </w:p>
    <w:p w:rsidR="003A3E08" w:rsidRPr="00904B43" w:rsidRDefault="003A3E08" w:rsidP="003A3E08">
      <w:pPr>
        <w:ind w:firstLine="708"/>
        <w:jc w:val="both"/>
        <w:rPr>
          <w:b/>
          <w:sz w:val="24"/>
          <w:szCs w:val="24"/>
        </w:rPr>
      </w:pPr>
      <w:r w:rsidRPr="00904B43">
        <w:rPr>
          <w:b/>
          <w:sz w:val="24"/>
          <w:szCs w:val="24"/>
        </w:rPr>
        <w:t>XI. ФОРСМАЖОР</w:t>
      </w:r>
    </w:p>
    <w:p w:rsidR="003A3E08" w:rsidRPr="00904B43" w:rsidRDefault="003A3E08" w:rsidP="003A3E08">
      <w:pPr>
        <w:ind w:firstLine="708"/>
        <w:jc w:val="both"/>
        <w:rPr>
          <w:sz w:val="24"/>
          <w:szCs w:val="24"/>
        </w:rPr>
      </w:pPr>
      <w:r w:rsidRPr="00904B43">
        <w:rPr>
          <w:sz w:val="24"/>
          <w:szCs w:val="24"/>
          <w:lang w:eastAsia="bg-BG"/>
        </w:rPr>
        <w:t xml:space="preserve">11.1. </w:t>
      </w:r>
      <w:r w:rsidRPr="00904B43">
        <w:rPr>
          <w:sz w:val="24"/>
          <w:szCs w:val="24"/>
          <w:lang w:val="ru-RU" w:eastAsia="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p>
    <w:p w:rsidR="003A3E08" w:rsidRPr="00904B43" w:rsidRDefault="003A3E08" w:rsidP="003A3E08">
      <w:pPr>
        <w:ind w:firstLine="708"/>
        <w:jc w:val="both"/>
        <w:rPr>
          <w:sz w:val="24"/>
          <w:szCs w:val="24"/>
        </w:rPr>
      </w:pPr>
      <w:r w:rsidRPr="00904B43">
        <w:rPr>
          <w:sz w:val="24"/>
          <w:szCs w:val="24"/>
          <w:lang w:eastAsia="bg-BG"/>
        </w:rPr>
        <w:t>11.2.</w:t>
      </w:r>
      <w:r w:rsidRPr="00904B43">
        <w:rPr>
          <w:sz w:val="24"/>
          <w:szCs w:val="24"/>
          <w:lang w:val="ru-RU" w:eastAsia="bg-BG"/>
        </w:rPr>
        <w:t xml:space="preserve"> Страната, която е изпаднала в невъзможност да изпълни задълженията си поради настъпило форсмажорно обстоятелство, е длъжна в </w:t>
      </w:r>
      <w:r w:rsidRPr="00904B43">
        <w:rPr>
          <w:sz w:val="24"/>
          <w:szCs w:val="24"/>
          <w:lang w:eastAsia="bg-BG"/>
        </w:rPr>
        <w:t>5</w:t>
      </w:r>
      <w:r w:rsidRPr="00904B43">
        <w:rPr>
          <w:sz w:val="24"/>
          <w:szCs w:val="24"/>
          <w:lang w:val="ru-RU" w:eastAsia="bg-BG"/>
        </w:rPr>
        <w:t xml:space="preserve">-дневен срок да уведоми писмено другата страна за възникването му, както и </w:t>
      </w:r>
      <w:r w:rsidRPr="00904B43">
        <w:rPr>
          <w:sz w:val="24"/>
          <w:szCs w:val="24"/>
          <w:lang w:eastAsia="bg-BG"/>
        </w:rPr>
        <w:t xml:space="preserve">за </w:t>
      </w:r>
      <w:r w:rsidRPr="00904B43">
        <w:rPr>
          <w:sz w:val="24"/>
          <w:szCs w:val="24"/>
          <w:lang w:val="ru-RU" w:eastAsia="bg-BG"/>
        </w:rPr>
        <w:t>предполагаемия период на действие и прекратяване на форсмажорното обстоятелство</w:t>
      </w:r>
      <w:r w:rsidRPr="00904B43">
        <w:rPr>
          <w:sz w:val="24"/>
          <w:szCs w:val="24"/>
          <w:lang w:eastAsia="bg-BG"/>
        </w:rPr>
        <w:t xml:space="preserve"> като представя съответните официални документите издадени от компетентните органи, удостоверяващи наличието на форсмажор.</w:t>
      </w:r>
    </w:p>
    <w:p w:rsidR="003A3E08" w:rsidRPr="00904B43" w:rsidRDefault="003A3E08" w:rsidP="003A3E08">
      <w:pPr>
        <w:jc w:val="both"/>
        <w:rPr>
          <w:sz w:val="24"/>
          <w:szCs w:val="24"/>
          <w:lang w:val="ru-RU"/>
        </w:rPr>
      </w:pPr>
    </w:p>
    <w:p w:rsidR="003A3E08" w:rsidRPr="00904B43" w:rsidRDefault="003A3E08" w:rsidP="003A3E08">
      <w:pPr>
        <w:ind w:firstLine="708"/>
        <w:jc w:val="both"/>
        <w:rPr>
          <w:b/>
          <w:sz w:val="24"/>
          <w:szCs w:val="24"/>
          <w:lang w:val="ru-RU"/>
        </w:rPr>
      </w:pPr>
      <w:r w:rsidRPr="00904B43">
        <w:rPr>
          <w:b/>
          <w:sz w:val="24"/>
          <w:szCs w:val="24"/>
          <w:lang w:val="ru-RU"/>
        </w:rPr>
        <w:t>Х</w:t>
      </w:r>
      <w:r w:rsidRPr="00904B43">
        <w:rPr>
          <w:b/>
          <w:sz w:val="24"/>
          <w:szCs w:val="24"/>
        </w:rPr>
        <w:t>I</w:t>
      </w:r>
      <w:r w:rsidRPr="00904B43">
        <w:rPr>
          <w:b/>
          <w:sz w:val="24"/>
          <w:szCs w:val="24"/>
          <w:lang w:val="ru-RU"/>
        </w:rPr>
        <w:t>І. СЪОБЩЕНИЯ</w:t>
      </w:r>
    </w:p>
    <w:p w:rsidR="003A3E08" w:rsidRPr="00904B43" w:rsidRDefault="003A3E08" w:rsidP="003A3E08">
      <w:pPr>
        <w:ind w:firstLine="708"/>
        <w:jc w:val="both"/>
        <w:rPr>
          <w:sz w:val="24"/>
          <w:szCs w:val="24"/>
          <w:lang w:val="ru-RU"/>
        </w:rPr>
      </w:pPr>
      <w:r w:rsidRPr="00904B43">
        <w:rPr>
          <w:sz w:val="24"/>
          <w:szCs w:val="24"/>
          <w:lang w:val="ru-RU"/>
        </w:rPr>
        <w:t>1</w:t>
      </w:r>
      <w:r w:rsidRPr="00904B43">
        <w:rPr>
          <w:sz w:val="24"/>
          <w:szCs w:val="24"/>
        </w:rPr>
        <w:t>2</w:t>
      </w:r>
      <w:r w:rsidRPr="00904B43">
        <w:rPr>
          <w:sz w:val="24"/>
          <w:szCs w:val="24"/>
          <w:lang w:val="ru-RU"/>
        </w:rPr>
        <w:t>.1.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 и Изпълнител.</w:t>
      </w:r>
    </w:p>
    <w:p w:rsidR="003A3E08" w:rsidRPr="00904B43" w:rsidRDefault="003A3E08" w:rsidP="003A3E08">
      <w:pPr>
        <w:ind w:firstLine="708"/>
        <w:jc w:val="both"/>
        <w:rPr>
          <w:sz w:val="24"/>
          <w:szCs w:val="24"/>
          <w:lang w:val="ru-RU"/>
        </w:rPr>
      </w:pPr>
      <w:r w:rsidRPr="00904B43">
        <w:rPr>
          <w:sz w:val="24"/>
          <w:szCs w:val="24"/>
          <w:lang w:val="ru-RU"/>
        </w:rPr>
        <w:t>1</w:t>
      </w:r>
      <w:r w:rsidRPr="00904B43">
        <w:rPr>
          <w:sz w:val="24"/>
          <w:szCs w:val="24"/>
        </w:rPr>
        <w:t>2</w:t>
      </w:r>
      <w:r w:rsidRPr="00904B43">
        <w:rPr>
          <w:sz w:val="24"/>
          <w:szCs w:val="24"/>
          <w:lang w:val="ru-RU"/>
        </w:rPr>
        <w:t>.2.  За дата на съобщението се смята:</w:t>
      </w:r>
    </w:p>
    <w:p w:rsidR="003A3E08" w:rsidRPr="00904B43" w:rsidRDefault="00D30921" w:rsidP="003A3E08">
      <w:pPr>
        <w:jc w:val="both"/>
        <w:rPr>
          <w:sz w:val="24"/>
          <w:szCs w:val="24"/>
          <w:lang w:val="ru-RU"/>
        </w:rPr>
      </w:pPr>
      <w:r>
        <w:rPr>
          <w:sz w:val="24"/>
          <w:szCs w:val="24"/>
          <w:lang w:val="ru-RU"/>
        </w:rPr>
        <w:t xml:space="preserve">             </w:t>
      </w:r>
      <w:r w:rsidR="003A3E08" w:rsidRPr="00904B43">
        <w:rPr>
          <w:sz w:val="24"/>
          <w:szCs w:val="24"/>
          <w:lang w:val="ru-RU"/>
        </w:rPr>
        <w:t>- датата на предаването – при предаване на ръка на съобщението;</w:t>
      </w:r>
    </w:p>
    <w:p w:rsidR="003A3E08" w:rsidRPr="00904B43" w:rsidRDefault="00D30921" w:rsidP="003A3E08">
      <w:pPr>
        <w:jc w:val="both"/>
        <w:rPr>
          <w:sz w:val="24"/>
          <w:szCs w:val="24"/>
          <w:lang w:val="ru-RU"/>
        </w:rPr>
      </w:pPr>
      <w:r>
        <w:rPr>
          <w:sz w:val="24"/>
          <w:szCs w:val="24"/>
          <w:lang w:val="ru-RU"/>
        </w:rPr>
        <w:t xml:space="preserve">             </w:t>
      </w:r>
      <w:r w:rsidR="003A3E08" w:rsidRPr="00904B43">
        <w:rPr>
          <w:sz w:val="24"/>
          <w:szCs w:val="24"/>
          <w:lang w:val="ru-RU"/>
        </w:rPr>
        <w:t>- датата, посочена на обратната разписка – при изпращане по пощата;</w:t>
      </w:r>
    </w:p>
    <w:p w:rsidR="003A3E08" w:rsidRPr="00904B43" w:rsidRDefault="00D30921" w:rsidP="003A3E08">
      <w:pPr>
        <w:jc w:val="both"/>
        <w:rPr>
          <w:sz w:val="24"/>
          <w:szCs w:val="24"/>
          <w:lang w:val="ru-RU"/>
        </w:rPr>
      </w:pPr>
      <w:r>
        <w:rPr>
          <w:sz w:val="24"/>
          <w:szCs w:val="24"/>
          <w:lang w:val="ru-RU"/>
        </w:rPr>
        <w:t xml:space="preserve">              </w:t>
      </w:r>
      <w:r w:rsidR="003A3E08" w:rsidRPr="00904B43">
        <w:rPr>
          <w:sz w:val="24"/>
          <w:szCs w:val="24"/>
          <w:lang w:val="ru-RU"/>
        </w:rPr>
        <w:t>- датата на приемането – при изпращане по факс.</w:t>
      </w:r>
    </w:p>
    <w:p w:rsidR="003A3E08" w:rsidRPr="00904B43" w:rsidRDefault="003A3E08" w:rsidP="003A3E08">
      <w:pPr>
        <w:ind w:firstLine="708"/>
        <w:jc w:val="both"/>
        <w:rPr>
          <w:sz w:val="24"/>
          <w:szCs w:val="24"/>
          <w:lang w:val="ru-RU"/>
        </w:rPr>
      </w:pPr>
      <w:r w:rsidRPr="00904B43">
        <w:rPr>
          <w:sz w:val="24"/>
          <w:szCs w:val="24"/>
          <w:lang w:val="ru-RU"/>
        </w:rPr>
        <w:t>1</w:t>
      </w:r>
      <w:r w:rsidRPr="00904B43">
        <w:rPr>
          <w:sz w:val="24"/>
          <w:szCs w:val="24"/>
        </w:rPr>
        <w:t>2</w:t>
      </w:r>
      <w:r w:rsidRPr="00904B43">
        <w:rPr>
          <w:sz w:val="24"/>
          <w:szCs w:val="24"/>
          <w:lang w:val="ru-RU"/>
        </w:rPr>
        <w:t>.3. За валидни адреси за приемане на съобщения, свързани с изпълнението на настоящия Договор</w:t>
      </w:r>
      <w:r w:rsidR="000A0849" w:rsidRPr="00904B43">
        <w:rPr>
          <w:sz w:val="24"/>
          <w:szCs w:val="24"/>
          <w:lang w:val="ru-RU"/>
        </w:rPr>
        <w:t xml:space="preserve"> и предаване на документи по </w:t>
      </w:r>
      <w:r w:rsidR="001B7DAF" w:rsidRPr="00904B43">
        <w:rPr>
          <w:sz w:val="24"/>
          <w:szCs w:val="24"/>
          <w:lang w:val="ru-RU"/>
        </w:rPr>
        <w:t>чл</w:t>
      </w:r>
      <w:r w:rsidR="000A0849" w:rsidRPr="00904B43">
        <w:rPr>
          <w:sz w:val="24"/>
          <w:szCs w:val="24"/>
          <w:lang w:val="ru-RU"/>
        </w:rPr>
        <w:t>.3.4</w:t>
      </w:r>
      <w:r w:rsidRPr="00904B43">
        <w:rPr>
          <w:sz w:val="24"/>
          <w:szCs w:val="24"/>
          <w:lang w:val="ru-RU"/>
        </w:rPr>
        <w:t xml:space="preserve"> от Договора се смятат:</w:t>
      </w:r>
    </w:p>
    <w:p w:rsidR="0037619B" w:rsidRDefault="0037619B" w:rsidP="003A3E08">
      <w:pPr>
        <w:jc w:val="both"/>
        <w:rPr>
          <w:sz w:val="24"/>
          <w:szCs w:val="24"/>
          <w:u w:val="single"/>
        </w:rPr>
      </w:pPr>
    </w:p>
    <w:p w:rsidR="00685A74" w:rsidRPr="00685A74" w:rsidRDefault="00685A74" w:rsidP="003A3E08">
      <w:pPr>
        <w:jc w:val="both"/>
        <w:rPr>
          <w:sz w:val="24"/>
          <w:szCs w:val="24"/>
          <w:u w:val="single"/>
        </w:rPr>
      </w:pPr>
    </w:p>
    <w:p w:rsidR="003A3E08" w:rsidRPr="00904B43" w:rsidRDefault="003A3E08" w:rsidP="003A3E08">
      <w:pPr>
        <w:jc w:val="both"/>
        <w:rPr>
          <w:sz w:val="24"/>
          <w:szCs w:val="24"/>
          <w:lang w:val="ru-RU"/>
        </w:rPr>
      </w:pPr>
      <w:r w:rsidRPr="00904B43">
        <w:rPr>
          <w:sz w:val="24"/>
          <w:szCs w:val="24"/>
          <w:u w:val="single"/>
          <w:lang w:val="ru-RU"/>
        </w:rPr>
        <w:t>ЗА ВЪЗЛОЖИТЕЛ:</w:t>
      </w:r>
      <w:r w:rsidRPr="00904B43">
        <w:rPr>
          <w:sz w:val="24"/>
          <w:szCs w:val="24"/>
          <w:u w:val="single"/>
          <w:lang w:val="ru-RU"/>
        </w:rPr>
        <w:tab/>
      </w:r>
      <w:r w:rsidRPr="00904B43">
        <w:rPr>
          <w:sz w:val="24"/>
          <w:szCs w:val="24"/>
          <w:lang w:val="ru-RU"/>
        </w:rPr>
        <w:tab/>
      </w:r>
      <w:r w:rsidRPr="00904B43">
        <w:rPr>
          <w:sz w:val="24"/>
          <w:szCs w:val="24"/>
          <w:lang w:val="ru-RU"/>
        </w:rPr>
        <w:tab/>
      </w:r>
      <w:r w:rsidRPr="00904B43">
        <w:rPr>
          <w:sz w:val="24"/>
          <w:szCs w:val="24"/>
          <w:lang w:val="ru-RU"/>
        </w:rPr>
        <w:tab/>
        <w:t xml:space="preserve">   </w:t>
      </w:r>
      <w:r w:rsidRPr="00904B43">
        <w:rPr>
          <w:sz w:val="24"/>
          <w:szCs w:val="24"/>
          <w:lang w:val="ru-RU"/>
        </w:rPr>
        <w:tab/>
      </w:r>
      <w:r w:rsidRPr="00904B43">
        <w:rPr>
          <w:sz w:val="24"/>
          <w:szCs w:val="24"/>
          <w:lang w:val="ru-RU"/>
        </w:rPr>
        <w:tab/>
      </w:r>
      <w:r w:rsidRPr="00904B43">
        <w:rPr>
          <w:sz w:val="24"/>
          <w:szCs w:val="24"/>
          <w:u w:val="single"/>
          <w:lang w:val="ru-RU"/>
        </w:rPr>
        <w:t xml:space="preserve"> ЗА ИЗПЪЛНИТЕЛ:</w:t>
      </w:r>
      <w:r w:rsidRPr="00904B43">
        <w:rPr>
          <w:sz w:val="24"/>
          <w:szCs w:val="24"/>
          <w:lang w:val="ru-RU"/>
        </w:rPr>
        <w:tab/>
      </w:r>
    </w:p>
    <w:p w:rsidR="003A3E08" w:rsidRPr="00904B43" w:rsidRDefault="003A3E08" w:rsidP="003A3E08">
      <w:pPr>
        <w:jc w:val="both"/>
        <w:rPr>
          <w:sz w:val="24"/>
          <w:szCs w:val="24"/>
          <w:lang w:val="ru-RU"/>
        </w:rPr>
      </w:pPr>
      <w:r w:rsidRPr="00904B43">
        <w:rPr>
          <w:sz w:val="24"/>
          <w:szCs w:val="24"/>
          <w:lang w:val="ru-RU"/>
        </w:rPr>
        <w:t xml:space="preserve">“БДЖ-Пътнически превози” ЕООД                                  ..................................... </w:t>
      </w:r>
    </w:p>
    <w:p w:rsidR="003A3E08" w:rsidRPr="00904B43" w:rsidRDefault="003A3E08" w:rsidP="003A3E08">
      <w:pPr>
        <w:jc w:val="both"/>
        <w:rPr>
          <w:sz w:val="24"/>
          <w:szCs w:val="24"/>
          <w:lang w:val="ru-RU"/>
        </w:rPr>
      </w:pPr>
      <w:r w:rsidRPr="00904B43">
        <w:rPr>
          <w:sz w:val="24"/>
          <w:szCs w:val="24"/>
          <w:lang w:val="ru-RU"/>
        </w:rPr>
        <w:t>гр. София - 1080                                                                    .....................................</w:t>
      </w:r>
    </w:p>
    <w:p w:rsidR="003A3E08" w:rsidRPr="00904B43" w:rsidRDefault="003A3E08" w:rsidP="003A3E08">
      <w:pPr>
        <w:jc w:val="both"/>
        <w:rPr>
          <w:sz w:val="24"/>
          <w:szCs w:val="24"/>
          <w:lang w:val="ru-RU"/>
        </w:rPr>
      </w:pPr>
      <w:r w:rsidRPr="00904B43">
        <w:rPr>
          <w:sz w:val="24"/>
          <w:szCs w:val="24"/>
          <w:lang w:val="ru-RU"/>
        </w:rPr>
        <w:t xml:space="preserve">ул.”Иван Вазов” №3                                                   </w:t>
      </w:r>
      <w:r w:rsidRPr="00904B43">
        <w:rPr>
          <w:sz w:val="24"/>
          <w:szCs w:val="24"/>
          <w:lang w:val="ru-RU"/>
        </w:rPr>
        <w:tab/>
        <w:t xml:space="preserve"> .....................................</w:t>
      </w:r>
    </w:p>
    <w:p w:rsidR="003A3E08" w:rsidRPr="00904B43" w:rsidRDefault="003A3E08" w:rsidP="003A3E08">
      <w:pPr>
        <w:jc w:val="both"/>
        <w:rPr>
          <w:sz w:val="24"/>
          <w:szCs w:val="24"/>
          <w:lang w:val="ru-RU"/>
        </w:rPr>
      </w:pPr>
      <w:r w:rsidRPr="00904B43">
        <w:rPr>
          <w:rFonts w:eastAsia="Lucida Sans Unicode"/>
          <w:kern w:val="2"/>
          <w:sz w:val="24"/>
          <w:szCs w:val="24"/>
          <w:lang w:val="ru-RU"/>
        </w:rPr>
        <w:t xml:space="preserve">Дирекция „ ПЖПС“                        </w:t>
      </w:r>
      <w:r w:rsidRPr="00904B43">
        <w:rPr>
          <w:rFonts w:eastAsia="Lucida Sans Unicode"/>
          <w:kern w:val="2"/>
          <w:sz w:val="24"/>
          <w:szCs w:val="24"/>
          <w:lang w:val="ru-RU"/>
        </w:rPr>
        <w:tab/>
        <w:t xml:space="preserve">         </w:t>
      </w:r>
      <w:r w:rsidRPr="00904B43">
        <w:rPr>
          <w:rFonts w:eastAsia="Lucida Sans Unicode"/>
          <w:kern w:val="2"/>
          <w:sz w:val="24"/>
          <w:szCs w:val="24"/>
          <w:lang w:val="ru-RU"/>
        </w:rPr>
        <w:tab/>
        <w:t xml:space="preserve">                         </w:t>
      </w:r>
      <w:r w:rsidRPr="00904B43">
        <w:rPr>
          <w:sz w:val="24"/>
          <w:szCs w:val="24"/>
          <w:lang w:val="ru-RU"/>
        </w:rPr>
        <w:t>.....................................</w:t>
      </w:r>
    </w:p>
    <w:p w:rsidR="003A3E08" w:rsidRPr="00904B43" w:rsidRDefault="003A3E08" w:rsidP="003A3E08">
      <w:pPr>
        <w:jc w:val="both"/>
        <w:rPr>
          <w:rFonts w:eastAsia="Lucida Sans Unicode"/>
          <w:kern w:val="2"/>
          <w:sz w:val="24"/>
          <w:szCs w:val="24"/>
          <w:lang w:val="ru-RU"/>
        </w:rPr>
      </w:pPr>
      <w:r w:rsidRPr="00904B43">
        <w:rPr>
          <w:rFonts w:eastAsia="Lucida Sans Unicode"/>
          <w:kern w:val="2"/>
          <w:sz w:val="24"/>
          <w:szCs w:val="24"/>
          <w:lang w:val="ru-RU"/>
        </w:rPr>
        <w:t xml:space="preserve">Отдел </w:t>
      </w:r>
      <w:r w:rsidRPr="00904B43">
        <w:rPr>
          <w:sz w:val="24"/>
          <w:szCs w:val="24"/>
          <w:lang w:val="ru-RU"/>
        </w:rPr>
        <w:t xml:space="preserve">“Ремонт на ТПС“                                                      </w:t>
      </w:r>
      <w:r w:rsidRPr="00904B43">
        <w:rPr>
          <w:rFonts w:eastAsia="Lucida Sans Unicode"/>
          <w:kern w:val="2"/>
          <w:sz w:val="24"/>
          <w:szCs w:val="24"/>
          <w:lang w:val="ru-RU"/>
        </w:rPr>
        <w:t xml:space="preserve">тел. / факс ...................                                                  </w:t>
      </w:r>
    </w:p>
    <w:p w:rsidR="003A3E08" w:rsidRPr="00904B43" w:rsidRDefault="003A3E08" w:rsidP="003A3E08">
      <w:pPr>
        <w:jc w:val="both"/>
        <w:rPr>
          <w:rFonts w:eastAsia="Lucida Sans Unicode"/>
          <w:kern w:val="2"/>
          <w:sz w:val="24"/>
          <w:szCs w:val="24"/>
          <w:lang w:val="ru-RU"/>
        </w:rPr>
      </w:pPr>
      <w:r w:rsidRPr="00904B43">
        <w:rPr>
          <w:rFonts w:eastAsia="Lucida Sans Unicode"/>
          <w:kern w:val="2"/>
          <w:sz w:val="24"/>
          <w:szCs w:val="24"/>
          <w:lang w:val="ru-RU"/>
        </w:rPr>
        <w:t>тел: .........................................</w:t>
      </w:r>
    </w:p>
    <w:p w:rsidR="003A3E08" w:rsidRPr="00904B43" w:rsidRDefault="003A3E08" w:rsidP="003A3E08">
      <w:pPr>
        <w:jc w:val="both"/>
        <w:rPr>
          <w:rFonts w:eastAsia="Lucida Sans Unicode"/>
          <w:kern w:val="2"/>
          <w:sz w:val="24"/>
          <w:szCs w:val="24"/>
          <w:lang w:val="ru-RU"/>
        </w:rPr>
      </w:pPr>
      <w:r w:rsidRPr="00904B43">
        <w:rPr>
          <w:rFonts w:eastAsia="Lucida Sans Unicode"/>
          <w:kern w:val="2"/>
          <w:sz w:val="24"/>
          <w:szCs w:val="24"/>
          <w:lang w:val="ru-RU"/>
        </w:rPr>
        <w:t xml:space="preserve">факс:    ..................................                                                         </w:t>
      </w:r>
    </w:p>
    <w:p w:rsidR="0037619B" w:rsidRPr="00904B43" w:rsidRDefault="003A3E08" w:rsidP="0037619B">
      <w:pPr>
        <w:ind w:firstLine="567"/>
        <w:jc w:val="both"/>
        <w:rPr>
          <w:sz w:val="24"/>
          <w:szCs w:val="24"/>
        </w:rPr>
      </w:pPr>
      <w:r w:rsidRPr="00904B43">
        <w:rPr>
          <w:sz w:val="24"/>
          <w:szCs w:val="24"/>
          <w:lang w:val="ru-RU"/>
        </w:rPr>
        <w:t>1</w:t>
      </w:r>
      <w:r w:rsidRPr="00904B43">
        <w:rPr>
          <w:sz w:val="24"/>
          <w:szCs w:val="24"/>
        </w:rPr>
        <w:t>2</w:t>
      </w:r>
      <w:r w:rsidRPr="00904B43">
        <w:rPr>
          <w:sz w:val="24"/>
          <w:szCs w:val="24"/>
          <w:lang w:val="ru-RU"/>
        </w:rPr>
        <w:t xml:space="preserve">.4. </w:t>
      </w:r>
      <w:r w:rsidR="0037619B" w:rsidRPr="00904B43">
        <w:rPr>
          <w:sz w:val="24"/>
          <w:szCs w:val="24"/>
        </w:rPr>
        <w:t>При промяна на адреса, съответната страна е длъжна да уведоми другата в тридневен срок от промяната. В случай, че страна не изпълни това задължение, то всички съобщения изпратени на адреса, посочен в чл.12.3 ще се считат за редовно получени.</w:t>
      </w:r>
    </w:p>
    <w:p w:rsidR="0037619B" w:rsidRPr="00904B43" w:rsidRDefault="0037619B" w:rsidP="0037619B">
      <w:pPr>
        <w:jc w:val="both"/>
        <w:rPr>
          <w:b/>
          <w:bCs/>
          <w:sz w:val="24"/>
          <w:szCs w:val="24"/>
        </w:rPr>
      </w:pPr>
    </w:p>
    <w:p w:rsidR="00855D67" w:rsidRPr="00904B43" w:rsidRDefault="004C4F31" w:rsidP="000268CE">
      <w:pPr>
        <w:shd w:val="clear" w:color="auto" w:fill="FFFFFF"/>
        <w:tabs>
          <w:tab w:val="left" w:pos="970"/>
        </w:tabs>
        <w:spacing w:before="278" w:line="278" w:lineRule="exact"/>
        <w:jc w:val="both"/>
        <w:rPr>
          <w:b/>
          <w:sz w:val="24"/>
          <w:szCs w:val="24"/>
        </w:rPr>
      </w:pPr>
      <w:r w:rsidRPr="00904B43">
        <w:rPr>
          <w:b/>
          <w:sz w:val="24"/>
          <w:szCs w:val="24"/>
          <w:lang w:val="en-US"/>
        </w:rPr>
        <w:t xml:space="preserve">          </w:t>
      </w:r>
      <w:proofErr w:type="gramStart"/>
      <w:r w:rsidR="000268CE" w:rsidRPr="00904B43">
        <w:rPr>
          <w:b/>
          <w:sz w:val="24"/>
          <w:szCs w:val="24"/>
          <w:lang w:val="en-US"/>
        </w:rPr>
        <w:t>XIII.</w:t>
      </w:r>
      <w:r w:rsidR="00855D67" w:rsidRPr="00904B43">
        <w:rPr>
          <w:b/>
          <w:sz w:val="24"/>
          <w:szCs w:val="24"/>
        </w:rPr>
        <w:t>ОБЩИ ПОЛОЖЕНИЯ.</w:t>
      </w:r>
      <w:proofErr w:type="gramEnd"/>
      <w:r w:rsidR="00855D67" w:rsidRPr="00904B43">
        <w:rPr>
          <w:b/>
          <w:sz w:val="24"/>
          <w:szCs w:val="24"/>
        </w:rPr>
        <w:t xml:space="preserve"> ПРЕКРАТЯВАНЕ НА ДОГОВОРА.</w:t>
      </w:r>
    </w:p>
    <w:p w:rsidR="00855D67" w:rsidRPr="00904B43" w:rsidRDefault="00855D67" w:rsidP="00855D67">
      <w:pPr>
        <w:jc w:val="both"/>
        <w:rPr>
          <w:b/>
          <w:bCs/>
          <w:sz w:val="24"/>
          <w:szCs w:val="24"/>
        </w:rPr>
      </w:pPr>
    </w:p>
    <w:p w:rsidR="00855D67" w:rsidRPr="00904B43" w:rsidRDefault="00855D67" w:rsidP="00855D67">
      <w:pPr>
        <w:ind w:firstLine="567"/>
        <w:jc w:val="both"/>
        <w:rPr>
          <w:sz w:val="24"/>
          <w:szCs w:val="24"/>
        </w:rPr>
      </w:pPr>
      <w:r w:rsidRPr="00904B43">
        <w:rPr>
          <w:b/>
          <w:bCs/>
          <w:sz w:val="24"/>
          <w:szCs w:val="24"/>
        </w:rPr>
        <w:t>13.1.</w:t>
      </w:r>
      <w:r w:rsidRPr="00904B43">
        <w:rPr>
          <w:sz w:val="24"/>
          <w:szCs w:val="24"/>
        </w:rPr>
        <w:t xml:space="preserve"> Съгласно разпоредбата на чл.116 от ЗОП, настоящият договор може да бъде изменян само при наличието на посочените в същия текст основания.</w:t>
      </w:r>
    </w:p>
    <w:p w:rsidR="00855D67" w:rsidRPr="00904B43" w:rsidRDefault="00855D67" w:rsidP="00855D67">
      <w:pPr>
        <w:ind w:firstLine="567"/>
        <w:jc w:val="both"/>
        <w:rPr>
          <w:sz w:val="24"/>
          <w:szCs w:val="24"/>
        </w:rPr>
      </w:pPr>
      <w:r w:rsidRPr="00904B43">
        <w:rPr>
          <w:b/>
          <w:bCs/>
          <w:sz w:val="24"/>
          <w:szCs w:val="24"/>
        </w:rPr>
        <w:lastRenderedPageBreak/>
        <w:t>13.2.</w:t>
      </w:r>
      <w:r w:rsidRPr="00904B43">
        <w:rPr>
          <w:sz w:val="24"/>
          <w:szCs w:val="24"/>
        </w:rPr>
        <w:t xml:space="preserve"> При настъпване на форсмажорни обстоятелства по </w:t>
      </w:r>
      <w:r w:rsidR="00BD4780" w:rsidRPr="00904B43">
        <w:rPr>
          <w:sz w:val="24"/>
          <w:szCs w:val="24"/>
        </w:rPr>
        <w:t>чл.</w:t>
      </w:r>
      <w:r w:rsidR="003A2452" w:rsidRPr="00904B43">
        <w:rPr>
          <w:sz w:val="24"/>
          <w:szCs w:val="24"/>
        </w:rPr>
        <w:t xml:space="preserve"> </w:t>
      </w:r>
      <w:r w:rsidRPr="00904B43">
        <w:rPr>
          <w:sz w:val="24"/>
          <w:szCs w:val="24"/>
        </w:rPr>
        <w:t>11.</w:t>
      </w:r>
      <w:r w:rsidR="009D595A">
        <w:rPr>
          <w:sz w:val="24"/>
          <w:szCs w:val="24"/>
        </w:rPr>
        <w:t>1</w:t>
      </w:r>
      <w:r w:rsidRPr="00904B43">
        <w:rPr>
          <w:sz w:val="24"/>
          <w:szCs w:val="24"/>
        </w:rPr>
        <w:t>. срокът на действие на настоящия договор се удължава с тяхното времетраене.</w:t>
      </w:r>
    </w:p>
    <w:p w:rsidR="00855D67" w:rsidRPr="00904B43" w:rsidRDefault="00855D67" w:rsidP="00855D67">
      <w:pPr>
        <w:ind w:firstLine="567"/>
        <w:jc w:val="both"/>
        <w:rPr>
          <w:sz w:val="24"/>
          <w:szCs w:val="24"/>
        </w:rPr>
      </w:pPr>
      <w:r w:rsidRPr="00904B43">
        <w:rPr>
          <w:b/>
          <w:bCs/>
          <w:sz w:val="24"/>
          <w:szCs w:val="24"/>
        </w:rPr>
        <w:t>13.3.</w:t>
      </w:r>
      <w:r w:rsidRPr="00904B43">
        <w:rPr>
          <w:sz w:val="24"/>
          <w:szCs w:val="24"/>
        </w:rPr>
        <w:t xml:space="preserve"> Договорът, може да бъде прекратен предсрочно:</w:t>
      </w:r>
    </w:p>
    <w:p w:rsidR="00855D67" w:rsidRPr="00904B43" w:rsidRDefault="00855D67" w:rsidP="00855D67">
      <w:pPr>
        <w:tabs>
          <w:tab w:val="left" w:pos="567"/>
        </w:tabs>
        <w:ind w:firstLine="567"/>
        <w:jc w:val="both"/>
        <w:rPr>
          <w:sz w:val="24"/>
          <w:szCs w:val="24"/>
          <w:lang w:eastAsia="bg-BG"/>
        </w:rPr>
      </w:pPr>
      <w:r w:rsidRPr="00904B43">
        <w:rPr>
          <w:sz w:val="24"/>
          <w:szCs w:val="24"/>
          <w:lang w:eastAsia="bg-BG"/>
        </w:rPr>
        <w:t>1. с изтичане на срока, за който е сключен;</w:t>
      </w:r>
    </w:p>
    <w:p w:rsidR="00855D67" w:rsidRPr="00904B43" w:rsidRDefault="00855D67" w:rsidP="00855D67">
      <w:pPr>
        <w:ind w:firstLine="567"/>
        <w:jc w:val="both"/>
        <w:rPr>
          <w:sz w:val="24"/>
          <w:szCs w:val="24"/>
        </w:rPr>
      </w:pPr>
      <w:r w:rsidRPr="00904B43">
        <w:rPr>
          <w:sz w:val="24"/>
          <w:szCs w:val="24"/>
        </w:rPr>
        <w:t>2. по взаимно съгласие между страните, изразено в писмена форма;</w:t>
      </w:r>
    </w:p>
    <w:p w:rsidR="00855D67" w:rsidRPr="00904B43" w:rsidRDefault="00855D67" w:rsidP="00855D67">
      <w:pPr>
        <w:ind w:firstLine="567"/>
        <w:jc w:val="both"/>
        <w:rPr>
          <w:sz w:val="24"/>
          <w:szCs w:val="24"/>
        </w:rPr>
      </w:pPr>
      <w:r w:rsidRPr="00904B43">
        <w:rPr>
          <w:sz w:val="24"/>
          <w:szCs w:val="24"/>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55D67" w:rsidRPr="00904B43" w:rsidRDefault="00855D67" w:rsidP="00855D67">
      <w:pPr>
        <w:ind w:firstLine="567"/>
        <w:jc w:val="both"/>
        <w:rPr>
          <w:sz w:val="24"/>
          <w:szCs w:val="24"/>
        </w:rPr>
      </w:pPr>
      <w:r w:rsidRPr="00904B43">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855D67" w:rsidRPr="00904B43" w:rsidRDefault="00855D67" w:rsidP="00855D67">
      <w:pPr>
        <w:ind w:firstLine="567"/>
        <w:jc w:val="both"/>
        <w:rPr>
          <w:sz w:val="24"/>
          <w:szCs w:val="24"/>
        </w:rPr>
      </w:pPr>
      <w:r w:rsidRPr="00904B43">
        <w:rPr>
          <w:sz w:val="24"/>
          <w:szCs w:val="24"/>
        </w:rPr>
        <w:t>5. с окончателното му изпълнение;</w:t>
      </w:r>
    </w:p>
    <w:p w:rsidR="00855D67" w:rsidRPr="00904B43" w:rsidRDefault="00855D67" w:rsidP="00855D67">
      <w:pPr>
        <w:ind w:firstLine="567"/>
        <w:jc w:val="both"/>
        <w:rPr>
          <w:sz w:val="24"/>
          <w:szCs w:val="24"/>
        </w:rPr>
      </w:pPr>
      <w:r w:rsidRPr="00904B43">
        <w:rPr>
          <w:sz w:val="24"/>
          <w:szCs w:val="24"/>
        </w:rPr>
        <w:t>6. по реда на чл.118, ал.1 от ЗОП;</w:t>
      </w:r>
    </w:p>
    <w:p w:rsidR="00855D67" w:rsidRPr="00904B43" w:rsidRDefault="00855D67" w:rsidP="00855D67">
      <w:pPr>
        <w:ind w:firstLine="567"/>
        <w:jc w:val="both"/>
        <w:rPr>
          <w:sz w:val="24"/>
          <w:szCs w:val="24"/>
        </w:rPr>
      </w:pPr>
      <w:r w:rsidRPr="00904B43">
        <w:rPr>
          <w:sz w:val="24"/>
          <w:szCs w:val="24"/>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55D67" w:rsidRPr="00904B43" w:rsidRDefault="00855D67" w:rsidP="00855D67">
      <w:pPr>
        <w:tabs>
          <w:tab w:val="left" w:pos="0"/>
        </w:tabs>
        <w:ind w:firstLine="567"/>
        <w:jc w:val="both"/>
        <w:textAlignment w:val="center"/>
        <w:rPr>
          <w:sz w:val="24"/>
          <w:szCs w:val="24"/>
        </w:rPr>
      </w:pPr>
      <w:r w:rsidRPr="00904B43">
        <w:rPr>
          <w:b/>
          <w:sz w:val="24"/>
          <w:szCs w:val="24"/>
        </w:rPr>
        <w:t xml:space="preserve">13.4. </w:t>
      </w:r>
      <w:r w:rsidRPr="00904B43">
        <w:rPr>
          <w:sz w:val="24"/>
          <w:szCs w:val="24"/>
        </w:rPr>
        <w:t>ВЪЗЛОЖИТЕЛЯТ може да прекрати ДОГОВОРА без предизвестие, когато ИЗПЪЛНИТЕЛЯТ:</w:t>
      </w:r>
    </w:p>
    <w:p w:rsidR="00855D67" w:rsidRPr="00904B43" w:rsidRDefault="00855D67" w:rsidP="00855D67">
      <w:pPr>
        <w:tabs>
          <w:tab w:val="left" w:pos="0"/>
        </w:tabs>
        <w:ind w:firstLine="567"/>
        <w:jc w:val="both"/>
        <w:textAlignment w:val="center"/>
        <w:rPr>
          <w:sz w:val="24"/>
          <w:szCs w:val="24"/>
        </w:rPr>
      </w:pPr>
      <w:r w:rsidRPr="00904B43">
        <w:rPr>
          <w:sz w:val="24"/>
          <w:szCs w:val="24"/>
        </w:rPr>
        <w:t>1. забави изпълнението на някое от задълженията си с повече от пет работни дни;</w:t>
      </w:r>
    </w:p>
    <w:p w:rsidR="00855D67" w:rsidRPr="00904B43" w:rsidRDefault="00855D67" w:rsidP="00855D67">
      <w:pPr>
        <w:tabs>
          <w:tab w:val="left" w:pos="0"/>
        </w:tabs>
        <w:ind w:firstLine="567"/>
        <w:jc w:val="both"/>
        <w:textAlignment w:val="center"/>
        <w:rPr>
          <w:sz w:val="24"/>
          <w:szCs w:val="24"/>
        </w:rPr>
      </w:pPr>
      <w:r w:rsidRPr="00904B43">
        <w:rPr>
          <w:sz w:val="24"/>
          <w:szCs w:val="24"/>
        </w:rPr>
        <w:t>2. не отстрани в разумен срок, определен от ВЪЗЛОЖИТЕЛЯ, констатирани нередности;</w:t>
      </w:r>
    </w:p>
    <w:p w:rsidR="00855D67" w:rsidRPr="00904B43" w:rsidRDefault="00855D67" w:rsidP="00855D67">
      <w:pPr>
        <w:tabs>
          <w:tab w:val="left" w:pos="0"/>
        </w:tabs>
        <w:ind w:firstLine="567"/>
        <w:jc w:val="both"/>
        <w:textAlignment w:val="center"/>
        <w:rPr>
          <w:sz w:val="24"/>
          <w:szCs w:val="24"/>
        </w:rPr>
      </w:pPr>
      <w:r w:rsidRPr="00904B43">
        <w:rPr>
          <w:sz w:val="24"/>
          <w:szCs w:val="24"/>
        </w:rPr>
        <w:t>3. не изпълни точно някое от задълженията си по ДОГОВОРА;</w:t>
      </w:r>
    </w:p>
    <w:p w:rsidR="00855D67" w:rsidRPr="00904B43" w:rsidRDefault="00855D67" w:rsidP="00855D67">
      <w:pPr>
        <w:tabs>
          <w:tab w:val="left" w:pos="0"/>
        </w:tabs>
        <w:ind w:firstLine="567"/>
        <w:jc w:val="both"/>
        <w:textAlignment w:val="center"/>
        <w:rPr>
          <w:sz w:val="24"/>
          <w:szCs w:val="24"/>
        </w:rPr>
      </w:pPr>
      <w:r w:rsidRPr="00904B43">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855D67" w:rsidRPr="00904B43" w:rsidRDefault="00855D67" w:rsidP="00855D67">
      <w:pPr>
        <w:tabs>
          <w:tab w:val="left" w:pos="0"/>
        </w:tabs>
        <w:ind w:firstLine="567"/>
        <w:jc w:val="both"/>
        <w:textAlignment w:val="center"/>
        <w:rPr>
          <w:sz w:val="24"/>
          <w:szCs w:val="24"/>
        </w:rPr>
      </w:pPr>
      <w:r w:rsidRPr="00904B43">
        <w:rPr>
          <w:sz w:val="24"/>
          <w:szCs w:val="24"/>
        </w:rPr>
        <w:t>5. бъде обявен в несъстоятелност или когато е в производство по ликвидация;</w:t>
      </w:r>
    </w:p>
    <w:p w:rsidR="00855D67" w:rsidRPr="00904B43" w:rsidRDefault="00855D67" w:rsidP="00855D67">
      <w:pPr>
        <w:pStyle w:val="ListParagraph"/>
        <w:ind w:left="0" w:firstLine="567"/>
        <w:jc w:val="both"/>
        <w:rPr>
          <w:rStyle w:val="alb"/>
          <w:rFonts w:ascii="Times New Roman" w:hAnsi="Times New Roman"/>
          <w:color w:val="000000"/>
          <w:sz w:val="24"/>
          <w:szCs w:val="24"/>
        </w:rPr>
      </w:pPr>
      <w:r w:rsidRPr="00904B43">
        <w:rPr>
          <w:rStyle w:val="alb"/>
          <w:rFonts w:ascii="Times New Roman" w:hAnsi="Times New Roman"/>
          <w:color w:val="000000"/>
          <w:sz w:val="24"/>
          <w:szCs w:val="24"/>
        </w:rPr>
        <w:t>6. в други предвидени от закона случаи.</w:t>
      </w:r>
    </w:p>
    <w:p w:rsidR="00855D67" w:rsidRDefault="00855D67" w:rsidP="00855D67">
      <w:pPr>
        <w:tabs>
          <w:tab w:val="left" w:pos="0"/>
        </w:tabs>
        <w:ind w:firstLine="567"/>
        <w:jc w:val="both"/>
        <w:textAlignment w:val="center"/>
        <w:rPr>
          <w:sz w:val="24"/>
          <w:szCs w:val="24"/>
        </w:rPr>
      </w:pPr>
      <w:r w:rsidRPr="00904B43">
        <w:rPr>
          <w:b/>
          <w:sz w:val="24"/>
          <w:szCs w:val="24"/>
        </w:rPr>
        <w:t xml:space="preserve">13.5. </w:t>
      </w:r>
      <w:r w:rsidRPr="00904B43">
        <w:rPr>
          <w:sz w:val="24"/>
          <w:szCs w:val="24"/>
        </w:rPr>
        <w:t>ИЗПЪЛНИТЕЛЯТ може да прекрати ДОГОВОРА без предизвестие, когато ВЪЗЛОЖИТЕЛЯТ:</w:t>
      </w:r>
    </w:p>
    <w:p w:rsidR="00685A74" w:rsidRPr="00904B43" w:rsidRDefault="00685A74" w:rsidP="00855D67">
      <w:pPr>
        <w:tabs>
          <w:tab w:val="left" w:pos="0"/>
        </w:tabs>
        <w:ind w:firstLine="567"/>
        <w:jc w:val="both"/>
        <w:textAlignment w:val="center"/>
        <w:rPr>
          <w:sz w:val="24"/>
          <w:szCs w:val="24"/>
        </w:rPr>
      </w:pPr>
    </w:p>
    <w:p w:rsidR="00855D67" w:rsidRPr="00904B43" w:rsidRDefault="00855D67" w:rsidP="00855D67">
      <w:pPr>
        <w:tabs>
          <w:tab w:val="left" w:pos="0"/>
        </w:tabs>
        <w:ind w:firstLine="567"/>
        <w:jc w:val="both"/>
        <w:textAlignment w:val="center"/>
        <w:rPr>
          <w:sz w:val="24"/>
          <w:szCs w:val="24"/>
        </w:rPr>
      </w:pPr>
      <w:r w:rsidRPr="00904B43">
        <w:rPr>
          <w:sz w:val="24"/>
          <w:szCs w:val="24"/>
        </w:rPr>
        <w:t>1. забави изпълнението на някое от задълженията си с повече от пет работни дни;</w:t>
      </w:r>
    </w:p>
    <w:p w:rsidR="00855D67" w:rsidRPr="00904B43" w:rsidRDefault="00855D67" w:rsidP="00855D67">
      <w:pPr>
        <w:tabs>
          <w:tab w:val="left" w:pos="0"/>
        </w:tabs>
        <w:ind w:firstLine="567"/>
        <w:jc w:val="both"/>
        <w:textAlignment w:val="center"/>
        <w:rPr>
          <w:sz w:val="24"/>
          <w:szCs w:val="24"/>
        </w:rPr>
      </w:pPr>
      <w:r w:rsidRPr="00904B43">
        <w:rPr>
          <w:sz w:val="24"/>
          <w:szCs w:val="24"/>
        </w:rPr>
        <w:t>2. не изпълни точно някое от задълженията си по ДОГОВОРА;</w:t>
      </w:r>
    </w:p>
    <w:p w:rsidR="00855D67" w:rsidRPr="00904B43" w:rsidRDefault="00855D67" w:rsidP="00855D67">
      <w:pPr>
        <w:tabs>
          <w:tab w:val="left" w:pos="0"/>
        </w:tabs>
        <w:ind w:firstLine="567"/>
        <w:jc w:val="both"/>
        <w:textAlignment w:val="center"/>
        <w:rPr>
          <w:sz w:val="24"/>
          <w:szCs w:val="24"/>
        </w:rPr>
      </w:pPr>
      <w:r w:rsidRPr="00904B43">
        <w:rPr>
          <w:sz w:val="24"/>
          <w:szCs w:val="24"/>
        </w:rPr>
        <w:t>3. бъде обявен в несъстоятелност или когато е в производство по ликвидация;</w:t>
      </w:r>
    </w:p>
    <w:p w:rsidR="00855D67" w:rsidRPr="00904B43" w:rsidRDefault="00855D67" w:rsidP="00855D67">
      <w:pPr>
        <w:pStyle w:val="ListParagraph"/>
        <w:ind w:left="0" w:firstLine="567"/>
        <w:jc w:val="both"/>
        <w:rPr>
          <w:rStyle w:val="alb"/>
          <w:rFonts w:ascii="Times New Roman" w:hAnsi="Times New Roman"/>
          <w:sz w:val="24"/>
          <w:szCs w:val="24"/>
        </w:rPr>
      </w:pPr>
      <w:r w:rsidRPr="00904B43">
        <w:rPr>
          <w:rStyle w:val="alb"/>
          <w:rFonts w:ascii="Times New Roman" w:hAnsi="Times New Roman"/>
          <w:sz w:val="24"/>
          <w:szCs w:val="24"/>
        </w:rPr>
        <w:t>4. в други предвидени от закона случаи.</w:t>
      </w:r>
    </w:p>
    <w:p w:rsidR="00855D67" w:rsidRPr="00904B43" w:rsidRDefault="00855D67" w:rsidP="00855D67">
      <w:pPr>
        <w:tabs>
          <w:tab w:val="left" w:pos="0"/>
        </w:tabs>
        <w:ind w:firstLine="567"/>
        <w:jc w:val="both"/>
        <w:textAlignment w:val="center"/>
        <w:rPr>
          <w:b/>
          <w:sz w:val="24"/>
          <w:szCs w:val="24"/>
        </w:rPr>
      </w:pPr>
    </w:p>
    <w:p w:rsidR="00855D67" w:rsidRPr="00904B43" w:rsidRDefault="00855D67" w:rsidP="00855D67">
      <w:pPr>
        <w:tabs>
          <w:tab w:val="left" w:pos="0"/>
        </w:tabs>
        <w:ind w:firstLine="567"/>
        <w:jc w:val="both"/>
        <w:textAlignment w:val="center"/>
        <w:rPr>
          <w:sz w:val="24"/>
          <w:szCs w:val="24"/>
        </w:rPr>
      </w:pPr>
      <w:r w:rsidRPr="00904B43">
        <w:rPr>
          <w:b/>
          <w:sz w:val="24"/>
          <w:szCs w:val="24"/>
        </w:rPr>
        <w:t xml:space="preserve">13.5. </w:t>
      </w:r>
      <w:r w:rsidRPr="00904B43">
        <w:rPr>
          <w:sz w:val="24"/>
          <w:szCs w:val="24"/>
        </w:rPr>
        <w:t>ВЪЗЛОЖИТЕЛЯТ и ИЗПЪЛНИТЕЛЯТ</w:t>
      </w:r>
      <w:r w:rsidRPr="00904B43">
        <w:rPr>
          <w:color w:val="FF0000"/>
          <w:sz w:val="24"/>
          <w:szCs w:val="24"/>
        </w:rPr>
        <w:t xml:space="preserve"> </w:t>
      </w:r>
      <w:r w:rsidRPr="00904B43">
        <w:rPr>
          <w:sz w:val="24"/>
          <w:szCs w:val="24"/>
        </w:rPr>
        <w:t>могат да прекратят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855D67" w:rsidRPr="00904B43" w:rsidRDefault="00855D67" w:rsidP="00855D67">
      <w:pPr>
        <w:tabs>
          <w:tab w:val="left" w:pos="0"/>
        </w:tabs>
        <w:ind w:firstLine="567"/>
        <w:jc w:val="both"/>
        <w:textAlignment w:val="center"/>
        <w:rPr>
          <w:sz w:val="24"/>
          <w:szCs w:val="24"/>
        </w:rPr>
      </w:pPr>
    </w:p>
    <w:p w:rsidR="000268CE" w:rsidRPr="00904B43" w:rsidRDefault="00855D67" w:rsidP="00855D67">
      <w:pPr>
        <w:ind w:firstLine="567"/>
        <w:jc w:val="both"/>
        <w:rPr>
          <w:sz w:val="24"/>
          <w:szCs w:val="24"/>
          <w:lang w:val="en-US"/>
        </w:rPr>
      </w:pPr>
      <w:r w:rsidRPr="00904B43">
        <w:rPr>
          <w:b/>
          <w:bCs/>
          <w:sz w:val="24"/>
          <w:szCs w:val="24"/>
        </w:rPr>
        <w:t xml:space="preserve">13.6. </w:t>
      </w:r>
      <w:r w:rsidRPr="00904B43">
        <w:rPr>
          <w:rStyle w:val="Bodytext8"/>
          <w:sz w:val="24"/>
          <w:szCs w:val="24"/>
        </w:rPr>
        <w:t xml:space="preserve">За всички неуредени в този договор въпроси се прилагат разпоредбите на Търговския закон и другите приложими </w:t>
      </w:r>
      <w:r w:rsidRPr="00904B43">
        <w:rPr>
          <w:sz w:val="24"/>
          <w:szCs w:val="24"/>
        </w:rPr>
        <w:t>разпоредби на действащото в Република България законодателство.</w:t>
      </w:r>
    </w:p>
    <w:p w:rsidR="00855D67" w:rsidRPr="00904B43" w:rsidRDefault="00855D67" w:rsidP="00855D67">
      <w:pPr>
        <w:ind w:firstLine="567"/>
        <w:jc w:val="both"/>
        <w:rPr>
          <w:sz w:val="24"/>
          <w:szCs w:val="24"/>
        </w:rPr>
      </w:pPr>
      <w:r w:rsidRPr="00904B43">
        <w:rPr>
          <w:sz w:val="24"/>
          <w:szCs w:val="24"/>
        </w:rPr>
        <w:t xml:space="preserve"> </w:t>
      </w:r>
    </w:p>
    <w:p w:rsidR="00855D67" w:rsidRPr="00904B43" w:rsidRDefault="00855D67" w:rsidP="00855D67">
      <w:pPr>
        <w:ind w:firstLine="567"/>
        <w:jc w:val="both"/>
        <w:rPr>
          <w:sz w:val="24"/>
          <w:szCs w:val="24"/>
        </w:rPr>
      </w:pPr>
      <w:r w:rsidRPr="00904B43">
        <w:rPr>
          <w:sz w:val="24"/>
          <w:szCs w:val="24"/>
        </w:rPr>
        <w:t>Настоящият договор се състои от 11 /единадесет/ страници и се състави, подписа и подпечата в два еднообразни екземпляра, по един за всяка от страните.</w:t>
      </w:r>
    </w:p>
    <w:p w:rsidR="003A3E08" w:rsidRPr="00904B43" w:rsidRDefault="003A3E08" w:rsidP="009773D0">
      <w:pPr>
        <w:jc w:val="both"/>
        <w:rPr>
          <w:sz w:val="24"/>
          <w:szCs w:val="24"/>
          <w:lang w:val="en-US"/>
        </w:rPr>
      </w:pPr>
    </w:p>
    <w:p w:rsidR="00685A74" w:rsidRDefault="009773D0" w:rsidP="009773D0">
      <w:pPr>
        <w:jc w:val="both"/>
        <w:rPr>
          <w:sz w:val="24"/>
          <w:szCs w:val="24"/>
        </w:rPr>
      </w:pPr>
      <w:r w:rsidRPr="00904B43">
        <w:rPr>
          <w:sz w:val="24"/>
          <w:szCs w:val="24"/>
          <w:lang w:val="en-US"/>
        </w:rPr>
        <w:t xml:space="preserve">        </w:t>
      </w:r>
    </w:p>
    <w:p w:rsidR="00685A74" w:rsidRDefault="00685A74" w:rsidP="009773D0">
      <w:pPr>
        <w:jc w:val="both"/>
        <w:rPr>
          <w:sz w:val="24"/>
          <w:szCs w:val="24"/>
        </w:rPr>
      </w:pPr>
    </w:p>
    <w:p w:rsidR="00685A74" w:rsidRDefault="00685A74" w:rsidP="009773D0">
      <w:pPr>
        <w:jc w:val="both"/>
        <w:rPr>
          <w:sz w:val="24"/>
          <w:szCs w:val="24"/>
        </w:rPr>
      </w:pPr>
    </w:p>
    <w:p w:rsidR="003A3E08" w:rsidRDefault="00685A74" w:rsidP="009773D0">
      <w:pPr>
        <w:jc w:val="both"/>
        <w:rPr>
          <w:b/>
          <w:sz w:val="24"/>
          <w:szCs w:val="24"/>
          <w:lang w:val="ru-RU"/>
        </w:rPr>
      </w:pPr>
      <w:r>
        <w:rPr>
          <w:sz w:val="24"/>
          <w:szCs w:val="24"/>
        </w:rPr>
        <w:t xml:space="preserve"> </w:t>
      </w:r>
      <w:r w:rsidR="003A3E08" w:rsidRPr="00904B43">
        <w:rPr>
          <w:b/>
          <w:sz w:val="24"/>
          <w:szCs w:val="24"/>
          <w:lang w:val="ru-RU"/>
        </w:rPr>
        <w:t>Приложения:</w:t>
      </w:r>
    </w:p>
    <w:p w:rsidR="00BF08BC" w:rsidRDefault="00BF08BC" w:rsidP="009773D0">
      <w:pPr>
        <w:jc w:val="both"/>
        <w:rPr>
          <w:b/>
          <w:sz w:val="24"/>
          <w:szCs w:val="24"/>
          <w:lang w:val="ru-RU"/>
        </w:rPr>
      </w:pPr>
    </w:p>
    <w:p w:rsidR="00BF08BC" w:rsidRPr="00BF08BC" w:rsidRDefault="00096A59" w:rsidP="00BF08BC">
      <w:pPr>
        <w:pStyle w:val="ListParagraph"/>
        <w:ind w:left="0" w:firstLine="147"/>
        <w:jc w:val="both"/>
        <w:rPr>
          <w:rFonts w:ascii="Times New Roman" w:hAnsi="Times New Roman"/>
          <w:sz w:val="24"/>
          <w:szCs w:val="24"/>
        </w:rPr>
      </w:pPr>
      <w:r>
        <w:rPr>
          <w:rFonts w:ascii="Times New Roman" w:hAnsi="Times New Roman"/>
          <w:b/>
          <w:sz w:val="24"/>
          <w:szCs w:val="24"/>
          <w:lang w:val="ru-RU"/>
        </w:rPr>
        <w:t xml:space="preserve"> </w:t>
      </w:r>
      <w:r w:rsidR="00BF08BC" w:rsidRPr="00BF08BC">
        <w:rPr>
          <w:rFonts w:ascii="Times New Roman" w:hAnsi="Times New Roman"/>
          <w:b/>
          <w:sz w:val="24"/>
          <w:szCs w:val="24"/>
          <w:lang w:val="ru-RU"/>
        </w:rPr>
        <w:t>Приложение № І</w:t>
      </w:r>
      <w:r w:rsidR="00BF08BC" w:rsidRPr="00BF08BC">
        <w:rPr>
          <w:rFonts w:ascii="Times New Roman" w:hAnsi="Times New Roman"/>
          <w:sz w:val="24"/>
          <w:szCs w:val="24"/>
          <w:lang w:val="ru-RU"/>
        </w:rPr>
        <w:t xml:space="preserve"> -  </w:t>
      </w:r>
      <w:r w:rsidR="00BF08BC" w:rsidRPr="00BF08BC">
        <w:rPr>
          <w:rFonts w:ascii="Times New Roman" w:hAnsi="Times New Roman"/>
          <w:sz w:val="24"/>
          <w:szCs w:val="24"/>
        </w:rPr>
        <w:t xml:space="preserve">Технически условия на предлаганите бандажи, разработени от завода производител, в съответствие с изискванията на UIC 810-1 и UIC 810-2, а по отношение на маркировката, съгласно фиг.1, лист 4 от  ПП_ПЛС 810-1/12 - Технически условия за доставка на необработени бандажи от валцувана </w:t>
      </w:r>
      <w:proofErr w:type="spellStart"/>
      <w:r w:rsidR="00BF08BC" w:rsidRPr="00BF08BC">
        <w:rPr>
          <w:rFonts w:ascii="Times New Roman" w:hAnsi="Times New Roman"/>
          <w:sz w:val="24"/>
          <w:szCs w:val="24"/>
        </w:rPr>
        <w:t>нелегирана</w:t>
      </w:r>
      <w:proofErr w:type="spellEnd"/>
      <w:r w:rsidR="00BF08BC" w:rsidRPr="00BF08BC">
        <w:rPr>
          <w:rFonts w:ascii="Times New Roman" w:hAnsi="Times New Roman"/>
          <w:sz w:val="24"/>
          <w:szCs w:val="24"/>
        </w:rPr>
        <w:t xml:space="preserve"> стомана за </w:t>
      </w:r>
      <w:proofErr w:type="spellStart"/>
      <w:r w:rsidR="00BF08BC" w:rsidRPr="00BF08BC">
        <w:rPr>
          <w:rFonts w:ascii="Times New Roman" w:hAnsi="Times New Roman"/>
          <w:sz w:val="24"/>
          <w:szCs w:val="24"/>
        </w:rPr>
        <w:t>колооси</w:t>
      </w:r>
      <w:proofErr w:type="spellEnd"/>
      <w:r w:rsidR="00BF08BC" w:rsidRPr="00BF08BC">
        <w:rPr>
          <w:rFonts w:ascii="Times New Roman" w:hAnsi="Times New Roman"/>
          <w:sz w:val="24"/>
          <w:szCs w:val="24"/>
        </w:rPr>
        <w:t xml:space="preserve"> за </w:t>
      </w:r>
      <w:proofErr w:type="spellStart"/>
      <w:r w:rsidR="00BF08BC" w:rsidRPr="00BF08BC">
        <w:rPr>
          <w:rFonts w:ascii="Times New Roman" w:hAnsi="Times New Roman"/>
          <w:sz w:val="24"/>
          <w:szCs w:val="24"/>
        </w:rPr>
        <w:t>тяговия</w:t>
      </w:r>
      <w:proofErr w:type="spellEnd"/>
      <w:r w:rsidR="00BF08BC" w:rsidRPr="00BF08BC">
        <w:rPr>
          <w:rFonts w:ascii="Times New Roman" w:hAnsi="Times New Roman"/>
          <w:sz w:val="24"/>
          <w:szCs w:val="24"/>
        </w:rPr>
        <w:t xml:space="preserve"> подвижен състав (ТПС) на "БДЖ -ПП" ЕООД. </w:t>
      </w:r>
    </w:p>
    <w:p w:rsidR="00BF08BC" w:rsidRPr="00BF08BC" w:rsidRDefault="00BF08BC" w:rsidP="00BF08BC">
      <w:pPr>
        <w:jc w:val="both"/>
        <w:rPr>
          <w:sz w:val="24"/>
          <w:szCs w:val="24"/>
          <w:lang w:val="ru-RU"/>
        </w:rPr>
      </w:pPr>
      <w:r w:rsidRPr="00BF08BC">
        <w:rPr>
          <w:sz w:val="24"/>
          <w:szCs w:val="24"/>
          <w:lang w:val="ru-RU"/>
        </w:rPr>
        <w:t xml:space="preserve"> и постигнатите договорености с  Изпълнителя</w:t>
      </w:r>
    </w:p>
    <w:p w:rsidR="00BF08BC" w:rsidRPr="00BF08BC" w:rsidRDefault="00BF08BC" w:rsidP="00BF08BC">
      <w:pPr>
        <w:jc w:val="both"/>
        <w:rPr>
          <w:sz w:val="24"/>
          <w:szCs w:val="24"/>
          <w:lang w:val="ru-RU"/>
        </w:rPr>
      </w:pPr>
    </w:p>
    <w:p w:rsidR="00BF08BC" w:rsidRPr="00BF08BC" w:rsidRDefault="00096A59" w:rsidP="00BF08BC">
      <w:pPr>
        <w:jc w:val="both"/>
        <w:rPr>
          <w:sz w:val="24"/>
          <w:szCs w:val="24"/>
          <w:lang w:val="ru-RU"/>
        </w:rPr>
      </w:pPr>
      <w:r>
        <w:rPr>
          <w:b/>
          <w:sz w:val="24"/>
          <w:szCs w:val="24"/>
          <w:lang w:val="ru-RU"/>
        </w:rPr>
        <w:t xml:space="preserve">   </w:t>
      </w:r>
      <w:r w:rsidR="00BF08BC" w:rsidRPr="00BF08BC">
        <w:rPr>
          <w:b/>
          <w:sz w:val="24"/>
          <w:szCs w:val="24"/>
          <w:lang w:val="ru-RU"/>
        </w:rPr>
        <w:t xml:space="preserve">Приложение №ІІ - </w:t>
      </w:r>
      <w:r w:rsidR="00BF08BC" w:rsidRPr="00BF08BC">
        <w:rPr>
          <w:sz w:val="24"/>
          <w:szCs w:val="24"/>
          <w:lang w:val="ru-RU"/>
        </w:rPr>
        <w:t>Одобрени от Възложителя чертежи на изделията, заверени от производителя за текущата година</w:t>
      </w:r>
    </w:p>
    <w:p w:rsidR="00BF08BC" w:rsidRPr="00BF08BC" w:rsidRDefault="00BF08BC" w:rsidP="00BF08BC">
      <w:pPr>
        <w:jc w:val="both"/>
        <w:rPr>
          <w:b/>
          <w:sz w:val="24"/>
          <w:szCs w:val="24"/>
          <w:lang w:val="ru-RU"/>
        </w:rPr>
      </w:pPr>
    </w:p>
    <w:p w:rsidR="00BF08BC" w:rsidRPr="00BF08BC" w:rsidRDefault="00096A59" w:rsidP="00BF08BC">
      <w:pPr>
        <w:jc w:val="both"/>
        <w:rPr>
          <w:sz w:val="24"/>
          <w:szCs w:val="24"/>
        </w:rPr>
      </w:pPr>
      <w:r>
        <w:rPr>
          <w:b/>
          <w:sz w:val="24"/>
          <w:szCs w:val="24"/>
          <w:lang w:val="ru-RU"/>
        </w:rPr>
        <w:t xml:space="preserve">  </w:t>
      </w:r>
      <w:r w:rsidR="00BF08BC" w:rsidRPr="00BF08BC">
        <w:rPr>
          <w:b/>
          <w:sz w:val="24"/>
          <w:szCs w:val="24"/>
          <w:lang w:val="ru-RU"/>
        </w:rPr>
        <w:t>Приложение №</w:t>
      </w:r>
      <w:r w:rsidR="00BF08BC" w:rsidRPr="00BF08BC">
        <w:rPr>
          <w:b/>
          <w:sz w:val="24"/>
          <w:szCs w:val="24"/>
          <w:lang w:val="en-US"/>
        </w:rPr>
        <w:t>III</w:t>
      </w:r>
      <w:r w:rsidR="00BF08BC" w:rsidRPr="00BF08BC">
        <w:rPr>
          <w:sz w:val="24"/>
          <w:szCs w:val="24"/>
          <w:lang w:val="ru-RU"/>
        </w:rPr>
        <w:t xml:space="preserve"> – Гаранция за изпълнение</w:t>
      </w:r>
    </w:p>
    <w:p w:rsidR="00BF08BC" w:rsidRDefault="00BF08BC" w:rsidP="009773D0">
      <w:pPr>
        <w:jc w:val="both"/>
        <w:rPr>
          <w:b/>
          <w:sz w:val="24"/>
          <w:szCs w:val="24"/>
          <w:lang w:val="ru-RU"/>
        </w:rPr>
      </w:pPr>
    </w:p>
    <w:p w:rsidR="00BF08BC" w:rsidRDefault="00BF08BC" w:rsidP="009773D0">
      <w:pPr>
        <w:jc w:val="both"/>
        <w:rPr>
          <w:b/>
          <w:sz w:val="24"/>
          <w:szCs w:val="24"/>
          <w:lang w:val="ru-RU"/>
        </w:rPr>
      </w:pPr>
    </w:p>
    <w:p w:rsidR="003A3E08" w:rsidRPr="00904B43" w:rsidRDefault="003A3E08" w:rsidP="00BF08BC">
      <w:pPr>
        <w:jc w:val="both"/>
        <w:rPr>
          <w:b/>
          <w:sz w:val="24"/>
          <w:szCs w:val="24"/>
        </w:rPr>
      </w:pPr>
    </w:p>
    <w:p w:rsidR="003A3E08" w:rsidRPr="00904B43" w:rsidRDefault="003A3E08" w:rsidP="00367995">
      <w:pPr>
        <w:jc w:val="both"/>
        <w:rPr>
          <w:b/>
          <w:sz w:val="24"/>
          <w:szCs w:val="24"/>
        </w:rPr>
      </w:pPr>
      <w:r w:rsidRPr="00904B43">
        <w:rPr>
          <w:b/>
          <w:sz w:val="24"/>
          <w:szCs w:val="24"/>
        </w:rPr>
        <w:t xml:space="preserve">ВЪЗЛОЖИТЕЛ:                                               </w:t>
      </w:r>
      <w:r w:rsidR="00DF4409">
        <w:rPr>
          <w:b/>
          <w:sz w:val="24"/>
          <w:szCs w:val="24"/>
        </w:rPr>
        <w:t xml:space="preserve">                    </w:t>
      </w:r>
      <w:r w:rsidRPr="00904B43">
        <w:rPr>
          <w:b/>
          <w:sz w:val="24"/>
          <w:szCs w:val="24"/>
        </w:rPr>
        <w:t xml:space="preserve"> </w:t>
      </w:r>
      <w:r w:rsidR="00DF4409">
        <w:rPr>
          <w:b/>
          <w:sz w:val="24"/>
          <w:szCs w:val="24"/>
        </w:rPr>
        <w:t xml:space="preserve"> </w:t>
      </w:r>
      <w:r w:rsidRPr="00904B43">
        <w:rPr>
          <w:b/>
          <w:sz w:val="24"/>
          <w:szCs w:val="24"/>
        </w:rPr>
        <w:t>ИЗПЪЛНИТЕЛ:</w:t>
      </w:r>
    </w:p>
    <w:p w:rsidR="003A3E08" w:rsidRPr="00904B43" w:rsidRDefault="003A3E08" w:rsidP="003A3E08">
      <w:pPr>
        <w:ind w:firstLine="426"/>
        <w:jc w:val="both"/>
        <w:rPr>
          <w:b/>
          <w:sz w:val="24"/>
          <w:szCs w:val="24"/>
        </w:rPr>
      </w:pPr>
    </w:p>
    <w:p w:rsidR="003A3E08" w:rsidRPr="00904B43" w:rsidRDefault="00DF4409" w:rsidP="00367995">
      <w:pPr>
        <w:jc w:val="both"/>
        <w:rPr>
          <w:i/>
          <w:sz w:val="24"/>
          <w:szCs w:val="24"/>
          <w:lang w:val="ru-RU"/>
        </w:rPr>
      </w:pPr>
      <w:r>
        <w:rPr>
          <w:b/>
          <w:sz w:val="24"/>
          <w:szCs w:val="24"/>
        </w:rPr>
        <w:t>инж. Христо Иванов</w:t>
      </w:r>
      <w:r w:rsidR="003A3E08" w:rsidRPr="00904B43">
        <w:rPr>
          <w:b/>
          <w:sz w:val="24"/>
          <w:szCs w:val="24"/>
        </w:rPr>
        <w:t xml:space="preserve">                                        </w:t>
      </w:r>
      <w:r>
        <w:rPr>
          <w:b/>
          <w:sz w:val="24"/>
          <w:szCs w:val="24"/>
        </w:rPr>
        <w:t xml:space="preserve">                      </w:t>
      </w:r>
      <w:r w:rsidR="003A3E08" w:rsidRPr="00904B43">
        <w:rPr>
          <w:b/>
          <w:sz w:val="24"/>
          <w:szCs w:val="24"/>
        </w:rPr>
        <w:t xml:space="preserve">.............................................                       </w:t>
      </w:r>
      <w:r w:rsidR="003A3E08" w:rsidRPr="00904B43">
        <w:rPr>
          <w:i/>
          <w:sz w:val="24"/>
          <w:szCs w:val="24"/>
          <w:lang w:val="ru-RU"/>
        </w:rPr>
        <w:t xml:space="preserve">                                          </w:t>
      </w:r>
    </w:p>
    <w:p w:rsidR="003A3E08" w:rsidRPr="00904B43" w:rsidRDefault="003A3E08" w:rsidP="00367995">
      <w:pPr>
        <w:jc w:val="both"/>
        <w:rPr>
          <w:i/>
          <w:sz w:val="24"/>
          <w:szCs w:val="24"/>
          <w:lang w:val="ru-RU"/>
        </w:rPr>
      </w:pPr>
      <w:r w:rsidRPr="00904B43">
        <w:rPr>
          <w:i/>
          <w:sz w:val="24"/>
          <w:szCs w:val="24"/>
          <w:lang w:val="ru-RU"/>
        </w:rPr>
        <w:t xml:space="preserve">Управител                                                            </w:t>
      </w:r>
      <w:r w:rsidR="00DF4409">
        <w:rPr>
          <w:i/>
          <w:sz w:val="24"/>
          <w:szCs w:val="24"/>
          <w:lang w:val="ru-RU"/>
        </w:rPr>
        <w:t xml:space="preserve">                   </w:t>
      </w:r>
      <w:r w:rsidR="00367995">
        <w:rPr>
          <w:i/>
          <w:sz w:val="24"/>
          <w:szCs w:val="24"/>
          <w:lang w:val="ru-RU"/>
        </w:rPr>
        <w:t xml:space="preserve"> </w:t>
      </w:r>
      <w:r w:rsidRPr="00904B43">
        <w:rPr>
          <w:i/>
          <w:sz w:val="24"/>
          <w:szCs w:val="24"/>
          <w:lang w:val="ru-RU"/>
        </w:rPr>
        <w:t xml:space="preserve"> .............................................           </w:t>
      </w:r>
    </w:p>
    <w:p w:rsidR="003A3E08" w:rsidRPr="00904B43" w:rsidRDefault="003A3E08" w:rsidP="00367995">
      <w:pPr>
        <w:jc w:val="both"/>
        <w:rPr>
          <w:i/>
          <w:sz w:val="24"/>
          <w:szCs w:val="24"/>
        </w:rPr>
      </w:pPr>
      <w:r w:rsidRPr="00904B43">
        <w:rPr>
          <w:i/>
          <w:sz w:val="24"/>
          <w:szCs w:val="24"/>
          <w:lang w:val="ru-RU"/>
        </w:rPr>
        <w:t xml:space="preserve">на “БДЖ-Пътнически превози”ЕООД                     </w:t>
      </w:r>
    </w:p>
    <w:p w:rsidR="00004618" w:rsidRPr="00904B43" w:rsidRDefault="00004618">
      <w:pPr>
        <w:rPr>
          <w:sz w:val="24"/>
          <w:szCs w:val="24"/>
        </w:rPr>
      </w:pPr>
    </w:p>
    <w:sectPr w:rsidR="00004618" w:rsidRPr="00904B43" w:rsidSect="005C1BBC">
      <w:pgSz w:w="12240" w:h="15840"/>
      <w:pgMar w:top="737"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3183"/>
    <w:multiLevelType w:val="hybridMultilevel"/>
    <w:tmpl w:val="F9A02210"/>
    <w:lvl w:ilvl="0" w:tplc="E77C17A8">
      <w:start w:val="3"/>
      <w:numFmt w:val="bullet"/>
      <w:lvlText w:val="-"/>
      <w:lvlJc w:val="left"/>
      <w:pPr>
        <w:ind w:left="630" w:hanging="360"/>
      </w:pPr>
      <w:rPr>
        <w:rFonts w:ascii="Times New Roman" w:eastAsia="Times New Roman" w:hAnsi="Times New Roman" w:cs="Times New Roman"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615D0098"/>
    <w:multiLevelType w:val="hybridMultilevel"/>
    <w:tmpl w:val="9CE809B6"/>
    <w:lvl w:ilvl="0" w:tplc="FCC49B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E08"/>
    <w:rsid w:val="00004618"/>
    <w:rsid w:val="00017619"/>
    <w:rsid w:val="000268CE"/>
    <w:rsid w:val="00080EBC"/>
    <w:rsid w:val="00087864"/>
    <w:rsid w:val="00096A59"/>
    <w:rsid w:val="000A0849"/>
    <w:rsid w:val="000A3BAD"/>
    <w:rsid w:val="000C1F78"/>
    <w:rsid w:val="000D0316"/>
    <w:rsid w:val="000E4F44"/>
    <w:rsid w:val="0010641F"/>
    <w:rsid w:val="0013586C"/>
    <w:rsid w:val="00161458"/>
    <w:rsid w:val="00170432"/>
    <w:rsid w:val="00173DE9"/>
    <w:rsid w:val="001A6C7F"/>
    <w:rsid w:val="001B544E"/>
    <w:rsid w:val="001B7DAF"/>
    <w:rsid w:val="001C5C33"/>
    <w:rsid w:val="001D5751"/>
    <w:rsid w:val="001E1002"/>
    <w:rsid w:val="001E67C2"/>
    <w:rsid w:val="00220467"/>
    <w:rsid w:val="00220BBE"/>
    <w:rsid w:val="00233A56"/>
    <w:rsid w:val="0023542B"/>
    <w:rsid w:val="00242312"/>
    <w:rsid w:val="002439D1"/>
    <w:rsid w:val="00250876"/>
    <w:rsid w:val="00275844"/>
    <w:rsid w:val="002804D3"/>
    <w:rsid w:val="002A3F09"/>
    <w:rsid w:val="002D1285"/>
    <w:rsid w:val="002F3F60"/>
    <w:rsid w:val="0032571A"/>
    <w:rsid w:val="00367995"/>
    <w:rsid w:val="0037619B"/>
    <w:rsid w:val="003802BE"/>
    <w:rsid w:val="003A1C12"/>
    <w:rsid w:val="003A2452"/>
    <w:rsid w:val="003A3E08"/>
    <w:rsid w:val="003A4E4E"/>
    <w:rsid w:val="003E0497"/>
    <w:rsid w:val="00404072"/>
    <w:rsid w:val="00456040"/>
    <w:rsid w:val="004565F4"/>
    <w:rsid w:val="00476AEA"/>
    <w:rsid w:val="004869CD"/>
    <w:rsid w:val="004A44C6"/>
    <w:rsid w:val="004C046A"/>
    <w:rsid w:val="004C4F31"/>
    <w:rsid w:val="004D1EAC"/>
    <w:rsid w:val="004D2ED2"/>
    <w:rsid w:val="00505885"/>
    <w:rsid w:val="005108C1"/>
    <w:rsid w:val="005372B7"/>
    <w:rsid w:val="00541981"/>
    <w:rsid w:val="005445D9"/>
    <w:rsid w:val="00547295"/>
    <w:rsid w:val="00547DC3"/>
    <w:rsid w:val="005B1523"/>
    <w:rsid w:val="005C1BBC"/>
    <w:rsid w:val="005C2B8C"/>
    <w:rsid w:val="005C6B65"/>
    <w:rsid w:val="006133BE"/>
    <w:rsid w:val="00633D5B"/>
    <w:rsid w:val="00635C02"/>
    <w:rsid w:val="00637614"/>
    <w:rsid w:val="00661AB7"/>
    <w:rsid w:val="00671076"/>
    <w:rsid w:val="00671670"/>
    <w:rsid w:val="00674F70"/>
    <w:rsid w:val="00676F94"/>
    <w:rsid w:val="006846D6"/>
    <w:rsid w:val="00685A74"/>
    <w:rsid w:val="006B1684"/>
    <w:rsid w:val="006C57E4"/>
    <w:rsid w:val="006D1EA6"/>
    <w:rsid w:val="006E177B"/>
    <w:rsid w:val="006F0A72"/>
    <w:rsid w:val="0071077C"/>
    <w:rsid w:val="00730642"/>
    <w:rsid w:val="00731447"/>
    <w:rsid w:val="00732667"/>
    <w:rsid w:val="00736C2E"/>
    <w:rsid w:val="00752D2B"/>
    <w:rsid w:val="007858E0"/>
    <w:rsid w:val="007D74CD"/>
    <w:rsid w:val="007E2B9B"/>
    <w:rsid w:val="00830503"/>
    <w:rsid w:val="00832406"/>
    <w:rsid w:val="00855D67"/>
    <w:rsid w:val="008604D4"/>
    <w:rsid w:val="00863C1D"/>
    <w:rsid w:val="00876DD5"/>
    <w:rsid w:val="00881D80"/>
    <w:rsid w:val="00904B43"/>
    <w:rsid w:val="009601E6"/>
    <w:rsid w:val="00964ACD"/>
    <w:rsid w:val="009742DA"/>
    <w:rsid w:val="00976138"/>
    <w:rsid w:val="009773D0"/>
    <w:rsid w:val="009B35ED"/>
    <w:rsid w:val="009C1297"/>
    <w:rsid w:val="009D595A"/>
    <w:rsid w:val="00A06005"/>
    <w:rsid w:val="00A1694F"/>
    <w:rsid w:val="00A2029A"/>
    <w:rsid w:val="00A62E85"/>
    <w:rsid w:val="00A75E5D"/>
    <w:rsid w:val="00A8737B"/>
    <w:rsid w:val="00AD26FA"/>
    <w:rsid w:val="00B01992"/>
    <w:rsid w:val="00B2185B"/>
    <w:rsid w:val="00B352B8"/>
    <w:rsid w:val="00B425AE"/>
    <w:rsid w:val="00B56A4D"/>
    <w:rsid w:val="00B85D6B"/>
    <w:rsid w:val="00BC0E68"/>
    <w:rsid w:val="00BD4780"/>
    <w:rsid w:val="00BE6C05"/>
    <w:rsid w:val="00BF08BC"/>
    <w:rsid w:val="00C53B49"/>
    <w:rsid w:val="00CB7C41"/>
    <w:rsid w:val="00CE4046"/>
    <w:rsid w:val="00CF181A"/>
    <w:rsid w:val="00D16BDB"/>
    <w:rsid w:val="00D27B21"/>
    <w:rsid w:val="00D30921"/>
    <w:rsid w:val="00D477DF"/>
    <w:rsid w:val="00D552B3"/>
    <w:rsid w:val="00D640B7"/>
    <w:rsid w:val="00D71C30"/>
    <w:rsid w:val="00D84572"/>
    <w:rsid w:val="00D9667B"/>
    <w:rsid w:val="00DD3F29"/>
    <w:rsid w:val="00DE6E5E"/>
    <w:rsid w:val="00DF4409"/>
    <w:rsid w:val="00E13B6D"/>
    <w:rsid w:val="00E15788"/>
    <w:rsid w:val="00E27FDF"/>
    <w:rsid w:val="00E4365D"/>
    <w:rsid w:val="00E723D3"/>
    <w:rsid w:val="00E824B2"/>
    <w:rsid w:val="00E876B2"/>
    <w:rsid w:val="00ED693C"/>
    <w:rsid w:val="00F22F7A"/>
    <w:rsid w:val="00F251F3"/>
    <w:rsid w:val="00F409CB"/>
    <w:rsid w:val="00F55EE9"/>
    <w:rsid w:val="00F631B8"/>
    <w:rsid w:val="00F6774A"/>
    <w:rsid w:val="00F71522"/>
    <w:rsid w:val="00F83447"/>
    <w:rsid w:val="00F9275D"/>
    <w:rsid w:val="00FA26DB"/>
    <w:rsid w:val="00FC45AF"/>
    <w:rsid w:val="00FD2A9E"/>
    <w:rsid w:val="00FD3964"/>
    <w:rsid w:val="00FD4D31"/>
    <w:rsid w:val="00FE6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08"/>
    <w:pPr>
      <w:widowControl w:val="0"/>
      <w:autoSpaceDE w:val="0"/>
      <w:autoSpaceDN w:val="0"/>
      <w:adjustRightInd w:val="0"/>
      <w:spacing w:after="0" w:line="240" w:lineRule="auto"/>
    </w:pPr>
    <w:rPr>
      <w:rFonts w:ascii="Times New Roman" w:eastAsia="SimSun" w:hAnsi="Times New Roman" w:cs="Times New Roman"/>
      <w:sz w:val="20"/>
      <w:szCs w:val="20"/>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A3E08"/>
    <w:pPr>
      <w:widowControl/>
      <w:autoSpaceDE/>
      <w:autoSpaceDN/>
      <w:adjustRightInd/>
      <w:spacing w:before="100" w:beforeAutospacing="1" w:after="100" w:afterAutospacing="1"/>
    </w:pPr>
    <w:rPr>
      <w:rFonts w:eastAsia="Times New Roman"/>
      <w:sz w:val="24"/>
      <w:szCs w:val="24"/>
      <w:lang w:eastAsia="bg-BG"/>
    </w:rPr>
  </w:style>
  <w:style w:type="paragraph" w:styleId="ListParagraph">
    <w:name w:val="List Paragraph"/>
    <w:basedOn w:val="Normal"/>
    <w:uiPriority w:val="34"/>
    <w:qFormat/>
    <w:rsid w:val="003A3E0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
    <w:name w:val="Основен текст_"/>
    <w:basedOn w:val="DefaultParagraphFont"/>
    <w:link w:val="a0"/>
    <w:locked/>
    <w:rsid w:val="003A3E08"/>
    <w:rPr>
      <w:sz w:val="23"/>
      <w:szCs w:val="23"/>
      <w:shd w:val="clear" w:color="auto" w:fill="FFFFFF"/>
    </w:rPr>
  </w:style>
  <w:style w:type="paragraph" w:customStyle="1" w:styleId="a0">
    <w:name w:val="Основен текст"/>
    <w:basedOn w:val="Normal"/>
    <w:link w:val="a"/>
    <w:rsid w:val="003A3E08"/>
    <w:pPr>
      <w:widowControl/>
      <w:shd w:val="clear" w:color="auto" w:fill="FFFFFF"/>
      <w:autoSpaceDE/>
      <w:autoSpaceDN/>
      <w:adjustRightInd/>
      <w:spacing w:before="300" w:line="288" w:lineRule="exact"/>
      <w:jc w:val="both"/>
    </w:pPr>
    <w:rPr>
      <w:rFonts w:asciiTheme="minorHAnsi" w:eastAsiaTheme="minorHAnsi" w:hAnsiTheme="minorHAnsi" w:cstheme="minorBidi"/>
      <w:sz w:val="23"/>
      <w:szCs w:val="23"/>
      <w:lang w:val="en-US" w:eastAsia="en-US"/>
    </w:rPr>
  </w:style>
  <w:style w:type="character" w:customStyle="1" w:styleId="2">
    <w:name w:val="Основен текст + Удебелен2"/>
    <w:basedOn w:val="a"/>
    <w:rsid w:val="003A3E08"/>
    <w:rPr>
      <w:rFonts w:ascii="Times New Roman" w:hAnsi="Times New Roman" w:cs="Times New Roman" w:hint="default"/>
      <w:b/>
      <w:bCs/>
      <w:spacing w:val="0"/>
    </w:rPr>
  </w:style>
  <w:style w:type="character" w:customStyle="1" w:styleId="1pt2">
    <w:name w:val="Основен текст + Разредка 1 pt2"/>
    <w:basedOn w:val="a"/>
    <w:rsid w:val="003A3E08"/>
    <w:rPr>
      <w:rFonts w:ascii="Times New Roman" w:hAnsi="Times New Roman" w:cs="Times New Roman" w:hint="default"/>
      <w:spacing w:val="20"/>
    </w:rPr>
  </w:style>
  <w:style w:type="character" w:customStyle="1" w:styleId="4">
    <w:name w:val="Основен текст + Удебелен4"/>
    <w:basedOn w:val="a"/>
    <w:rsid w:val="003A3E08"/>
    <w:rPr>
      <w:rFonts w:ascii="Times New Roman" w:hAnsi="Times New Roman" w:cs="Times New Roman" w:hint="default"/>
      <w:b/>
      <w:bCs/>
      <w:spacing w:val="0"/>
      <w:lang w:bidi="ar-SA"/>
    </w:rPr>
  </w:style>
  <w:style w:type="character" w:styleId="Emphasis">
    <w:name w:val="Emphasis"/>
    <w:uiPriority w:val="99"/>
    <w:qFormat/>
    <w:rsid w:val="00D640B7"/>
    <w:rPr>
      <w:i/>
      <w:iCs/>
    </w:rPr>
  </w:style>
  <w:style w:type="paragraph" w:styleId="BodyTextIndent">
    <w:name w:val="Body Text Indent"/>
    <w:basedOn w:val="Normal"/>
    <w:link w:val="BodyTextIndentChar"/>
    <w:uiPriority w:val="99"/>
    <w:unhideWhenUsed/>
    <w:rsid w:val="00E876B2"/>
    <w:pPr>
      <w:widowControl/>
      <w:autoSpaceDE/>
      <w:autoSpaceDN/>
      <w:adjustRightInd/>
      <w:spacing w:after="120"/>
      <w:ind w:left="283"/>
    </w:pPr>
    <w:rPr>
      <w:rFonts w:eastAsia="Times New Roman"/>
      <w:sz w:val="24"/>
      <w:szCs w:val="24"/>
      <w:lang w:val="en-GB" w:eastAsia="en-US"/>
    </w:rPr>
  </w:style>
  <w:style w:type="character" w:customStyle="1" w:styleId="BodyTextIndentChar">
    <w:name w:val="Body Text Indent Char"/>
    <w:basedOn w:val="DefaultParagraphFont"/>
    <w:link w:val="BodyTextIndent"/>
    <w:uiPriority w:val="99"/>
    <w:rsid w:val="00E876B2"/>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E876B2"/>
    <w:pPr>
      <w:widowControl/>
      <w:autoSpaceDE/>
      <w:autoSpaceDN/>
      <w:adjustRightInd/>
      <w:spacing w:after="200" w:line="276" w:lineRule="auto"/>
    </w:pPr>
    <w:rPr>
      <w:rFonts w:ascii="Calibri" w:eastAsia="Calibri" w:hAnsi="Calibri"/>
      <w:lang w:val="en-GB" w:eastAsia="en-US"/>
    </w:rPr>
  </w:style>
  <w:style w:type="character" w:customStyle="1" w:styleId="CommentTextChar">
    <w:name w:val="Comment Text Char"/>
    <w:basedOn w:val="DefaultParagraphFont"/>
    <w:link w:val="CommentText"/>
    <w:uiPriority w:val="99"/>
    <w:semiHidden/>
    <w:rsid w:val="00E876B2"/>
    <w:rPr>
      <w:rFonts w:ascii="Calibri" w:eastAsia="Calibri" w:hAnsi="Calibri" w:cs="Times New Roman"/>
      <w:sz w:val="20"/>
      <w:szCs w:val="20"/>
      <w:lang w:val="en-GB"/>
    </w:rPr>
  </w:style>
  <w:style w:type="character" w:customStyle="1" w:styleId="Bodytext8">
    <w:name w:val="Body text8"/>
    <w:uiPriority w:val="99"/>
    <w:rsid w:val="00855D67"/>
    <w:rPr>
      <w:rFonts w:ascii="Times New Roman" w:hAnsi="Times New Roman" w:cs="Times New Roman"/>
      <w:spacing w:val="0"/>
      <w:sz w:val="22"/>
      <w:szCs w:val="22"/>
    </w:rPr>
  </w:style>
  <w:style w:type="character" w:customStyle="1" w:styleId="alb">
    <w:name w:val="al_b"/>
    <w:basedOn w:val="DefaultParagraphFont"/>
    <w:rsid w:val="00855D67"/>
  </w:style>
</w:styles>
</file>

<file path=word/webSettings.xml><?xml version="1.0" encoding="utf-8"?>
<w:webSettings xmlns:r="http://schemas.openxmlformats.org/officeDocument/2006/relationships" xmlns:w="http://schemas.openxmlformats.org/wordprocessingml/2006/main">
  <w:divs>
    <w:div w:id="15232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141</cp:revision>
  <cp:lastPrinted>2017-02-22T09:13:00Z</cp:lastPrinted>
  <dcterms:created xsi:type="dcterms:W3CDTF">2017-02-21T09:11:00Z</dcterms:created>
  <dcterms:modified xsi:type="dcterms:W3CDTF">2017-02-28T15:57:00Z</dcterms:modified>
</cp:coreProperties>
</file>