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DE42" w14:textId="77777777" w:rsidR="008E600A" w:rsidRDefault="008E600A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6675474" w14:textId="77777777"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УПРАВИТЕЛЯ И ПРОКУРИСТА </w:t>
      </w:r>
    </w:p>
    <w:p w14:paraId="251FD51D" w14:textId="77777777"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 w:rsidRPr="0005472C">
        <w:rPr>
          <w:rStyle w:val="10"/>
          <w:rFonts w:ascii="Times New Roman" w:hAnsi="Times New Roman"/>
          <w:sz w:val="24"/>
          <w:szCs w:val="24"/>
        </w:rPr>
        <w:t xml:space="preserve"> </w:t>
      </w:r>
    </w:p>
    <w:p w14:paraId="513F6D63" w14:textId="77777777"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14:paraId="09543D1E" w14:textId="77777777"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14:paraId="7FB96CAE" w14:textId="77777777"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14:paraId="078B45AD" w14:textId="77777777"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04FCB812" w14:textId="77777777"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6E2E432F" w14:textId="77777777"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14:paraId="7FD44833" w14:textId="77777777"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14:paraId="0DE2BC8C" w14:textId="77777777"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14:paraId="4E680F9D" w14:textId="77777777"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14:paraId="092BE230" w14:textId="77777777"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Телефон…………………………..,Факс…………….,e-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14:paraId="73911158" w14:textId="77777777"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14:paraId="1F5348DE" w14:textId="77777777"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14:paraId="591F35B4" w14:textId="77777777"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14:paraId="1D5C180E" w14:textId="77777777"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9028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14:paraId="71138682" w14:textId="77777777"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9028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5472C">
        <w:rPr>
          <w:rFonts w:ascii="Times New Roman" w:hAnsi="Times New Roman"/>
          <w:b/>
          <w:bCs/>
          <w:sz w:val="24"/>
          <w:szCs w:val="24"/>
        </w:rPr>
        <w:t xml:space="preserve">УВАЖАЕМИ ГОСПОДИН ПРОКУРИСТ, </w:t>
      </w:r>
    </w:p>
    <w:p w14:paraId="151C16A0" w14:textId="77777777"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19CB317" w14:textId="77777777" w:rsidR="003B5D3C" w:rsidRPr="0005472C" w:rsidRDefault="0079028D" w:rsidP="007902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поръчка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1E05B4">
        <w:rPr>
          <w:rFonts w:ascii="Times New Roman" w:hAnsi="Times New Roman"/>
          <w:sz w:val="24"/>
          <w:szCs w:val="24"/>
        </w:rPr>
        <w:t>Доставка и монтаж на стъкла за нуждите на „БДЖ-Пътнически превози” ЕООД, ППП София, Локомотивно депо София, район Подуяне</w:t>
      </w:r>
      <w:r w:rsidR="009B39C0" w:rsidRPr="0005472C">
        <w:rPr>
          <w:rFonts w:ascii="Times New Roman" w:hAnsi="Times New Roman"/>
          <w:sz w:val="24"/>
          <w:szCs w:val="24"/>
        </w:rPr>
        <w:t>”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Ви представям нашата оферта. </w:t>
      </w:r>
    </w:p>
    <w:p w14:paraId="238F77B0" w14:textId="77777777" w:rsidR="0079028D" w:rsidRDefault="0079028D" w:rsidP="0079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F5801" w14:textId="77777777" w:rsidR="007316CE" w:rsidRDefault="0079028D" w:rsidP="0079028D">
      <w:pPr>
        <w:spacing w:after="0" w:line="240" w:lineRule="auto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I. Ще изпълня поръчката, съгласно изискванията посочени в </w:t>
      </w:r>
      <w:r w:rsidR="00001D6A">
        <w:rPr>
          <w:rStyle w:val="10"/>
          <w:rFonts w:ascii="Times New Roman" w:hAnsi="Times New Roman"/>
          <w:b/>
          <w:bCs/>
          <w:sz w:val="24"/>
          <w:szCs w:val="24"/>
        </w:rPr>
        <w:t xml:space="preserve">поканата и </w:t>
      </w:r>
      <w:r w:rsidR="00260213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Техническ</w:t>
      </w:r>
      <w:r w:rsidR="0028202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 задание и </w:t>
      </w:r>
      <w:r w:rsidR="007316CE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спецификации </w:t>
      </w:r>
      <w:r w:rsidR="00260213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</w:t>
      </w:r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</w:t>
      </w:r>
      <w:r w:rsidR="0028202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Доставка и монтаж на стъкла за нуждите на „БДЖ-Пътнически превози” ЕООД, ППП София, Локомотивно депо София, район Подуяне</w:t>
      </w:r>
      <w:r w:rsidR="009B39C0" w:rsidRPr="0005472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”</w:t>
      </w:r>
      <w:r w:rsidR="007316CE" w:rsidRPr="0005472C">
        <w:rPr>
          <w:rFonts w:ascii="Times New Roman" w:hAnsi="Times New Roman"/>
          <w:b/>
          <w:sz w:val="24"/>
          <w:szCs w:val="24"/>
        </w:rPr>
        <w:t>.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</w:p>
    <w:p w14:paraId="660FF9A0" w14:textId="77777777" w:rsidR="008E600A" w:rsidRDefault="008E600A" w:rsidP="0079028D">
      <w:pPr>
        <w:spacing w:after="0" w:line="240" w:lineRule="auto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14:paraId="0DE8521C" w14:textId="77777777" w:rsidR="003B5D3C" w:rsidRPr="0005472C" w:rsidRDefault="0079028D" w:rsidP="0079028D">
      <w:pPr>
        <w:spacing w:after="0" w:line="240" w:lineRule="auto"/>
        <w:jc w:val="both"/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  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II. С настоящата оферта, Ви предоставям ценово предложение за изпълнение на поръчката:  </w:t>
      </w:r>
    </w:p>
    <w:p w14:paraId="24A2ADA0" w14:textId="77777777" w:rsidR="00260213" w:rsidRPr="0005472C" w:rsidRDefault="0079028D" w:rsidP="0079028D">
      <w:pPr>
        <w:spacing w:after="0" w:line="240" w:lineRule="auto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10"/>
          <w:rFonts w:ascii="Times New Roman" w:hAnsi="Times New Roman"/>
          <w:bCs/>
          <w:sz w:val="24"/>
          <w:szCs w:val="24"/>
        </w:rPr>
        <w:t xml:space="preserve">       </w:t>
      </w:r>
      <w:r w:rsidR="00260213" w:rsidRPr="0005472C">
        <w:rPr>
          <w:rStyle w:val="10"/>
          <w:rFonts w:ascii="Times New Roman" w:hAnsi="Times New Roman"/>
          <w:bCs/>
          <w:sz w:val="24"/>
          <w:szCs w:val="24"/>
        </w:rPr>
        <w:t xml:space="preserve">Общата стойност на нашето предложение за изпълнение на обществената поръчка с предмет: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282022">
        <w:rPr>
          <w:rFonts w:ascii="Times New Roman" w:hAnsi="Times New Roman"/>
          <w:sz w:val="24"/>
          <w:szCs w:val="24"/>
        </w:rPr>
        <w:t>Доставка и монтаж на стъкла за нуждите на „БДЖ-Пътнически превози” ЕООД, ППП София, Локомотивно депо София, район Подуяне</w:t>
      </w:r>
      <w:r w:rsidR="009B39C0" w:rsidRPr="0005472C">
        <w:rPr>
          <w:rFonts w:ascii="Times New Roman" w:hAnsi="Times New Roman"/>
          <w:sz w:val="24"/>
          <w:szCs w:val="24"/>
        </w:rPr>
        <w:t>”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60213"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>.(с думи) лева без включен ДДС.</w:t>
      </w:r>
    </w:p>
    <w:p w14:paraId="0FEBA879" w14:textId="77777777"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640"/>
        <w:gridCol w:w="5200"/>
        <w:gridCol w:w="691"/>
        <w:gridCol w:w="1020"/>
        <w:gridCol w:w="1101"/>
        <w:gridCol w:w="1276"/>
      </w:tblGrid>
      <w:tr w:rsidR="009B39C0" w:rsidRPr="0005472C" w14:paraId="55790F5B" w14:textId="77777777" w:rsidTr="009B39C0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929" w14:textId="77777777"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№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45E" w14:textId="77777777"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843" w14:textId="77777777"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Мяр-ка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B36" w14:textId="77777777"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Количе-ство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B48" w14:textId="77777777"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31A" w14:textId="77777777"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Обща с-</w:t>
            </w:r>
            <w:proofErr w:type="spellStart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</w:t>
            </w:r>
            <w:proofErr w:type="spellEnd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9B39C0" w:rsidRPr="0005472C" w14:paraId="5C7433C9" w14:textId="77777777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7C4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EEA7" w14:textId="77777777" w:rsidR="009B39C0" w:rsidRPr="0005472C" w:rsidRDefault="00282022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Отстраняване на счупени и пукнати стъкла от метални рамки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4FB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24FC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063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936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61C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23AE7192" w14:textId="77777777" w:rsidTr="009B39C0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A45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7A9E" w14:textId="77777777" w:rsidR="009B39C0" w:rsidRPr="0005472C" w:rsidRDefault="00DA3ECE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Почистване на метални рамки от маджун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B7C" w14:textId="5F1ED9A6" w:rsidR="009B39C0" w:rsidRPr="0005472C" w:rsidRDefault="006F0639" w:rsidP="006F063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</w:t>
            </w:r>
            <w:r w:rsidR="0028202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6F4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589,00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8F7D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7E0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610FCF0D" w14:textId="77777777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B5AB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3D6" w14:textId="77777777" w:rsidR="009B39C0" w:rsidRPr="0005472C" w:rsidRDefault="00DA3ECE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Грундиране на метални рамки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162E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24FC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A997" w14:textId="77777777" w:rsidR="009B39C0" w:rsidRPr="0005472C" w:rsidRDefault="00282022" w:rsidP="00282022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 29,50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FF9D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0A3E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450C811D" w14:textId="77777777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2075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F035" w14:textId="77777777" w:rsidR="009B39C0" w:rsidRPr="0005472C" w:rsidRDefault="00DA3ECE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Остъкляване с 6мм стъкла в/у метални рамки със силикон при ремонти вкл. метални скоби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AEF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24FC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26D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162,00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641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93E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5E61A5A8" w14:textId="77777777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D77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0F3C" w14:textId="77777777" w:rsidR="009B39C0" w:rsidRPr="0005472C" w:rsidRDefault="00DA3ECE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Почистване на маджун без сваляне на стъкла на метални рамки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42B2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E98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266,00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572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34A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4345BA6D" w14:textId="77777777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0DD3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31CA" w14:textId="77777777" w:rsidR="009B39C0" w:rsidRPr="0005472C" w:rsidRDefault="00DA3ECE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Силикониране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на стъкла върху метални рамки без демонтаж на стъкло</w:t>
            </w:r>
            <w:r w:rsidR="008E600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FEE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683" w14:textId="77777777" w:rsidR="009B39C0" w:rsidRPr="0005472C" w:rsidRDefault="00282022" w:rsidP="00282022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266,00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A39E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9F9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27B66AA4" w14:textId="77777777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0AF" w14:textId="77777777"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F8A7" w14:textId="77777777" w:rsidR="009B39C0" w:rsidRPr="0005472C" w:rsidRDefault="00DA3ECE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Доставка и монтаж на рамково скеле с височина до 10м. вкл. преместване в рамките на сградата.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AE9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м</w:t>
            </w:r>
            <w:r w:rsidRPr="00024FC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0C3" w14:textId="77777777" w:rsidR="009B39C0" w:rsidRPr="0005472C" w:rsidRDefault="00282022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172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ACA1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406377B7" w14:textId="77777777" w:rsidTr="009B39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A5D" w14:textId="77777777"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1E1" w14:textId="77777777" w:rsidR="009B39C0" w:rsidRPr="00D94C5F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Обща стойност на СМР 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B9D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523A06CA" w14:textId="77777777" w:rsidTr="009B39C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B5E" w14:textId="77777777"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E5B" w14:textId="77777777" w:rsidR="009B39C0" w:rsidRPr="00D94C5F" w:rsidRDefault="00282022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Непредвидени разходи </w:t>
            </w:r>
            <w:r w:rsidR="00BE43A4"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до </w:t>
            </w:r>
            <w:r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B39C0"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% от стойността на СМР в лева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6E4B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9B39C0" w:rsidRPr="0005472C" w14:paraId="2DF62CAA" w14:textId="77777777" w:rsidTr="009B39C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188" w14:textId="77777777"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255" w14:textId="77777777" w:rsidR="009B39C0" w:rsidRPr="00D94C5F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Обща стойност 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C00" w14:textId="77777777"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81C463B" w14:textId="77777777" w:rsidR="0025103A" w:rsidRPr="0005472C" w:rsidRDefault="0025103A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14:paraId="4FBF226B" w14:textId="77777777" w:rsidR="003B5D3C" w:rsidRPr="0005472C" w:rsidRDefault="00260213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   </w:t>
      </w:r>
    </w:p>
    <w:p w14:paraId="72984CAB" w14:textId="77777777" w:rsidR="00C54B2B" w:rsidRPr="00E33515" w:rsidRDefault="00A328EC" w:rsidP="00E335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C54B2B">
        <w:rPr>
          <w:rStyle w:val="22"/>
          <w:rFonts w:ascii="Times New Roman" w:hAnsi="Times New Roman"/>
          <w:bCs/>
          <w:sz w:val="24"/>
          <w:szCs w:val="24"/>
        </w:rPr>
        <w:t xml:space="preserve"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и съответните количества, отразени в офертата на участника. </w:t>
      </w:r>
    </w:p>
    <w:p w14:paraId="57C2283E" w14:textId="77777777" w:rsidR="003B5D3C" w:rsidRPr="0005472C" w:rsidRDefault="003B5D3C">
      <w:pPr>
        <w:pStyle w:val="1"/>
        <w:spacing w:after="0"/>
        <w:jc w:val="both"/>
      </w:pPr>
    </w:p>
    <w:p w14:paraId="4E8EB08F" w14:textId="77777777" w:rsidR="003B5D3C" w:rsidRPr="008E600A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A328EC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IV. 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за изпълнение </w:t>
      </w:r>
      <w:r w:rsidR="007316CE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СМР 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 </w:t>
      </w:r>
      <w:r w:rsidR="007316CE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………</w:t>
      </w:r>
      <w:r w:rsidR="00B40452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316CE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  </w:t>
      </w:r>
      <w:r w:rsidR="009F0455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работни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дни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но не повече от </w:t>
      </w:r>
      <w:r w:rsidR="008E600A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/</w:t>
      </w:r>
      <w:r w:rsidR="008E600A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двадесет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 работни дни, 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от 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датата на протокола за откриване на строителна площадка по </w:t>
      </w:r>
      <w:r w:rsidRPr="008E6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образец № 2 от Наредба № 3 от 31.07.2003 </w:t>
      </w:r>
      <w:proofErr w:type="spellStart"/>
      <w:r w:rsidRPr="008E6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г.на</w:t>
      </w:r>
      <w:proofErr w:type="spellEnd"/>
      <w:r w:rsidRPr="008E6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МРРБ за съставяне на актове и протоколи по време на строителство.</w:t>
      </w:r>
    </w:p>
    <w:p w14:paraId="53183637" w14:textId="77777777" w:rsidR="003B5D3C" w:rsidRPr="0005472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14:paraId="62E4B4C5" w14:textId="77777777" w:rsidR="003B5D3C" w:rsidRPr="0005472C" w:rsidRDefault="00A328EC" w:rsidP="00662E9D">
      <w:pPr>
        <w:pStyle w:val="1"/>
        <w:tabs>
          <w:tab w:val="left" w:pos="284"/>
        </w:tabs>
        <w:spacing w:after="0" w:line="240" w:lineRule="auto"/>
        <w:jc w:val="both"/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14:paraId="7AF7CCC5" w14:textId="77777777" w:rsidR="00C17DF2" w:rsidRPr="0005472C" w:rsidRDefault="00C17DF2" w:rsidP="00C17DF2">
      <w:pPr>
        <w:pStyle w:val="a3"/>
        <w:ind w:firstLine="720"/>
        <w:rPr>
          <w:szCs w:val="24"/>
        </w:rPr>
      </w:pPr>
      <w:r w:rsidRPr="0005472C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</w:t>
      </w:r>
      <w:proofErr w:type="spellStart"/>
      <w:r w:rsidRPr="0005472C">
        <w:rPr>
          <w:szCs w:val="24"/>
        </w:rPr>
        <w:t>заменителна</w:t>
      </w:r>
      <w:proofErr w:type="spellEnd"/>
      <w:r w:rsidRPr="0005472C">
        <w:rPr>
          <w:szCs w:val="24"/>
        </w:rPr>
        <w:t xml:space="preserve"> таблица одобрена от възложителя. </w:t>
      </w:r>
    </w:p>
    <w:p w14:paraId="0F778E4A" w14:textId="77777777" w:rsidR="00C17DF2" w:rsidRPr="0005472C" w:rsidRDefault="00C17DF2" w:rsidP="008E600A">
      <w:pPr>
        <w:shd w:val="clear" w:color="auto" w:fill="FFFFFF"/>
        <w:spacing w:after="0"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05472C">
        <w:rPr>
          <w:rFonts w:ascii="Times New Roman" w:hAnsi="Times New Roman"/>
          <w:spacing w:val="1"/>
          <w:sz w:val="24"/>
          <w:szCs w:val="24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и:</w:t>
      </w:r>
    </w:p>
    <w:p w14:paraId="789A75EF" w14:textId="77777777"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05472C">
        <w:rPr>
          <w:rFonts w:ascii="Times New Roman" w:hAnsi="Times New Roman"/>
          <w:spacing w:val="-1"/>
          <w:sz w:val="24"/>
          <w:szCs w:val="24"/>
        </w:rPr>
        <w:t>лв./ч.;</w:t>
      </w:r>
    </w:p>
    <w:p w14:paraId="58AB55D9" w14:textId="77777777" w:rsidR="00C17DF2" w:rsidRPr="0005472C" w:rsidRDefault="00C17DF2" w:rsidP="000A64EE">
      <w:pPr>
        <w:tabs>
          <w:tab w:val="left" w:pos="10490"/>
        </w:tabs>
        <w:spacing w:after="0"/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-  </w:t>
      </w:r>
      <w:r w:rsidRPr="0005472C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14:paraId="400941C5" w14:textId="77777777"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05472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14:paraId="3E2CF789" w14:textId="77777777"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14:paraId="5E211BDC" w14:textId="77777777"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5472C">
        <w:rPr>
          <w:rFonts w:ascii="Times New Roman" w:hAnsi="Times New Roman"/>
          <w:spacing w:val="-1"/>
          <w:sz w:val="24"/>
          <w:szCs w:val="24"/>
        </w:rPr>
        <w:t>доставно</w:t>
      </w:r>
      <w:proofErr w:type="spellEnd"/>
      <w:r w:rsidRPr="0005472C">
        <w:rPr>
          <w:rFonts w:ascii="Times New Roman" w:hAnsi="Times New Roman"/>
          <w:spacing w:val="-1"/>
          <w:sz w:val="24"/>
          <w:szCs w:val="24"/>
        </w:rPr>
        <w:t xml:space="preserve"> -складови разходи – ................. %</w:t>
      </w:r>
      <w:r w:rsidRPr="0005472C">
        <w:rPr>
          <w:rFonts w:ascii="Times New Roman" w:hAnsi="Times New Roman"/>
          <w:sz w:val="24"/>
          <w:szCs w:val="24"/>
        </w:rPr>
        <w:t>;</w:t>
      </w:r>
    </w:p>
    <w:p w14:paraId="37369FA3" w14:textId="77777777" w:rsidR="003B5D3C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14:paraId="45970C74" w14:textId="77777777" w:rsidR="00AE4F17" w:rsidRPr="006638F8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EC5889E" w14:textId="77777777" w:rsidR="003B5D3C" w:rsidRPr="0005472C" w:rsidRDefault="00A328EC">
      <w:pPr>
        <w:pStyle w:val="1"/>
        <w:tabs>
          <w:tab w:val="left" w:pos="284"/>
        </w:tabs>
        <w:spacing w:after="0" w:line="240" w:lineRule="auto"/>
        <w:ind w:right="538"/>
        <w:jc w:val="both"/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</w:p>
    <w:p w14:paraId="0B17045F" w14:textId="77777777" w:rsidR="000B3C90" w:rsidRPr="008E600A" w:rsidRDefault="00A328EC" w:rsidP="000B3C90">
      <w:pPr>
        <w:jc w:val="both"/>
        <w:rPr>
          <w:rFonts w:ascii="Times New Roman" w:hAnsi="Times New Roman"/>
          <w:color w:val="000000" w:themeColor="text1"/>
          <w:sz w:val="24"/>
        </w:rPr>
      </w:pPr>
      <w:r w:rsidRPr="008E600A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</w:t>
      </w:r>
      <w:r w:rsidR="000A64EE"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="000B3C90"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Плащането се извършва в български лева, по банков път в срок </w:t>
      </w:r>
      <w:r w:rsidR="00BE43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0B3C90"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 /тридесет/ календарни дни след </w:t>
      </w:r>
      <w:r w:rsidR="000B3C90" w:rsidRPr="008E600A">
        <w:rPr>
          <w:rFonts w:ascii="Times New Roman" w:hAnsi="Times New Roman"/>
          <w:color w:val="000000" w:themeColor="text1"/>
          <w:sz w:val="24"/>
        </w:rPr>
        <w:t xml:space="preserve">подписване на </w:t>
      </w:r>
      <w:r w:rsidR="000B3C90" w:rsidRPr="008E600A">
        <w:rPr>
          <w:rFonts w:ascii="Times New Roman" w:hAnsi="Times New Roman"/>
          <w:color w:val="000000" w:themeColor="text1"/>
          <w:sz w:val="24"/>
          <w:szCs w:val="24"/>
        </w:rPr>
        <w:t xml:space="preserve">Констативен протокол за установяване годността за приемане на строежа /Обр. 15/ и </w:t>
      </w:r>
      <w:r w:rsidR="000B3C90" w:rsidRPr="008E600A">
        <w:rPr>
          <w:rFonts w:ascii="Times New Roman" w:hAnsi="Times New Roman"/>
          <w:color w:val="000000" w:themeColor="text1"/>
          <w:sz w:val="24"/>
        </w:rPr>
        <w:t xml:space="preserve">Двустранен протокол </w:t>
      </w:r>
      <w:r w:rsidR="000B3C90" w:rsidRPr="008E600A">
        <w:rPr>
          <w:rFonts w:ascii="Times New Roman" w:hAnsi="Times New Roman"/>
          <w:color w:val="000000" w:themeColor="text1"/>
          <w:sz w:val="24"/>
          <w:szCs w:val="24"/>
        </w:rPr>
        <w:t>за установяване на завършването и заплащане на</w:t>
      </w:r>
      <w:r w:rsidR="000B3C90" w:rsidRPr="008E60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B3C90" w:rsidRPr="008E600A">
        <w:rPr>
          <w:rFonts w:ascii="Times New Roman" w:hAnsi="Times New Roman"/>
          <w:color w:val="000000" w:themeColor="text1"/>
          <w:sz w:val="24"/>
        </w:rPr>
        <w:t>натурални видове строително-монтажни работи /Образец № 19/.</w:t>
      </w:r>
    </w:p>
    <w:p w14:paraId="0D0F645E" w14:textId="77777777"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Условие за извършване на плащането е предоставяне от Изпълнителя в 5 /пет/ дневен срок на следните документи:</w:t>
      </w:r>
    </w:p>
    <w:p w14:paraId="228A11F0" w14:textId="77777777"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Оригинална фактура, издадена на името на ”БДЖ – Пътнически превози” ЕООД, с адрес: гр. София - 1080, </w:t>
      </w:r>
      <w:proofErr w:type="spellStart"/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>ул</w:t>
      </w:r>
      <w:proofErr w:type="spellEnd"/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.“Иван Вазов” № 3 с МОЛ – Любен Нанов – Управител, съдържаща № ….на договора, предмет на договора, както и всички задължителни реквизити по чл. 114 от ЗДДС; </w:t>
      </w:r>
    </w:p>
    <w:p w14:paraId="25DEE8F9" w14:textId="77777777"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>2. Приемо-предавателен протокол за извършените СМР подписан от оправомощени представители на ВЪЗЛОЖИТЕЛЯ и ИЗПЪЛНИТЕЛЯ;</w:t>
      </w:r>
    </w:p>
    <w:p w14:paraId="739C688D" w14:textId="77777777"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Адресът, на който трябва да се предоставят документите за извършване на плащането: гр. София п.к. 1080, ул. “Иван Вазов” № 3, ”БДЖ – Пътнически превози” ЕООД, дирекция „Обща администрация”.</w:t>
      </w:r>
    </w:p>
    <w:p w14:paraId="5263F018" w14:textId="77777777" w:rsidR="00BD1443" w:rsidRPr="0005472C" w:rsidRDefault="00BD1443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5EFEA0C2" w14:textId="77777777" w:rsidR="003B5D3C" w:rsidRPr="0005472C" w:rsidRDefault="000B3C9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 на валидност на офертата – 2 месеца.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696A1CB9" w14:textId="77777777"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14:paraId="26DCD4C7" w14:textId="77777777"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14:paraId="00DB9B88" w14:textId="77777777"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14:paraId="03EA5D98" w14:textId="77777777" w:rsidR="003B5D3C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sectPr w:rsidR="003B5D3C" w:rsidSect="00DA3ECE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C44C" w14:textId="77777777" w:rsidR="00616234" w:rsidRDefault="00616234">
      <w:pPr>
        <w:spacing w:after="0" w:line="240" w:lineRule="auto"/>
      </w:pPr>
      <w:r>
        <w:separator/>
      </w:r>
    </w:p>
  </w:endnote>
  <w:endnote w:type="continuationSeparator" w:id="0">
    <w:p w14:paraId="09B55CAB" w14:textId="77777777" w:rsidR="00616234" w:rsidRDefault="006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31A3" w14:textId="77777777" w:rsidR="00616234" w:rsidRDefault="006162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E7C29" w14:textId="77777777" w:rsidR="00616234" w:rsidRDefault="0061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D3C"/>
    <w:rsid w:val="00001D6A"/>
    <w:rsid w:val="000172F3"/>
    <w:rsid w:val="00024FCE"/>
    <w:rsid w:val="000439EA"/>
    <w:rsid w:val="0005472C"/>
    <w:rsid w:val="00067B6F"/>
    <w:rsid w:val="000729D0"/>
    <w:rsid w:val="000765F7"/>
    <w:rsid w:val="000768F5"/>
    <w:rsid w:val="000A64EE"/>
    <w:rsid w:val="000B3C90"/>
    <w:rsid w:val="00105C59"/>
    <w:rsid w:val="00121E27"/>
    <w:rsid w:val="001E05B4"/>
    <w:rsid w:val="002155F1"/>
    <w:rsid w:val="002238E1"/>
    <w:rsid w:val="002476EF"/>
    <w:rsid w:val="0025103A"/>
    <w:rsid w:val="00256A95"/>
    <w:rsid w:val="00260213"/>
    <w:rsid w:val="00282022"/>
    <w:rsid w:val="002B5149"/>
    <w:rsid w:val="002E61E0"/>
    <w:rsid w:val="002E6AE7"/>
    <w:rsid w:val="00320D6F"/>
    <w:rsid w:val="00350CD2"/>
    <w:rsid w:val="003820CC"/>
    <w:rsid w:val="003B5D3C"/>
    <w:rsid w:val="00483DF1"/>
    <w:rsid w:val="004A6B21"/>
    <w:rsid w:val="004C42EF"/>
    <w:rsid w:val="004C798D"/>
    <w:rsid w:val="005009C0"/>
    <w:rsid w:val="005155ED"/>
    <w:rsid w:val="00544A14"/>
    <w:rsid w:val="00563E32"/>
    <w:rsid w:val="00566720"/>
    <w:rsid w:val="005A495D"/>
    <w:rsid w:val="005B5600"/>
    <w:rsid w:val="005F5935"/>
    <w:rsid w:val="00616234"/>
    <w:rsid w:val="00636145"/>
    <w:rsid w:val="0063729B"/>
    <w:rsid w:val="00650444"/>
    <w:rsid w:val="006611A9"/>
    <w:rsid w:val="00662E9D"/>
    <w:rsid w:val="006638F8"/>
    <w:rsid w:val="00682BF1"/>
    <w:rsid w:val="006B46A3"/>
    <w:rsid w:val="006C433F"/>
    <w:rsid w:val="006D40E8"/>
    <w:rsid w:val="006D41B1"/>
    <w:rsid w:val="006E0169"/>
    <w:rsid w:val="006F0639"/>
    <w:rsid w:val="00712F66"/>
    <w:rsid w:val="00727623"/>
    <w:rsid w:val="007316CE"/>
    <w:rsid w:val="00734D70"/>
    <w:rsid w:val="00745AFA"/>
    <w:rsid w:val="00776731"/>
    <w:rsid w:val="0079028D"/>
    <w:rsid w:val="00793751"/>
    <w:rsid w:val="007C0F0D"/>
    <w:rsid w:val="0081185F"/>
    <w:rsid w:val="008434E1"/>
    <w:rsid w:val="00851FA3"/>
    <w:rsid w:val="00865899"/>
    <w:rsid w:val="008B6DC6"/>
    <w:rsid w:val="008C4562"/>
    <w:rsid w:val="008D70E1"/>
    <w:rsid w:val="008E600A"/>
    <w:rsid w:val="008F0B18"/>
    <w:rsid w:val="008F4FE8"/>
    <w:rsid w:val="00904A8E"/>
    <w:rsid w:val="00974BE6"/>
    <w:rsid w:val="00987D18"/>
    <w:rsid w:val="00992E1C"/>
    <w:rsid w:val="009B0522"/>
    <w:rsid w:val="009B39C0"/>
    <w:rsid w:val="009C5B94"/>
    <w:rsid w:val="009D288F"/>
    <w:rsid w:val="009D4AF9"/>
    <w:rsid w:val="009F0455"/>
    <w:rsid w:val="00A15693"/>
    <w:rsid w:val="00A328EC"/>
    <w:rsid w:val="00A333C3"/>
    <w:rsid w:val="00A35150"/>
    <w:rsid w:val="00A5137D"/>
    <w:rsid w:val="00A92E8C"/>
    <w:rsid w:val="00AB43F8"/>
    <w:rsid w:val="00AD1AFD"/>
    <w:rsid w:val="00AD5EB7"/>
    <w:rsid w:val="00AE4F17"/>
    <w:rsid w:val="00AE79A1"/>
    <w:rsid w:val="00B02862"/>
    <w:rsid w:val="00B40452"/>
    <w:rsid w:val="00B4719F"/>
    <w:rsid w:val="00B75EF5"/>
    <w:rsid w:val="00B93576"/>
    <w:rsid w:val="00B942CF"/>
    <w:rsid w:val="00BA09CB"/>
    <w:rsid w:val="00BB0B05"/>
    <w:rsid w:val="00BD1443"/>
    <w:rsid w:val="00BE43A4"/>
    <w:rsid w:val="00BF27ED"/>
    <w:rsid w:val="00C1029B"/>
    <w:rsid w:val="00C17DF2"/>
    <w:rsid w:val="00C42EAF"/>
    <w:rsid w:val="00C54B2B"/>
    <w:rsid w:val="00C64BB6"/>
    <w:rsid w:val="00CA3C4A"/>
    <w:rsid w:val="00CC781E"/>
    <w:rsid w:val="00D47249"/>
    <w:rsid w:val="00D94C5F"/>
    <w:rsid w:val="00D965C8"/>
    <w:rsid w:val="00DA2797"/>
    <w:rsid w:val="00DA3ECE"/>
    <w:rsid w:val="00DB59F0"/>
    <w:rsid w:val="00DF48F4"/>
    <w:rsid w:val="00E0345A"/>
    <w:rsid w:val="00E33515"/>
    <w:rsid w:val="00E56344"/>
    <w:rsid w:val="00E64CC0"/>
    <w:rsid w:val="00E73B24"/>
    <w:rsid w:val="00E77F33"/>
    <w:rsid w:val="00EC3D41"/>
    <w:rsid w:val="00F16912"/>
    <w:rsid w:val="00F24292"/>
    <w:rsid w:val="00F34219"/>
    <w:rsid w:val="00F516F7"/>
    <w:rsid w:val="00F6094C"/>
    <w:rsid w:val="00FA1D80"/>
    <w:rsid w:val="00FA21E5"/>
    <w:rsid w:val="00FA5971"/>
    <w:rsid w:val="00FB3F7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05F"/>
  <w15:docId w15:val="{1641F1CD-AD65-436F-A096-D35312A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a3">
    <w:name w:val="Body Text"/>
    <w:basedOn w:val="a"/>
    <w:link w:val="a4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7316CE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a6">
    <w:name w:val="Горен колонтитул Знак"/>
    <w:basedOn w:val="a0"/>
    <w:link w:val="a5"/>
    <w:rsid w:val="00C17DF2"/>
    <w:rPr>
      <w:rFonts w:ascii="Times New Roman" w:eastAsia="Times New Roman" w:hAnsi="Times New Roman"/>
      <w:lang w:val="en-AU" w:eastAsia="ar-SA"/>
    </w:rPr>
  </w:style>
  <w:style w:type="paragraph" w:styleId="a7">
    <w:name w:val="List Paragraph"/>
    <w:basedOn w:val="a"/>
    <w:uiPriority w:val="34"/>
    <w:qFormat/>
    <w:rsid w:val="000439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67B6F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67B6F"/>
    <w:rPr>
      <w:sz w:val="22"/>
      <w:szCs w:val="22"/>
      <w:lang w:val="bg-BG"/>
    </w:rPr>
  </w:style>
  <w:style w:type="paragraph" w:customStyle="1" w:styleId="21">
    <w:name w:val="Нормален2"/>
    <w:rsid w:val="00C54B2B"/>
    <w:pPr>
      <w:suppressAutoHyphens/>
      <w:autoSpaceDN w:val="0"/>
      <w:spacing w:after="160"/>
      <w:textAlignment w:val="baseline"/>
    </w:pPr>
    <w:rPr>
      <w:sz w:val="22"/>
      <w:szCs w:val="22"/>
      <w:lang w:val="bg-BG"/>
    </w:rPr>
  </w:style>
  <w:style w:type="character" w:customStyle="1" w:styleId="22">
    <w:name w:val="Шрифт на абзаца по подразбиране2"/>
    <w:rsid w:val="00C5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E589-BC2C-492D-BD47-C61E7CA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Анелия Ангелова</dc:creator>
  <cp:lastModifiedBy>Анелия Ангелова</cp:lastModifiedBy>
  <cp:revision>49</cp:revision>
  <cp:lastPrinted>2020-09-11T11:38:00Z</cp:lastPrinted>
  <dcterms:created xsi:type="dcterms:W3CDTF">2020-11-10T09:13:00Z</dcterms:created>
  <dcterms:modified xsi:type="dcterms:W3CDTF">2020-11-16T08:27:00Z</dcterms:modified>
</cp:coreProperties>
</file>