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6F" w:rsidRPr="00942031" w:rsidRDefault="00FD2F6F" w:rsidP="00FD2F6F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bg-BG"/>
        </w:rPr>
      </w:pPr>
      <w:r w:rsidRPr="00942031">
        <w:rPr>
          <w:b/>
          <w:bCs/>
          <w:sz w:val="24"/>
          <w:szCs w:val="24"/>
          <w:lang w:val="bg-BG"/>
        </w:rPr>
        <w:t>Приложение № 2</w:t>
      </w:r>
    </w:p>
    <w:p w:rsidR="00FD2F6F" w:rsidRPr="00942031" w:rsidRDefault="00FD2F6F" w:rsidP="00FD2F6F">
      <w:pPr>
        <w:shd w:val="clear" w:color="auto" w:fill="FFFFFF"/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 w:rsidRPr="00942031">
        <w:rPr>
          <w:bCs/>
          <w:sz w:val="24"/>
          <w:szCs w:val="24"/>
          <w:lang w:val="bg-BG"/>
        </w:rPr>
        <w:tab/>
      </w:r>
      <w:r w:rsidRPr="00942031">
        <w:rPr>
          <w:bCs/>
          <w:sz w:val="24"/>
          <w:szCs w:val="24"/>
          <w:lang w:val="bg-BG"/>
        </w:rPr>
        <w:tab/>
      </w:r>
      <w:r w:rsidRPr="00942031">
        <w:rPr>
          <w:bCs/>
          <w:sz w:val="24"/>
          <w:szCs w:val="24"/>
          <w:lang w:val="bg-BG"/>
        </w:rPr>
        <w:tab/>
      </w:r>
      <w:r w:rsidRPr="00942031">
        <w:rPr>
          <w:bCs/>
          <w:sz w:val="24"/>
          <w:szCs w:val="24"/>
          <w:lang w:val="bg-BG"/>
        </w:rPr>
        <w:tab/>
      </w:r>
      <w:r w:rsidRPr="00942031">
        <w:rPr>
          <w:bCs/>
          <w:sz w:val="24"/>
          <w:szCs w:val="24"/>
          <w:lang w:val="bg-BG"/>
        </w:rPr>
        <w:tab/>
      </w:r>
      <w:r w:rsidRPr="00942031">
        <w:rPr>
          <w:bCs/>
          <w:sz w:val="24"/>
          <w:szCs w:val="24"/>
          <w:lang w:val="bg-BG"/>
        </w:rPr>
        <w:tab/>
      </w:r>
      <w:r w:rsidRPr="00942031">
        <w:rPr>
          <w:bCs/>
          <w:sz w:val="24"/>
          <w:szCs w:val="24"/>
          <w:lang w:val="bg-BG"/>
        </w:rPr>
        <w:tab/>
        <w:t xml:space="preserve">                   /</w:t>
      </w:r>
      <w:r w:rsidRPr="00942031">
        <w:rPr>
          <w:spacing w:val="-5"/>
          <w:sz w:val="24"/>
          <w:szCs w:val="24"/>
          <w:lang w:val="bg-BG"/>
        </w:rPr>
        <w:t>Образец /</w:t>
      </w:r>
      <w:r w:rsidRPr="00942031">
        <w:rPr>
          <w:b/>
          <w:spacing w:val="-5"/>
          <w:sz w:val="24"/>
          <w:szCs w:val="24"/>
          <w:lang w:val="bg-BG"/>
        </w:rPr>
        <w:t xml:space="preserve">         </w:t>
      </w:r>
    </w:p>
    <w:p w:rsidR="00FD2F6F" w:rsidRPr="00942031" w:rsidRDefault="00FD2F6F" w:rsidP="00FD2F6F">
      <w:pPr>
        <w:ind w:left="5040"/>
        <w:jc w:val="both"/>
        <w:rPr>
          <w:b/>
          <w:sz w:val="24"/>
          <w:szCs w:val="24"/>
          <w:lang w:val="bg-BG"/>
        </w:rPr>
      </w:pPr>
      <w:r w:rsidRPr="00942031">
        <w:rPr>
          <w:b/>
          <w:sz w:val="24"/>
          <w:szCs w:val="24"/>
          <w:lang w:val="bg-BG"/>
        </w:rPr>
        <w:tab/>
      </w:r>
      <w:r w:rsidRPr="00942031">
        <w:rPr>
          <w:b/>
          <w:sz w:val="24"/>
          <w:szCs w:val="24"/>
          <w:lang w:val="bg-BG"/>
        </w:rPr>
        <w:tab/>
      </w:r>
      <w:r w:rsidRPr="00942031">
        <w:rPr>
          <w:b/>
          <w:sz w:val="24"/>
          <w:szCs w:val="24"/>
          <w:lang w:val="bg-BG"/>
        </w:rPr>
        <w:tab/>
      </w:r>
      <w:r w:rsidRPr="00942031">
        <w:rPr>
          <w:b/>
          <w:sz w:val="24"/>
          <w:szCs w:val="24"/>
          <w:lang w:val="bg-BG"/>
        </w:rPr>
        <w:tab/>
      </w:r>
      <w:r w:rsidRPr="00942031">
        <w:rPr>
          <w:b/>
          <w:sz w:val="24"/>
          <w:szCs w:val="24"/>
          <w:lang w:val="bg-BG"/>
        </w:rPr>
        <w:tab/>
      </w:r>
      <w:r w:rsidRPr="00942031">
        <w:rPr>
          <w:b/>
          <w:sz w:val="24"/>
          <w:szCs w:val="24"/>
          <w:lang w:val="bg-BG"/>
        </w:rPr>
        <w:tab/>
      </w:r>
    </w:p>
    <w:p w:rsidR="00FD2F6F" w:rsidRPr="00942031" w:rsidRDefault="00FD2F6F" w:rsidP="00FD2F6F">
      <w:pPr>
        <w:ind w:left="3600" w:hanging="3600"/>
        <w:jc w:val="both"/>
        <w:rPr>
          <w:b/>
          <w:sz w:val="24"/>
          <w:szCs w:val="24"/>
          <w:lang w:val="bg-BG"/>
        </w:rPr>
      </w:pPr>
      <w:r w:rsidRPr="00942031">
        <w:rPr>
          <w:b/>
          <w:sz w:val="24"/>
          <w:szCs w:val="24"/>
          <w:lang w:val="bg-BG"/>
        </w:rPr>
        <w:t xml:space="preserve">ДО </w:t>
      </w:r>
    </w:p>
    <w:p w:rsidR="00FD2F6F" w:rsidRPr="00942031" w:rsidRDefault="00FD2F6F" w:rsidP="00FD2F6F">
      <w:pPr>
        <w:ind w:left="3600" w:hanging="3600"/>
        <w:jc w:val="both"/>
        <w:rPr>
          <w:b/>
          <w:sz w:val="24"/>
          <w:szCs w:val="24"/>
          <w:lang w:val="bg-BG"/>
        </w:rPr>
      </w:pPr>
      <w:r w:rsidRPr="00942031">
        <w:rPr>
          <w:b/>
          <w:sz w:val="24"/>
          <w:szCs w:val="24"/>
          <w:lang w:val="bg-BG"/>
        </w:rPr>
        <w:t>“БДЖ- ПЪТНИЧЕСКИ ПРЕВОЗИ” ЕООД</w:t>
      </w:r>
    </w:p>
    <w:p w:rsidR="00FD2F6F" w:rsidRPr="00942031" w:rsidRDefault="00FD2F6F" w:rsidP="00FD2F6F">
      <w:pPr>
        <w:ind w:left="500" w:hanging="500"/>
        <w:jc w:val="both"/>
        <w:rPr>
          <w:b/>
          <w:sz w:val="24"/>
          <w:szCs w:val="24"/>
          <w:lang w:val="bg-BG"/>
        </w:rPr>
      </w:pPr>
      <w:r w:rsidRPr="00942031">
        <w:rPr>
          <w:b/>
          <w:sz w:val="24"/>
          <w:szCs w:val="24"/>
          <w:lang w:val="bg-BG"/>
        </w:rPr>
        <w:t>УЛ.”ИВАН ВАЗОВ” №  3</w:t>
      </w:r>
    </w:p>
    <w:p w:rsidR="00FD2F6F" w:rsidRPr="00942031" w:rsidRDefault="00FD2F6F" w:rsidP="00FD2F6F">
      <w:pPr>
        <w:ind w:left="500" w:hanging="500"/>
        <w:jc w:val="both"/>
        <w:rPr>
          <w:b/>
          <w:sz w:val="24"/>
          <w:szCs w:val="24"/>
          <w:lang w:val="bg-BG"/>
        </w:rPr>
      </w:pPr>
      <w:r w:rsidRPr="00942031">
        <w:rPr>
          <w:b/>
          <w:sz w:val="24"/>
          <w:szCs w:val="24"/>
          <w:lang w:val="bg-BG"/>
        </w:rPr>
        <w:t>1080 ГР. СОФИЯ</w:t>
      </w:r>
    </w:p>
    <w:p w:rsidR="00FD2F6F" w:rsidRPr="00942031" w:rsidRDefault="00FD2F6F" w:rsidP="00FD2F6F">
      <w:pPr>
        <w:jc w:val="both"/>
        <w:rPr>
          <w:b/>
          <w:bCs/>
          <w:sz w:val="24"/>
          <w:szCs w:val="24"/>
          <w:lang w:val="bg-BG"/>
        </w:rPr>
      </w:pPr>
    </w:p>
    <w:p w:rsidR="00FD2F6F" w:rsidRPr="00942031" w:rsidRDefault="00FD2F6F" w:rsidP="00FD2F6F">
      <w:pPr>
        <w:jc w:val="center"/>
        <w:rPr>
          <w:b/>
          <w:sz w:val="24"/>
          <w:szCs w:val="24"/>
          <w:lang w:val="bg-BG"/>
        </w:rPr>
      </w:pPr>
      <w:r w:rsidRPr="00942031">
        <w:rPr>
          <w:b/>
          <w:sz w:val="24"/>
          <w:szCs w:val="24"/>
          <w:lang w:val="bg-BG"/>
        </w:rPr>
        <w:t xml:space="preserve"> ТЕХНИЧЕСКО ПРЕДЛОЖЕНИЕ</w:t>
      </w:r>
    </w:p>
    <w:p w:rsidR="00FD2F6F" w:rsidRPr="00942031" w:rsidRDefault="00FD2F6F" w:rsidP="00FD2F6F">
      <w:pPr>
        <w:jc w:val="center"/>
        <w:rPr>
          <w:b/>
          <w:sz w:val="24"/>
          <w:szCs w:val="24"/>
          <w:lang w:val="bg-BG"/>
        </w:rPr>
      </w:pPr>
    </w:p>
    <w:p w:rsidR="00FD2F6F" w:rsidRPr="00942031" w:rsidRDefault="00FD2F6F" w:rsidP="00FD2F6F">
      <w:pPr>
        <w:jc w:val="center"/>
        <w:rPr>
          <w:b/>
          <w:sz w:val="24"/>
          <w:szCs w:val="24"/>
          <w:lang w:val="en-US"/>
        </w:rPr>
      </w:pPr>
    </w:p>
    <w:p w:rsidR="00B4697A" w:rsidRPr="00942031" w:rsidRDefault="00B4697A" w:rsidP="00B4697A">
      <w:pPr>
        <w:ind w:firstLine="720"/>
        <w:jc w:val="both"/>
        <w:rPr>
          <w:sz w:val="24"/>
          <w:szCs w:val="24"/>
          <w:lang w:val="bg-BG"/>
        </w:rPr>
      </w:pPr>
      <w:r w:rsidRPr="00942031"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........................…..........., регистрация по ДДС: …......................., със седалище и адрес на управление …........................ ..................., адрес за кореспонденция: …........................, телефон за контакт …....................................., факс......................., представлявано от .......................................................... (трите имена) в качеството на ..................................... (длъжност, или друго качество)</w:t>
      </w:r>
    </w:p>
    <w:p w:rsidR="00FD2F6F" w:rsidRPr="00942031" w:rsidRDefault="00FD2F6F" w:rsidP="00FD2F6F">
      <w:pPr>
        <w:rPr>
          <w:b/>
          <w:bCs/>
          <w:sz w:val="24"/>
          <w:szCs w:val="24"/>
          <w:lang w:val="ru-RU"/>
        </w:rPr>
      </w:pPr>
    </w:p>
    <w:p w:rsidR="00FD2F6F" w:rsidRPr="00942031" w:rsidRDefault="00FD2F6F" w:rsidP="00FD2F6F">
      <w:pPr>
        <w:tabs>
          <w:tab w:val="left" w:pos="1080"/>
        </w:tabs>
        <w:ind w:firstLine="720"/>
        <w:rPr>
          <w:b/>
          <w:bCs/>
          <w:sz w:val="24"/>
          <w:szCs w:val="24"/>
          <w:lang w:val="bg-BG"/>
        </w:rPr>
      </w:pPr>
      <w:r w:rsidRPr="00942031">
        <w:rPr>
          <w:b/>
          <w:bCs/>
          <w:sz w:val="24"/>
          <w:szCs w:val="24"/>
          <w:lang w:val="ru-RU"/>
        </w:rPr>
        <w:t>УВАЖАЕМИ ГОСПОД</w:t>
      </w:r>
      <w:r w:rsidR="002E06BD">
        <w:rPr>
          <w:b/>
          <w:bCs/>
          <w:sz w:val="24"/>
          <w:szCs w:val="24"/>
          <w:lang w:val="ru-RU"/>
        </w:rPr>
        <w:t>А</w:t>
      </w:r>
      <w:r w:rsidRPr="00942031">
        <w:rPr>
          <w:b/>
          <w:bCs/>
          <w:sz w:val="24"/>
          <w:szCs w:val="24"/>
          <w:lang w:val="ru-RU"/>
        </w:rPr>
        <w:t>,</w:t>
      </w:r>
    </w:p>
    <w:p w:rsidR="00FD2F6F" w:rsidRPr="00942031" w:rsidRDefault="00FD2F6F" w:rsidP="00FD2F6F">
      <w:pPr>
        <w:tabs>
          <w:tab w:val="left" w:pos="1080"/>
        </w:tabs>
        <w:ind w:firstLine="720"/>
        <w:jc w:val="both"/>
        <w:rPr>
          <w:b/>
          <w:sz w:val="24"/>
          <w:szCs w:val="24"/>
          <w:lang w:val="bg-BG"/>
        </w:rPr>
      </w:pPr>
    </w:p>
    <w:p w:rsidR="00FD2F6F" w:rsidRPr="00942031" w:rsidRDefault="00FD2F6F" w:rsidP="00793DB8">
      <w:pPr>
        <w:ind w:firstLine="567"/>
        <w:jc w:val="both"/>
        <w:rPr>
          <w:sz w:val="24"/>
          <w:szCs w:val="24"/>
          <w:lang w:val="ru-RU"/>
        </w:rPr>
      </w:pPr>
      <w:r w:rsidRPr="00942031">
        <w:rPr>
          <w:sz w:val="24"/>
          <w:szCs w:val="24"/>
          <w:lang w:val="bg-BG"/>
        </w:rPr>
        <w:t xml:space="preserve">Представяме нашето техническо предложение за изпълнение на </w:t>
      </w:r>
      <w:r w:rsidRPr="00942031">
        <w:rPr>
          <w:sz w:val="24"/>
          <w:szCs w:val="24"/>
          <w:lang w:val="ru-RU"/>
        </w:rPr>
        <w:t>обществена поръчка</w:t>
      </w:r>
      <w:r w:rsidRPr="00942031">
        <w:rPr>
          <w:b/>
          <w:sz w:val="24"/>
          <w:szCs w:val="24"/>
          <w:lang w:val="ru-RU"/>
        </w:rPr>
        <w:t xml:space="preserve"> </w:t>
      </w:r>
      <w:r w:rsidRPr="00942031">
        <w:rPr>
          <w:sz w:val="24"/>
          <w:szCs w:val="24"/>
          <w:lang w:val="ru-RU"/>
        </w:rPr>
        <w:t>с предмет:</w:t>
      </w:r>
      <w:r w:rsidRPr="00942031">
        <w:rPr>
          <w:b/>
          <w:sz w:val="24"/>
          <w:szCs w:val="24"/>
          <w:lang w:val="ru-RU"/>
        </w:rPr>
        <w:t xml:space="preserve"> </w:t>
      </w:r>
      <w:r w:rsidR="004B15F8" w:rsidRPr="00942031">
        <w:rPr>
          <w:b/>
          <w:color w:val="000000"/>
          <w:sz w:val="24"/>
          <w:szCs w:val="24"/>
          <w:lang w:val="bg-BG"/>
        </w:rPr>
        <w:t>”Доставка на горива</w:t>
      </w:r>
      <w:r w:rsidR="004B15F8" w:rsidRPr="00942031">
        <w:rPr>
          <w:b/>
          <w:color w:val="000000"/>
          <w:sz w:val="24"/>
          <w:szCs w:val="24"/>
        </w:rPr>
        <w:t xml:space="preserve"> (</w:t>
      </w:r>
      <w:r w:rsidR="004B15F8" w:rsidRPr="00942031">
        <w:rPr>
          <w:b/>
          <w:color w:val="000000"/>
          <w:sz w:val="24"/>
          <w:szCs w:val="24"/>
          <w:lang w:val="bg-BG"/>
        </w:rPr>
        <w:t xml:space="preserve">бензин, дизелово гориво и </w:t>
      </w:r>
      <w:proofErr w:type="spellStart"/>
      <w:r w:rsidR="004B15F8" w:rsidRPr="00942031">
        <w:rPr>
          <w:b/>
          <w:color w:val="000000"/>
          <w:sz w:val="24"/>
          <w:szCs w:val="24"/>
          <w:lang w:val="bg-BG"/>
        </w:rPr>
        <w:t>автогаз</w:t>
      </w:r>
      <w:proofErr w:type="spellEnd"/>
      <w:r w:rsidR="004B15F8" w:rsidRPr="00942031">
        <w:rPr>
          <w:b/>
          <w:color w:val="000000"/>
          <w:sz w:val="24"/>
          <w:szCs w:val="24"/>
        </w:rPr>
        <w:t>)</w:t>
      </w:r>
      <w:r w:rsidR="004B15F8" w:rsidRPr="00942031">
        <w:rPr>
          <w:b/>
          <w:color w:val="000000"/>
          <w:sz w:val="24"/>
          <w:szCs w:val="24"/>
          <w:lang w:val="bg-BG"/>
        </w:rPr>
        <w:t xml:space="preserve"> чрез системи за зареждане при </w:t>
      </w:r>
      <w:proofErr w:type="spellStart"/>
      <w:r w:rsidR="004B15F8" w:rsidRPr="00942031">
        <w:rPr>
          <w:b/>
          <w:color w:val="000000"/>
          <w:sz w:val="24"/>
          <w:szCs w:val="24"/>
          <w:lang w:val="bg-BG"/>
        </w:rPr>
        <w:t>безналично</w:t>
      </w:r>
      <w:proofErr w:type="spellEnd"/>
      <w:r w:rsidR="004B15F8" w:rsidRPr="00942031">
        <w:rPr>
          <w:b/>
          <w:color w:val="000000"/>
          <w:sz w:val="24"/>
          <w:szCs w:val="24"/>
          <w:lang w:val="bg-BG"/>
        </w:rPr>
        <w:t xml:space="preserve"> картово плащане за нуждите на автомобилите на „БДЖ – Пътнически превози” </w:t>
      </w:r>
      <w:r w:rsidR="00716C43">
        <w:rPr>
          <w:b/>
          <w:color w:val="000000"/>
          <w:sz w:val="24"/>
          <w:szCs w:val="24"/>
          <w:lang w:val="bg-BG"/>
        </w:rPr>
        <w:t xml:space="preserve">ЕООД </w:t>
      </w:r>
      <w:r w:rsidR="004B15F8" w:rsidRPr="00942031">
        <w:rPr>
          <w:b/>
          <w:color w:val="000000"/>
          <w:sz w:val="24"/>
          <w:szCs w:val="24"/>
          <w:lang w:val="bg-BG"/>
        </w:rPr>
        <w:t>за период от три години”</w:t>
      </w:r>
      <w:r w:rsidRPr="00942031">
        <w:rPr>
          <w:b/>
          <w:bCs/>
          <w:sz w:val="24"/>
          <w:szCs w:val="24"/>
          <w:lang w:val="bg-BG"/>
        </w:rPr>
        <w:t xml:space="preserve">, </w:t>
      </w:r>
      <w:r w:rsidRPr="00942031">
        <w:rPr>
          <w:sz w:val="24"/>
          <w:szCs w:val="24"/>
          <w:lang w:val="bg-BG"/>
        </w:rPr>
        <w:t>като предлагаме:</w:t>
      </w:r>
    </w:p>
    <w:p w:rsidR="00FD2F6F" w:rsidRPr="00942031" w:rsidRDefault="00FD2F6F" w:rsidP="00FD2F6F">
      <w:pPr>
        <w:ind w:firstLine="567"/>
        <w:jc w:val="both"/>
        <w:rPr>
          <w:sz w:val="24"/>
          <w:szCs w:val="24"/>
          <w:lang w:val="bg-BG"/>
        </w:rPr>
      </w:pPr>
      <w:r w:rsidRPr="00942031">
        <w:rPr>
          <w:b/>
          <w:i/>
          <w:sz w:val="24"/>
          <w:szCs w:val="24"/>
        </w:rPr>
        <w:t xml:space="preserve">1. </w:t>
      </w:r>
      <w:proofErr w:type="spellStart"/>
      <w:r w:rsidRPr="00942031">
        <w:rPr>
          <w:b/>
          <w:bCs/>
          <w:i/>
          <w:sz w:val="24"/>
          <w:szCs w:val="24"/>
        </w:rPr>
        <w:t>Условия</w:t>
      </w:r>
      <w:proofErr w:type="spellEnd"/>
      <w:r w:rsidRPr="00942031">
        <w:rPr>
          <w:b/>
          <w:bCs/>
          <w:i/>
          <w:sz w:val="24"/>
          <w:szCs w:val="24"/>
        </w:rPr>
        <w:t xml:space="preserve"> и </w:t>
      </w:r>
      <w:proofErr w:type="spellStart"/>
      <w:r w:rsidRPr="00942031">
        <w:rPr>
          <w:b/>
          <w:bCs/>
          <w:i/>
          <w:sz w:val="24"/>
          <w:szCs w:val="24"/>
        </w:rPr>
        <w:t>срок</w:t>
      </w:r>
      <w:proofErr w:type="spellEnd"/>
      <w:r w:rsidRPr="00942031">
        <w:rPr>
          <w:b/>
          <w:bCs/>
          <w:i/>
          <w:sz w:val="24"/>
          <w:szCs w:val="24"/>
        </w:rPr>
        <w:t xml:space="preserve"> </w:t>
      </w:r>
      <w:proofErr w:type="spellStart"/>
      <w:r w:rsidRPr="00942031">
        <w:rPr>
          <w:b/>
          <w:bCs/>
          <w:i/>
          <w:sz w:val="24"/>
          <w:szCs w:val="24"/>
        </w:rPr>
        <w:t>за</w:t>
      </w:r>
      <w:proofErr w:type="spellEnd"/>
      <w:r w:rsidRPr="00942031">
        <w:rPr>
          <w:b/>
          <w:bCs/>
          <w:i/>
          <w:sz w:val="24"/>
          <w:szCs w:val="24"/>
        </w:rPr>
        <w:t xml:space="preserve"> </w:t>
      </w:r>
      <w:proofErr w:type="spellStart"/>
      <w:r w:rsidRPr="00942031">
        <w:rPr>
          <w:b/>
          <w:bCs/>
          <w:i/>
          <w:sz w:val="24"/>
          <w:szCs w:val="24"/>
        </w:rPr>
        <w:t>плащане</w:t>
      </w:r>
      <w:proofErr w:type="spellEnd"/>
      <w:r w:rsidRPr="00942031">
        <w:rPr>
          <w:bCs/>
          <w:sz w:val="24"/>
          <w:szCs w:val="24"/>
        </w:rPr>
        <w:t xml:space="preserve"> – </w:t>
      </w:r>
      <w:r w:rsidRPr="00942031">
        <w:rPr>
          <w:bCs/>
          <w:sz w:val="24"/>
          <w:szCs w:val="24"/>
          <w:lang w:val="bg-BG"/>
        </w:rPr>
        <w:t xml:space="preserve"> </w:t>
      </w:r>
      <w:r w:rsidRPr="00942031">
        <w:rPr>
          <w:sz w:val="24"/>
          <w:szCs w:val="24"/>
          <w:lang w:val="bg-BG"/>
        </w:rPr>
        <w:t>Плащането ще се извърши по банков път в лева, в срок до 30 работни дни при условията на отложено плащане, считано от датата на издаване на фактурите.</w:t>
      </w:r>
    </w:p>
    <w:p w:rsidR="00FD2F6F" w:rsidRPr="00942031" w:rsidRDefault="00FD2F6F" w:rsidP="00FD2F6F">
      <w:pPr>
        <w:ind w:firstLine="567"/>
        <w:jc w:val="both"/>
        <w:rPr>
          <w:sz w:val="24"/>
          <w:szCs w:val="24"/>
          <w:lang w:val="bg-BG"/>
        </w:rPr>
      </w:pPr>
      <w:r w:rsidRPr="00942031">
        <w:rPr>
          <w:sz w:val="24"/>
          <w:szCs w:val="24"/>
          <w:lang w:val="bg-BG"/>
        </w:rPr>
        <w:t>Издаването на фактури и справки за заредено гориво, се извършва два пъти месечно, както следва:</w:t>
      </w:r>
    </w:p>
    <w:p w:rsidR="00FD2F6F" w:rsidRPr="00942031" w:rsidRDefault="00FD2F6F" w:rsidP="00FD2F6F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942031">
        <w:rPr>
          <w:sz w:val="24"/>
          <w:szCs w:val="24"/>
          <w:lang w:val="bg-BG"/>
        </w:rPr>
        <w:t>За периода 1-15 число на месеца, ще се отчита до 20 число на текущия месец;</w:t>
      </w:r>
    </w:p>
    <w:p w:rsidR="00FD2F6F" w:rsidRPr="00942031" w:rsidRDefault="00FD2F6F" w:rsidP="00FD2F6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942031">
        <w:rPr>
          <w:sz w:val="24"/>
          <w:szCs w:val="24"/>
          <w:lang w:val="bg-BG"/>
        </w:rPr>
        <w:t xml:space="preserve"> За периода 16-30/31 число на месеца, ще се отчита до 3 число (първия работен ден) на следващия отчетен месец.</w:t>
      </w:r>
    </w:p>
    <w:p w:rsidR="00FD2F6F" w:rsidRPr="00942031" w:rsidRDefault="00FD2F6F" w:rsidP="00FD2F6F">
      <w:pPr>
        <w:tabs>
          <w:tab w:val="left" w:pos="993"/>
        </w:tabs>
        <w:ind w:firstLine="567"/>
        <w:jc w:val="both"/>
        <w:rPr>
          <w:sz w:val="24"/>
          <w:szCs w:val="24"/>
          <w:lang w:val="bg-BG"/>
        </w:rPr>
      </w:pPr>
      <w:r w:rsidRPr="00942031">
        <w:rPr>
          <w:b/>
          <w:i/>
          <w:sz w:val="24"/>
          <w:szCs w:val="24"/>
          <w:lang w:val="bg-BG"/>
        </w:rPr>
        <w:t>2. Качество:</w:t>
      </w:r>
    </w:p>
    <w:p w:rsidR="00FD2F6F" w:rsidRPr="00942031" w:rsidRDefault="00FD2F6F" w:rsidP="00FD2F6F">
      <w:pPr>
        <w:ind w:firstLine="567"/>
        <w:jc w:val="both"/>
        <w:rPr>
          <w:sz w:val="24"/>
          <w:szCs w:val="24"/>
          <w:lang w:val="bg-BG"/>
        </w:rPr>
      </w:pPr>
      <w:r w:rsidRPr="00942031">
        <w:rPr>
          <w:sz w:val="24"/>
          <w:szCs w:val="24"/>
          <w:lang w:val="bg-BG"/>
        </w:rPr>
        <w:t xml:space="preserve">2.1. Дизеловите горива ще отговарят на изискванията за качество, съгласно чл. 6, т. 2 от Наредбата за изискванията за качеството на течните горива, условията, реда и начина за техния контрол, изискванията на Закона за енергията от </w:t>
      </w:r>
      <w:proofErr w:type="spellStart"/>
      <w:r w:rsidRPr="00942031">
        <w:rPr>
          <w:sz w:val="24"/>
          <w:szCs w:val="24"/>
          <w:lang w:val="bg-BG"/>
        </w:rPr>
        <w:t>възобновяеми</w:t>
      </w:r>
      <w:proofErr w:type="spellEnd"/>
      <w:r w:rsidRPr="00942031">
        <w:rPr>
          <w:sz w:val="24"/>
          <w:szCs w:val="24"/>
          <w:lang w:val="bg-BG"/>
        </w:rPr>
        <w:t xml:space="preserve"> източници, Закона за чистотата на атмосферния въздух, както и на всички други приложими изисквания на действащата нормативна уредба в България. </w:t>
      </w:r>
    </w:p>
    <w:p w:rsidR="00FD2F6F" w:rsidRPr="00942031" w:rsidRDefault="00FD2F6F" w:rsidP="00FD2F6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942031">
        <w:rPr>
          <w:sz w:val="24"/>
          <w:szCs w:val="24"/>
          <w:lang w:val="bg-BG"/>
        </w:rPr>
        <w:t xml:space="preserve">2.2. Автомобилни бензини ще отговарят на изискванията за качество, съгласно чл. 6, т. 1 от Наредбата за изискванията за качеството на течните горива, условията, реда и начина за техния контрол, изискванията на Закона за енергията от </w:t>
      </w:r>
      <w:proofErr w:type="spellStart"/>
      <w:r w:rsidRPr="00942031">
        <w:rPr>
          <w:sz w:val="24"/>
          <w:szCs w:val="24"/>
          <w:lang w:val="bg-BG"/>
        </w:rPr>
        <w:t>възобновяеми</w:t>
      </w:r>
      <w:proofErr w:type="spellEnd"/>
      <w:r w:rsidRPr="00942031">
        <w:rPr>
          <w:sz w:val="24"/>
          <w:szCs w:val="24"/>
          <w:lang w:val="bg-BG"/>
        </w:rPr>
        <w:t xml:space="preserve"> източници, Закона за чистотата на атмосферния въздух, както и на всички други приложими изисквания на действащата нормативна уредба в</w:t>
      </w:r>
      <w:r w:rsidR="00A35FA9" w:rsidRPr="00942031">
        <w:rPr>
          <w:sz w:val="24"/>
          <w:szCs w:val="24"/>
          <w:lang w:val="bg-BG"/>
        </w:rPr>
        <w:t xml:space="preserve"> </w:t>
      </w:r>
      <w:r w:rsidRPr="00942031">
        <w:rPr>
          <w:sz w:val="24"/>
          <w:szCs w:val="24"/>
          <w:lang w:val="bg-BG"/>
        </w:rPr>
        <w:t>България.</w:t>
      </w:r>
    </w:p>
    <w:p w:rsidR="00FD2F6F" w:rsidRPr="00942031" w:rsidRDefault="00FD2F6F" w:rsidP="00FD2F6F">
      <w:pPr>
        <w:tabs>
          <w:tab w:val="left" w:pos="1134"/>
        </w:tabs>
        <w:ind w:firstLine="426"/>
        <w:jc w:val="both"/>
        <w:rPr>
          <w:sz w:val="24"/>
          <w:szCs w:val="24"/>
          <w:lang w:val="bg-BG"/>
        </w:rPr>
      </w:pPr>
      <w:r w:rsidRPr="00942031">
        <w:rPr>
          <w:b/>
          <w:i/>
          <w:sz w:val="24"/>
          <w:szCs w:val="24"/>
          <w:lang w:val="bg-BG"/>
        </w:rPr>
        <w:t>3.</w:t>
      </w:r>
      <w:r w:rsidRPr="00942031">
        <w:rPr>
          <w:sz w:val="24"/>
          <w:szCs w:val="24"/>
          <w:lang w:val="bg-BG"/>
        </w:rPr>
        <w:t xml:space="preserve"> </w:t>
      </w:r>
      <w:r w:rsidRPr="00CD1E97">
        <w:rPr>
          <w:b/>
          <w:sz w:val="24"/>
          <w:szCs w:val="24"/>
          <w:lang w:val="bg-BG"/>
        </w:rPr>
        <w:t>Декларираме,</w:t>
      </w:r>
      <w:r w:rsidRPr="00942031">
        <w:rPr>
          <w:sz w:val="24"/>
          <w:szCs w:val="24"/>
          <w:lang w:val="bg-BG"/>
        </w:rPr>
        <w:t xml:space="preserve"> че предлагаме зареждане на дизелово гориво и автомобилни бензини, в съответствие с изискванията за качество в т. 2.</w:t>
      </w:r>
    </w:p>
    <w:p w:rsidR="00343A5A" w:rsidRPr="00343A5A" w:rsidRDefault="00FD2F6F" w:rsidP="00343A5A">
      <w:pPr>
        <w:ind w:firstLine="426"/>
        <w:jc w:val="both"/>
        <w:rPr>
          <w:sz w:val="24"/>
          <w:szCs w:val="24"/>
          <w:lang w:val="bg-BG"/>
        </w:rPr>
      </w:pPr>
      <w:r w:rsidRPr="00942031">
        <w:rPr>
          <w:b/>
          <w:i/>
          <w:sz w:val="24"/>
          <w:szCs w:val="24"/>
          <w:lang w:val="bg-BG"/>
        </w:rPr>
        <w:t>4.</w:t>
      </w:r>
      <w:r w:rsidRPr="00942031">
        <w:rPr>
          <w:sz w:val="24"/>
          <w:szCs w:val="24"/>
          <w:lang w:val="bg-BG"/>
        </w:rPr>
        <w:t xml:space="preserve"> </w:t>
      </w:r>
      <w:r w:rsidRPr="00CD1E97">
        <w:rPr>
          <w:b/>
          <w:sz w:val="24"/>
          <w:szCs w:val="24"/>
          <w:lang w:val="bg-BG"/>
        </w:rPr>
        <w:t>Декларираме,</w:t>
      </w:r>
      <w:r w:rsidRPr="00942031">
        <w:rPr>
          <w:sz w:val="24"/>
          <w:szCs w:val="24"/>
          <w:lang w:val="bg-BG"/>
        </w:rPr>
        <w:t xml:space="preserve"> че </w:t>
      </w:r>
      <w:r w:rsidR="001F0E9F" w:rsidRPr="00942031">
        <w:rPr>
          <w:sz w:val="24"/>
          <w:szCs w:val="24"/>
          <w:lang w:val="bg-BG"/>
        </w:rPr>
        <w:t xml:space="preserve">предлагаме за зареждане дизелово гориво, бензин и </w:t>
      </w:r>
      <w:proofErr w:type="spellStart"/>
      <w:r w:rsidR="001F0E9F" w:rsidRPr="00942031">
        <w:rPr>
          <w:sz w:val="24"/>
          <w:szCs w:val="24"/>
          <w:lang w:val="bg-BG"/>
        </w:rPr>
        <w:t>автогаз</w:t>
      </w:r>
      <w:proofErr w:type="spellEnd"/>
      <w:r w:rsidR="001F0E9F" w:rsidRPr="00942031">
        <w:rPr>
          <w:sz w:val="24"/>
          <w:szCs w:val="24"/>
          <w:lang w:val="bg-BG"/>
        </w:rPr>
        <w:t xml:space="preserve"> и </w:t>
      </w:r>
      <w:r w:rsidRPr="00942031">
        <w:rPr>
          <w:sz w:val="24"/>
          <w:szCs w:val="24"/>
          <w:lang w:val="bg-BG"/>
        </w:rPr>
        <w:t xml:space="preserve">разполагаме с развита търговска мрежа за горива </w:t>
      </w:r>
      <w:r w:rsidR="00343A5A" w:rsidRPr="00343A5A">
        <w:rPr>
          <w:sz w:val="24"/>
          <w:szCs w:val="24"/>
          <w:lang w:val="bg-BG"/>
        </w:rPr>
        <w:t xml:space="preserve">по автомагистралите А1- Тракия, А2- Хемус, А3- Струма, А 4- Марица, А5- Черно море, А6- Европа, Велико Търново- Русе и Видин- Враца както и във всеки един областен град, както следва: </w:t>
      </w:r>
      <w:hyperlink r:id="rId5" w:tooltip="Област Благоевград" w:history="1">
        <w:r w:rsidR="00343A5A" w:rsidRPr="00343A5A">
          <w:rPr>
            <w:sz w:val="24"/>
            <w:szCs w:val="24"/>
            <w:lang w:val="bg-BG"/>
          </w:rPr>
          <w:t>Благоевград</w:t>
        </w:r>
      </w:hyperlink>
      <w:r w:rsidR="00343A5A" w:rsidRPr="00343A5A">
        <w:rPr>
          <w:sz w:val="24"/>
          <w:szCs w:val="24"/>
          <w:lang w:val="bg-BG"/>
        </w:rPr>
        <w:t>, Бургас, Варна,</w:t>
      </w:r>
      <w:hyperlink r:id="rId6" w:tooltip="Област Велико Търново" w:history="1">
        <w:r w:rsidR="00343A5A" w:rsidRPr="00343A5A">
          <w:rPr>
            <w:sz w:val="24"/>
            <w:szCs w:val="24"/>
            <w:lang w:val="bg-BG"/>
          </w:rPr>
          <w:t xml:space="preserve"> Велико Търново</w:t>
        </w:r>
      </w:hyperlink>
      <w:r w:rsidR="00343A5A" w:rsidRPr="00343A5A">
        <w:rPr>
          <w:sz w:val="24"/>
          <w:szCs w:val="24"/>
          <w:lang w:val="bg-BG"/>
        </w:rPr>
        <w:t xml:space="preserve">, Видин, Враца, Габрово, Добрич, Кърджали, Кюстендил, Ловеч, </w:t>
      </w:r>
      <w:r w:rsidR="00343A5A" w:rsidRPr="00343A5A">
        <w:rPr>
          <w:sz w:val="24"/>
          <w:szCs w:val="24"/>
          <w:lang w:val="bg-BG"/>
        </w:rPr>
        <w:lastRenderedPageBreak/>
        <w:t xml:space="preserve">Монтана, Пазарджик, Перник, Плевен, Пловдив, Разград, Русе, Силистра, Сливен, Смолян, София – град, Стара Загора, Търговище, Хасково, Шумен, Ямбол и на територията на всеки един от градовете – София, Пловдив, Горна Оряховица, и Бургас. </w:t>
      </w:r>
    </w:p>
    <w:p w:rsidR="00FD2F6F" w:rsidRPr="00942031" w:rsidRDefault="00343A5A" w:rsidP="00343A5A">
      <w:pPr>
        <w:tabs>
          <w:tab w:val="left" w:pos="1134"/>
        </w:tabs>
        <w:ind w:firstLine="426"/>
        <w:jc w:val="both"/>
        <w:rPr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  </w:t>
      </w:r>
      <w:r w:rsidR="00FD2F6F" w:rsidRPr="00942031">
        <w:rPr>
          <w:b/>
          <w:i/>
          <w:sz w:val="24"/>
          <w:szCs w:val="24"/>
          <w:lang w:val="bg-BG"/>
        </w:rPr>
        <w:t>5.</w:t>
      </w:r>
      <w:r w:rsidR="00FD2F6F" w:rsidRPr="00942031">
        <w:rPr>
          <w:sz w:val="24"/>
          <w:szCs w:val="24"/>
          <w:lang w:val="bg-BG"/>
        </w:rPr>
        <w:t xml:space="preserve"> </w:t>
      </w:r>
      <w:r w:rsidR="00FD2F6F" w:rsidRPr="00CD1E97">
        <w:rPr>
          <w:b/>
          <w:sz w:val="24"/>
          <w:szCs w:val="24"/>
          <w:lang w:val="bg-BG"/>
        </w:rPr>
        <w:t>Декларираме,</w:t>
      </w:r>
      <w:r w:rsidR="00FD2F6F" w:rsidRPr="00942031">
        <w:rPr>
          <w:sz w:val="24"/>
          <w:szCs w:val="24"/>
          <w:lang w:val="bg-BG"/>
        </w:rPr>
        <w:t xml:space="preserve"> че всички бензиностанции са включени в система за </w:t>
      </w:r>
      <w:proofErr w:type="spellStart"/>
      <w:r w:rsidR="00FD2F6F" w:rsidRPr="00942031">
        <w:rPr>
          <w:sz w:val="24"/>
          <w:szCs w:val="24"/>
          <w:lang w:val="bg-BG"/>
        </w:rPr>
        <w:t>безналично</w:t>
      </w:r>
      <w:proofErr w:type="spellEnd"/>
      <w:r w:rsidR="00FD2F6F" w:rsidRPr="00942031">
        <w:rPr>
          <w:sz w:val="24"/>
          <w:szCs w:val="24"/>
          <w:lang w:val="bg-BG"/>
        </w:rPr>
        <w:t xml:space="preserve"> картово разплащане, чрез електронни карти и регистриране на заредените горива.</w:t>
      </w:r>
    </w:p>
    <w:p w:rsidR="00FD2F6F" w:rsidRPr="00942031" w:rsidRDefault="00FD2F6F" w:rsidP="00FD2F6F">
      <w:pPr>
        <w:tabs>
          <w:tab w:val="left" w:pos="1134"/>
        </w:tabs>
        <w:ind w:firstLine="567"/>
        <w:jc w:val="both"/>
        <w:rPr>
          <w:sz w:val="24"/>
          <w:szCs w:val="24"/>
          <w:lang w:val="bg-BG"/>
        </w:rPr>
      </w:pPr>
      <w:r w:rsidRPr="00942031">
        <w:rPr>
          <w:b/>
          <w:i/>
          <w:sz w:val="24"/>
          <w:szCs w:val="24"/>
          <w:lang w:val="en-US"/>
        </w:rPr>
        <w:t>6</w:t>
      </w:r>
      <w:r w:rsidRPr="00942031">
        <w:rPr>
          <w:b/>
          <w:i/>
          <w:sz w:val="24"/>
          <w:szCs w:val="24"/>
          <w:lang w:val="bg-BG"/>
        </w:rPr>
        <w:t>.</w:t>
      </w:r>
      <w:r w:rsidRPr="00942031">
        <w:rPr>
          <w:sz w:val="24"/>
          <w:szCs w:val="24"/>
          <w:lang w:val="bg-BG"/>
        </w:rPr>
        <w:t xml:space="preserve"> </w:t>
      </w:r>
      <w:r w:rsidRPr="00CD1E97">
        <w:rPr>
          <w:b/>
          <w:sz w:val="24"/>
          <w:szCs w:val="24"/>
          <w:lang w:val="bg-BG"/>
        </w:rPr>
        <w:t>Декларираме,</w:t>
      </w:r>
      <w:r w:rsidRPr="00942031">
        <w:rPr>
          <w:sz w:val="24"/>
          <w:szCs w:val="24"/>
          <w:lang w:val="bg-BG"/>
        </w:rPr>
        <w:t xml:space="preserve"> че ще предоставим карти за </w:t>
      </w:r>
      <w:proofErr w:type="spellStart"/>
      <w:r w:rsidRPr="00942031">
        <w:rPr>
          <w:sz w:val="24"/>
          <w:szCs w:val="24"/>
          <w:lang w:val="bg-BG"/>
        </w:rPr>
        <w:t>безналично</w:t>
      </w:r>
      <w:proofErr w:type="spellEnd"/>
      <w:r w:rsidRPr="00942031">
        <w:rPr>
          <w:sz w:val="24"/>
          <w:szCs w:val="24"/>
          <w:lang w:val="bg-BG"/>
        </w:rPr>
        <w:t xml:space="preserve"> плащане на всички автомобили от предоставен списък от Възложителя.</w:t>
      </w:r>
    </w:p>
    <w:p w:rsidR="00FD2F6F" w:rsidRPr="00942031" w:rsidRDefault="00FD2F6F" w:rsidP="00FD2F6F">
      <w:pPr>
        <w:tabs>
          <w:tab w:val="left" w:pos="1134"/>
        </w:tabs>
        <w:ind w:firstLine="567"/>
        <w:jc w:val="both"/>
        <w:rPr>
          <w:sz w:val="24"/>
          <w:szCs w:val="24"/>
          <w:lang w:val="bg-BG"/>
        </w:rPr>
      </w:pPr>
      <w:r w:rsidRPr="00942031">
        <w:rPr>
          <w:b/>
          <w:i/>
          <w:sz w:val="24"/>
          <w:szCs w:val="24"/>
          <w:lang w:val="bg-BG"/>
        </w:rPr>
        <w:t xml:space="preserve">7. </w:t>
      </w:r>
      <w:r w:rsidRPr="00CD1E97">
        <w:rPr>
          <w:b/>
          <w:sz w:val="24"/>
          <w:szCs w:val="24"/>
          <w:lang w:val="bg-BG"/>
        </w:rPr>
        <w:t>Декларираме,</w:t>
      </w:r>
      <w:r w:rsidRPr="00942031">
        <w:rPr>
          <w:sz w:val="24"/>
          <w:szCs w:val="24"/>
          <w:lang w:val="bg-BG"/>
        </w:rPr>
        <w:t xml:space="preserve"> че на всяка карта ще бъде отпечатан регистрационния № на МПС, което ще я ползва.</w:t>
      </w:r>
    </w:p>
    <w:p w:rsidR="00FD2F6F" w:rsidRPr="00942031" w:rsidRDefault="00C33EBA" w:rsidP="000C165D">
      <w:pPr>
        <w:pStyle w:val="Title"/>
        <w:tabs>
          <w:tab w:val="num" w:pos="0"/>
        </w:tabs>
        <w:jc w:val="both"/>
        <w:rPr>
          <w:rFonts w:ascii="Times New Roman" w:hAnsi="Times New Roman"/>
          <w:color w:val="FF0000"/>
        </w:rPr>
      </w:pPr>
      <w:r w:rsidRPr="00942031">
        <w:rPr>
          <w:rFonts w:ascii="Times New Roman" w:hAnsi="Times New Roman"/>
          <w:b/>
          <w:i/>
        </w:rPr>
        <w:t xml:space="preserve">          </w:t>
      </w:r>
      <w:r w:rsidR="00FD2F6F" w:rsidRPr="00942031">
        <w:rPr>
          <w:rFonts w:ascii="Times New Roman" w:hAnsi="Times New Roman"/>
          <w:b/>
          <w:i/>
        </w:rPr>
        <w:t xml:space="preserve">8. </w:t>
      </w:r>
      <w:r w:rsidR="00FD2F6F" w:rsidRPr="00CD1E97">
        <w:rPr>
          <w:rFonts w:ascii="Times New Roman" w:hAnsi="Times New Roman"/>
          <w:b/>
        </w:rPr>
        <w:t>Декларираме,</w:t>
      </w:r>
      <w:r w:rsidR="00FD2F6F" w:rsidRPr="00942031">
        <w:rPr>
          <w:rFonts w:ascii="Times New Roman" w:hAnsi="Times New Roman"/>
        </w:rPr>
        <w:t xml:space="preserve"> че при закупуване на нови автомобили от Възложителя, ще издадем </w:t>
      </w:r>
      <w:r w:rsidRPr="00942031">
        <w:rPr>
          <w:rFonts w:ascii="Times New Roman" w:hAnsi="Times New Roman"/>
        </w:rPr>
        <w:t xml:space="preserve">безвъзмездно и </w:t>
      </w:r>
      <w:r w:rsidR="00FD2F6F" w:rsidRPr="00942031">
        <w:rPr>
          <w:rFonts w:ascii="Times New Roman" w:hAnsi="Times New Roman"/>
        </w:rPr>
        <w:t>за своя сметка</w:t>
      </w:r>
      <w:r w:rsidR="00FD2F6F" w:rsidRPr="00942031">
        <w:rPr>
          <w:rStyle w:val="FontStyle26"/>
          <w:sz w:val="24"/>
          <w:szCs w:val="24"/>
        </w:rPr>
        <w:t xml:space="preserve">, допълнителни електронни карти за </w:t>
      </w:r>
      <w:proofErr w:type="spellStart"/>
      <w:r w:rsidR="00FD2F6F" w:rsidRPr="00942031">
        <w:rPr>
          <w:rStyle w:val="FontStyle26"/>
          <w:sz w:val="24"/>
          <w:szCs w:val="24"/>
        </w:rPr>
        <w:t>безналично</w:t>
      </w:r>
      <w:proofErr w:type="spellEnd"/>
      <w:r w:rsidR="00FD2F6F" w:rsidRPr="00942031">
        <w:rPr>
          <w:rStyle w:val="FontStyle26"/>
          <w:sz w:val="24"/>
          <w:szCs w:val="24"/>
        </w:rPr>
        <w:t xml:space="preserve"> плащане, а при спиране от експлоатация на даден автомобил</w:t>
      </w:r>
      <w:r w:rsidRPr="00942031">
        <w:rPr>
          <w:rFonts w:ascii="Times New Roman" w:hAnsi="Times New Roman"/>
        </w:rPr>
        <w:t xml:space="preserve"> и отпадане от необходимостта от зареждане на гориво, електронната карта ще бъде анулирана</w:t>
      </w:r>
      <w:r w:rsidR="00D329D8" w:rsidRPr="00942031">
        <w:rPr>
          <w:rFonts w:ascii="Times New Roman" w:hAnsi="Times New Roman"/>
        </w:rPr>
        <w:t xml:space="preserve"> /блокирана/</w:t>
      </w:r>
      <w:r w:rsidRPr="00942031">
        <w:rPr>
          <w:rFonts w:ascii="Times New Roman" w:hAnsi="Times New Roman"/>
        </w:rPr>
        <w:t>.</w:t>
      </w:r>
    </w:p>
    <w:p w:rsidR="00FD2F6F" w:rsidRPr="00942031" w:rsidRDefault="00FD2F6F" w:rsidP="00FD2F6F">
      <w:pPr>
        <w:pStyle w:val="Style6"/>
        <w:widowControl/>
        <w:tabs>
          <w:tab w:val="left" w:pos="898"/>
        </w:tabs>
        <w:spacing w:line="259" w:lineRule="exact"/>
        <w:ind w:firstLine="567"/>
        <w:rPr>
          <w:rStyle w:val="FontStyle26"/>
          <w:b/>
          <w:sz w:val="24"/>
          <w:szCs w:val="24"/>
          <w:lang w:val="bg-BG"/>
        </w:rPr>
      </w:pPr>
      <w:r w:rsidRPr="00942031">
        <w:rPr>
          <w:rStyle w:val="FontStyle26"/>
          <w:b/>
          <w:i/>
          <w:sz w:val="24"/>
          <w:szCs w:val="24"/>
          <w:lang w:val="bg-BG"/>
        </w:rPr>
        <w:t>9.</w:t>
      </w:r>
      <w:r w:rsidRPr="00942031">
        <w:rPr>
          <w:rStyle w:val="FontStyle26"/>
          <w:b/>
          <w:sz w:val="24"/>
          <w:szCs w:val="24"/>
          <w:lang w:val="bg-BG"/>
        </w:rPr>
        <w:t xml:space="preserve"> </w:t>
      </w:r>
      <w:r w:rsidRPr="00CD1E97">
        <w:rPr>
          <w:rStyle w:val="FontStyle26"/>
          <w:b/>
          <w:sz w:val="24"/>
          <w:szCs w:val="24"/>
          <w:lang w:val="bg-BG"/>
        </w:rPr>
        <w:t>Декларираме,</w:t>
      </w:r>
      <w:r w:rsidRPr="00942031">
        <w:rPr>
          <w:rStyle w:val="FontStyle26"/>
          <w:sz w:val="24"/>
          <w:szCs w:val="24"/>
          <w:lang w:val="bg-BG"/>
        </w:rPr>
        <w:t xml:space="preserve"> че системата за отчитане позволява разширяване на обхвата на информацията при необходимост.</w:t>
      </w:r>
    </w:p>
    <w:p w:rsidR="00E158D1" w:rsidRPr="00942031" w:rsidRDefault="00C45CDA" w:rsidP="00C45CDA">
      <w:pPr>
        <w:shd w:val="clear" w:color="auto" w:fill="FFFFFF"/>
        <w:tabs>
          <w:tab w:val="left" w:pos="149"/>
        </w:tabs>
        <w:jc w:val="both"/>
        <w:rPr>
          <w:sz w:val="24"/>
          <w:szCs w:val="24"/>
          <w:lang w:val="en-US"/>
        </w:rPr>
      </w:pPr>
      <w:r w:rsidRPr="00942031">
        <w:rPr>
          <w:b/>
          <w:color w:val="000000"/>
          <w:sz w:val="24"/>
          <w:szCs w:val="24"/>
          <w:lang w:val="bg-BG"/>
        </w:rPr>
        <w:tab/>
        <w:t xml:space="preserve">      </w:t>
      </w:r>
      <w:r w:rsidRPr="00942031">
        <w:rPr>
          <w:b/>
          <w:i/>
          <w:color w:val="000000"/>
          <w:sz w:val="24"/>
          <w:szCs w:val="24"/>
          <w:lang w:val="bg-BG"/>
        </w:rPr>
        <w:t>10</w:t>
      </w:r>
      <w:r w:rsidR="00E158D1" w:rsidRPr="00942031">
        <w:rPr>
          <w:b/>
          <w:i/>
          <w:color w:val="000000"/>
          <w:sz w:val="24"/>
          <w:szCs w:val="24"/>
          <w:lang w:val="bg-BG"/>
        </w:rPr>
        <w:t>.</w:t>
      </w:r>
      <w:r w:rsidR="00E158D1" w:rsidRPr="00942031">
        <w:rPr>
          <w:b/>
          <w:color w:val="000000"/>
          <w:sz w:val="24"/>
          <w:szCs w:val="24"/>
          <w:lang w:val="bg-BG"/>
        </w:rPr>
        <w:t xml:space="preserve"> </w:t>
      </w:r>
      <w:r w:rsidR="00E158D1" w:rsidRPr="00CD1E97">
        <w:rPr>
          <w:b/>
          <w:sz w:val="24"/>
          <w:szCs w:val="24"/>
          <w:lang w:val="ru-RU"/>
        </w:rPr>
        <w:t>Декларираме,</w:t>
      </w:r>
      <w:r w:rsidR="00E158D1" w:rsidRPr="00942031">
        <w:rPr>
          <w:b/>
          <w:sz w:val="24"/>
          <w:szCs w:val="24"/>
          <w:lang w:val="ru-RU"/>
        </w:rPr>
        <w:t xml:space="preserve"> </w:t>
      </w:r>
      <w:r w:rsidR="00E158D1" w:rsidRPr="00942031">
        <w:rPr>
          <w:sz w:val="24"/>
          <w:szCs w:val="24"/>
          <w:lang w:val="ru-RU"/>
        </w:rPr>
        <w:t>че</w:t>
      </w:r>
      <w:r w:rsidR="00E158D1" w:rsidRPr="00942031">
        <w:rPr>
          <w:sz w:val="24"/>
          <w:szCs w:val="24"/>
          <w:lang w:val="bg-BG"/>
        </w:rPr>
        <w:t xml:space="preserve"> п</w:t>
      </w:r>
      <w:r w:rsidR="00E158D1" w:rsidRPr="00942031">
        <w:rPr>
          <w:sz w:val="24"/>
          <w:szCs w:val="24"/>
          <w:lang w:val="ru-RU"/>
        </w:rPr>
        <w:t>ри изготвяне на офертата с</w:t>
      </w:r>
      <w:r w:rsidR="00E158D1" w:rsidRPr="00942031">
        <w:rPr>
          <w:sz w:val="24"/>
          <w:szCs w:val="24"/>
          <w:lang w:val="bg-BG"/>
        </w:rPr>
        <w:t xml:space="preserve">а спазени </w:t>
      </w:r>
      <w:r w:rsidR="00E158D1" w:rsidRPr="00942031">
        <w:rPr>
          <w:sz w:val="24"/>
          <w:szCs w:val="24"/>
          <w:lang w:val="ru-RU"/>
        </w:rPr>
        <w:t xml:space="preserve">задълженията, свързани с данъци и осигуровки, </w:t>
      </w:r>
      <w:r w:rsidR="00E158D1" w:rsidRPr="00942031">
        <w:rPr>
          <w:color w:val="000000"/>
          <w:sz w:val="24"/>
          <w:szCs w:val="24"/>
          <w:lang w:val="bg-BG"/>
        </w:rPr>
        <w:t xml:space="preserve">опазване на околната среда, </w:t>
      </w:r>
      <w:r w:rsidR="00E158D1" w:rsidRPr="00942031">
        <w:rPr>
          <w:sz w:val="24"/>
          <w:szCs w:val="24"/>
          <w:lang w:val="ru-RU"/>
        </w:rPr>
        <w:t>закрила на заетостта и условията на труд</w:t>
      </w:r>
      <w:r w:rsidR="00E158D1" w:rsidRPr="00942031">
        <w:rPr>
          <w:sz w:val="24"/>
          <w:szCs w:val="24"/>
          <w:lang w:val="bg-BG"/>
        </w:rPr>
        <w:t>.</w:t>
      </w:r>
    </w:p>
    <w:p w:rsidR="00E158D1" w:rsidRPr="00942031" w:rsidRDefault="00C45CDA" w:rsidP="00BD31E3">
      <w:pPr>
        <w:jc w:val="both"/>
        <w:rPr>
          <w:sz w:val="24"/>
          <w:szCs w:val="24"/>
          <w:lang w:val="bg-BG"/>
        </w:rPr>
      </w:pPr>
      <w:r w:rsidRPr="00942031">
        <w:rPr>
          <w:sz w:val="24"/>
          <w:szCs w:val="24"/>
          <w:lang w:val="bg-BG"/>
        </w:rPr>
        <w:t xml:space="preserve">         </w:t>
      </w:r>
      <w:r w:rsidRPr="00942031">
        <w:rPr>
          <w:b/>
          <w:i/>
          <w:color w:val="000000"/>
          <w:sz w:val="24"/>
          <w:szCs w:val="24"/>
          <w:lang w:val="bg-BG"/>
        </w:rPr>
        <w:t>11</w:t>
      </w:r>
      <w:r w:rsidR="00E158D1" w:rsidRPr="00942031">
        <w:rPr>
          <w:b/>
          <w:i/>
          <w:color w:val="000000"/>
          <w:sz w:val="24"/>
          <w:szCs w:val="24"/>
          <w:lang w:val="bg-BG"/>
        </w:rPr>
        <w:t xml:space="preserve">. </w:t>
      </w:r>
      <w:r w:rsidR="00E158D1" w:rsidRPr="00942031">
        <w:rPr>
          <w:sz w:val="24"/>
          <w:szCs w:val="24"/>
          <w:lang w:val="ru-RU"/>
        </w:rPr>
        <w:t xml:space="preserve">В случай, че бъда </w:t>
      </w:r>
      <w:r w:rsidR="00E158D1" w:rsidRPr="00942031">
        <w:rPr>
          <w:sz w:val="24"/>
          <w:szCs w:val="24"/>
        </w:rPr>
        <w:t>(</w:t>
      </w:r>
      <w:proofErr w:type="spellStart"/>
      <w:r w:rsidR="00E158D1" w:rsidRPr="00942031">
        <w:rPr>
          <w:sz w:val="24"/>
          <w:szCs w:val="24"/>
          <w:lang w:val="bg-BG"/>
        </w:rPr>
        <w:t>ем</w:t>
      </w:r>
      <w:proofErr w:type="spellEnd"/>
      <w:r w:rsidR="00E158D1" w:rsidRPr="00942031">
        <w:rPr>
          <w:sz w:val="24"/>
          <w:szCs w:val="24"/>
        </w:rPr>
        <w:t>)</w:t>
      </w:r>
      <w:r w:rsidR="00E158D1" w:rsidRPr="00942031">
        <w:rPr>
          <w:sz w:val="24"/>
          <w:szCs w:val="24"/>
          <w:lang w:val="bg-BG"/>
        </w:rPr>
        <w:t xml:space="preserve"> избран</w:t>
      </w:r>
      <w:r w:rsidR="00E158D1" w:rsidRPr="00942031">
        <w:rPr>
          <w:sz w:val="24"/>
          <w:szCs w:val="24"/>
        </w:rPr>
        <w:t>(</w:t>
      </w:r>
      <w:r w:rsidR="00E158D1" w:rsidRPr="00942031">
        <w:rPr>
          <w:sz w:val="24"/>
          <w:szCs w:val="24"/>
          <w:lang w:val="bg-BG"/>
        </w:rPr>
        <w:t>и</w:t>
      </w:r>
      <w:r w:rsidR="00E158D1" w:rsidRPr="00942031">
        <w:rPr>
          <w:sz w:val="24"/>
          <w:szCs w:val="24"/>
        </w:rPr>
        <w:t>)</w:t>
      </w:r>
      <w:r w:rsidR="00E158D1" w:rsidRPr="00942031">
        <w:rPr>
          <w:sz w:val="24"/>
          <w:szCs w:val="24"/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E158D1" w:rsidRPr="00942031" w:rsidRDefault="00E158D1" w:rsidP="00E158D1">
      <w:pPr>
        <w:tabs>
          <w:tab w:val="left" w:pos="993"/>
        </w:tabs>
        <w:ind w:firstLine="567"/>
        <w:rPr>
          <w:sz w:val="24"/>
          <w:szCs w:val="24"/>
          <w:lang w:val="bg-BG"/>
        </w:rPr>
      </w:pPr>
      <w:r w:rsidRPr="00942031">
        <w:rPr>
          <w:sz w:val="24"/>
          <w:szCs w:val="24"/>
          <w:lang w:val="bg-BG"/>
        </w:rPr>
        <w:t xml:space="preserve">   </w:t>
      </w:r>
    </w:p>
    <w:p w:rsidR="00E158D1" w:rsidRPr="00942031" w:rsidRDefault="00E158D1" w:rsidP="00E158D1">
      <w:pPr>
        <w:ind w:firstLine="540"/>
        <w:rPr>
          <w:b/>
          <w:bCs/>
          <w:sz w:val="24"/>
          <w:szCs w:val="24"/>
          <w:u w:val="single"/>
          <w:lang w:val="bg-BG"/>
        </w:rPr>
      </w:pPr>
      <w:r w:rsidRPr="00942031">
        <w:rPr>
          <w:b/>
          <w:sz w:val="24"/>
          <w:szCs w:val="24"/>
          <w:u w:val="single"/>
          <w:lang w:val="bg-BG"/>
        </w:rPr>
        <w:t xml:space="preserve">Нераздела част от техническото предложение са следните </w:t>
      </w:r>
      <w:r w:rsidRPr="00942031">
        <w:rPr>
          <w:b/>
          <w:bCs/>
          <w:sz w:val="24"/>
          <w:szCs w:val="24"/>
          <w:u w:val="single"/>
          <w:lang w:val="bg-BG"/>
        </w:rPr>
        <w:t>д</w:t>
      </w:r>
      <w:proofErr w:type="spellStart"/>
      <w:r w:rsidRPr="00942031">
        <w:rPr>
          <w:b/>
          <w:bCs/>
          <w:sz w:val="24"/>
          <w:szCs w:val="24"/>
          <w:u w:val="single"/>
        </w:rPr>
        <w:t>окумент</w:t>
      </w:r>
      <w:proofErr w:type="spellEnd"/>
      <w:r w:rsidRPr="00942031">
        <w:rPr>
          <w:b/>
          <w:bCs/>
          <w:sz w:val="24"/>
          <w:szCs w:val="24"/>
          <w:u w:val="single"/>
          <w:lang w:val="bg-BG"/>
        </w:rPr>
        <w:t>и:</w:t>
      </w:r>
      <w:r w:rsidRPr="00942031">
        <w:rPr>
          <w:b/>
          <w:bCs/>
          <w:sz w:val="24"/>
          <w:szCs w:val="24"/>
          <w:u w:val="single"/>
        </w:rPr>
        <w:t xml:space="preserve"> </w:t>
      </w:r>
    </w:p>
    <w:p w:rsidR="00E158D1" w:rsidRPr="00942031" w:rsidRDefault="00E158D1" w:rsidP="00E158D1">
      <w:pPr>
        <w:ind w:firstLine="540"/>
        <w:rPr>
          <w:b/>
          <w:bCs/>
          <w:sz w:val="24"/>
          <w:szCs w:val="24"/>
          <w:lang w:val="bg-BG"/>
        </w:rPr>
      </w:pPr>
      <w:r w:rsidRPr="00942031">
        <w:rPr>
          <w:b/>
          <w:bCs/>
          <w:sz w:val="24"/>
          <w:szCs w:val="24"/>
          <w:lang w:val="bg-BG"/>
        </w:rPr>
        <w:t>1………………………………………………………………………………………….;</w:t>
      </w:r>
    </w:p>
    <w:p w:rsidR="00E158D1" w:rsidRPr="00942031" w:rsidRDefault="00E158D1" w:rsidP="00E158D1">
      <w:pPr>
        <w:ind w:firstLine="540"/>
        <w:rPr>
          <w:b/>
          <w:bCs/>
          <w:sz w:val="24"/>
          <w:szCs w:val="24"/>
          <w:lang w:val="bg-BG"/>
        </w:rPr>
      </w:pPr>
      <w:r w:rsidRPr="00942031">
        <w:rPr>
          <w:b/>
          <w:bCs/>
          <w:sz w:val="24"/>
          <w:szCs w:val="24"/>
          <w:lang w:val="bg-BG"/>
        </w:rPr>
        <w:t>2………………………………………………………………………………………….;</w:t>
      </w:r>
    </w:p>
    <w:p w:rsidR="00E158D1" w:rsidRPr="00942031" w:rsidRDefault="00E158D1" w:rsidP="00E158D1">
      <w:pPr>
        <w:ind w:firstLine="540"/>
        <w:jc w:val="center"/>
        <w:rPr>
          <w:bCs/>
          <w:i/>
          <w:sz w:val="24"/>
          <w:szCs w:val="24"/>
          <w:lang w:val="bg-BG"/>
        </w:rPr>
      </w:pPr>
      <w:r w:rsidRPr="00942031">
        <w:rPr>
          <w:bCs/>
          <w:i/>
          <w:sz w:val="24"/>
          <w:szCs w:val="24"/>
          <w:lang w:val="bg-BG"/>
        </w:rPr>
        <w:t>/описват и се прилагат хронологично съответните документи, като се упоменава изрично наименованието, брой страници, копие или оригинал/.</w:t>
      </w:r>
    </w:p>
    <w:p w:rsidR="00E158D1" w:rsidRPr="00942031" w:rsidRDefault="00E158D1" w:rsidP="00E158D1">
      <w:pPr>
        <w:ind w:firstLine="540"/>
        <w:rPr>
          <w:b/>
          <w:bCs/>
          <w:i/>
          <w:sz w:val="24"/>
          <w:szCs w:val="24"/>
          <w:u w:val="single"/>
          <w:lang w:val="bg-BG"/>
        </w:rPr>
      </w:pPr>
    </w:p>
    <w:p w:rsidR="00E158D1" w:rsidRPr="00942031" w:rsidRDefault="00E158D1" w:rsidP="00E158D1">
      <w:pPr>
        <w:ind w:firstLine="540"/>
        <w:rPr>
          <w:b/>
          <w:bCs/>
          <w:i/>
          <w:sz w:val="24"/>
          <w:szCs w:val="24"/>
          <w:u w:val="single"/>
          <w:lang w:val="bg-BG"/>
        </w:rPr>
      </w:pPr>
      <w:r w:rsidRPr="00942031">
        <w:rPr>
          <w:b/>
          <w:bCs/>
          <w:i/>
          <w:sz w:val="24"/>
          <w:szCs w:val="24"/>
          <w:u w:val="single"/>
          <w:lang w:val="bg-BG"/>
        </w:rPr>
        <w:t>Забележка:</w:t>
      </w:r>
    </w:p>
    <w:p w:rsidR="00E158D1" w:rsidRPr="00942031" w:rsidRDefault="00E158D1" w:rsidP="00E158D1">
      <w:pPr>
        <w:ind w:firstLine="540"/>
        <w:rPr>
          <w:b/>
          <w:bCs/>
          <w:i/>
          <w:sz w:val="24"/>
          <w:szCs w:val="24"/>
          <w:lang w:val="bg-BG"/>
        </w:rPr>
      </w:pPr>
      <w:r w:rsidRPr="00942031">
        <w:rPr>
          <w:b/>
          <w:bCs/>
          <w:i/>
          <w:sz w:val="24"/>
          <w:szCs w:val="24"/>
          <w:lang w:val="bg-BG"/>
        </w:rPr>
        <w:t>Участникът следва да приложи:</w:t>
      </w:r>
    </w:p>
    <w:p w:rsidR="00E158D1" w:rsidRPr="00942031" w:rsidRDefault="00E158D1" w:rsidP="00E158D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  <w:lang w:val="bg-BG"/>
        </w:rPr>
      </w:pPr>
      <w:r w:rsidRPr="00942031">
        <w:rPr>
          <w:sz w:val="24"/>
          <w:szCs w:val="24"/>
          <w:lang w:val="bg-BG"/>
        </w:rPr>
        <w:t xml:space="preserve">Друга информация и/или документи по преценка на участника, </w:t>
      </w:r>
      <w:proofErr w:type="spellStart"/>
      <w:r w:rsidRPr="00942031">
        <w:rPr>
          <w:sz w:val="24"/>
          <w:szCs w:val="24"/>
          <w:lang w:val="bg-BG"/>
        </w:rPr>
        <w:t>относими</w:t>
      </w:r>
      <w:proofErr w:type="spellEnd"/>
      <w:r w:rsidRPr="00942031">
        <w:rPr>
          <w:sz w:val="24"/>
          <w:szCs w:val="24"/>
          <w:lang w:val="bg-BG"/>
        </w:rPr>
        <w:t xml:space="preserve"> към предмета на обществената поръчка.</w:t>
      </w:r>
    </w:p>
    <w:p w:rsidR="00E158D1" w:rsidRPr="00942031" w:rsidRDefault="00E158D1" w:rsidP="00E158D1">
      <w:pPr>
        <w:ind w:firstLine="708"/>
        <w:rPr>
          <w:sz w:val="24"/>
          <w:szCs w:val="24"/>
          <w:lang w:val="bg-BG"/>
        </w:rPr>
      </w:pPr>
    </w:p>
    <w:p w:rsidR="00E158D1" w:rsidRPr="00942031" w:rsidRDefault="00E158D1" w:rsidP="00E158D1">
      <w:pPr>
        <w:rPr>
          <w:sz w:val="24"/>
          <w:szCs w:val="24"/>
          <w:lang w:val="bg-BG"/>
        </w:rPr>
      </w:pPr>
      <w:r w:rsidRPr="00942031">
        <w:rPr>
          <w:spacing w:val="2"/>
          <w:sz w:val="24"/>
          <w:szCs w:val="24"/>
          <w:lang w:val="bg-BG"/>
        </w:rPr>
        <w:t>Дата ....... / ........ / …….. г.</w:t>
      </w:r>
      <w:r w:rsidRPr="00942031">
        <w:rPr>
          <w:spacing w:val="2"/>
          <w:sz w:val="24"/>
          <w:szCs w:val="24"/>
          <w:lang w:val="bg-BG"/>
        </w:rPr>
        <w:tab/>
      </w:r>
      <w:r w:rsidRPr="00942031">
        <w:rPr>
          <w:spacing w:val="2"/>
          <w:sz w:val="24"/>
          <w:szCs w:val="24"/>
          <w:lang w:val="bg-BG"/>
        </w:rPr>
        <w:tab/>
        <w:t xml:space="preserve">                                Подпис: ................................</w:t>
      </w:r>
      <w:r w:rsidRPr="00942031">
        <w:rPr>
          <w:sz w:val="24"/>
          <w:szCs w:val="24"/>
          <w:lang w:val="bg-BG"/>
        </w:rPr>
        <w:t xml:space="preserve"> </w:t>
      </w:r>
    </w:p>
    <w:p w:rsidR="00E158D1" w:rsidRPr="00942031" w:rsidRDefault="00E158D1" w:rsidP="00E158D1">
      <w:pPr>
        <w:ind w:left="4536"/>
        <w:rPr>
          <w:sz w:val="24"/>
          <w:szCs w:val="24"/>
          <w:lang w:val="bg-BG"/>
        </w:rPr>
      </w:pPr>
      <w:r w:rsidRPr="00942031">
        <w:rPr>
          <w:sz w:val="24"/>
          <w:szCs w:val="24"/>
          <w:lang w:val="bg-BG"/>
        </w:rPr>
        <w:t xml:space="preserve">                 Печат</w:t>
      </w:r>
    </w:p>
    <w:p w:rsidR="00E158D1" w:rsidRPr="00942031" w:rsidRDefault="00E158D1" w:rsidP="00E158D1">
      <w:pPr>
        <w:ind w:firstLine="4320"/>
        <w:rPr>
          <w:i/>
          <w:sz w:val="24"/>
          <w:szCs w:val="24"/>
          <w:lang w:val="bg-BG"/>
        </w:rPr>
      </w:pPr>
      <w:r w:rsidRPr="00942031">
        <w:rPr>
          <w:i/>
          <w:sz w:val="24"/>
          <w:szCs w:val="24"/>
          <w:lang w:val="bg-BG"/>
        </w:rPr>
        <w:t xml:space="preserve">                   (име и фамилия)</w:t>
      </w:r>
    </w:p>
    <w:p w:rsidR="00E158D1" w:rsidRPr="00942031" w:rsidRDefault="00E158D1" w:rsidP="00C45CDA">
      <w:pPr>
        <w:ind w:right="-709" w:firstLine="4320"/>
        <w:rPr>
          <w:i/>
          <w:sz w:val="24"/>
          <w:szCs w:val="24"/>
          <w:lang w:val="bg-BG"/>
        </w:rPr>
      </w:pPr>
      <w:r w:rsidRPr="00942031">
        <w:rPr>
          <w:i/>
          <w:sz w:val="24"/>
          <w:szCs w:val="24"/>
          <w:lang w:val="bg-BG"/>
        </w:rPr>
        <w:t xml:space="preserve">   </w:t>
      </w:r>
      <w:r w:rsidR="00C45CDA" w:rsidRPr="00942031">
        <w:rPr>
          <w:i/>
          <w:sz w:val="24"/>
          <w:szCs w:val="24"/>
          <w:lang w:val="bg-BG"/>
        </w:rPr>
        <w:t xml:space="preserve">       </w:t>
      </w:r>
      <w:r w:rsidRPr="00942031">
        <w:rPr>
          <w:i/>
          <w:sz w:val="24"/>
          <w:szCs w:val="24"/>
          <w:lang w:val="bg-BG"/>
        </w:rPr>
        <w:t xml:space="preserve"> (качество на представляващия участника)</w:t>
      </w:r>
    </w:p>
    <w:p w:rsidR="00E158D1" w:rsidRPr="00BE4742" w:rsidRDefault="00E158D1" w:rsidP="00E158D1">
      <w:pPr>
        <w:ind w:firstLine="4320"/>
        <w:rPr>
          <w:i/>
          <w:sz w:val="24"/>
          <w:szCs w:val="24"/>
          <w:lang w:val="bg-BG"/>
        </w:rPr>
      </w:pPr>
    </w:p>
    <w:p w:rsidR="00E33A1A" w:rsidRDefault="00E33A1A" w:rsidP="00E158D1">
      <w:pPr>
        <w:shd w:val="clear" w:color="auto" w:fill="FFFFFF"/>
        <w:ind w:left="19"/>
        <w:jc w:val="center"/>
        <w:rPr>
          <w:spacing w:val="4"/>
          <w:sz w:val="24"/>
          <w:szCs w:val="24"/>
          <w:lang w:val="bg-BG"/>
        </w:rPr>
      </w:pPr>
    </w:p>
    <w:p w:rsidR="00E158D1" w:rsidRPr="0033681F" w:rsidRDefault="00E158D1" w:rsidP="00E158D1">
      <w:pPr>
        <w:shd w:val="clear" w:color="auto" w:fill="FFFFFF"/>
        <w:ind w:left="19"/>
        <w:jc w:val="center"/>
        <w:rPr>
          <w:sz w:val="24"/>
          <w:szCs w:val="24"/>
          <w:lang w:val="bg-BG"/>
        </w:rPr>
      </w:pPr>
      <w:r w:rsidRPr="0033681F">
        <w:rPr>
          <w:spacing w:val="4"/>
          <w:sz w:val="24"/>
          <w:szCs w:val="24"/>
          <w:lang w:val="bg-BG"/>
        </w:rPr>
        <w:t>Упълномощен да подпише предложението</w:t>
      </w:r>
      <w:r w:rsidRPr="0033681F">
        <w:rPr>
          <w:sz w:val="24"/>
          <w:szCs w:val="24"/>
          <w:lang w:val="bg-BG"/>
        </w:rPr>
        <w:t xml:space="preserve"> </w:t>
      </w:r>
      <w:r w:rsidRPr="0033681F">
        <w:rPr>
          <w:spacing w:val="6"/>
          <w:sz w:val="24"/>
          <w:szCs w:val="24"/>
          <w:lang w:val="bg-BG"/>
        </w:rPr>
        <w:t>от името на:</w:t>
      </w:r>
    </w:p>
    <w:p w:rsidR="00E158D1" w:rsidRPr="0033681F" w:rsidRDefault="00E158D1" w:rsidP="00E158D1">
      <w:pPr>
        <w:shd w:val="clear" w:color="auto" w:fill="FFFFFF"/>
        <w:tabs>
          <w:tab w:val="left" w:leader="dot" w:pos="7848"/>
        </w:tabs>
        <w:ind w:left="24"/>
        <w:jc w:val="center"/>
        <w:rPr>
          <w:sz w:val="24"/>
          <w:szCs w:val="24"/>
          <w:lang w:val="bg-BG"/>
        </w:rPr>
      </w:pPr>
    </w:p>
    <w:p w:rsidR="00E158D1" w:rsidRPr="0033681F" w:rsidRDefault="00E158D1" w:rsidP="00E158D1">
      <w:pPr>
        <w:shd w:val="clear" w:color="auto" w:fill="FFFFFF"/>
        <w:tabs>
          <w:tab w:val="left" w:leader="dot" w:pos="7848"/>
        </w:tabs>
        <w:ind w:left="24"/>
        <w:jc w:val="center"/>
        <w:rPr>
          <w:sz w:val="24"/>
          <w:szCs w:val="24"/>
          <w:lang w:val="bg-BG"/>
        </w:rPr>
      </w:pPr>
      <w:r w:rsidRPr="0033681F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E158D1" w:rsidRDefault="00E158D1" w:rsidP="00E158D1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24"/>
          <w:szCs w:val="24"/>
          <w:lang w:val="bg-BG"/>
        </w:rPr>
      </w:pPr>
      <w:r w:rsidRPr="0033681F">
        <w:rPr>
          <w:i/>
          <w:spacing w:val="4"/>
          <w:sz w:val="24"/>
          <w:szCs w:val="24"/>
          <w:lang w:val="bg-BG"/>
        </w:rPr>
        <w:t>/изписва се името на</w:t>
      </w:r>
      <w:r w:rsidRPr="0033681F">
        <w:rPr>
          <w:i/>
          <w:sz w:val="24"/>
          <w:szCs w:val="24"/>
          <w:lang w:val="bg-BG"/>
        </w:rPr>
        <w:t xml:space="preserve"> </w:t>
      </w:r>
      <w:r w:rsidRPr="0033681F">
        <w:rPr>
          <w:i/>
          <w:spacing w:val="2"/>
          <w:sz w:val="24"/>
          <w:szCs w:val="24"/>
          <w:lang w:val="bg-BG"/>
        </w:rPr>
        <w:t>участника/</w:t>
      </w:r>
    </w:p>
    <w:p w:rsidR="00E33A1A" w:rsidRPr="0033681F" w:rsidRDefault="00E33A1A" w:rsidP="00E158D1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24"/>
          <w:szCs w:val="24"/>
          <w:lang w:val="bg-BG"/>
        </w:rPr>
      </w:pPr>
    </w:p>
    <w:p w:rsidR="00E158D1" w:rsidRPr="0033681F" w:rsidRDefault="00E158D1" w:rsidP="00E158D1">
      <w:pPr>
        <w:shd w:val="clear" w:color="auto" w:fill="FFFFFF"/>
        <w:tabs>
          <w:tab w:val="left" w:leader="dot" w:pos="7848"/>
        </w:tabs>
        <w:ind w:left="24"/>
        <w:jc w:val="center"/>
        <w:rPr>
          <w:sz w:val="24"/>
          <w:szCs w:val="24"/>
          <w:lang w:val="bg-BG"/>
        </w:rPr>
      </w:pPr>
      <w:r w:rsidRPr="0033681F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E158D1" w:rsidRPr="0033681F" w:rsidRDefault="00E158D1" w:rsidP="00E158D1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sz w:val="24"/>
          <w:szCs w:val="24"/>
          <w:lang w:val="bg-BG"/>
        </w:rPr>
      </w:pPr>
      <w:r w:rsidRPr="0033681F">
        <w:rPr>
          <w:i/>
          <w:spacing w:val="4"/>
          <w:sz w:val="24"/>
          <w:szCs w:val="24"/>
          <w:lang w:val="bg-BG"/>
        </w:rPr>
        <w:t>/изписва се името на упълномощеното лице и длъжността</w:t>
      </w:r>
    </w:p>
    <w:p w:rsidR="00326056" w:rsidRDefault="00326056" w:rsidP="00FD2F6F"/>
    <w:sectPr w:rsidR="00326056" w:rsidSect="00FD2F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0343"/>
    <w:multiLevelType w:val="hybridMultilevel"/>
    <w:tmpl w:val="70CA7C04"/>
    <w:lvl w:ilvl="0" w:tplc="8188C1E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4006A44"/>
    <w:multiLevelType w:val="hybridMultilevel"/>
    <w:tmpl w:val="19E4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F6F"/>
    <w:rsid w:val="00045B6C"/>
    <w:rsid w:val="000C165D"/>
    <w:rsid w:val="001F0E9F"/>
    <w:rsid w:val="002E06BD"/>
    <w:rsid w:val="00326056"/>
    <w:rsid w:val="00343A5A"/>
    <w:rsid w:val="00375ECE"/>
    <w:rsid w:val="004B15F8"/>
    <w:rsid w:val="004E5DB0"/>
    <w:rsid w:val="0051682C"/>
    <w:rsid w:val="005470EE"/>
    <w:rsid w:val="0062715F"/>
    <w:rsid w:val="00716C43"/>
    <w:rsid w:val="00757DD1"/>
    <w:rsid w:val="00793DB8"/>
    <w:rsid w:val="00804EB8"/>
    <w:rsid w:val="008C6A97"/>
    <w:rsid w:val="00942031"/>
    <w:rsid w:val="00A35FA9"/>
    <w:rsid w:val="00B4697A"/>
    <w:rsid w:val="00BA487A"/>
    <w:rsid w:val="00BD31E3"/>
    <w:rsid w:val="00C33EBA"/>
    <w:rsid w:val="00C45CDA"/>
    <w:rsid w:val="00C74AC8"/>
    <w:rsid w:val="00CD1E97"/>
    <w:rsid w:val="00CF1732"/>
    <w:rsid w:val="00D329D8"/>
    <w:rsid w:val="00D41610"/>
    <w:rsid w:val="00DD4A39"/>
    <w:rsid w:val="00DE5B2F"/>
    <w:rsid w:val="00E158D1"/>
    <w:rsid w:val="00E33A1A"/>
    <w:rsid w:val="00E76A44"/>
    <w:rsid w:val="00E852C9"/>
    <w:rsid w:val="00F01EE3"/>
    <w:rsid w:val="00F96D76"/>
    <w:rsid w:val="00FD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FD2F6F"/>
    <w:pPr>
      <w:widowControl w:val="0"/>
      <w:autoSpaceDE w:val="0"/>
      <w:autoSpaceDN w:val="0"/>
      <w:adjustRightInd w:val="0"/>
      <w:spacing w:line="281" w:lineRule="exact"/>
      <w:ind w:firstLine="360"/>
      <w:jc w:val="both"/>
    </w:pPr>
    <w:rPr>
      <w:rFonts w:ascii="Consolas" w:hAnsi="Consolas"/>
      <w:sz w:val="24"/>
      <w:szCs w:val="24"/>
      <w:lang w:val="en-US" w:eastAsia="en-US"/>
    </w:rPr>
  </w:style>
  <w:style w:type="character" w:customStyle="1" w:styleId="6">
    <w:name w:val="Основен текст (6)_"/>
    <w:basedOn w:val="DefaultParagraphFont"/>
    <w:link w:val="60"/>
    <w:locked/>
    <w:rsid w:val="00FD2F6F"/>
    <w:rPr>
      <w:b/>
      <w:bCs/>
      <w:sz w:val="23"/>
      <w:szCs w:val="23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FD2F6F"/>
    <w:pPr>
      <w:shd w:val="clear" w:color="auto" w:fill="FFFFFF"/>
      <w:spacing w:after="720" w:line="283" w:lineRule="exact"/>
    </w:pPr>
    <w:rPr>
      <w:rFonts w:asciiTheme="minorHAnsi" w:eastAsiaTheme="minorHAnsi" w:hAnsiTheme="minorHAnsi" w:cstheme="minorBidi"/>
      <w:b/>
      <w:bCs/>
      <w:sz w:val="23"/>
      <w:szCs w:val="23"/>
      <w:lang w:val="bg-BG" w:eastAsia="en-US"/>
    </w:rPr>
  </w:style>
  <w:style w:type="character" w:customStyle="1" w:styleId="FontStyle26">
    <w:name w:val="Font Style26"/>
    <w:basedOn w:val="DefaultParagraphFont"/>
    <w:uiPriority w:val="99"/>
    <w:rsid w:val="00FD2F6F"/>
    <w:rPr>
      <w:rFonts w:ascii="Times New Roman" w:hAnsi="Times New Roman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33EBA"/>
    <w:pPr>
      <w:autoSpaceDE w:val="0"/>
      <w:autoSpaceDN w:val="0"/>
      <w:adjustRightInd w:val="0"/>
    </w:pPr>
    <w:rPr>
      <w:rFonts w:ascii="Verdana" w:hAnsi="Verdana"/>
      <w:sz w:val="24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C33EBA"/>
    <w:rPr>
      <w:rFonts w:ascii="Verdana" w:eastAsia="Times New Roman" w:hAnsi="Verdana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.wikipedia.org/wiki/%D0%9E%D0%B1%D0%BB%D0%B0%D1%81%D1%82_%D0%92%D0%B5%D0%BB%D0%B8%D0%BA%D0%BE_%D0%A2%D1%8A%D1%80%D0%BD%D0%BE%D0%B2%D0%BE" TargetMode="External"/><Relationship Id="rId5" Type="http://schemas.openxmlformats.org/officeDocument/2006/relationships/hyperlink" Target="https://bg.wikipedia.org/wiki/%D0%9E%D0%B1%D0%BB%D0%B0%D1%81%D1%82_%D0%91%D0%BB%D0%B0%D0%B3%D0%BE%D0%B5%D0%B2%D0%B3%D1%80%D0%B0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48</cp:revision>
  <dcterms:created xsi:type="dcterms:W3CDTF">2020-05-04T10:06:00Z</dcterms:created>
  <dcterms:modified xsi:type="dcterms:W3CDTF">2020-05-21T10:17:00Z</dcterms:modified>
</cp:coreProperties>
</file>