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BA6" w:rsidRPr="00FB1A5D" w:rsidRDefault="00F01E1B" w:rsidP="00890429">
      <w:pPr>
        <w:pStyle w:val="BodyText"/>
        <w:ind w:left="3600" w:firstLine="720"/>
        <w:jc w:val="right"/>
        <w:rPr>
          <w:rFonts w:ascii="Times New Roman" w:hAnsi="Times New Roman"/>
          <w:b/>
          <w:bCs/>
          <w:szCs w:val="24"/>
        </w:rPr>
      </w:pPr>
      <w:r>
        <w:rPr>
          <w:rFonts w:ascii="Times New Roman" w:hAnsi="Times New Roman"/>
          <w:b/>
          <w:bCs/>
          <w:szCs w:val="24"/>
        </w:rPr>
        <w:t xml:space="preserve">Приложение </w:t>
      </w:r>
      <w:r w:rsidR="00024BA6" w:rsidRPr="00FB1A5D">
        <w:rPr>
          <w:rFonts w:ascii="Times New Roman" w:hAnsi="Times New Roman"/>
          <w:b/>
          <w:bCs/>
          <w:szCs w:val="24"/>
        </w:rPr>
        <w:t xml:space="preserve">№ </w:t>
      </w:r>
      <w:r w:rsidR="00F16ADD">
        <w:rPr>
          <w:rFonts w:ascii="Times New Roman" w:hAnsi="Times New Roman"/>
          <w:b/>
          <w:bCs/>
          <w:szCs w:val="24"/>
        </w:rPr>
        <w:t>5</w:t>
      </w:r>
    </w:p>
    <w:p w:rsidR="00536A2E" w:rsidRPr="00F01E1B" w:rsidRDefault="00F01E1B" w:rsidP="00F01E1B">
      <w:pPr>
        <w:jc w:val="right"/>
        <w:rPr>
          <w:b/>
          <w:bCs/>
          <w:i/>
          <w:sz w:val="24"/>
          <w:szCs w:val="24"/>
        </w:rPr>
      </w:pPr>
      <w:r>
        <w:rPr>
          <w:b/>
          <w:i/>
          <w:sz w:val="24"/>
          <w:szCs w:val="24"/>
        </w:rPr>
        <w:t>/</w:t>
      </w:r>
      <w:r w:rsidRPr="00F01E1B">
        <w:rPr>
          <w:b/>
          <w:i/>
          <w:sz w:val="24"/>
          <w:szCs w:val="24"/>
        </w:rPr>
        <w:t>Образец</w:t>
      </w:r>
      <w:r>
        <w:rPr>
          <w:b/>
          <w:i/>
          <w:sz w:val="24"/>
          <w:szCs w:val="24"/>
        </w:rPr>
        <w:t>/</w:t>
      </w:r>
    </w:p>
    <w:p w:rsidR="00024BA6" w:rsidRPr="00FB1A5D" w:rsidRDefault="00024BA6" w:rsidP="00024BA6">
      <w:pPr>
        <w:jc w:val="both"/>
        <w:rPr>
          <w:b/>
          <w:bCs/>
          <w:sz w:val="24"/>
          <w:szCs w:val="24"/>
        </w:rPr>
      </w:pPr>
      <w:r w:rsidRPr="00FB1A5D">
        <w:rPr>
          <w:b/>
          <w:bCs/>
          <w:sz w:val="24"/>
          <w:szCs w:val="24"/>
        </w:rPr>
        <w:t>ДО</w:t>
      </w:r>
    </w:p>
    <w:p w:rsidR="00024BA6" w:rsidRPr="00FB1A5D" w:rsidRDefault="00024BA6" w:rsidP="00024BA6">
      <w:pPr>
        <w:jc w:val="both"/>
        <w:rPr>
          <w:b/>
          <w:sz w:val="24"/>
          <w:szCs w:val="24"/>
        </w:rPr>
      </w:pPr>
      <w:r w:rsidRPr="00FB1A5D">
        <w:rPr>
          <w:b/>
          <w:sz w:val="24"/>
          <w:szCs w:val="24"/>
        </w:rPr>
        <w:t>„БДЖ-ПЪТНИЧЕСКИ ПРЕВОЗИ” ЕООД</w:t>
      </w:r>
    </w:p>
    <w:p w:rsidR="00024BA6" w:rsidRPr="00FB1A5D" w:rsidRDefault="00024BA6" w:rsidP="00024BA6">
      <w:pPr>
        <w:jc w:val="both"/>
        <w:rPr>
          <w:b/>
          <w:sz w:val="24"/>
          <w:szCs w:val="24"/>
        </w:rPr>
      </w:pPr>
      <w:r w:rsidRPr="00FB1A5D">
        <w:rPr>
          <w:b/>
          <w:sz w:val="24"/>
          <w:szCs w:val="24"/>
        </w:rPr>
        <w:t>УЛ. „ИВАН ВАЗОВ” № 3</w:t>
      </w:r>
    </w:p>
    <w:p w:rsidR="00024BA6" w:rsidRPr="00FB1A5D" w:rsidRDefault="00024BA6" w:rsidP="00024BA6">
      <w:pPr>
        <w:jc w:val="both"/>
        <w:rPr>
          <w:b/>
          <w:sz w:val="24"/>
          <w:szCs w:val="24"/>
        </w:rPr>
      </w:pPr>
      <w:r w:rsidRPr="00FB1A5D">
        <w:rPr>
          <w:b/>
          <w:sz w:val="24"/>
          <w:szCs w:val="24"/>
        </w:rPr>
        <w:t>1080 ГР. СОФИЯ</w:t>
      </w:r>
    </w:p>
    <w:p w:rsidR="00024BA6" w:rsidRPr="00FB1A5D" w:rsidRDefault="00024BA6" w:rsidP="00024BA6">
      <w:pPr>
        <w:shd w:val="clear" w:color="auto" w:fill="FFFFFF"/>
        <w:jc w:val="center"/>
        <w:rPr>
          <w:b/>
          <w:spacing w:val="-5"/>
          <w:sz w:val="24"/>
          <w:szCs w:val="24"/>
        </w:rPr>
      </w:pPr>
    </w:p>
    <w:p w:rsidR="00024BA6" w:rsidRPr="00FB1A5D" w:rsidRDefault="00024BA6" w:rsidP="00024BA6">
      <w:pPr>
        <w:shd w:val="clear" w:color="auto" w:fill="FFFFFF"/>
        <w:jc w:val="center"/>
        <w:rPr>
          <w:b/>
          <w:spacing w:val="-5"/>
          <w:sz w:val="24"/>
          <w:szCs w:val="24"/>
        </w:rPr>
      </w:pPr>
      <w:r w:rsidRPr="00FB1A5D">
        <w:rPr>
          <w:b/>
          <w:spacing w:val="-5"/>
          <w:sz w:val="24"/>
          <w:szCs w:val="24"/>
        </w:rPr>
        <w:t xml:space="preserve">       Ц Е Н О В О    П Р Е Д Л О Ж Е Н И Е</w:t>
      </w:r>
    </w:p>
    <w:p w:rsidR="00024BA6" w:rsidRPr="00FB1A5D" w:rsidRDefault="00024BA6" w:rsidP="00024BA6">
      <w:pPr>
        <w:shd w:val="clear" w:color="auto" w:fill="FFFFFF"/>
        <w:ind w:firstLine="993"/>
        <w:jc w:val="center"/>
        <w:rPr>
          <w:rFonts w:asciiTheme="majorHAnsi" w:hAnsiTheme="majorHAnsi"/>
          <w:b/>
          <w:color w:val="000000"/>
          <w:spacing w:val="-5"/>
          <w:sz w:val="24"/>
          <w:szCs w:val="24"/>
        </w:rPr>
      </w:pPr>
      <w:r w:rsidRPr="00FB1A5D">
        <w:rPr>
          <w:rFonts w:asciiTheme="majorHAnsi" w:hAnsiTheme="majorHAnsi"/>
          <w:b/>
          <w:color w:val="000000"/>
          <w:spacing w:val="-5"/>
          <w:sz w:val="24"/>
          <w:szCs w:val="24"/>
        </w:rPr>
        <w:t xml:space="preserve">за изпълнение на обществена поръчка с предмет: </w:t>
      </w:r>
    </w:p>
    <w:p w:rsidR="00024BA6" w:rsidRPr="00FB1A5D" w:rsidRDefault="00024BA6" w:rsidP="00024BA6">
      <w:pPr>
        <w:shd w:val="clear" w:color="auto" w:fill="FFFFFF"/>
        <w:ind w:firstLine="993"/>
        <w:jc w:val="center"/>
        <w:rPr>
          <w:rFonts w:asciiTheme="majorHAnsi" w:hAnsiTheme="majorHAnsi"/>
          <w:b/>
          <w:color w:val="000000"/>
          <w:spacing w:val="-5"/>
          <w:sz w:val="24"/>
          <w:szCs w:val="24"/>
        </w:rPr>
      </w:pPr>
    </w:p>
    <w:p w:rsidR="00903808" w:rsidRDefault="00903808" w:rsidP="00BE163D">
      <w:pPr>
        <w:pStyle w:val="NoSpacing"/>
        <w:jc w:val="center"/>
        <w:rPr>
          <w:b/>
          <w:lang w:val="bg-BG"/>
        </w:rPr>
      </w:pPr>
      <w:r w:rsidRPr="00903808">
        <w:rPr>
          <w:b/>
          <w:iCs/>
          <w:lang w:val="bg-BG"/>
        </w:rPr>
        <w:t>„</w:t>
      </w:r>
      <w:proofErr w:type="spellStart"/>
      <w:r w:rsidRPr="00903808">
        <w:rPr>
          <w:b/>
          <w:iCs/>
        </w:rPr>
        <w:t>Доставка</w:t>
      </w:r>
      <w:proofErr w:type="spellEnd"/>
      <w:r w:rsidRPr="00903808">
        <w:rPr>
          <w:b/>
          <w:iCs/>
        </w:rPr>
        <w:t xml:space="preserve"> </w:t>
      </w:r>
      <w:proofErr w:type="spellStart"/>
      <w:r w:rsidRPr="00903808">
        <w:rPr>
          <w:b/>
          <w:iCs/>
        </w:rPr>
        <w:t>на</w:t>
      </w:r>
      <w:proofErr w:type="spellEnd"/>
      <w:r w:rsidRPr="00903808">
        <w:rPr>
          <w:b/>
          <w:iCs/>
        </w:rPr>
        <w:t xml:space="preserve"> </w:t>
      </w:r>
      <w:proofErr w:type="spellStart"/>
      <w:r w:rsidRPr="00903808">
        <w:rPr>
          <w:b/>
          <w:iCs/>
        </w:rPr>
        <w:t>резервни</w:t>
      </w:r>
      <w:proofErr w:type="spellEnd"/>
      <w:r w:rsidRPr="00903808">
        <w:rPr>
          <w:b/>
          <w:iCs/>
        </w:rPr>
        <w:t xml:space="preserve"> </w:t>
      </w:r>
      <w:proofErr w:type="spellStart"/>
      <w:r w:rsidRPr="00903808">
        <w:rPr>
          <w:b/>
          <w:iCs/>
        </w:rPr>
        <w:t>части</w:t>
      </w:r>
      <w:proofErr w:type="spellEnd"/>
      <w:r w:rsidRPr="00903808">
        <w:rPr>
          <w:b/>
          <w:iCs/>
        </w:rPr>
        <w:t xml:space="preserve"> </w:t>
      </w:r>
      <w:proofErr w:type="spellStart"/>
      <w:r w:rsidRPr="00903808">
        <w:rPr>
          <w:b/>
          <w:iCs/>
        </w:rPr>
        <w:t>за</w:t>
      </w:r>
      <w:proofErr w:type="spellEnd"/>
      <w:r w:rsidRPr="00903808">
        <w:rPr>
          <w:b/>
          <w:iCs/>
        </w:rPr>
        <w:t xml:space="preserve"> </w:t>
      </w:r>
      <w:proofErr w:type="spellStart"/>
      <w:r w:rsidRPr="00903808">
        <w:rPr>
          <w:b/>
          <w:iCs/>
        </w:rPr>
        <w:t>дизеловия</w:t>
      </w:r>
      <w:proofErr w:type="spellEnd"/>
      <w:r w:rsidRPr="00903808">
        <w:rPr>
          <w:b/>
          <w:iCs/>
        </w:rPr>
        <w:t xml:space="preserve"> </w:t>
      </w:r>
      <w:proofErr w:type="spellStart"/>
      <w:r w:rsidRPr="00903808">
        <w:rPr>
          <w:b/>
          <w:iCs/>
        </w:rPr>
        <w:t>двигател</w:t>
      </w:r>
      <w:proofErr w:type="spellEnd"/>
      <w:r w:rsidRPr="00903808">
        <w:rPr>
          <w:b/>
          <w:iCs/>
        </w:rPr>
        <w:t xml:space="preserve"> </w:t>
      </w:r>
      <w:proofErr w:type="spellStart"/>
      <w:r w:rsidRPr="00903808">
        <w:rPr>
          <w:b/>
          <w:iCs/>
        </w:rPr>
        <w:t>тип</w:t>
      </w:r>
      <w:proofErr w:type="spellEnd"/>
      <w:r w:rsidRPr="00903808">
        <w:rPr>
          <w:b/>
          <w:iCs/>
        </w:rPr>
        <w:t xml:space="preserve"> МВ 820Вв </w:t>
      </w:r>
      <w:proofErr w:type="spellStart"/>
      <w:r w:rsidRPr="00903808">
        <w:rPr>
          <w:b/>
          <w:iCs/>
        </w:rPr>
        <w:t>на</w:t>
      </w:r>
      <w:proofErr w:type="spellEnd"/>
      <w:r w:rsidRPr="00903808">
        <w:rPr>
          <w:b/>
          <w:iCs/>
        </w:rPr>
        <w:t xml:space="preserve"> </w:t>
      </w:r>
      <w:proofErr w:type="spellStart"/>
      <w:r w:rsidRPr="00903808">
        <w:rPr>
          <w:b/>
          <w:iCs/>
        </w:rPr>
        <w:t>теснопътни</w:t>
      </w:r>
      <w:proofErr w:type="spellEnd"/>
      <w:r w:rsidRPr="00903808">
        <w:rPr>
          <w:b/>
          <w:iCs/>
        </w:rPr>
        <w:t xml:space="preserve"> </w:t>
      </w:r>
      <w:proofErr w:type="spellStart"/>
      <w:r w:rsidRPr="00903808">
        <w:rPr>
          <w:b/>
          <w:iCs/>
        </w:rPr>
        <w:t>локомотиви</w:t>
      </w:r>
      <w:proofErr w:type="spellEnd"/>
      <w:r w:rsidRPr="00903808">
        <w:rPr>
          <w:b/>
          <w:iCs/>
        </w:rPr>
        <w:t xml:space="preserve"> </w:t>
      </w:r>
      <w:proofErr w:type="spellStart"/>
      <w:r w:rsidRPr="00903808">
        <w:rPr>
          <w:b/>
          <w:iCs/>
        </w:rPr>
        <w:t>серия</w:t>
      </w:r>
      <w:proofErr w:type="spellEnd"/>
      <w:r w:rsidRPr="00903808">
        <w:rPr>
          <w:b/>
          <w:iCs/>
        </w:rPr>
        <w:t xml:space="preserve"> 75000, </w:t>
      </w:r>
      <w:proofErr w:type="spellStart"/>
      <w:r w:rsidRPr="00903808">
        <w:rPr>
          <w:b/>
          <w:iCs/>
        </w:rPr>
        <w:t>собственост</w:t>
      </w:r>
      <w:proofErr w:type="spellEnd"/>
      <w:r w:rsidRPr="00903808">
        <w:rPr>
          <w:b/>
          <w:iCs/>
        </w:rPr>
        <w:t xml:space="preserve"> </w:t>
      </w:r>
      <w:proofErr w:type="spellStart"/>
      <w:r w:rsidRPr="00903808">
        <w:rPr>
          <w:b/>
          <w:iCs/>
        </w:rPr>
        <w:t>на</w:t>
      </w:r>
      <w:proofErr w:type="spellEnd"/>
      <w:r w:rsidRPr="00903808">
        <w:rPr>
          <w:b/>
          <w:iCs/>
        </w:rPr>
        <w:t xml:space="preserve"> "БДЖ - </w:t>
      </w:r>
      <w:proofErr w:type="spellStart"/>
      <w:r w:rsidRPr="00903808">
        <w:rPr>
          <w:b/>
          <w:iCs/>
        </w:rPr>
        <w:t>Пътнически</w:t>
      </w:r>
      <w:proofErr w:type="spellEnd"/>
      <w:r w:rsidRPr="00903808">
        <w:rPr>
          <w:b/>
          <w:iCs/>
        </w:rPr>
        <w:t xml:space="preserve"> </w:t>
      </w:r>
      <w:proofErr w:type="spellStart"/>
      <w:r w:rsidRPr="00903808">
        <w:rPr>
          <w:b/>
          <w:iCs/>
        </w:rPr>
        <w:t>превози</w:t>
      </w:r>
      <w:proofErr w:type="spellEnd"/>
      <w:r w:rsidRPr="00903808">
        <w:rPr>
          <w:b/>
          <w:iCs/>
        </w:rPr>
        <w:t xml:space="preserve">" ЕООД, </w:t>
      </w:r>
      <w:proofErr w:type="spellStart"/>
      <w:r w:rsidRPr="00903808">
        <w:rPr>
          <w:b/>
          <w:iCs/>
        </w:rPr>
        <w:t>за</w:t>
      </w:r>
      <w:proofErr w:type="spellEnd"/>
      <w:r w:rsidRPr="00903808">
        <w:rPr>
          <w:b/>
          <w:iCs/>
        </w:rPr>
        <w:t xml:space="preserve"> </w:t>
      </w:r>
      <w:proofErr w:type="spellStart"/>
      <w:r w:rsidRPr="00903808">
        <w:rPr>
          <w:b/>
          <w:iCs/>
        </w:rPr>
        <w:t>едногодишен</w:t>
      </w:r>
      <w:proofErr w:type="spellEnd"/>
      <w:r w:rsidRPr="00903808">
        <w:rPr>
          <w:b/>
          <w:iCs/>
        </w:rPr>
        <w:t xml:space="preserve"> </w:t>
      </w:r>
      <w:proofErr w:type="spellStart"/>
      <w:r w:rsidRPr="00903808">
        <w:rPr>
          <w:b/>
          <w:iCs/>
        </w:rPr>
        <w:t>период</w:t>
      </w:r>
      <w:proofErr w:type="spellEnd"/>
      <w:r w:rsidRPr="00903808">
        <w:rPr>
          <w:b/>
          <w:lang w:val="en-US"/>
        </w:rPr>
        <w:t>”</w:t>
      </w:r>
    </w:p>
    <w:p w:rsidR="00BE163D" w:rsidRDefault="00903808" w:rsidP="00BE163D">
      <w:pPr>
        <w:pStyle w:val="NoSpacing"/>
        <w:jc w:val="center"/>
        <w:rPr>
          <w:b/>
          <w:lang w:val="bg-BG"/>
        </w:rPr>
      </w:pPr>
      <w:r>
        <w:rPr>
          <w:b/>
          <w:lang w:val="bg-BG"/>
        </w:rPr>
        <w:t xml:space="preserve"> </w:t>
      </w:r>
      <w:r>
        <w:rPr>
          <w:b/>
          <w:color w:val="000000"/>
          <w:spacing w:val="-5"/>
          <w:lang w:val="bg-BG"/>
        </w:rPr>
        <w:t>о</w:t>
      </w:r>
      <w:r w:rsidR="00BE163D" w:rsidRPr="00027CC7">
        <w:rPr>
          <w:b/>
          <w:lang w:val="bg-BG"/>
        </w:rPr>
        <w:t>т</w:t>
      </w:r>
    </w:p>
    <w:p w:rsidR="00903808" w:rsidRPr="00027CC7" w:rsidRDefault="00903808" w:rsidP="00BE163D">
      <w:pPr>
        <w:pStyle w:val="NoSpacing"/>
        <w:jc w:val="center"/>
        <w:rPr>
          <w:b/>
          <w:lang w:val="bg-BG"/>
        </w:rPr>
      </w:pPr>
    </w:p>
    <w:p w:rsidR="00BE163D" w:rsidRDefault="00BE163D" w:rsidP="00BE163D">
      <w:pPr>
        <w:jc w:val="both"/>
        <w:rPr>
          <w:sz w:val="24"/>
          <w:szCs w:val="24"/>
        </w:rPr>
      </w:pPr>
      <w:r w:rsidRPr="00FB1A5D">
        <w:rPr>
          <w:sz w:val="24"/>
          <w:szCs w:val="24"/>
        </w:rPr>
        <w:t>....................................................................(наименование на участника), с ЕИК …................................., регистрирано в ........................…..............................., регистрация по ДДС: …......................., със седалище и адрес на управление …........................</w:t>
      </w:r>
      <w:r>
        <w:rPr>
          <w:sz w:val="24"/>
          <w:szCs w:val="24"/>
        </w:rPr>
        <w:t>......, адрес за кореспонденция:</w:t>
      </w:r>
      <w:r w:rsidRPr="00FB1A5D">
        <w:rPr>
          <w:sz w:val="24"/>
          <w:szCs w:val="24"/>
        </w:rPr>
        <w:t xml:space="preserve">…..........................................................., телефон за контакт ….........................................................., факс ….................................., представлявано от .......................................................... (трите имена) в качеството на ..................................... </w:t>
      </w:r>
      <w:r>
        <w:rPr>
          <w:sz w:val="24"/>
          <w:szCs w:val="24"/>
        </w:rPr>
        <w:t xml:space="preserve">      </w:t>
      </w:r>
      <w:r w:rsidR="005426E7">
        <w:rPr>
          <w:sz w:val="24"/>
          <w:szCs w:val="24"/>
        </w:rPr>
        <w:t>(длъжност, или друго качество</w:t>
      </w:r>
      <w:r w:rsidRPr="00FB1A5D">
        <w:rPr>
          <w:sz w:val="24"/>
          <w:szCs w:val="24"/>
        </w:rPr>
        <w:t>).</w:t>
      </w:r>
    </w:p>
    <w:p w:rsidR="00BE163D" w:rsidRPr="00FB1A5D" w:rsidRDefault="00BE163D" w:rsidP="00BE163D">
      <w:pPr>
        <w:jc w:val="both"/>
        <w:rPr>
          <w:sz w:val="24"/>
          <w:szCs w:val="24"/>
        </w:rPr>
      </w:pPr>
    </w:p>
    <w:p w:rsidR="00BE163D" w:rsidRDefault="00BE163D" w:rsidP="00BE163D">
      <w:pPr>
        <w:rPr>
          <w:b/>
          <w:sz w:val="28"/>
          <w:szCs w:val="28"/>
        </w:rPr>
      </w:pPr>
      <w:r>
        <w:rPr>
          <w:b/>
          <w:sz w:val="24"/>
          <w:szCs w:val="24"/>
        </w:rPr>
        <w:t xml:space="preserve">           </w:t>
      </w:r>
      <w:r>
        <w:rPr>
          <w:b/>
          <w:sz w:val="24"/>
          <w:szCs w:val="24"/>
          <w:lang w:val="en-US"/>
        </w:rPr>
        <w:t xml:space="preserve"> </w:t>
      </w:r>
      <w:r w:rsidRPr="00065FF2">
        <w:rPr>
          <w:b/>
          <w:sz w:val="28"/>
          <w:szCs w:val="28"/>
        </w:rPr>
        <w:t>УВАЖАЕМИ  ГОСПОДА,</w:t>
      </w:r>
    </w:p>
    <w:p w:rsidR="00903808" w:rsidRPr="00065FF2" w:rsidRDefault="00903808" w:rsidP="00BE163D">
      <w:pPr>
        <w:rPr>
          <w:b/>
          <w:sz w:val="28"/>
          <w:szCs w:val="28"/>
        </w:rPr>
      </w:pPr>
    </w:p>
    <w:p w:rsidR="00EC343C" w:rsidRDefault="00AE5856" w:rsidP="00903808">
      <w:pPr>
        <w:pStyle w:val="20"/>
        <w:shd w:val="clear" w:color="auto" w:fill="auto"/>
        <w:ind w:firstLine="709"/>
        <w:jc w:val="both"/>
        <w:rPr>
          <w:sz w:val="24"/>
          <w:szCs w:val="24"/>
        </w:rPr>
      </w:pPr>
      <w:r w:rsidRPr="00027CC7">
        <w:rPr>
          <w:b w:val="0"/>
          <w:sz w:val="24"/>
          <w:szCs w:val="24"/>
        </w:rPr>
        <w:t>С настоящето Ви представяме нашето Ценово предложение за участие в обявената от Вас обществена поръчка с предмет</w:t>
      </w:r>
      <w:r w:rsidR="00903808">
        <w:rPr>
          <w:b w:val="0"/>
          <w:sz w:val="24"/>
          <w:szCs w:val="24"/>
        </w:rPr>
        <w:t xml:space="preserve"> </w:t>
      </w:r>
      <w:r w:rsidR="00903808" w:rsidRPr="00CB4404">
        <w:rPr>
          <w:iCs/>
          <w:sz w:val="24"/>
          <w:szCs w:val="24"/>
        </w:rPr>
        <w:t xml:space="preserve">„Доставка на резервни части за дизеловия двигател тип МВ 820Вв на </w:t>
      </w:r>
      <w:proofErr w:type="spellStart"/>
      <w:r w:rsidR="00903808" w:rsidRPr="00CB4404">
        <w:rPr>
          <w:iCs/>
          <w:sz w:val="24"/>
          <w:szCs w:val="24"/>
        </w:rPr>
        <w:t>теснопътни</w:t>
      </w:r>
      <w:proofErr w:type="spellEnd"/>
      <w:r w:rsidR="00903808" w:rsidRPr="00CB4404">
        <w:rPr>
          <w:iCs/>
          <w:sz w:val="24"/>
          <w:szCs w:val="24"/>
        </w:rPr>
        <w:t xml:space="preserve"> локомотиви серия 75000, собственост на "БДЖ - Пътнически превози" ЕООД, за едногодишен период</w:t>
      </w:r>
      <w:r w:rsidR="00903808" w:rsidRPr="00CB4404">
        <w:rPr>
          <w:sz w:val="24"/>
          <w:szCs w:val="24"/>
          <w:lang w:val="en-US"/>
        </w:rPr>
        <w:t>”</w:t>
      </w:r>
      <w:r w:rsidR="00EC343C">
        <w:rPr>
          <w:sz w:val="24"/>
          <w:szCs w:val="24"/>
        </w:rPr>
        <w:t>.</w:t>
      </w:r>
    </w:p>
    <w:p w:rsidR="00EC343C" w:rsidRDefault="00EC343C" w:rsidP="00903808">
      <w:pPr>
        <w:pStyle w:val="20"/>
        <w:shd w:val="clear" w:color="auto" w:fill="auto"/>
        <w:ind w:firstLine="709"/>
        <w:jc w:val="both"/>
        <w:rPr>
          <w:sz w:val="24"/>
          <w:szCs w:val="24"/>
        </w:rPr>
      </w:pPr>
    </w:p>
    <w:p w:rsidR="00EC343C" w:rsidRPr="00EC343C" w:rsidRDefault="00EC343C" w:rsidP="00903808">
      <w:pPr>
        <w:pStyle w:val="20"/>
        <w:shd w:val="clear" w:color="auto" w:fill="auto"/>
        <w:ind w:firstLine="709"/>
        <w:jc w:val="both"/>
        <w:rPr>
          <w:sz w:val="24"/>
          <w:szCs w:val="24"/>
          <w:lang w:val="en-US"/>
        </w:rPr>
      </w:pPr>
      <w:r>
        <w:rPr>
          <w:sz w:val="24"/>
          <w:szCs w:val="24"/>
        </w:rPr>
        <w:t>ПРЕДЛАГАМЕ</w:t>
      </w:r>
      <w:r>
        <w:rPr>
          <w:sz w:val="24"/>
          <w:szCs w:val="24"/>
          <w:lang w:val="en-US"/>
        </w:rPr>
        <w:t>:</w:t>
      </w:r>
    </w:p>
    <w:p w:rsidR="00EC343C" w:rsidRDefault="00EC343C" w:rsidP="00903808">
      <w:pPr>
        <w:pStyle w:val="20"/>
        <w:shd w:val="clear" w:color="auto" w:fill="auto"/>
        <w:ind w:firstLine="709"/>
        <w:jc w:val="both"/>
        <w:rPr>
          <w:sz w:val="24"/>
          <w:szCs w:val="24"/>
          <w:lang w:val="en-US"/>
        </w:rPr>
      </w:pPr>
    </w:p>
    <w:p w:rsidR="00903808" w:rsidRDefault="00EC343C" w:rsidP="00903808">
      <w:pPr>
        <w:pStyle w:val="20"/>
        <w:shd w:val="clear" w:color="auto" w:fill="auto"/>
        <w:ind w:firstLine="709"/>
        <w:jc w:val="both"/>
        <w:rPr>
          <w:b w:val="0"/>
          <w:color w:val="000000"/>
          <w:sz w:val="24"/>
          <w:szCs w:val="24"/>
          <w:lang w:val="en-US"/>
        </w:rPr>
      </w:pPr>
      <w:r>
        <w:rPr>
          <w:sz w:val="24"/>
          <w:szCs w:val="24"/>
        </w:rPr>
        <w:t xml:space="preserve">1. Да изпълним поръчката, </w:t>
      </w:r>
      <w:r w:rsidR="00AE5856" w:rsidRPr="00027CC7">
        <w:rPr>
          <w:b w:val="0"/>
          <w:sz w:val="24"/>
          <w:szCs w:val="24"/>
        </w:rPr>
        <w:t>съобразно условията на докумен</w:t>
      </w:r>
      <w:r w:rsidR="00903808">
        <w:rPr>
          <w:b w:val="0"/>
          <w:sz w:val="24"/>
          <w:szCs w:val="24"/>
        </w:rPr>
        <w:t>тацията за участие</w:t>
      </w:r>
      <w:r w:rsidR="00AE5856" w:rsidRPr="00027CC7">
        <w:rPr>
          <w:b w:val="0"/>
          <w:sz w:val="24"/>
          <w:szCs w:val="24"/>
        </w:rPr>
        <w:t xml:space="preserve">, </w:t>
      </w:r>
      <w:r w:rsidR="00903808" w:rsidRPr="00903808">
        <w:rPr>
          <w:b w:val="0"/>
          <w:color w:val="000000"/>
          <w:sz w:val="24"/>
          <w:szCs w:val="24"/>
        </w:rPr>
        <w:t>при следните условия и цени</w:t>
      </w:r>
      <w:r w:rsidR="00903808">
        <w:rPr>
          <w:b w:val="0"/>
          <w:color w:val="000000"/>
          <w:sz w:val="24"/>
          <w:szCs w:val="24"/>
          <w:lang w:val="en-US"/>
        </w:rPr>
        <w:t>:</w:t>
      </w:r>
    </w:p>
    <w:p w:rsidR="00903808" w:rsidRDefault="00903808" w:rsidP="00903808">
      <w:pPr>
        <w:pStyle w:val="20"/>
        <w:shd w:val="clear" w:color="auto" w:fill="auto"/>
        <w:ind w:firstLine="709"/>
        <w:jc w:val="both"/>
        <w:rPr>
          <w:b w:val="0"/>
          <w:color w:val="000000"/>
          <w:sz w:val="24"/>
          <w:szCs w:val="24"/>
          <w:lang w:val="en-US"/>
        </w:rPr>
      </w:pPr>
    </w:p>
    <w:tbl>
      <w:tblPr>
        <w:tblW w:w="10773" w:type="dxa"/>
        <w:tblInd w:w="-497" w:type="dxa"/>
        <w:tblLayout w:type="fixed"/>
        <w:tblCellMar>
          <w:left w:w="70" w:type="dxa"/>
          <w:right w:w="70" w:type="dxa"/>
        </w:tblCellMar>
        <w:tblLook w:val="0000"/>
      </w:tblPr>
      <w:tblGrid>
        <w:gridCol w:w="567"/>
        <w:gridCol w:w="1985"/>
        <w:gridCol w:w="1843"/>
        <w:gridCol w:w="1842"/>
        <w:gridCol w:w="1134"/>
        <w:gridCol w:w="1276"/>
        <w:gridCol w:w="992"/>
        <w:gridCol w:w="1134"/>
      </w:tblGrid>
      <w:tr w:rsidR="00DB3CCC" w:rsidRPr="009D16E8" w:rsidTr="00DB3CCC">
        <w:trPr>
          <w:trHeight w:val="2300"/>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B3CCC" w:rsidRPr="009D16E8" w:rsidRDefault="00DB3CCC" w:rsidP="009F4F20">
            <w:pPr>
              <w:jc w:val="center"/>
              <w:rPr>
                <w:b/>
                <w:bCs/>
              </w:rPr>
            </w:pPr>
            <w:r w:rsidRPr="009D16E8">
              <w:rPr>
                <w:b/>
                <w:bCs/>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B3CCC" w:rsidRPr="009D16E8" w:rsidRDefault="00DB3CCC" w:rsidP="009F4F20">
            <w:pPr>
              <w:jc w:val="center"/>
              <w:rPr>
                <w:b/>
                <w:bCs/>
              </w:rPr>
            </w:pPr>
            <w:r w:rsidRPr="009D16E8">
              <w:rPr>
                <w:b/>
                <w:bCs/>
              </w:rPr>
              <w:t>Наименование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B3CCC" w:rsidRPr="00903808" w:rsidRDefault="00DB3CCC" w:rsidP="00903808">
            <w:pPr>
              <w:ind w:right="-1"/>
              <w:jc w:val="center"/>
              <w:rPr>
                <w:b/>
                <w:bCs/>
              </w:rPr>
            </w:pPr>
            <w:r w:rsidRPr="00903808">
              <w:rPr>
                <w:b/>
                <w:bCs/>
              </w:rPr>
              <w:t>Каталожен №</w:t>
            </w:r>
          </w:p>
          <w:p w:rsidR="00DB3CCC" w:rsidRPr="00903808" w:rsidRDefault="00DB3CCC" w:rsidP="00903808">
            <w:pPr>
              <w:ind w:right="-1"/>
              <w:jc w:val="center"/>
              <w:rPr>
                <w:b/>
                <w:bCs/>
              </w:rPr>
            </w:pPr>
            <w:r w:rsidRPr="00903808">
              <w:rPr>
                <w:b/>
                <w:bCs/>
              </w:rPr>
              <w:t xml:space="preserve">от каталога на завода производител на дизеловите двигатели MB 820 </w:t>
            </w:r>
            <w:proofErr w:type="spellStart"/>
            <w:r w:rsidRPr="00903808">
              <w:rPr>
                <w:b/>
                <w:bCs/>
              </w:rPr>
              <w:t>Bb</w:t>
            </w:r>
            <w:proofErr w:type="spellEnd"/>
            <w:r w:rsidRPr="00903808">
              <w:rPr>
                <w:b/>
                <w:bCs/>
              </w:rPr>
              <w:t xml:space="preserve">/820 </w:t>
            </w:r>
            <w:proofErr w:type="spellStart"/>
            <w:r w:rsidRPr="00903808">
              <w:rPr>
                <w:b/>
                <w:bCs/>
              </w:rPr>
              <w:t>kW</w:t>
            </w:r>
            <w:proofErr w:type="spellEnd"/>
            <w:r w:rsidRPr="00903808">
              <w:rPr>
                <w:b/>
                <w:bCs/>
              </w:rPr>
              <w:t xml:space="preserve"> - </w:t>
            </w:r>
            <w:proofErr w:type="spellStart"/>
            <w:r w:rsidRPr="00903808">
              <w:rPr>
                <w:b/>
                <w:bCs/>
              </w:rPr>
              <w:t>MaybachMercedes-Benz</w:t>
            </w:r>
            <w:proofErr w:type="spellEnd"/>
            <w:r w:rsidRPr="00903808">
              <w:rPr>
                <w:b/>
                <w:bCs/>
              </w:rPr>
              <w:t>.</w:t>
            </w:r>
          </w:p>
          <w:p w:rsidR="00DB3CCC" w:rsidRPr="00903808" w:rsidRDefault="00DB3CCC" w:rsidP="00903808">
            <w:pPr>
              <w:jc w:val="center"/>
              <w:rPr>
                <w:b/>
                <w:bCs/>
              </w:rPr>
            </w:pPr>
            <w:proofErr w:type="spellStart"/>
            <w:r w:rsidRPr="00903808">
              <w:rPr>
                <w:b/>
                <w:bCs/>
                <w:lang w:val="en-US"/>
              </w:rPr>
              <w:t>или</w:t>
            </w:r>
            <w:proofErr w:type="spellEnd"/>
            <w:r w:rsidRPr="00903808">
              <w:rPr>
                <w:b/>
                <w:bCs/>
                <w:lang w:val="en-US"/>
              </w:rPr>
              <w:t xml:space="preserve"> </w:t>
            </w:r>
            <w:proofErr w:type="spellStart"/>
            <w:r w:rsidRPr="00903808">
              <w:rPr>
                <w:b/>
                <w:bCs/>
                <w:lang w:val="en-US"/>
              </w:rPr>
              <w:t>еквивалент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B3CCC" w:rsidRPr="00903808" w:rsidRDefault="00DB3CCC" w:rsidP="00903808">
            <w:pPr>
              <w:ind w:right="-1"/>
              <w:jc w:val="center"/>
              <w:rPr>
                <w:b/>
                <w:bCs/>
              </w:rPr>
            </w:pPr>
            <w:r w:rsidRPr="009D16E8">
              <w:rPr>
                <w:b/>
                <w:bCs/>
              </w:rPr>
              <w:t>Чертежен №</w:t>
            </w:r>
            <w:r>
              <w:rPr>
                <w:b/>
                <w:bCs/>
              </w:rPr>
              <w:t xml:space="preserve"> </w:t>
            </w:r>
            <w:r w:rsidRPr="00903808">
              <w:rPr>
                <w:b/>
                <w:bCs/>
              </w:rPr>
              <w:t xml:space="preserve">от каталога на завода производител на дизеловите двигатели MB 820 </w:t>
            </w:r>
            <w:proofErr w:type="spellStart"/>
            <w:r w:rsidRPr="00903808">
              <w:rPr>
                <w:b/>
                <w:bCs/>
              </w:rPr>
              <w:t>Bb</w:t>
            </w:r>
            <w:proofErr w:type="spellEnd"/>
            <w:r w:rsidRPr="00903808">
              <w:rPr>
                <w:b/>
                <w:bCs/>
              </w:rPr>
              <w:t xml:space="preserve">/820 </w:t>
            </w:r>
            <w:proofErr w:type="spellStart"/>
            <w:r w:rsidRPr="00903808">
              <w:rPr>
                <w:b/>
                <w:bCs/>
              </w:rPr>
              <w:t>kW</w:t>
            </w:r>
            <w:proofErr w:type="spellEnd"/>
            <w:r w:rsidRPr="00903808">
              <w:rPr>
                <w:b/>
                <w:bCs/>
              </w:rPr>
              <w:t xml:space="preserve"> - </w:t>
            </w:r>
            <w:proofErr w:type="spellStart"/>
            <w:r w:rsidRPr="00903808">
              <w:rPr>
                <w:b/>
                <w:bCs/>
              </w:rPr>
              <w:t>MaybachMercedes-Benz</w:t>
            </w:r>
            <w:proofErr w:type="spellEnd"/>
            <w:r w:rsidRPr="00903808">
              <w:rPr>
                <w:b/>
                <w:bCs/>
              </w:rPr>
              <w:t>.</w:t>
            </w:r>
          </w:p>
          <w:p w:rsidR="00DB3CCC" w:rsidRPr="00945C89" w:rsidRDefault="00DB3CCC" w:rsidP="00903808">
            <w:pPr>
              <w:jc w:val="center"/>
              <w:rPr>
                <w:b/>
                <w:bCs/>
              </w:rPr>
            </w:pPr>
            <w:proofErr w:type="spellStart"/>
            <w:r w:rsidRPr="00903808">
              <w:rPr>
                <w:b/>
                <w:bCs/>
                <w:lang w:val="en-US"/>
              </w:rPr>
              <w:t>или</w:t>
            </w:r>
            <w:proofErr w:type="spellEnd"/>
            <w:r w:rsidRPr="00903808">
              <w:rPr>
                <w:b/>
                <w:bCs/>
                <w:lang w:val="en-US"/>
              </w:rPr>
              <w:t xml:space="preserve"> </w:t>
            </w:r>
            <w:proofErr w:type="spellStart"/>
            <w:r w:rsidRPr="00903808">
              <w:rPr>
                <w:b/>
                <w:bCs/>
                <w:lang w:val="en-US"/>
              </w:rPr>
              <w:t>еквивалент</w:t>
            </w:r>
            <w:proofErr w:type="spellEnd"/>
            <w:r>
              <w:rPr>
                <w:b/>
                <w:bC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B3CCC" w:rsidRDefault="00DB3CCC" w:rsidP="009F4F20">
            <w:pPr>
              <w:jc w:val="center"/>
              <w:rPr>
                <w:b/>
                <w:bCs/>
              </w:rPr>
            </w:pPr>
          </w:p>
          <w:p w:rsidR="00DB3CCC" w:rsidRDefault="00DB3CCC" w:rsidP="009F4F20">
            <w:pPr>
              <w:jc w:val="center"/>
              <w:rPr>
                <w:b/>
                <w:bCs/>
              </w:rPr>
            </w:pPr>
          </w:p>
          <w:p w:rsidR="00DB3CCC" w:rsidRDefault="00DB3CCC" w:rsidP="009F4F20">
            <w:pPr>
              <w:jc w:val="center"/>
              <w:rPr>
                <w:b/>
                <w:bCs/>
              </w:rPr>
            </w:pPr>
          </w:p>
          <w:p w:rsidR="00DB3CCC" w:rsidRDefault="00DB3CCC" w:rsidP="009F4F20">
            <w:pPr>
              <w:jc w:val="center"/>
              <w:rPr>
                <w:b/>
                <w:bCs/>
              </w:rPr>
            </w:pPr>
            <w:r w:rsidRPr="009D16E8">
              <w:rPr>
                <w:b/>
                <w:bCs/>
              </w:rPr>
              <w:t>Необходимо</w:t>
            </w:r>
            <w:r>
              <w:rPr>
                <w:b/>
                <w:bCs/>
              </w:rPr>
              <w:t xml:space="preserve"> ко</w:t>
            </w:r>
            <w:r w:rsidRPr="009D16E8">
              <w:rPr>
                <w:b/>
                <w:bCs/>
              </w:rPr>
              <w:t>личество</w:t>
            </w:r>
          </w:p>
          <w:p w:rsidR="00DB3CCC" w:rsidRPr="009D16E8" w:rsidRDefault="00DB3CCC" w:rsidP="009F4F20">
            <w:pPr>
              <w:jc w:val="center"/>
              <w:rPr>
                <w:b/>
                <w:bCs/>
              </w:rPr>
            </w:pPr>
            <w:r>
              <w:rPr>
                <w:b/>
                <w:bCs/>
              </w:rPr>
              <w:t>/</w:t>
            </w:r>
            <w:r w:rsidRPr="00A42242">
              <w:rPr>
                <w:sz w:val="22"/>
                <w:szCs w:val="22"/>
              </w:rPr>
              <w:t xml:space="preserve"> бр.</w:t>
            </w:r>
            <w:r>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B3CCC" w:rsidRPr="00DB3CCC" w:rsidRDefault="00DB3CCC" w:rsidP="00DB3CCC">
            <w:pPr>
              <w:ind w:right="-1"/>
              <w:jc w:val="center"/>
              <w:rPr>
                <w:b/>
                <w:bCs/>
              </w:rPr>
            </w:pPr>
            <w:r>
              <w:rPr>
                <w:b/>
              </w:rPr>
              <w:t>Предложение за резервни части (</w:t>
            </w:r>
            <w:r w:rsidRPr="00903808">
              <w:rPr>
                <w:b/>
                <w:bCs/>
              </w:rPr>
              <w:t>Каталожен №</w:t>
            </w:r>
            <w:r>
              <w:rPr>
                <w:b/>
                <w:bCs/>
              </w:rPr>
              <w:t xml:space="preserve">, </w:t>
            </w:r>
            <w:r w:rsidRPr="009D16E8">
              <w:rPr>
                <w:b/>
                <w:bCs/>
              </w:rPr>
              <w:t>Чертежен №</w:t>
            </w:r>
            <w:r>
              <w:rPr>
                <w:b/>
                <w:bCs/>
              </w:rPr>
              <w:t xml:space="preserve"> и П</w:t>
            </w:r>
            <w:r w:rsidRPr="00903808">
              <w:rPr>
                <w:b/>
                <w:bCs/>
              </w:rPr>
              <w:t>роизводител</w:t>
            </w:r>
            <w:r>
              <w:rPr>
                <w:b/>
                <w:bCs/>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B3CCC" w:rsidRPr="009D16E8" w:rsidRDefault="00DB3CCC" w:rsidP="009F4F20">
            <w:pPr>
              <w:jc w:val="center"/>
              <w:rPr>
                <w:b/>
                <w:bCs/>
              </w:rPr>
            </w:pPr>
            <w:r w:rsidRPr="00440EC4">
              <w:rPr>
                <w:b/>
              </w:rPr>
              <w:t>Единична цена в лв. без ДДС</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B3CCC" w:rsidRDefault="00DB3CCC" w:rsidP="009F4F20">
            <w:pPr>
              <w:jc w:val="center"/>
              <w:rPr>
                <w:b/>
              </w:rPr>
            </w:pPr>
          </w:p>
          <w:p w:rsidR="00DB3CCC" w:rsidRDefault="00DB3CCC" w:rsidP="009F4F20">
            <w:pPr>
              <w:jc w:val="center"/>
              <w:rPr>
                <w:b/>
              </w:rPr>
            </w:pPr>
          </w:p>
          <w:p w:rsidR="00DB3CCC" w:rsidRDefault="00DB3CCC" w:rsidP="009F4F20">
            <w:pPr>
              <w:jc w:val="center"/>
              <w:rPr>
                <w:b/>
              </w:rPr>
            </w:pPr>
          </w:p>
          <w:p w:rsidR="00DB3CCC" w:rsidRPr="00440EC4" w:rsidRDefault="00DB3CCC" w:rsidP="009F4F20">
            <w:pPr>
              <w:jc w:val="center"/>
              <w:rPr>
                <w:b/>
              </w:rPr>
            </w:pPr>
            <w:r w:rsidRPr="00440EC4">
              <w:rPr>
                <w:b/>
              </w:rPr>
              <w:t>Обща стойност в лева без ДДС</w:t>
            </w:r>
          </w:p>
        </w:tc>
      </w:tr>
      <w:tr w:rsidR="00DB3CCC" w:rsidRPr="00A42242" w:rsidTr="00DB3CCC">
        <w:trPr>
          <w:trHeight w:val="336"/>
        </w:trPr>
        <w:tc>
          <w:tcPr>
            <w:tcW w:w="567" w:type="dxa"/>
            <w:tcBorders>
              <w:top w:val="nil"/>
              <w:left w:val="single" w:sz="4" w:space="0" w:color="auto"/>
              <w:bottom w:val="single" w:sz="4" w:space="0" w:color="auto"/>
              <w:right w:val="single" w:sz="4" w:space="0" w:color="auto"/>
            </w:tcBorders>
            <w:shd w:val="clear" w:color="auto" w:fill="FFFFFF"/>
            <w:noWrap/>
            <w:vAlign w:val="center"/>
          </w:tcPr>
          <w:p w:rsidR="00DB3CCC" w:rsidRPr="00A42242" w:rsidRDefault="00DB3CCC" w:rsidP="009F4F20">
            <w:pPr>
              <w:jc w:val="center"/>
              <w:rPr>
                <w:bCs/>
                <w:sz w:val="22"/>
                <w:szCs w:val="22"/>
              </w:rPr>
            </w:pPr>
            <w:r w:rsidRPr="00A42242">
              <w:rPr>
                <w:bCs/>
                <w:sz w:val="22"/>
                <w:szCs w:val="22"/>
              </w:rPr>
              <w:t>1</w:t>
            </w:r>
          </w:p>
        </w:tc>
        <w:tc>
          <w:tcPr>
            <w:tcW w:w="1985" w:type="dxa"/>
            <w:tcBorders>
              <w:top w:val="nil"/>
              <w:left w:val="nil"/>
              <w:bottom w:val="single" w:sz="4" w:space="0" w:color="auto"/>
              <w:right w:val="single" w:sz="4" w:space="0" w:color="auto"/>
            </w:tcBorders>
            <w:shd w:val="clear" w:color="auto" w:fill="FFFFFF"/>
            <w:vAlign w:val="bottom"/>
          </w:tcPr>
          <w:p w:rsidR="00DB3CCC" w:rsidRPr="00A42242" w:rsidRDefault="00DB3CCC" w:rsidP="009F4F20">
            <w:pPr>
              <w:rPr>
                <w:sz w:val="22"/>
                <w:szCs w:val="22"/>
              </w:rPr>
            </w:pPr>
            <w:r w:rsidRPr="00A42242">
              <w:rPr>
                <w:sz w:val="22"/>
                <w:szCs w:val="22"/>
              </w:rPr>
              <w:t>Цилиндрова</w:t>
            </w:r>
            <w:r>
              <w:rPr>
                <w:sz w:val="22"/>
                <w:szCs w:val="22"/>
                <w:lang w:val="en-US"/>
              </w:rPr>
              <w:t xml:space="preserve"> </w:t>
            </w:r>
            <w:r w:rsidRPr="00A42242">
              <w:rPr>
                <w:sz w:val="22"/>
                <w:szCs w:val="22"/>
              </w:rPr>
              <w:t>втулка</w:t>
            </w:r>
          </w:p>
        </w:tc>
        <w:tc>
          <w:tcPr>
            <w:tcW w:w="1843" w:type="dxa"/>
            <w:tcBorders>
              <w:top w:val="nil"/>
              <w:left w:val="nil"/>
              <w:bottom w:val="single" w:sz="4" w:space="0" w:color="auto"/>
              <w:right w:val="single" w:sz="4" w:space="0" w:color="auto"/>
            </w:tcBorders>
            <w:shd w:val="clear" w:color="auto" w:fill="FFFFFF"/>
            <w:vAlign w:val="bottom"/>
          </w:tcPr>
          <w:p w:rsidR="00DB3CCC" w:rsidRPr="00A42242" w:rsidRDefault="00DB3CCC" w:rsidP="009F4F20">
            <w:pPr>
              <w:rPr>
                <w:sz w:val="22"/>
                <w:szCs w:val="22"/>
              </w:rPr>
            </w:pPr>
            <w:r w:rsidRPr="00A42242">
              <w:rPr>
                <w:sz w:val="22"/>
                <w:szCs w:val="22"/>
              </w:rPr>
              <w:t>75.2.3.05.002.0</w:t>
            </w:r>
          </w:p>
        </w:tc>
        <w:tc>
          <w:tcPr>
            <w:tcW w:w="1842" w:type="dxa"/>
            <w:tcBorders>
              <w:top w:val="nil"/>
              <w:left w:val="nil"/>
              <w:bottom w:val="single" w:sz="4" w:space="0" w:color="auto"/>
              <w:right w:val="single" w:sz="4" w:space="0" w:color="auto"/>
            </w:tcBorders>
            <w:shd w:val="clear" w:color="auto" w:fill="FFFFFF"/>
            <w:vAlign w:val="bottom"/>
          </w:tcPr>
          <w:p w:rsidR="00DB3CCC" w:rsidRPr="00A42242" w:rsidRDefault="00DB3CCC" w:rsidP="009F4F20">
            <w:pPr>
              <w:jc w:val="center"/>
              <w:rPr>
                <w:sz w:val="22"/>
                <w:szCs w:val="22"/>
              </w:rPr>
            </w:pPr>
            <w:r w:rsidRPr="00A42242">
              <w:rPr>
                <w:sz w:val="22"/>
                <w:szCs w:val="22"/>
              </w:rPr>
              <w:t>МС.В  02-06</w:t>
            </w:r>
          </w:p>
        </w:tc>
        <w:tc>
          <w:tcPr>
            <w:tcW w:w="1134" w:type="dxa"/>
            <w:tcBorders>
              <w:top w:val="single" w:sz="4" w:space="0" w:color="auto"/>
              <w:left w:val="nil"/>
              <w:bottom w:val="single" w:sz="4" w:space="0" w:color="auto"/>
              <w:right w:val="single" w:sz="4" w:space="0" w:color="auto"/>
            </w:tcBorders>
            <w:shd w:val="clear" w:color="auto" w:fill="FFFFFF"/>
            <w:vAlign w:val="center"/>
          </w:tcPr>
          <w:p w:rsidR="00DB3CCC" w:rsidRPr="00A42242" w:rsidRDefault="00DB3CCC" w:rsidP="009F4F20">
            <w:pPr>
              <w:jc w:val="center"/>
              <w:rPr>
                <w:bCs/>
                <w:sz w:val="22"/>
                <w:szCs w:val="22"/>
              </w:rPr>
            </w:pPr>
            <w:r w:rsidRPr="00A42242">
              <w:rPr>
                <w:bCs/>
                <w:sz w:val="22"/>
                <w:szCs w:val="22"/>
              </w:rPr>
              <w:t>24</w:t>
            </w:r>
          </w:p>
        </w:tc>
        <w:tc>
          <w:tcPr>
            <w:tcW w:w="1276" w:type="dxa"/>
            <w:tcBorders>
              <w:top w:val="nil"/>
              <w:left w:val="single" w:sz="4" w:space="0" w:color="auto"/>
              <w:bottom w:val="single" w:sz="4" w:space="0" w:color="auto"/>
              <w:right w:val="single" w:sz="4" w:space="0" w:color="auto"/>
            </w:tcBorders>
            <w:shd w:val="clear" w:color="auto" w:fill="FFFFFF"/>
          </w:tcPr>
          <w:p w:rsidR="00DB3CCC" w:rsidRPr="00A42242" w:rsidRDefault="00DB3CCC" w:rsidP="009F4F2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FFFFFF"/>
            <w:noWrap/>
            <w:vAlign w:val="center"/>
          </w:tcPr>
          <w:p w:rsidR="00DB3CCC" w:rsidRPr="00A42242" w:rsidRDefault="00DB3CCC" w:rsidP="009F4F20">
            <w:pPr>
              <w:jc w:val="center"/>
              <w:rPr>
                <w:bCs/>
                <w:sz w:val="22"/>
                <w:szCs w:val="22"/>
              </w:rPr>
            </w:pPr>
          </w:p>
        </w:tc>
        <w:tc>
          <w:tcPr>
            <w:tcW w:w="1134" w:type="dxa"/>
            <w:tcBorders>
              <w:top w:val="nil"/>
              <w:left w:val="single" w:sz="4" w:space="0" w:color="auto"/>
              <w:bottom w:val="single" w:sz="4" w:space="0" w:color="auto"/>
              <w:right w:val="single" w:sz="4" w:space="0" w:color="auto"/>
            </w:tcBorders>
            <w:shd w:val="clear" w:color="auto" w:fill="FFFFFF"/>
          </w:tcPr>
          <w:p w:rsidR="00DB3CCC" w:rsidRPr="00A42242" w:rsidRDefault="00DB3CCC" w:rsidP="009F4F20">
            <w:pPr>
              <w:jc w:val="center"/>
              <w:rPr>
                <w:bCs/>
                <w:sz w:val="22"/>
                <w:szCs w:val="22"/>
              </w:rPr>
            </w:pPr>
          </w:p>
        </w:tc>
      </w:tr>
      <w:tr w:rsidR="00DB3CCC" w:rsidRPr="00A42242" w:rsidTr="00DB3CCC">
        <w:trPr>
          <w:trHeight w:val="386"/>
        </w:trPr>
        <w:tc>
          <w:tcPr>
            <w:tcW w:w="567" w:type="dxa"/>
            <w:tcBorders>
              <w:top w:val="nil"/>
              <w:left w:val="single" w:sz="4" w:space="0" w:color="auto"/>
              <w:bottom w:val="single" w:sz="4" w:space="0" w:color="auto"/>
              <w:right w:val="single" w:sz="4" w:space="0" w:color="auto"/>
            </w:tcBorders>
            <w:shd w:val="clear" w:color="auto" w:fill="FFFFFF"/>
            <w:noWrap/>
            <w:vAlign w:val="center"/>
          </w:tcPr>
          <w:p w:rsidR="00DB3CCC" w:rsidRPr="00A42242" w:rsidRDefault="00DB3CCC" w:rsidP="009F4F20">
            <w:pPr>
              <w:jc w:val="center"/>
              <w:rPr>
                <w:bCs/>
                <w:sz w:val="22"/>
                <w:szCs w:val="22"/>
              </w:rPr>
            </w:pPr>
            <w:r w:rsidRPr="00A42242">
              <w:rPr>
                <w:bCs/>
                <w:sz w:val="22"/>
                <w:szCs w:val="22"/>
              </w:rPr>
              <w:t>2</w:t>
            </w:r>
          </w:p>
        </w:tc>
        <w:tc>
          <w:tcPr>
            <w:tcW w:w="1985" w:type="dxa"/>
            <w:tcBorders>
              <w:top w:val="nil"/>
              <w:left w:val="nil"/>
              <w:bottom w:val="single" w:sz="4" w:space="0" w:color="auto"/>
              <w:right w:val="single" w:sz="4" w:space="0" w:color="auto"/>
            </w:tcBorders>
            <w:shd w:val="clear" w:color="auto" w:fill="FFFFFF"/>
            <w:vAlign w:val="bottom"/>
          </w:tcPr>
          <w:p w:rsidR="00DB3CCC" w:rsidRPr="00C86BC8" w:rsidRDefault="00C86BC8" w:rsidP="009F4F20">
            <w:pPr>
              <w:rPr>
                <w:sz w:val="22"/>
                <w:szCs w:val="22"/>
                <w:lang w:val="en-US"/>
              </w:rPr>
            </w:pPr>
            <w:r>
              <w:rPr>
                <w:sz w:val="22"/>
                <w:szCs w:val="22"/>
              </w:rPr>
              <w:t xml:space="preserve">Бутало </w:t>
            </w:r>
            <w:r>
              <w:rPr>
                <w:sz w:val="22"/>
                <w:szCs w:val="22"/>
                <w:lang w:val="en-US"/>
              </w:rPr>
              <w:t xml:space="preserve">- </w:t>
            </w:r>
            <w:r w:rsidR="00DB3CCC" w:rsidRPr="00A42242">
              <w:rPr>
                <w:sz w:val="22"/>
                <w:szCs w:val="22"/>
              </w:rPr>
              <w:t>комплект с бутален</w:t>
            </w:r>
            <w:r w:rsidR="00DB3CCC">
              <w:rPr>
                <w:sz w:val="22"/>
                <w:szCs w:val="22"/>
                <w:lang w:val="en-US"/>
              </w:rPr>
              <w:t xml:space="preserve"> </w:t>
            </w:r>
            <w:r w:rsidR="00DB3CCC" w:rsidRPr="00A42242">
              <w:rPr>
                <w:sz w:val="22"/>
                <w:szCs w:val="22"/>
              </w:rPr>
              <w:t>болт</w:t>
            </w:r>
          </w:p>
        </w:tc>
        <w:tc>
          <w:tcPr>
            <w:tcW w:w="1843" w:type="dxa"/>
            <w:tcBorders>
              <w:top w:val="nil"/>
              <w:left w:val="nil"/>
              <w:bottom w:val="single" w:sz="4" w:space="0" w:color="auto"/>
              <w:right w:val="single" w:sz="4" w:space="0" w:color="auto"/>
            </w:tcBorders>
            <w:shd w:val="clear" w:color="auto" w:fill="FFFFFF"/>
            <w:vAlign w:val="bottom"/>
          </w:tcPr>
          <w:p w:rsidR="00DB3CCC" w:rsidRPr="00A42242" w:rsidRDefault="00DB3CCC" w:rsidP="009F4F20">
            <w:pPr>
              <w:rPr>
                <w:sz w:val="22"/>
                <w:szCs w:val="22"/>
              </w:rPr>
            </w:pPr>
            <w:r w:rsidRPr="00A42242">
              <w:rPr>
                <w:sz w:val="22"/>
                <w:szCs w:val="22"/>
              </w:rPr>
              <w:t>75.2.3.05.024.0</w:t>
            </w:r>
          </w:p>
        </w:tc>
        <w:tc>
          <w:tcPr>
            <w:tcW w:w="1842" w:type="dxa"/>
            <w:tcBorders>
              <w:top w:val="nil"/>
              <w:left w:val="nil"/>
              <w:bottom w:val="single" w:sz="4" w:space="0" w:color="auto"/>
              <w:right w:val="single" w:sz="4" w:space="0" w:color="auto"/>
            </w:tcBorders>
            <w:shd w:val="clear" w:color="auto" w:fill="FFFFFF"/>
            <w:vAlign w:val="bottom"/>
          </w:tcPr>
          <w:p w:rsidR="00DB3CCC" w:rsidRPr="002E11EC" w:rsidRDefault="00DB3CCC" w:rsidP="00DB3CCC">
            <w:pPr>
              <w:jc w:val="center"/>
              <w:rPr>
                <w:sz w:val="22"/>
                <w:szCs w:val="22"/>
              </w:rPr>
            </w:pPr>
            <w:r w:rsidRPr="002E11EC">
              <w:rPr>
                <w:sz w:val="22"/>
                <w:szCs w:val="22"/>
              </w:rPr>
              <w:t xml:space="preserve">МС.F  03-08 и </w:t>
            </w:r>
          </w:p>
          <w:p w:rsidR="00DB3CCC" w:rsidRPr="00A42242" w:rsidRDefault="00DB3CCC" w:rsidP="00DB3CCC">
            <w:pPr>
              <w:jc w:val="center"/>
              <w:rPr>
                <w:sz w:val="22"/>
                <w:szCs w:val="22"/>
              </w:rPr>
            </w:pPr>
            <w:r w:rsidRPr="002E11EC">
              <w:rPr>
                <w:sz w:val="22"/>
                <w:szCs w:val="22"/>
              </w:rPr>
              <w:t>МС.F  03-08-1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DB3CCC" w:rsidRPr="00A42242" w:rsidRDefault="00DB3CCC" w:rsidP="009F4F20">
            <w:pPr>
              <w:jc w:val="center"/>
              <w:rPr>
                <w:bCs/>
                <w:sz w:val="22"/>
                <w:szCs w:val="22"/>
              </w:rPr>
            </w:pPr>
            <w:r w:rsidRPr="00A42242">
              <w:rPr>
                <w:bCs/>
                <w:sz w:val="22"/>
                <w:szCs w:val="22"/>
              </w:rPr>
              <w:t>24</w:t>
            </w:r>
          </w:p>
        </w:tc>
        <w:tc>
          <w:tcPr>
            <w:tcW w:w="1276" w:type="dxa"/>
            <w:tcBorders>
              <w:top w:val="nil"/>
              <w:left w:val="single" w:sz="4" w:space="0" w:color="auto"/>
              <w:bottom w:val="single" w:sz="4" w:space="0" w:color="auto"/>
              <w:right w:val="single" w:sz="4" w:space="0" w:color="auto"/>
            </w:tcBorders>
            <w:shd w:val="clear" w:color="auto" w:fill="FFFFFF"/>
          </w:tcPr>
          <w:p w:rsidR="00DB3CCC" w:rsidRPr="00A42242" w:rsidRDefault="00DB3CCC" w:rsidP="009F4F2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FFFFFF"/>
            <w:noWrap/>
            <w:vAlign w:val="center"/>
          </w:tcPr>
          <w:p w:rsidR="00DB3CCC" w:rsidRPr="00A42242" w:rsidRDefault="00DB3CCC" w:rsidP="009F4F20">
            <w:pPr>
              <w:jc w:val="center"/>
              <w:rPr>
                <w:bCs/>
                <w:sz w:val="22"/>
                <w:szCs w:val="22"/>
              </w:rPr>
            </w:pPr>
          </w:p>
        </w:tc>
        <w:tc>
          <w:tcPr>
            <w:tcW w:w="1134" w:type="dxa"/>
            <w:tcBorders>
              <w:top w:val="nil"/>
              <w:left w:val="single" w:sz="4" w:space="0" w:color="auto"/>
              <w:bottom w:val="single" w:sz="4" w:space="0" w:color="auto"/>
              <w:right w:val="single" w:sz="4" w:space="0" w:color="auto"/>
            </w:tcBorders>
            <w:shd w:val="clear" w:color="auto" w:fill="FFFFFF"/>
          </w:tcPr>
          <w:p w:rsidR="00DB3CCC" w:rsidRPr="00A42242" w:rsidRDefault="00DB3CCC" w:rsidP="009F4F20">
            <w:pPr>
              <w:jc w:val="center"/>
              <w:rPr>
                <w:bCs/>
                <w:sz w:val="22"/>
                <w:szCs w:val="22"/>
              </w:rPr>
            </w:pPr>
          </w:p>
        </w:tc>
      </w:tr>
      <w:tr w:rsidR="00DB3CCC" w:rsidRPr="00A42242" w:rsidTr="00DB3CCC">
        <w:trPr>
          <w:trHeight w:val="300"/>
        </w:trPr>
        <w:tc>
          <w:tcPr>
            <w:tcW w:w="567" w:type="dxa"/>
            <w:tcBorders>
              <w:top w:val="nil"/>
              <w:left w:val="single" w:sz="4" w:space="0" w:color="auto"/>
              <w:bottom w:val="single" w:sz="4" w:space="0" w:color="auto"/>
              <w:right w:val="single" w:sz="4" w:space="0" w:color="auto"/>
            </w:tcBorders>
            <w:shd w:val="clear" w:color="auto" w:fill="FFFFFF"/>
            <w:noWrap/>
            <w:vAlign w:val="center"/>
          </w:tcPr>
          <w:p w:rsidR="00DB3CCC" w:rsidRPr="00A42242" w:rsidRDefault="00DB3CCC" w:rsidP="009F4F20">
            <w:pPr>
              <w:jc w:val="center"/>
              <w:rPr>
                <w:bCs/>
                <w:sz w:val="22"/>
                <w:szCs w:val="22"/>
              </w:rPr>
            </w:pPr>
            <w:r w:rsidRPr="00A42242">
              <w:rPr>
                <w:bCs/>
                <w:sz w:val="22"/>
                <w:szCs w:val="22"/>
              </w:rPr>
              <w:t>5</w:t>
            </w:r>
          </w:p>
        </w:tc>
        <w:tc>
          <w:tcPr>
            <w:tcW w:w="1985" w:type="dxa"/>
            <w:tcBorders>
              <w:top w:val="nil"/>
              <w:left w:val="nil"/>
              <w:bottom w:val="single" w:sz="4" w:space="0" w:color="auto"/>
              <w:right w:val="single" w:sz="4" w:space="0" w:color="auto"/>
            </w:tcBorders>
            <w:shd w:val="clear" w:color="auto" w:fill="FFFFFF"/>
            <w:vAlign w:val="bottom"/>
          </w:tcPr>
          <w:p w:rsidR="00DB3CCC" w:rsidRDefault="00DB3CCC" w:rsidP="009F4F20">
            <w:pPr>
              <w:rPr>
                <w:sz w:val="22"/>
                <w:szCs w:val="22"/>
              </w:rPr>
            </w:pPr>
            <w:r w:rsidRPr="00A42242">
              <w:rPr>
                <w:sz w:val="22"/>
                <w:szCs w:val="22"/>
              </w:rPr>
              <w:t>Клапан</w:t>
            </w:r>
            <w:r>
              <w:rPr>
                <w:sz w:val="22"/>
                <w:szCs w:val="22"/>
                <w:lang w:val="en-US"/>
              </w:rPr>
              <w:t xml:space="preserve"> </w:t>
            </w:r>
            <w:r w:rsidRPr="00A42242">
              <w:rPr>
                <w:sz w:val="22"/>
                <w:szCs w:val="22"/>
              </w:rPr>
              <w:t>изпускателен</w:t>
            </w:r>
          </w:p>
          <w:p w:rsidR="00DB3CCC" w:rsidRPr="00A42242" w:rsidRDefault="00DB3CCC" w:rsidP="009F4F20">
            <w:pPr>
              <w:rPr>
                <w:sz w:val="22"/>
                <w:szCs w:val="22"/>
              </w:rPr>
            </w:pPr>
          </w:p>
        </w:tc>
        <w:tc>
          <w:tcPr>
            <w:tcW w:w="1843" w:type="dxa"/>
            <w:tcBorders>
              <w:top w:val="nil"/>
              <w:left w:val="nil"/>
              <w:bottom w:val="single" w:sz="4" w:space="0" w:color="auto"/>
              <w:right w:val="single" w:sz="4" w:space="0" w:color="auto"/>
            </w:tcBorders>
            <w:shd w:val="clear" w:color="auto" w:fill="FFFFFF"/>
            <w:vAlign w:val="bottom"/>
          </w:tcPr>
          <w:p w:rsidR="00DB3CCC" w:rsidRPr="00A42242" w:rsidRDefault="00DB3CCC" w:rsidP="009F4F20">
            <w:pPr>
              <w:rPr>
                <w:sz w:val="22"/>
                <w:szCs w:val="22"/>
              </w:rPr>
            </w:pPr>
            <w:r w:rsidRPr="00A42242">
              <w:rPr>
                <w:sz w:val="22"/>
                <w:szCs w:val="22"/>
              </w:rPr>
              <w:t> </w:t>
            </w:r>
          </w:p>
        </w:tc>
        <w:tc>
          <w:tcPr>
            <w:tcW w:w="1842" w:type="dxa"/>
            <w:tcBorders>
              <w:top w:val="nil"/>
              <w:left w:val="nil"/>
              <w:bottom w:val="single" w:sz="4" w:space="0" w:color="auto"/>
              <w:right w:val="single" w:sz="4" w:space="0" w:color="auto"/>
            </w:tcBorders>
            <w:shd w:val="clear" w:color="auto" w:fill="FFFFFF"/>
            <w:vAlign w:val="bottom"/>
          </w:tcPr>
          <w:p w:rsidR="00DB3CCC" w:rsidRPr="002E11EC" w:rsidRDefault="00DB3CCC" w:rsidP="00DB3CCC">
            <w:pPr>
              <w:jc w:val="center"/>
              <w:rPr>
                <w:sz w:val="22"/>
                <w:szCs w:val="22"/>
              </w:rPr>
            </w:pPr>
            <w:r w:rsidRPr="002E11EC">
              <w:rPr>
                <w:sz w:val="22"/>
                <w:szCs w:val="22"/>
              </w:rPr>
              <w:t>МС.Е  02-09 /оригинал/</w:t>
            </w:r>
          </w:p>
          <w:p w:rsidR="00DB3CCC" w:rsidRPr="002E11EC" w:rsidRDefault="00DB3CCC" w:rsidP="00DB3CCC">
            <w:pPr>
              <w:jc w:val="center"/>
              <w:rPr>
                <w:sz w:val="22"/>
                <w:szCs w:val="22"/>
              </w:rPr>
            </w:pPr>
            <w:r w:rsidRPr="002E11EC">
              <w:rPr>
                <w:sz w:val="22"/>
                <w:szCs w:val="22"/>
              </w:rPr>
              <w:t>MLP 822-08</w:t>
            </w:r>
          </w:p>
          <w:p w:rsidR="00DB3CCC" w:rsidRPr="00A42242" w:rsidRDefault="00DB3CCC" w:rsidP="00DB3CCC">
            <w:pPr>
              <w:jc w:val="center"/>
              <w:rPr>
                <w:sz w:val="22"/>
                <w:szCs w:val="22"/>
              </w:rPr>
            </w:pPr>
            <w:r w:rsidRPr="002E11EC">
              <w:rPr>
                <w:sz w:val="22"/>
                <w:szCs w:val="22"/>
              </w:rPr>
              <w:t>/еквивалент/</w:t>
            </w:r>
          </w:p>
        </w:tc>
        <w:tc>
          <w:tcPr>
            <w:tcW w:w="1134" w:type="dxa"/>
            <w:tcBorders>
              <w:top w:val="single" w:sz="4" w:space="0" w:color="auto"/>
              <w:left w:val="nil"/>
              <w:bottom w:val="single" w:sz="4" w:space="0" w:color="auto"/>
              <w:right w:val="single" w:sz="4" w:space="0" w:color="auto"/>
            </w:tcBorders>
            <w:shd w:val="clear" w:color="auto" w:fill="FFFFFF"/>
            <w:vAlign w:val="center"/>
          </w:tcPr>
          <w:p w:rsidR="00DB3CCC" w:rsidRPr="00A42242" w:rsidRDefault="00DB3CCC" w:rsidP="009F4F20">
            <w:pPr>
              <w:jc w:val="center"/>
              <w:rPr>
                <w:bCs/>
                <w:sz w:val="22"/>
                <w:szCs w:val="22"/>
              </w:rPr>
            </w:pPr>
            <w:r w:rsidRPr="00A42242">
              <w:rPr>
                <w:bCs/>
                <w:sz w:val="22"/>
                <w:szCs w:val="22"/>
              </w:rPr>
              <w:t>48</w:t>
            </w:r>
          </w:p>
        </w:tc>
        <w:tc>
          <w:tcPr>
            <w:tcW w:w="1276" w:type="dxa"/>
            <w:tcBorders>
              <w:top w:val="nil"/>
              <w:left w:val="single" w:sz="4" w:space="0" w:color="auto"/>
              <w:bottom w:val="single" w:sz="4" w:space="0" w:color="auto"/>
              <w:right w:val="single" w:sz="4" w:space="0" w:color="auto"/>
            </w:tcBorders>
            <w:shd w:val="clear" w:color="auto" w:fill="FFFFFF"/>
          </w:tcPr>
          <w:p w:rsidR="00DB3CCC" w:rsidRPr="00A42242" w:rsidRDefault="00DB3CCC" w:rsidP="009F4F2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FFFFFF"/>
            <w:noWrap/>
            <w:vAlign w:val="center"/>
          </w:tcPr>
          <w:p w:rsidR="00DB3CCC" w:rsidRPr="00A42242" w:rsidRDefault="00DB3CCC" w:rsidP="009F4F20">
            <w:pPr>
              <w:jc w:val="center"/>
              <w:rPr>
                <w:bCs/>
                <w:sz w:val="22"/>
                <w:szCs w:val="22"/>
              </w:rPr>
            </w:pPr>
          </w:p>
        </w:tc>
        <w:tc>
          <w:tcPr>
            <w:tcW w:w="1134" w:type="dxa"/>
            <w:tcBorders>
              <w:top w:val="nil"/>
              <w:left w:val="single" w:sz="4" w:space="0" w:color="auto"/>
              <w:bottom w:val="single" w:sz="4" w:space="0" w:color="auto"/>
              <w:right w:val="single" w:sz="4" w:space="0" w:color="auto"/>
            </w:tcBorders>
            <w:shd w:val="clear" w:color="auto" w:fill="FFFFFF"/>
          </w:tcPr>
          <w:p w:rsidR="00DB3CCC" w:rsidRPr="00A42242" w:rsidRDefault="00DB3CCC" w:rsidP="009F4F20">
            <w:pPr>
              <w:jc w:val="center"/>
              <w:rPr>
                <w:bCs/>
                <w:sz w:val="22"/>
                <w:szCs w:val="22"/>
              </w:rPr>
            </w:pPr>
          </w:p>
        </w:tc>
      </w:tr>
    </w:tbl>
    <w:p w:rsidR="00903808" w:rsidRPr="00266E4C" w:rsidRDefault="00266E4C" w:rsidP="00903808">
      <w:pPr>
        <w:ind w:right="-1" w:firstLine="708"/>
        <w:jc w:val="both"/>
        <w:rPr>
          <w:b/>
          <w:bCs/>
          <w:sz w:val="24"/>
          <w:szCs w:val="24"/>
        </w:rPr>
      </w:pPr>
      <w:r>
        <w:rPr>
          <w:b/>
          <w:color w:val="000000"/>
        </w:rPr>
        <w:t xml:space="preserve">                                                                                                                                                     </w:t>
      </w:r>
      <w:r w:rsidRPr="00266E4C">
        <w:rPr>
          <w:b/>
          <w:color w:val="000000"/>
          <w:sz w:val="24"/>
          <w:szCs w:val="24"/>
        </w:rPr>
        <w:t>Общо</w:t>
      </w:r>
      <w:r w:rsidRPr="00266E4C">
        <w:rPr>
          <w:b/>
          <w:color w:val="000000"/>
          <w:sz w:val="24"/>
          <w:szCs w:val="24"/>
          <w:lang w:val="en-US"/>
        </w:rPr>
        <w:t>:</w:t>
      </w:r>
    </w:p>
    <w:p w:rsidR="00903808" w:rsidRDefault="00903808" w:rsidP="00903808">
      <w:pPr>
        <w:pStyle w:val="20"/>
        <w:shd w:val="clear" w:color="auto" w:fill="auto"/>
        <w:ind w:firstLine="709"/>
        <w:jc w:val="both"/>
        <w:rPr>
          <w:b w:val="0"/>
          <w:color w:val="000000"/>
          <w:sz w:val="24"/>
          <w:szCs w:val="24"/>
          <w:lang w:val="en-US"/>
        </w:rPr>
      </w:pPr>
    </w:p>
    <w:p w:rsidR="00DB3CCC" w:rsidRDefault="00EC343C" w:rsidP="00DB3CCC">
      <w:pPr>
        <w:pStyle w:val="20"/>
        <w:shd w:val="clear" w:color="auto" w:fill="auto"/>
        <w:ind w:firstLine="709"/>
        <w:jc w:val="both"/>
        <w:rPr>
          <w:i/>
        </w:rPr>
      </w:pPr>
      <w:r w:rsidRPr="006A09D5">
        <w:rPr>
          <w:i/>
        </w:rPr>
        <w:t>Забележка</w:t>
      </w:r>
      <w:r w:rsidRPr="006A09D5">
        <w:rPr>
          <w:i/>
          <w:lang w:val="en-US"/>
        </w:rPr>
        <w:t xml:space="preserve">: </w:t>
      </w:r>
    </w:p>
    <w:p w:rsidR="00903808" w:rsidRDefault="00DB3CCC" w:rsidP="00DB3CCC">
      <w:pPr>
        <w:pStyle w:val="20"/>
        <w:shd w:val="clear" w:color="auto" w:fill="auto"/>
        <w:ind w:firstLine="709"/>
        <w:jc w:val="both"/>
        <w:rPr>
          <w:i/>
        </w:rPr>
      </w:pPr>
      <w:r>
        <w:rPr>
          <w:i/>
        </w:rPr>
        <w:t xml:space="preserve">1. </w:t>
      </w:r>
      <w:r w:rsidR="00EC343C" w:rsidRPr="006A09D5">
        <w:rPr>
          <w:i/>
        </w:rPr>
        <w:t>Цените следва да са посочени с точност до втория знак, след десетичната запетая.</w:t>
      </w:r>
    </w:p>
    <w:p w:rsidR="00DB3CCC" w:rsidRPr="00DB3CCC" w:rsidRDefault="00DB3CCC" w:rsidP="00DB3CCC">
      <w:pPr>
        <w:ind w:right="-50" w:firstLine="709"/>
        <w:jc w:val="both"/>
        <w:rPr>
          <w:b/>
          <w:bCs/>
          <w:i/>
          <w:sz w:val="21"/>
          <w:szCs w:val="21"/>
          <w:lang w:eastAsia="en-US"/>
        </w:rPr>
      </w:pPr>
      <w:r>
        <w:rPr>
          <w:b/>
          <w:bCs/>
          <w:i/>
          <w:sz w:val="21"/>
          <w:szCs w:val="21"/>
          <w:lang w:eastAsia="en-US"/>
        </w:rPr>
        <w:t xml:space="preserve">2. </w:t>
      </w:r>
      <w:r w:rsidRPr="00DB3CCC">
        <w:rPr>
          <w:b/>
          <w:bCs/>
          <w:i/>
          <w:sz w:val="21"/>
          <w:szCs w:val="21"/>
          <w:lang w:eastAsia="en-US"/>
        </w:rPr>
        <w:t xml:space="preserve">В случай, че комисията установи фактически /аритметични/ грешки в ценовото предложение на участника, водещи до несъответствие между предложената обща цена за изпълнение на поръчката и единичните цени, за достоверни се приемат предложените единични </w:t>
      </w:r>
      <w:r w:rsidRPr="00DB3CCC">
        <w:rPr>
          <w:b/>
          <w:bCs/>
          <w:i/>
          <w:sz w:val="21"/>
          <w:szCs w:val="21"/>
          <w:lang w:eastAsia="en-US"/>
        </w:rPr>
        <w:lastRenderedPageBreak/>
        <w:t>цени. В този случай за предложена крайна цена за изпълнение на поръчката се приема действителния аритметичен резултат, изчислен от комисията предвид пред</w:t>
      </w:r>
      <w:r>
        <w:rPr>
          <w:b/>
          <w:bCs/>
          <w:i/>
          <w:sz w:val="21"/>
          <w:szCs w:val="21"/>
          <w:lang w:eastAsia="en-US"/>
        </w:rPr>
        <w:t>л</w:t>
      </w:r>
      <w:r w:rsidRPr="00DB3CCC">
        <w:rPr>
          <w:b/>
          <w:bCs/>
          <w:i/>
          <w:sz w:val="21"/>
          <w:szCs w:val="21"/>
          <w:lang w:eastAsia="en-US"/>
        </w:rPr>
        <w:t>ожените единични цени и съответните количества по спецификация, отразени  в ценовото предложение на участника.</w:t>
      </w:r>
    </w:p>
    <w:p w:rsidR="00DB3CCC" w:rsidRPr="006A09D5" w:rsidRDefault="00DB3CCC" w:rsidP="00DB3CCC">
      <w:pPr>
        <w:pStyle w:val="20"/>
        <w:shd w:val="clear" w:color="auto" w:fill="auto"/>
        <w:ind w:firstLine="709"/>
        <w:jc w:val="both"/>
        <w:rPr>
          <w:b w:val="0"/>
          <w:i/>
          <w:color w:val="000000"/>
          <w:sz w:val="24"/>
          <w:szCs w:val="24"/>
        </w:rPr>
      </w:pPr>
    </w:p>
    <w:p w:rsidR="00EC343C" w:rsidRDefault="00EC343C" w:rsidP="00DB3CCC">
      <w:pPr>
        <w:shd w:val="clear" w:color="auto" w:fill="FFFFFF"/>
        <w:tabs>
          <w:tab w:val="left" w:pos="-284"/>
        </w:tabs>
        <w:ind w:right="-113" w:firstLine="709"/>
        <w:jc w:val="both"/>
        <w:rPr>
          <w:b/>
          <w:color w:val="000000"/>
          <w:sz w:val="24"/>
          <w:szCs w:val="24"/>
          <w:lang w:val="en-US"/>
        </w:rPr>
      </w:pPr>
      <w:r>
        <w:rPr>
          <w:b/>
          <w:color w:val="000000"/>
          <w:sz w:val="24"/>
          <w:szCs w:val="24"/>
        </w:rPr>
        <w:t xml:space="preserve">              </w:t>
      </w:r>
    </w:p>
    <w:p w:rsidR="00266E4C" w:rsidRPr="00266E4C" w:rsidRDefault="00266E4C" w:rsidP="00DB3CCC">
      <w:pPr>
        <w:shd w:val="clear" w:color="auto" w:fill="FFFFFF"/>
        <w:tabs>
          <w:tab w:val="left" w:pos="-284"/>
        </w:tabs>
        <w:ind w:right="-113" w:firstLine="709"/>
        <w:jc w:val="both"/>
        <w:rPr>
          <w:b/>
          <w:color w:val="000000"/>
          <w:sz w:val="24"/>
          <w:szCs w:val="24"/>
        </w:rPr>
      </w:pPr>
      <w:r w:rsidRPr="00266E4C">
        <w:rPr>
          <w:b/>
          <w:color w:val="000000"/>
          <w:sz w:val="24"/>
          <w:szCs w:val="24"/>
        </w:rPr>
        <w:t>Общата стойност за изпълнение на поръчката възлиза на ............................ лв. /словом/ без ДДС.</w:t>
      </w:r>
    </w:p>
    <w:p w:rsidR="00533112" w:rsidRPr="006A09D5" w:rsidRDefault="00EC343C" w:rsidP="00DB3CCC">
      <w:pPr>
        <w:pStyle w:val="NoSpacing"/>
        <w:ind w:firstLine="709"/>
        <w:rPr>
          <w:b/>
          <w:lang w:val="bg-BG"/>
        </w:rPr>
      </w:pPr>
      <w:r>
        <w:rPr>
          <w:bCs/>
          <w:color w:val="000000"/>
          <w:lang w:val="en-US"/>
        </w:rPr>
        <w:t xml:space="preserve">      </w:t>
      </w:r>
      <w:r w:rsidR="006A09D5">
        <w:rPr>
          <w:b/>
          <w:lang w:val="bg-BG"/>
        </w:rPr>
        <w:t xml:space="preserve">  </w:t>
      </w:r>
    </w:p>
    <w:p w:rsidR="00266E4C" w:rsidRPr="00266E4C" w:rsidRDefault="00266E4C" w:rsidP="00DB3CCC">
      <w:pPr>
        <w:ind w:right="-1" w:firstLine="709"/>
        <w:jc w:val="both"/>
        <w:rPr>
          <w:iCs/>
          <w:sz w:val="24"/>
          <w:szCs w:val="24"/>
        </w:rPr>
      </w:pPr>
      <w:r w:rsidRPr="00FA70D3">
        <w:rPr>
          <w:sz w:val="24"/>
          <w:szCs w:val="24"/>
        </w:rPr>
        <w:t xml:space="preserve">Единичните цени </w:t>
      </w:r>
      <w:r>
        <w:rPr>
          <w:sz w:val="24"/>
          <w:szCs w:val="24"/>
        </w:rPr>
        <w:t>и общата</w:t>
      </w:r>
      <w:r w:rsidRPr="00DC0595">
        <w:rPr>
          <w:sz w:val="24"/>
          <w:szCs w:val="24"/>
        </w:rPr>
        <w:t xml:space="preserve"> стойност</w:t>
      </w:r>
      <w:r>
        <w:rPr>
          <w:sz w:val="24"/>
          <w:szCs w:val="24"/>
        </w:rPr>
        <w:t xml:space="preserve"> </w:t>
      </w:r>
      <w:r w:rsidR="004F4D75">
        <w:rPr>
          <w:sz w:val="24"/>
          <w:szCs w:val="24"/>
        </w:rPr>
        <w:t xml:space="preserve">на видовете </w:t>
      </w:r>
      <w:r>
        <w:rPr>
          <w:sz w:val="24"/>
          <w:szCs w:val="24"/>
        </w:rPr>
        <w:t xml:space="preserve">резервните части за </w:t>
      </w:r>
      <w:r>
        <w:rPr>
          <w:iCs/>
          <w:sz w:val="24"/>
          <w:szCs w:val="24"/>
        </w:rPr>
        <w:t xml:space="preserve">дизеловия  двигател  тип МВ 820Вв  на </w:t>
      </w:r>
      <w:proofErr w:type="spellStart"/>
      <w:r>
        <w:rPr>
          <w:iCs/>
          <w:sz w:val="24"/>
          <w:szCs w:val="24"/>
        </w:rPr>
        <w:t>теснопътни</w:t>
      </w:r>
      <w:proofErr w:type="spellEnd"/>
      <w:r>
        <w:rPr>
          <w:iCs/>
          <w:sz w:val="24"/>
          <w:szCs w:val="24"/>
        </w:rPr>
        <w:t xml:space="preserve"> локомотиви серия 75000 са </w:t>
      </w:r>
      <w:proofErr w:type="spellStart"/>
      <w:r w:rsidRPr="00CA66B3">
        <w:rPr>
          <w:sz w:val="24"/>
          <w:szCs w:val="24"/>
        </w:rPr>
        <w:t>съ</w:t>
      </w:r>
      <w:proofErr w:type="spellEnd"/>
      <w:r w:rsidRPr="00CA66B3">
        <w:rPr>
          <w:sz w:val="24"/>
          <w:szCs w:val="24"/>
          <w:lang w:val="ru-RU"/>
        </w:rPr>
        <w:t>гласно “</w:t>
      </w:r>
      <w:r w:rsidRPr="00CA66B3">
        <w:rPr>
          <w:sz w:val="24"/>
          <w:szCs w:val="24"/>
        </w:rPr>
        <w:t>INCOTERMS</w:t>
      </w:r>
      <w:r w:rsidRPr="00CA66B3">
        <w:rPr>
          <w:sz w:val="24"/>
          <w:szCs w:val="24"/>
          <w:lang w:val="ru-RU"/>
        </w:rPr>
        <w:t xml:space="preserve"> 2010”</w:t>
      </w:r>
      <w:r w:rsidRPr="00CA66B3">
        <w:rPr>
          <w:sz w:val="24"/>
          <w:szCs w:val="24"/>
        </w:rPr>
        <w:t xml:space="preserve"> /включително опаковка, </w:t>
      </w:r>
      <w:r>
        <w:rPr>
          <w:sz w:val="24"/>
          <w:szCs w:val="24"/>
        </w:rPr>
        <w:t xml:space="preserve"> </w:t>
      </w:r>
      <w:r w:rsidRPr="00CA66B3">
        <w:rPr>
          <w:sz w:val="24"/>
          <w:szCs w:val="24"/>
        </w:rPr>
        <w:t>маркировка, транспорт, застраховка, мито/ в български лева, без ДДС и се разбира</w:t>
      </w:r>
      <w:r>
        <w:rPr>
          <w:sz w:val="24"/>
          <w:szCs w:val="24"/>
        </w:rPr>
        <w:t>т</w:t>
      </w:r>
      <w:r w:rsidRPr="00CA66B3">
        <w:rPr>
          <w:sz w:val="24"/>
          <w:szCs w:val="24"/>
        </w:rPr>
        <w:t xml:space="preserve"> – стоката доставена в склада на Възложителя</w:t>
      </w:r>
      <w:r>
        <w:rPr>
          <w:sz w:val="24"/>
          <w:szCs w:val="24"/>
        </w:rPr>
        <w:t xml:space="preserve"> - </w:t>
      </w:r>
      <w:r w:rsidRPr="00CA66B3">
        <w:rPr>
          <w:bCs/>
          <w:sz w:val="24"/>
          <w:szCs w:val="24"/>
        </w:rPr>
        <w:t>„БДЖ-Пътнически превози“ ЕООД, Локомотивно депо гр. Септември, ул.Любен Каравелов № 2г.</w:t>
      </w:r>
    </w:p>
    <w:p w:rsidR="00AE5856" w:rsidRDefault="00AE5856" w:rsidP="00DB3CCC">
      <w:pPr>
        <w:tabs>
          <w:tab w:val="left" w:pos="709"/>
          <w:tab w:val="left" w:pos="6803"/>
        </w:tabs>
        <w:spacing w:before="120" w:after="120"/>
        <w:ind w:firstLine="709"/>
        <w:contextualSpacing/>
        <w:rPr>
          <w:b/>
          <w:sz w:val="24"/>
          <w:szCs w:val="24"/>
          <w:lang w:val="en-US"/>
        </w:rPr>
      </w:pPr>
    </w:p>
    <w:p w:rsidR="00EC343C" w:rsidRDefault="00EC343C" w:rsidP="00F259A1">
      <w:pPr>
        <w:tabs>
          <w:tab w:val="left" w:pos="993"/>
        </w:tabs>
        <w:spacing w:line="276" w:lineRule="auto"/>
        <w:ind w:right="50" w:firstLine="709"/>
        <w:jc w:val="both"/>
        <w:rPr>
          <w:sz w:val="24"/>
          <w:szCs w:val="24"/>
        </w:rPr>
      </w:pPr>
      <w:r w:rsidRPr="00EC343C">
        <w:rPr>
          <w:b/>
          <w:sz w:val="24"/>
          <w:szCs w:val="24"/>
          <w:lang w:val="en-US"/>
        </w:rPr>
        <w:t>2.</w:t>
      </w:r>
      <w:r w:rsidRPr="00EC343C">
        <w:rPr>
          <w:sz w:val="24"/>
          <w:szCs w:val="24"/>
        </w:rPr>
        <w:t xml:space="preserve">   Условия, срок и начин на плащане</w:t>
      </w:r>
      <w:r w:rsidRPr="00EC343C">
        <w:rPr>
          <w:b/>
          <w:sz w:val="24"/>
          <w:szCs w:val="24"/>
        </w:rPr>
        <w:t xml:space="preserve"> - </w:t>
      </w:r>
      <w:r w:rsidRPr="00EC343C">
        <w:rPr>
          <w:sz w:val="24"/>
          <w:szCs w:val="24"/>
        </w:rPr>
        <w:t>п</w:t>
      </w:r>
      <w:r w:rsidRPr="00EC343C">
        <w:rPr>
          <w:color w:val="000000"/>
          <w:sz w:val="24"/>
          <w:szCs w:val="24"/>
        </w:rPr>
        <w:t xml:space="preserve">лащането ще се извърши в лева, по банков път, в срок до 30 /тридесет/ дни след </w:t>
      </w:r>
      <w:r w:rsidRPr="00EC343C">
        <w:rPr>
          <w:sz w:val="24"/>
          <w:szCs w:val="24"/>
        </w:rPr>
        <w:t xml:space="preserve">извършване на </w:t>
      </w:r>
      <w:r w:rsidRPr="00EC343C">
        <w:rPr>
          <w:color w:val="000000"/>
          <w:sz w:val="24"/>
          <w:szCs w:val="24"/>
        </w:rPr>
        <w:t>доставката на резервните части в склада на Възложителя и представяне от наша страна на необходимите документи</w:t>
      </w:r>
      <w:r w:rsidRPr="00EC343C">
        <w:rPr>
          <w:color w:val="000000"/>
          <w:sz w:val="24"/>
          <w:szCs w:val="24"/>
          <w:lang w:val="en-US"/>
        </w:rPr>
        <w:t xml:space="preserve">: </w:t>
      </w:r>
      <w:r w:rsidRPr="00EC343C">
        <w:rPr>
          <w:color w:val="000000"/>
          <w:sz w:val="24"/>
          <w:szCs w:val="24"/>
        </w:rPr>
        <w:t>оригинална фактура,</w:t>
      </w:r>
      <w:r w:rsidRPr="00EC343C">
        <w:rPr>
          <w:sz w:val="24"/>
          <w:szCs w:val="24"/>
        </w:rPr>
        <w:t xml:space="preserve"> </w:t>
      </w:r>
      <w:proofErr w:type="spellStart"/>
      <w:r w:rsidRPr="00EC343C">
        <w:rPr>
          <w:sz w:val="24"/>
          <w:szCs w:val="24"/>
        </w:rPr>
        <w:t>приемо-предавателен</w:t>
      </w:r>
      <w:proofErr w:type="spellEnd"/>
      <w:r w:rsidRPr="00EC343C">
        <w:rPr>
          <w:sz w:val="24"/>
          <w:szCs w:val="24"/>
        </w:rPr>
        <w:t xml:space="preserve"> протокол за извършената доставка,</w:t>
      </w:r>
      <w:r w:rsidRPr="00EC343C">
        <w:rPr>
          <w:sz w:val="24"/>
          <w:szCs w:val="24"/>
          <w:lang w:val="en-US"/>
        </w:rPr>
        <w:t xml:space="preserve"> </w:t>
      </w:r>
      <w:r w:rsidRPr="00EC343C">
        <w:rPr>
          <w:sz w:val="24"/>
          <w:szCs w:val="24"/>
        </w:rPr>
        <w:t xml:space="preserve">подписан от </w:t>
      </w:r>
      <w:proofErr w:type="spellStart"/>
      <w:r w:rsidRPr="00EC343C">
        <w:rPr>
          <w:sz w:val="24"/>
          <w:szCs w:val="24"/>
        </w:rPr>
        <w:t>оправомощени</w:t>
      </w:r>
      <w:proofErr w:type="spellEnd"/>
      <w:r w:rsidRPr="00EC343C">
        <w:rPr>
          <w:sz w:val="24"/>
          <w:szCs w:val="24"/>
        </w:rPr>
        <w:t xml:space="preserve"> представители на Възложителя  и Изпълнителя</w:t>
      </w:r>
      <w:r w:rsidR="00F259A1">
        <w:rPr>
          <w:sz w:val="24"/>
          <w:szCs w:val="24"/>
        </w:rPr>
        <w:t>.</w:t>
      </w:r>
    </w:p>
    <w:p w:rsidR="006A09D5" w:rsidRPr="00EC343C" w:rsidRDefault="006A09D5" w:rsidP="00DB3CCC">
      <w:pPr>
        <w:spacing w:line="276" w:lineRule="auto"/>
        <w:ind w:right="50" w:firstLine="709"/>
        <w:jc w:val="both"/>
        <w:rPr>
          <w:sz w:val="24"/>
          <w:szCs w:val="24"/>
        </w:rPr>
      </w:pPr>
    </w:p>
    <w:p w:rsidR="006A09D5" w:rsidRPr="006A09D5" w:rsidRDefault="006A09D5" w:rsidP="00DB3CCC">
      <w:pPr>
        <w:suppressAutoHyphens/>
        <w:spacing w:after="120"/>
        <w:ind w:firstLine="709"/>
        <w:rPr>
          <w:rFonts w:eastAsia="Albany AMT"/>
          <w:kern w:val="1"/>
          <w:sz w:val="24"/>
          <w:szCs w:val="24"/>
          <w:lang w:eastAsia="zh-CN" w:bidi="hi-IN"/>
        </w:rPr>
      </w:pPr>
      <w:r w:rsidRPr="006A09D5">
        <w:rPr>
          <w:rFonts w:eastAsia="Albany AMT" w:cs="Albany AMT"/>
          <w:b/>
          <w:kern w:val="1"/>
          <w:sz w:val="24"/>
          <w:szCs w:val="24"/>
          <w:lang w:eastAsia="zh-CN" w:bidi="hi-IN"/>
        </w:rPr>
        <w:t xml:space="preserve">3. </w:t>
      </w:r>
      <w:r w:rsidRPr="006A09D5">
        <w:rPr>
          <w:sz w:val="24"/>
          <w:szCs w:val="24"/>
        </w:rPr>
        <w:t>В случай, че ни бъде възложено изпълнението на обществената поръчка, плащанията следва да бъдат извършвани по банкова сметка, а именно:</w:t>
      </w:r>
    </w:p>
    <w:p w:rsidR="006A09D5" w:rsidRPr="006A09D5" w:rsidRDefault="006A09D5" w:rsidP="00DB3CCC">
      <w:pPr>
        <w:tabs>
          <w:tab w:val="left" w:pos="142"/>
        </w:tabs>
        <w:ind w:firstLine="709"/>
        <w:rPr>
          <w:sz w:val="24"/>
          <w:szCs w:val="24"/>
        </w:rPr>
      </w:pPr>
      <w:r w:rsidRPr="006A09D5">
        <w:rPr>
          <w:sz w:val="24"/>
          <w:szCs w:val="24"/>
        </w:rPr>
        <w:t>БАНКА:…………………………… , клон/ офис „..........................”</w:t>
      </w:r>
    </w:p>
    <w:p w:rsidR="006A09D5" w:rsidRPr="006A09D5" w:rsidRDefault="006A09D5" w:rsidP="00DB3CCC">
      <w:pPr>
        <w:tabs>
          <w:tab w:val="left" w:pos="142"/>
        </w:tabs>
        <w:ind w:firstLine="709"/>
        <w:rPr>
          <w:sz w:val="24"/>
          <w:szCs w:val="24"/>
        </w:rPr>
      </w:pPr>
      <w:r w:rsidRPr="006A09D5">
        <w:rPr>
          <w:sz w:val="24"/>
          <w:szCs w:val="24"/>
        </w:rPr>
        <w:t xml:space="preserve">BIC код на банката:...........................................................................   </w:t>
      </w:r>
    </w:p>
    <w:p w:rsidR="00EC343C" w:rsidRPr="004A1608" w:rsidRDefault="006A09D5" w:rsidP="00DB3CCC">
      <w:pPr>
        <w:ind w:right="-221" w:firstLine="709"/>
        <w:jc w:val="both"/>
        <w:rPr>
          <w:color w:val="000000"/>
        </w:rPr>
      </w:pPr>
      <w:r w:rsidRPr="006A09D5">
        <w:rPr>
          <w:sz w:val="24"/>
          <w:szCs w:val="24"/>
        </w:rPr>
        <w:t>IBAN:..................................................................................................</w:t>
      </w:r>
      <w:r w:rsidRPr="00D95E41">
        <w:rPr>
          <w:sz w:val="24"/>
          <w:szCs w:val="24"/>
        </w:rPr>
        <w:t xml:space="preserve">    </w:t>
      </w:r>
    </w:p>
    <w:p w:rsidR="00EC343C" w:rsidRPr="00EC343C" w:rsidRDefault="00EC343C" w:rsidP="00DB3CCC">
      <w:pPr>
        <w:tabs>
          <w:tab w:val="left" w:pos="709"/>
          <w:tab w:val="left" w:pos="6803"/>
        </w:tabs>
        <w:spacing w:before="120" w:after="120"/>
        <w:ind w:firstLine="709"/>
        <w:contextualSpacing/>
        <w:rPr>
          <w:b/>
          <w:sz w:val="24"/>
          <w:szCs w:val="24"/>
          <w:lang w:val="en-US"/>
        </w:rPr>
      </w:pPr>
    </w:p>
    <w:p w:rsidR="00AE5856" w:rsidRPr="0051334A" w:rsidRDefault="00AE5856" w:rsidP="00AE5856">
      <w:pPr>
        <w:tabs>
          <w:tab w:val="center" w:pos="3686"/>
          <w:tab w:val="left" w:pos="4820"/>
          <w:tab w:val="left" w:pos="6663"/>
          <w:tab w:val="right" w:pos="7088"/>
        </w:tabs>
        <w:jc w:val="both"/>
        <w:rPr>
          <w:rFonts w:eastAsia="Calibri"/>
          <w:sz w:val="24"/>
          <w:szCs w:val="24"/>
        </w:rPr>
      </w:pPr>
    </w:p>
    <w:p w:rsidR="00C5728D" w:rsidRPr="0051334A" w:rsidRDefault="00C5728D" w:rsidP="00C5728D">
      <w:pPr>
        <w:rPr>
          <w:sz w:val="24"/>
          <w:szCs w:val="24"/>
        </w:rPr>
      </w:pPr>
      <w:r w:rsidRPr="0051334A">
        <w:rPr>
          <w:spacing w:val="2"/>
          <w:sz w:val="24"/>
          <w:szCs w:val="24"/>
        </w:rPr>
        <w:t>Дата ....... / ........ / 2020 г.</w:t>
      </w:r>
      <w:r w:rsidRPr="0051334A">
        <w:rPr>
          <w:spacing w:val="2"/>
          <w:sz w:val="24"/>
          <w:szCs w:val="24"/>
        </w:rPr>
        <w:tab/>
      </w:r>
      <w:r w:rsidRPr="0051334A">
        <w:rPr>
          <w:spacing w:val="2"/>
          <w:sz w:val="24"/>
          <w:szCs w:val="24"/>
        </w:rPr>
        <w:tab/>
        <w:t xml:space="preserve">                          </w:t>
      </w:r>
      <w:r w:rsidR="0060375E" w:rsidRPr="0051334A">
        <w:rPr>
          <w:spacing w:val="2"/>
          <w:sz w:val="24"/>
          <w:szCs w:val="24"/>
        </w:rPr>
        <w:t xml:space="preserve">  </w:t>
      </w:r>
      <w:r w:rsidRPr="0051334A">
        <w:rPr>
          <w:spacing w:val="2"/>
          <w:sz w:val="24"/>
          <w:szCs w:val="24"/>
        </w:rPr>
        <w:t>Подпис: ................................</w:t>
      </w:r>
      <w:r w:rsidRPr="0051334A">
        <w:rPr>
          <w:sz w:val="24"/>
          <w:szCs w:val="24"/>
        </w:rPr>
        <w:t xml:space="preserve"> </w:t>
      </w:r>
    </w:p>
    <w:p w:rsidR="00C5728D" w:rsidRPr="0051334A" w:rsidRDefault="00C5728D" w:rsidP="00C5728D">
      <w:pPr>
        <w:rPr>
          <w:sz w:val="24"/>
          <w:szCs w:val="24"/>
        </w:rPr>
      </w:pPr>
      <w:r w:rsidRPr="0051334A">
        <w:rPr>
          <w:sz w:val="24"/>
          <w:szCs w:val="24"/>
        </w:rPr>
        <w:tab/>
      </w:r>
      <w:r w:rsidRPr="0051334A">
        <w:rPr>
          <w:sz w:val="24"/>
          <w:szCs w:val="24"/>
        </w:rPr>
        <w:tab/>
      </w:r>
      <w:r w:rsidRPr="0051334A">
        <w:rPr>
          <w:sz w:val="24"/>
          <w:szCs w:val="24"/>
        </w:rPr>
        <w:tab/>
      </w:r>
      <w:r w:rsidRPr="0051334A">
        <w:rPr>
          <w:sz w:val="24"/>
          <w:szCs w:val="24"/>
        </w:rPr>
        <w:tab/>
      </w:r>
      <w:r w:rsidRPr="0051334A">
        <w:rPr>
          <w:sz w:val="24"/>
          <w:szCs w:val="24"/>
        </w:rPr>
        <w:tab/>
      </w:r>
      <w:r w:rsidRPr="0051334A">
        <w:rPr>
          <w:sz w:val="24"/>
          <w:szCs w:val="24"/>
        </w:rPr>
        <w:tab/>
        <w:t xml:space="preserve">               </w:t>
      </w:r>
      <w:r w:rsidR="0060375E" w:rsidRPr="0051334A">
        <w:rPr>
          <w:sz w:val="24"/>
          <w:szCs w:val="24"/>
        </w:rPr>
        <w:t xml:space="preserve"> </w:t>
      </w:r>
      <w:r w:rsidR="0051334A">
        <w:rPr>
          <w:sz w:val="24"/>
          <w:szCs w:val="24"/>
        </w:rPr>
        <w:t xml:space="preserve"> </w:t>
      </w:r>
      <w:r w:rsidRPr="0051334A">
        <w:rPr>
          <w:sz w:val="24"/>
          <w:szCs w:val="24"/>
        </w:rPr>
        <w:t>Печат</w:t>
      </w:r>
    </w:p>
    <w:p w:rsidR="00C5728D" w:rsidRPr="0051334A" w:rsidRDefault="00C5728D" w:rsidP="00C5728D">
      <w:pPr>
        <w:ind w:firstLine="4320"/>
        <w:rPr>
          <w:i/>
          <w:sz w:val="24"/>
          <w:szCs w:val="24"/>
        </w:rPr>
      </w:pPr>
      <w:r w:rsidRPr="0051334A">
        <w:rPr>
          <w:i/>
          <w:sz w:val="24"/>
          <w:szCs w:val="24"/>
        </w:rPr>
        <w:t xml:space="preserve">             </w:t>
      </w:r>
      <w:r w:rsidR="0051334A">
        <w:rPr>
          <w:i/>
          <w:sz w:val="24"/>
          <w:szCs w:val="24"/>
        </w:rPr>
        <w:t xml:space="preserve">  </w:t>
      </w:r>
      <w:r w:rsidRPr="0051334A">
        <w:rPr>
          <w:i/>
          <w:sz w:val="24"/>
          <w:szCs w:val="24"/>
        </w:rPr>
        <w:t>(име и фамилия)</w:t>
      </w:r>
    </w:p>
    <w:p w:rsidR="00C5728D" w:rsidRPr="0051334A" w:rsidRDefault="00C5728D" w:rsidP="00C5728D">
      <w:pPr>
        <w:ind w:firstLine="4320"/>
        <w:rPr>
          <w:i/>
          <w:sz w:val="24"/>
          <w:szCs w:val="24"/>
        </w:rPr>
      </w:pPr>
      <w:r w:rsidRPr="0051334A">
        <w:rPr>
          <w:i/>
          <w:sz w:val="24"/>
          <w:szCs w:val="24"/>
        </w:rPr>
        <w:t xml:space="preserve">  </w:t>
      </w:r>
      <w:r w:rsidR="0060375E" w:rsidRPr="0051334A">
        <w:rPr>
          <w:i/>
          <w:sz w:val="24"/>
          <w:szCs w:val="24"/>
        </w:rPr>
        <w:t xml:space="preserve">            </w:t>
      </w:r>
      <w:r w:rsidR="0051334A">
        <w:rPr>
          <w:i/>
          <w:sz w:val="24"/>
          <w:szCs w:val="24"/>
        </w:rPr>
        <w:t xml:space="preserve"> </w:t>
      </w:r>
      <w:r w:rsidRPr="0051334A">
        <w:rPr>
          <w:i/>
          <w:sz w:val="24"/>
          <w:szCs w:val="24"/>
        </w:rPr>
        <w:t>(качество на представляващия участника)</w:t>
      </w:r>
    </w:p>
    <w:p w:rsidR="00C5728D" w:rsidRPr="0051334A" w:rsidRDefault="00C5728D" w:rsidP="00C5728D">
      <w:pPr>
        <w:shd w:val="clear" w:color="auto" w:fill="FFFFFF"/>
        <w:ind w:left="19"/>
        <w:rPr>
          <w:spacing w:val="4"/>
          <w:sz w:val="24"/>
          <w:szCs w:val="24"/>
        </w:rPr>
      </w:pPr>
    </w:p>
    <w:p w:rsidR="00F85A52" w:rsidRDefault="00F85A52" w:rsidP="00C5728D">
      <w:pPr>
        <w:shd w:val="clear" w:color="auto" w:fill="FFFFFF"/>
        <w:ind w:left="19"/>
        <w:jc w:val="center"/>
        <w:rPr>
          <w:spacing w:val="4"/>
          <w:sz w:val="24"/>
          <w:szCs w:val="24"/>
        </w:rPr>
      </w:pPr>
    </w:p>
    <w:p w:rsidR="00C5728D" w:rsidRPr="0051334A" w:rsidRDefault="00C5728D" w:rsidP="00C5728D">
      <w:pPr>
        <w:shd w:val="clear" w:color="auto" w:fill="FFFFFF"/>
        <w:ind w:left="19"/>
        <w:jc w:val="center"/>
        <w:rPr>
          <w:sz w:val="24"/>
          <w:szCs w:val="24"/>
        </w:rPr>
      </w:pPr>
      <w:r w:rsidRPr="0051334A">
        <w:rPr>
          <w:spacing w:val="4"/>
          <w:sz w:val="24"/>
          <w:szCs w:val="24"/>
        </w:rPr>
        <w:t>Упълномощен да подпише предложението</w:t>
      </w:r>
      <w:r w:rsidRPr="0051334A">
        <w:rPr>
          <w:sz w:val="24"/>
          <w:szCs w:val="24"/>
        </w:rPr>
        <w:t xml:space="preserve"> </w:t>
      </w:r>
      <w:r w:rsidRPr="0051334A">
        <w:rPr>
          <w:spacing w:val="6"/>
          <w:sz w:val="24"/>
          <w:szCs w:val="24"/>
        </w:rPr>
        <w:t>от името на:</w:t>
      </w:r>
    </w:p>
    <w:p w:rsidR="00C5728D" w:rsidRPr="0051334A" w:rsidRDefault="00C5728D" w:rsidP="00C5728D">
      <w:pPr>
        <w:shd w:val="clear" w:color="auto" w:fill="FFFFFF"/>
        <w:tabs>
          <w:tab w:val="left" w:leader="dot" w:pos="7848"/>
        </w:tabs>
        <w:ind w:left="24"/>
        <w:jc w:val="center"/>
        <w:rPr>
          <w:sz w:val="24"/>
          <w:szCs w:val="24"/>
        </w:rPr>
      </w:pPr>
    </w:p>
    <w:p w:rsidR="00C5728D" w:rsidRPr="00640171" w:rsidRDefault="00C5728D" w:rsidP="00C5728D">
      <w:pPr>
        <w:shd w:val="clear" w:color="auto" w:fill="FFFFFF"/>
        <w:tabs>
          <w:tab w:val="left" w:leader="dot" w:pos="7848"/>
        </w:tabs>
        <w:ind w:left="24"/>
        <w:jc w:val="center"/>
        <w:rPr>
          <w:sz w:val="24"/>
          <w:szCs w:val="24"/>
        </w:rPr>
      </w:pPr>
      <w:r w:rsidRPr="00640171">
        <w:rPr>
          <w:sz w:val="24"/>
          <w:szCs w:val="24"/>
        </w:rPr>
        <w:t>......................................................................................................................................................</w:t>
      </w:r>
    </w:p>
    <w:p w:rsidR="00C5728D" w:rsidRPr="00640171" w:rsidRDefault="00C5728D" w:rsidP="00C5728D">
      <w:pPr>
        <w:shd w:val="clear" w:color="auto" w:fill="FFFFFF"/>
        <w:tabs>
          <w:tab w:val="left" w:leader="dot" w:pos="7848"/>
        </w:tabs>
        <w:ind w:left="24"/>
        <w:jc w:val="center"/>
        <w:rPr>
          <w:i/>
          <w:spacing w:val="2"/>
          <w:sz w:val="24"/>
          <w:szCs w:val="24"/>
        </w:rPr>
      </w:pPr>
      <w:r w:rsidRPr="00640171">
        <w:rPr>
          <w:i/>
          <w:spacing w:val="4"/>
          <w:sz w:val="24"/>
          <w:szCs w:val="24"/>
        </w:rPr>
        <w:t>/изписва се името на</w:t>
      </w:r>
      <w:r w:rsidRPr="00640171">
        <w:rPr>
          <w:i/>
          <w:sz w:val="24"/>
          <w:szCs w:val="24"/>
        </w:rPr>
        <w:t xml:space="preserve"> </w:t>
      </w:r>
      <w:r w:rsidRPr="00640171">
        <w:rPr>
          <w:i/>
          <w:spacing w:val="2"/>
          <w:sz w:val="24"/>
          <w:szCs w:val="24"/>
        </w:rPr>
        <w:t>участника/</w:t>
      </w:r>
    </w:p>
    <w:p w:rsidR="00C5728D" w:rsidRPr="00640171" w:rsidRDefault="00C5728D" w:rsidP="00C5728D">
      <w:pPr>
        <w:shd w:val="clear" w:color="auto" w:fill="FFFFFF"/>
        <w:tabs>
          <w:tab w:val="left" w:leader="dot" w:pos="7848"/>
        </w:tabs>
        <w:ind w:left="24"/>
        <w:jc w:val="center"/>
        <w:rPr>
          <w:sz w:val="24"/>
          <w:szCs w:val="24"/>
        </w:rPr>
      </w:pPr>
    </w:p>
    <w:p w:rsidR="00C5728D" w:rsidRPr="00640171" w:rsidRDefault="00C5728D" w:rsidP="00C5728D">
      <w:pPr>
        <w:shd w:val="clear" w:color="auto" w:fill="FFFFFF"/>
        <w:tabs>
          <w:tab w:val="left" w:leader="dot" w:pos="7848"/>
        </w:tabs>
        <w:ind w:left="24"/>
        <w:jc w:val="center"/>
        <w:rPr>
          <w:sz w:val="24"/>
          <w:szCs w:val="24"/>
        </w:rPr>
      </w:pPr>
      <w:r w:rsidRPr="00640171">
        <w:rPr>
          <w:sz w:val="24"/>
          <w:szCs w:val="24"/>
        </w:rPr>
        <w:t>......................................................................................................................................................</w:t>
      </w:r>
    </w:p>
    <w:p w:rsidR="00C5728D" w:rsidRPr="00640171" w:rsidRDefault="00C5728D" w:rsidP="00C5728D">
      <w:pPr>
        <w:shd w:val="clear" w:color="auto" w:fill="FFFFFF"/>
        <w:tabs>
          <w:tab w:val="left" w:leader="dot" w:pos="7848"/>
        </w:tabs>
        <w:ind w:left="24"/>
        <w:jc w:val="center"/>
        <w:rPr>
          <w:i/>
          <w:spacing w:val="4"/>
          <w:sz w:val="24"/>
          <w:szCs w:val="24"/>
        </w:rPr>
      </w:pPr>
      <w:r w:rsidRPr="00640171">
        <w:rPr>
          <w:i/>
          <w:spacing w:val="4"/>
          <w:sz w:val="24"/>
          <w:szCs w:val="24"/>
        </w:rPr>
        <w:t xml:space="preserve"> /изписва се името на упълномощеното лице и длъжността/</w:t>
      </w:r>
    </w:p>
    <w:p w:rsidR="00AE5856" w:rsidRPr="00FB1A5D" w:rsidRDefault="00AE5856" w:rsidP="00AE5856">
      <w:pPr>
        <w:ind w:left="5529"/>
        <w:jc w:val="center"/>
      </w:pPr>
    </w:p>
    <w:p w:rsidR="00AE5856" w:rsidRPr="00FB1A5D" w:rsidRDefault="00AE5856" w:rsidP="00AE5856">
      <w:pPr>
        <w:rPr>
          <w:b/>
        </w:rPr>
      </w:pPr>
    </w:p>
    <w:p w:rsidR="00E22C98" w:rsidRDefault="00E22C98" w:rsidP="00E22C98">
      <w:pPr>
        <w:widowControl/>
        <w:shd w:val="clear" w:color="auto" w:fill="FFFFFF"/>
        <w:tabs>
          <w:tab w:val="left" w:pos="284"/>
        </w:tabs>
        <w:autoSpaceDE/>
        <w:autoSpaceDN/>
        <w:adjustRightInd/>
        <w:spacing w:line="274" w:lineRule="exact"/>
        <w:jc w:val="both"/>
      </w:pPr>
    </w:p>
    <w:p w:rsidR="00E22C98" w:rsidRDefault="00E22C98" w:rsidP="00E22C98">
      <w:pPr>
        <w:widowControl/>
        <w:shd w:val="clear" w:color="auto" w:fill="FFFFFF"/>
        <w:tabs>
          <w:tab w:val="left" w:pos="284"/>
        </w:tabs>
        <w:autoSpaceDE/>
        <w:autoSpaceDN/>
        <w:adjustRightInd/>
        <w:spacing w:line="274" w:lineRule="exact"/>
        <w:jc w:val="both"/>
      </w:pPr>
    </w:p>
    <w:p w:rsidR="00E22C98" w:rsidRDefault="00E22C98" w:rsidP="00E22C98">
      <w:pPr>
        <w:widowControl/>
        <w:shd w:val="clear" w:color="auto" w:fill="FFFFFF"/>
        <w:tabs>
          <w:tab w:val="left" w:pos="284"/>
        </w:tabs>
        <w:autoSpaceDE/>
        <w:autoSpaceDN/>
        <w:adjustRightInd/>
        <w:spacing w:line="274" w:lineRule="exact"/>
        <w:jc w:val="both"/>
      </w:pPr>
    </w:p>
    <w:p w:rsidR="00E22C98" w:rsidRDefault="00E22C98" w:rsidP="00E22C98">
      <w:pPr>
        <w:widowControl/>
        <w:shd w:val="clear" w:color="auto" w:fill="FFFFFF"/>
        <w:tabs>
          <w:tab w:val="left" w:pos="284"/>
        </w:tabs>
        <w:autoSpaceDE/>
        <w:autoSpaceDN/>
        <w:adjustRightInd/>
        <w:spacing w:line="274" w:lineRule="exact"/>
        <w:jc w:val="both"/>
      </w:pPr>
    </w:p>
    <w:p w:rsidR="00E22C98" w:rsidRDefault="00E22C98" w:rsidP="00E22C98">
      <w:pPr>
        <w:widowControl/>
        <w:shd w:val="clear" w:color="auto" w:fill="FFFFFF"/>
        <w:tabs>
          <w:tab w:val="left" w:pos="284"/>
        </w:tabs>
        <w:autoSpaceDE/>
        <w:autoSpaceDN/>
        <w:adjustRightInd/>
        <w:spacing w:line="274" w:lineRule="exact"/>
        <w:jc w:val="both"/>
      </w:pPr>
    </w:p>
    <w:p w:rsidR="00E22C98" w:rsidRDefault="00E22C98" w:rsidP="00E22C98">
      <w:pPr>
        <w:widowControl/>
        <w:shd w:val="clear" w:color="auto" w:fill="FFFFFF"/>
        <w:tabs>
          <w:tab w:val="left" w:pos="284"/>
        </w:tabs>
        <w:autoSpaceDE/>
        <w:autoSpaceDN/>
        <w:adjustRightInd/>
        <w:spacing w:line="274" w:lineRule="exact"/>
        <w:jc w:val="both"/>
      </w:pPr>
    </w:p>
    <w:p w:rsidR="00E22C98" w:rsidRDefault="00E22C98" w:rsidP="00E22C98">
      <w:pPr>
        <w:widowControl/>
        <w:shd w:val="clear" w:color="auto" w:fill="FFFFFF"/>
        <w:tabs>
          <w:tab w:val="left" w:pos="284"/>
        </w:tabs>
        <w:autoSpaceDE/>
        <w:autoSpaceDN/>
        <w:adjustRightInd/>
        <w:spacing w:line="274" w:lineRule="exact"/>
        <w:jc w:val="both"/>
      </w:pPr>
    </w:p>
    <w:p w:rsidR="00E22C98" w:rsidRDefault="00E22C98" w:rsidP="00E22C98">
      <w:pPr>
        <w:widowControl/>
        <w:shd w:val="clear" w:color="auto" w:fill="FFFFFF"/>
        <w:tabs>
          <w:tab w:val="left" w:pos="284"/>
        </w:tabs>
        <w:autoSpaceDE/>
        <w:autoSpaceDN/>
        <w:adjustRightInd/>
        <w:spacing w:line="274" w:lineRule="exact"/>
        <w:jc w:val="both"/>
      </w:pPr>
    </w:p>
    <w:p w:rsidR="00E22C98" w:rsidRDefault="00E22C98" w:rsidP="00E22C98">
      <w:pPr>
        <w:widowControl/>
        <w:shd w:val="clear" w:color="auto" w:fill="FFFFFF"/>
        <w:tabs>
          <w:tab w:val="left" w:pos="284"/>
        </w:tabs>
        <w:autoSpaceDE/>
        <w:autoSpaceDN/>
        <w:adjustRightInd/>
        <w:spacing w:line="274" w:lineRule="exact"/>
        <w:jc w:val="both"/>
      </w:pPr>
    </w:p>
    <w:p w:rsidR="00E22C98" w:rsidRDefault="00E22C98" w:rsidP="00E22C98">
      <w:pPr>
        <w:widowControl/>
        <w:shd w:val="clear" w:color="auto" w:fill="FFFFFF"/>
        <w:tabs>
          <w:tab w:val="left" w:pos="284"/>
        </w:tabs>
        <w:autoSpaceDE/>
        <w:autoSpaceDN/>
        <w:adjustRightInd/>
        <w:spacing w:line="274" w:lineRule="exact"/>
        <w:jc w:val="both"/>
      </w:pPr>
    </w:p>
    <w:p w:rsidR="00E22C98" w:rsidRDefault="00E22C98" w:rsidP="00E22C98">
      <w:pPr>
        <w:ind w:left="360" w:right="51"/>
        <w:jc w:val="right"/>
        <w:rPr>
          <w:bCs/>
          <w:i/>
          <w:iCs/>
          <w:color w:val="000000"/>
        </w:rPr>
      </w:pPr>
    </w:p>
    <w:p w:rsidR="00E22C98" w:rsidRDefault="00E22C98" w:rsidP="00E22C98">
      <w:pPr>
        <w:ind w:left="360" w:right="51"/>
        <w:jc w:val="right"/>
        <w:rPr>
          <w:bCs/>
          <w:i/>
          <w:iCs/>
          <w:color w:val="000000"/>
        </w:rPr>
      </w:pPr>
    </w:p>
    <w:p w:rsidR="0090059C" w:rsidRDefault="0090059C" w:rsidP="00E22C98">
      <w:pPr>
        <w:ind w:left="360" w:right="51"/>
        <w:jc w:val="right"/>
        <w:rPr>
          <w:bCs/>
          <w:i/>
          <w:iCs/>
          <w:color w:val="000000"/>
        </w:rPr>
      </w:pPr>
    </w:p>
    <w:p w:rsidR="0090059C" w:rsidRDefault="0090059C" w:rsidP="00E22C98">
      <w:pPr>
        <w:ind w:left="360" w:right="51"/>
        <w:jc w:val="right"/>
        <w:rPr>
          <w:bCs/>
          <w:i/>
          <w:iCs/>
          <w:color w:val="000000"/>
        </w:rPr>
      </w:pPr>
    </w:p>
    <w:sectPr w:rsidR="0090059C" w:rsidSect="0039741F">
      <w:pgSz w:w="11906" w:h="16838"/>
      <w:pgMar w:top="567" w:right="1021"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okU">
    <w:altName w:val="Courier New"/>
    <w:charset w:val="00"/>
    <w:family w:val="auto"/>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lbany AMT">
    <w:altName w:val="MS Gothic"/>
    <w:charset w:val="80"/>
    <w:family w:val="swiss"/>
    <w:pitch w:val="variable"/>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323F"/>
    <w:multiLevelType w:val="hybridMultilevel"/>
    <w:tmpl w:val="87CAF7D2"/>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F184FA1"/>
    <w:multiLevelType w:val="multilevel"/>
    <w:tmpl w:val="F35CBA6E"/>
    <w:lvl w:ilvl="0">
      <w:start w:val="1"/>
      <w:numFmt w:val="decimal"/>
      <w:lvlText w:val="%1."/>
      <w:lvlJc w:val="left"/>
      <w:pPr>
        <w:ind w:left="720" w:hanging="360"/>
      </w:pPr>
      <w:rPr>
        <w:rFonts w:hint="default"/>
        <w:sz w:val="20"/>
        <w:szCs w:val="2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5B11E94"/>
    <w:multiLevelType w:val="multilevel"/>
    <w:tmpl w:val="B40CE73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45A50570"/>
    <w:multiLevelType w:val="hybridMultilevel"/>
    <w:tmpl w:val="1A1ABA32"/>
    <w:lvl w:ilvl="0" w:tplc="81F07A14">
      <w:start w:val="7"/>
      <w:numFmt w:val="decimal"/>
      <w:lvlText w:val="%1."/>
      <w:lvlJc w:val="left"/>
      <w:pPr>
        <w:ind w:left="1070" w:hanging="360"/>
      </w:pPr>
      <w:rPr>
        <w:rFonts w:hint="default"/>
        <w:b/>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4">
    <w:nsid w:val="49185A31"/>
    <w:multiLevelType w:val="multilevel"/>
    <w:tmpl w:val="B40CE73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51CE1E66"/>
    <w:multiLevelType w:val="hybridMultilevel"/>
    <w:tmpl w:val="45A40FE4"/>
    <w:lvl w:ilvl="0" w:tplc="0F68706C">
      <w:start w:val="1"/>
      <w:numFmt w:val="decimal"/>
      <w:lvlText w:val="%1."/>
      <w:lvlJc w:val="left"/>
      <w:pPr>
        <w:ind w:left="1211" w:hanging="360"/>
      </w:pPr>
      <w:rPr>
        <w:b/>
        <w:i w:val="0"/>
        <w:color w:val="auto"/>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6">
    <w:nsid w:val="6AC149EA"/>
    <w:multiLevelType w:val="hybridMultilevel"/>
    <w:tmpl w:val="D96820BE"/>
    <w:lvl w:ilvl="0" w:tplc="6F4A0A1A">
      <w:numFmt w:val="bullet"/>
      <w:lvlText w:val="-"/>
      <w:lvlJc w:val="left"/>
      <w:pPr>
        <w:ind w:left="1590" w:hanging="870"/>
      </w:pPr>
      <w:rPr>
        <w:rFonts w:ascii="Times New Roman" w:eastAsia="Times New Roman" w:hAnsi="Times New Roman" w:cs="Times New Roman" w:hint="default"/>
        <w:i w:val="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6CE2"/>
    <w:rsid w:val="00000B18"/>
    <w:rsid w:val="000239DB"/>
    <w:rsid w:val="00024BA6"/>
    <w:rsid w:val="00027CC7"/>
    <w:rsid w:val="00053BFC"/>
    <w:rsid w:val="00062D33"/>
    <w:rsid w:val="00077371"/>
    <w:rsid w:val="00080C56"/>
    <w:rsid w:val="0008151B"/>
    <w:rsid w:val="00090FD0"/>
    <w:rsid w:val="00094D5B"/>
    <w:rsid w:val="000966CF"/>
    <w:rsid w:val="000A16EC"/>
    <w:rsid w:val="000E56D5"/>
    <w:rsid w:val="001064C2"/>
    <w:rsid w:val="00113A6D"/>
    <w:rsid w:val="00131B74"/>
    <w:rsid w:val="0013799D"/>
    <w:rsid w:val="00172770"/>
    <w:rsid w:val="00190DB9"/>
    <w:rsid w:val="001C200A"/>
    <w:rsid w:val="001C3D48"/>
    <w:rsid w:val="001E5451"/>
    <w:rsid w:val="001F26EE"/>
    <w:rsid w:val="001F48EE"/>
    <w:rsid w:val="001F6CE2"/>
    <w:rsid w:val="002046EF"/>
    <w:rsid w:val="00206440"/>
    <w:rsid w:val="00224094"/>
    <w:rsid w:val="00241444"/>
    <w:rsid w:val="00253C15"/>
    <w:rsid w:val="00266E4C"/>
    <w:rsid w:val="00266EAE"/>
    <w:rsid w:val="0027669F"/>
    <w:rsid w:val="0029560D"/>
    <w:rsid w:val="002B2751"/>
    <w:rsid w:val="002B6AEA"/>
    <w:rsid w:val="002C0C26"/>
    <w:rsid w:val="002C1332"/>
    <w:rsid w:val="0031154A"/>
    <w:rsid w:val="00315A8C"/>
    <w:rsid w:val="00336761"/>
    <w:rsid w:val="00351158"/>
    <w:rsid w:val="0037073D"/>
    <w:rsid w:val="0038054F"/>
    <w:rsid w:val="003918EE"/>
    <w:rsid w:val="003924D0"/>
    <w:rsid w:val="0039741F"/>
    <w:rsid w:val="003A40CE"/>
    <w:rsid w:val="003A4FAA"/>
    <w:rsid w:val="003B4D93"/>
    <w:rsid w:val="004045C3"/>
    <w:rsid w:val="00443E45"/>
    <w:rsid w:val="0045575D"/>
    <w:rsid w:val="004644F5"/>
    <w:rsid w:val="00483BC0"/>
    <w:rsid w:val="0049500A"/>
    <w:rsid w:val="004D08AA"/>
    <w:rsid w:val="004E4F50"/>
    <w:rsid w:val="004F4D75"/>
    <w:rsid w:val="00503F54"/>
    <w:rsid w:val="00511B88"/>
    <w:rsid w:val="0051334A"/>
    <w:rsid w:val="00533112"/>
    <w:rsid w:val="00536A2E"/>
    <w:rsid w:val="00536C33"/>
    <w:rsid w:val="005426E7"/>
    <w:rsid w:val="00554DF2"/>
    <w:rsid w:val="00561317"/>
    <w:rsid w:val="00561506"/>
    <w:rsid w:val="00566464"/>
    <w:rsid w:val="00576EF9"/>
    <w:rsid w:val="005946BE"/>
    <w:rsid w:val="005958EC"/>
    <w:rsid w:val="005A083C"/>
    <w:rsid w:val="005E7C9E"/>
    <w:rsid w:val="0060375E"/>
    <w:rsid w:val="00622BC1"/>
    <w:rsid w:val="00625DD0"/>
    <w:rsid w:val="00634326"/>
    <w:rsid w:val="00640171"/>
    <w:rsid w:val="00672533"/>
    <w:rsid w:val="006950E0"/>
    <w:rsid w:val="006A09D5"/>
    <w:rsid w:val="006B44AC"/>
    <w:rsid w:val="006B50DB"/>
    <w:rsid w:val="006D1E13"/>
    <w:rsid w:val="006D724E"/>
    <w:rsid w:val="006E3392"/>
    <w:rsid w:val="0071374D"/>
    <w:rsid w:val="00752B39"/>
    <w:rsid w:val="0075412C"/>
    <w:rsid w:val="00762B66"/>
    <w:rsid w:val="00782215"/>
    <w:rsid w:val="007910E8"/>
    <w:rsid w:val="007F64DB"/>
    <w:rsid w:val="00814574"/>
    <w:rsid w:val="00825963"/>
    <w:rsid w:val="008316CE"/>
    <w:rsid w:val="00843744"/>
    <w:rsid w:val="00857BD8"/>
    <w:rsid w:val="0087402E"/>
    <w:rsid w:val="00874536"/>
    <w:rsid w:val="00890429"/>
    <w:rsid w:val="00894404"/>
    <w:rsid w:val="008B16A2"/>
    <w:rsid w:val="008B1DC2"/>
    <w:rsid w:val="008C2CB7"/>
    <w:rsid w:val="008E4C74"/>
    <w:rsid w:val="008F6CA4"/>
    <w:rsid w:val="0090059C"/>
    <w:rsid w:val="00903808"/>
    <w:rsid w:val="00914957"/>
    <w:rsid w:val="00917547"/>
    <w:rsid w:val="00946410"/>
    <w:rsid w:val="00947634"/>
    <w:rsid w:val="00947C87"/>
    <w:rsid w:val="00956CAC"/>
    <w:rsid w:val="00976A18"/>
    <w:rsid w:val="009B16BD"/>
    <w:rsid w:val="009B50B7"/>
    <w:rsid w:val="00A011EB"/>
    <w:rsid w:val="00A15B48"/>
    <w:rsid w:val="00A17CD9"/>
    <w:rsid w:val="00A4196E"/>
    <w:rsid w:val="00A4381E"/>
    <w:rsid w:val="00A445E6"/>
    <w:rsid w:val="00A97955"/>
    <w:rsid w:val="00AA39C3"/>
    <w:rsid w:val="00AC5FA6"/>
    <w:rsid w:val="00AD1B64"/>
    <w:rsid w:val="00AE5856"/>
    <w:rsid w:val="00AF35D2"/>
    <w:rsid w:val="00B12667"/>
    <w:rsid w:val="00B30722"/>
    <w:rsid w:val="00B34790"/>
    <w:rsid w:val="00B37840"/>
    <w:rsid w:val="00B420B9"/>
    <w:rsid w:val="00B43537"/>
    <w:rsid w:val="00B43ED5"/>
    <w:rsid w:val="00B453DE"/>
    <w:rsid w:val="00B5767C"/>
    <w:rsid w:val="00B76093"/>
    <w:rsid w:val="00B76457"/>
    <w:rsid w:val="00B842F6"/>
    <w:rsid w:val="00B97A61"/>
    <w:rsid w:val="00BE163D"/>
    <w:rsid w:val="00BE27A9"/>
    <w:rsid w:val="00C332D7"/>
    <w:rsid w:val="00C36579"/>
    <w:rsid w:val="00C469F6"/>
    <w:rsid w:val="00C5728D"/>
    <w:rsid w:val="00C653EF"/>
    <w:rsid w:val="00C86BC8"/>
    <w:rsid w:val="00C9280F"/>
    <w:rsid w:val="00CA0591"/>
    <w:rsid w:val="00CA1579"/>
    <w:rsid w:val="00CB4AC4"/>
    <w:rsid w:val="00CC4390"/>
    <w:rsid w:val="00CC6B86"/>
    <w:rsid w:val="00CD092D"/>
    <w:rsid w:val="00CF06C3"/>
    <w:rsid w:val="00CF611D"/>
    <w:rsid w:val="00D07DCE"/>
    <w:rsid w:val="00D14A93"/>
    <w:rsid w:val="00D3384A"/>
    <w:rsid w:val="00D63C3A"/>
    <w:rsid w:val="00D6430D"/>
    <w:rsid w:val="00D80A1F"/>
    <w:rsid w:val="00D86800"/>
    <w:rsid w:val="00D9049D"/>
    <w:rsid w:val="00DB3CCC"/>
    <w:rsid w:val="00DB5429"/>
    <w:rsid w:val="00DD03AF"/>
    <w:rsid w:val="00DE55AC"/>
    <w:rsid w:val="00DE79F1"/>
    <w:rsid w:val="00DF5A13"/>
    <w:rsid w:val="00E01F57"/>
    <w:rsid w:val="00E06174"/>
    <w:rsid w:val="00E22C98"/>
    <w:rsid w:val="00E30A5F"/>
    <w:rsid w:val="00E3309F"/>
    <w:rsid w:val="00E33572"/>
    <w:rsid w:val="00E345FF"/>
    <w:rsid w:val="00E37520"/>
    <w:rsid w:val="00E64D47"/>
    <w:rsid w:val="00E66A25"/>
    <w:rsid w:val="00E67546"/>
    <w:rsid w:val="00E76CA5"/>
    <w:rsid w:val="00E84088"/>
    <w:rsid w:val="00EB2C23"/>
    <w:rsid w:val="00EB4147"/>
    <w:rsid w:val="00EB6BEC"/>
    <w:rsid w:val="00EC343C"/>
    <w:rsid w:val="00ED305A"/>
    <w:rsid w:val="00EE549B"/>
    <w:rsid w:val="00EF12AC"/>
    <w:rsid w:val="00EF1CBC"/>
    <w:rsid w:val="00F01153"/>
    <w:rsid w:val="00F01E1B"/>
    <w:rsid w:val="00F05802"/>
    <w:rsid w:val="00F1297E"/>
    <w:rsid w:val="00F16ADD"/>
    <w:rsid w:val="00F259A1"/>
    <w:rsid w:val="00F35534"/>
    <w:rsid w:val="00F45B8A"/>
    <w:rsid w:val="00F45D71"/>
    <w:rsid w:val="00F6337B"/>
    <w:rsid w:val="00F85A52"/>
    <w:rsid w:val="00F9086D"/>
    <w:rsid w:val="00F97FA3"/>
    <w:rsid w:val="00FB1A5D"/>
    <w:rsid w:val="00FE28F7"/>
    <w:rsid w:val="00FF4C9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CE2"/>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paragraph" w:styleId="Heading4">
    <w:name w:val="heading 4"/>
    <w:basedOn w:val="Normal"/>
    <w:next w:val="BodyText"/>
    <w:link w:val="Heading4Char"/>
    <w:unhideWhenUsed/>
    <w:qFormat/>
    <w:rsid w:val="00AE5856"/>
    <w:pPr>
      <w:keepNext/>
      <w:widowControl/>
      <w:tabs>
        <w:tab w:val="num" w:pos="0"/>
      </w:tabs>
      <w:suppressAutoHyphens/>
      <w:autoSpaceDE/>
      <w:autoSpaceDN/>
      <w:adjustRightInd/>
      <w:spacing w:before="240" w:after="60" w:line="100" w:lineRule="atLeast"/>
      <w:ind w:left="864" w:hanging="864"/>
      <w:outlineLvl w:val="3"/>
    </w:pPr>
    <w:rPr>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6CE2"/>
    <w:pPr>
      <w:widowControl/>
      <w:autoSpaceDE/>
      <w:autoSpaceDN/>
      <w:adjustRightInd/>
      <w:jc w:val="both"/>
    </w:pPr>
    <w:rPr>
      <w:rFonts w:ascii="TimokU" w:hAnsi="TimokU"/>
      <w:sz w:val="24"/>
    </w:rPr>
  </w:style>
  <w:style w:type="character" w:customStyle="1" w:styleId="BodyTextChar">
    <w:name w:val="Body Text Char"/>
    <w:basedOn w:val="DefaultParagraphFont"/>
    <w:link w:val="BodyText"/>
    <w:rsid w:val="001F6CE2"/>
    <w:rPr>
      <w:rFonts w:ascii="TimokU" w:eastAsia="Times New Roman" w:hAnsi="TimokU" w:cs="Times New Roman"/>
      <w:sz w:val="24"/>
      <w:szCs w:val="20"/>
    </w:rPr>
  </w:style>
  <w:style w:type="paragraph" w:styleId="BodyText2">
    <w:name w:val="Body Text 2"/>
    <w:basedOn w:val="Normal"/>
    <w:link w:val="BodyText2Char"/>
    <w:rsid w:val="001F6CE2"/>
    <w:pPr>
      <w:spacing w:after="120" w:line="480" w:lineRule="auto"/>
    </w:pPr>
  </w:style>
  <w:style w:type="character" w:customStyle="1" w:styleId="BodyText2Char">
    <w:name w:val="Body Text 2 Char"/>
    <w:basedOn w:val="DefaultParagraphFont"/>
    <w:link w:val="BodyText2"/>
    <w:rsid w:val="001F6CE2"/>
    <w:rPr>
      <w:rFonts w:ascii="Times New Roman" w:eastAsia="Times New Roman" w:hAnsi="Times New Roman" w:cs="Times New Roman"/>
      <w:sz w:val="20"/>
      <w:szCs w:val="20"/>
      <w:lang w:eastAsia="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
    <w:basedOn w:val="Normal"/>
    <w:link w:val="HeaderChar"/>
    <w:rsid w:val="00AE5856"/>
    <w:pPr>
      <w:widowControl/>
      <w:tabs>
        <w:tab w:val="center" w:pos="4153"/>
        <w:tab w:val="right" w:pos="8306"/>
      </w:tabs>
      <w:autoSpaceDE/>
      <w:autoSpaceDN/>
      <w:adjustRightInd/>
    </w:pPr>
    <w:rPr>
      <w:rFonts w:ascii="Arial" w:hAnsi="Arial"/>
      <w:sz w:val="24"/>
      <w:lang w:val="en-GB"/>
    </w:r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ink w:val="Header"/>
    <w:rsid w:val="00AE5856"/>
    <w:rPr>
      <w:rFonts w:ascii="Arial" w:eastAsia="Times New Roman" w:hAnsi="Arial" w:cs="Times New Roman"/>
      <w:sz w:val="24"/>
      <w:szCs w:val="20"/>
      <w:lang w:val="en-GB"/>
    </w:rPr>
  </w:style>
  <w:style w:type="paragraph" w:styleId="ListParagraph">
    <w:name w:val="List Paragraph"/>
    <w:aliases w:val="Гл точки,ПАРАГРАФ,Style 1,C 1,Normal List,Endnote,Indent"/>
    <w:basedOn w:val="Normal"/>
    <w:link w:val="ListParagraphChar"/>
    <w:qFormat/>
    <w:rsid w:val="00AE5856"/>
    <w:pPr>
      <w:widowControl/>
      <w:autoSpaceDE/>
      <w:autoSpaceDN/>
      <w:adjustRightInd/>
      <w:ind w:left="720"/>
      <w:contextualSpacing/>
    </w:pPr>
    <w:rPr>
      <w:sz w:val="24"/>
      <w:szCs w:val="22"/>
      <w:lang w:eastAsia="en-US"/>
    </w:rPr>
  </w:style>
  <w:style w:type="character" w:customStyle="1" w:styleId="ListParagraphChar">
    <w:name w:val="List Paragraph Char"/>
    <w:aliases w:val="Гл точки Char,ПАРАГРАФ Char,Style 1 Char,C 1 Char,Normal List Char,Endnote Char,Indent Char"/>
    <w:link w:val="ListParagraph"/>
    <w:locked/>
    <w:rsid w:val="00AE5856"/>
    <w:rPr>
      <w:rFonts w:ascii="Times New Roman" w:eastAsia="Times New Roman" w:hAnsi="Times New Roman" w:cs="Times New Roman"/>
      <w:sz w:val="24"/>
    </w:rPr>
  </w:style>
  <w:style w:type="character" w:customStyle="1" w:styleId="Heading4Char">
    <w:name w:val="Heading 4 Char"/>
    <w:basedOn w:val="DefaultParagraphFont"/>
    <w:link w:val="Heading4"/>
    <w:rsid w:val="00AE5856"/>
    <w:rPr>
      <w:rFonts w:ascii="Times New Roman" w:eastAsia="Times New Roman" w:hAnsi="Times New Roman" w:cs="Times New Roman"/>
      <w:b/>
      <w:bCs/>
      <w:sz w:val="28"/>
      <w:szCs w:val="28"/>
      <w:lang w:eastAsia="ar-SA"/>
    </w:rPr>
  </w:style>
  <w:style w:type="character" w:customStyle="1" w:styleId="2">
    <w:name w:val="Основен текст (2)_"/>
    <w:basedOn w:val="DefaultParagraphFont"/>
    <w:link w:val="20"/>
    <w:rsid w:val="00AE5856"/>
    <w:rPr>
      <w:rFonts w:ascii="Times New Roman" w:eastAsia="Times New Roman" w:hAnsi="Times New Roman" w:cs="Times New Roman"/>
      <w:b/>
      <w:bCs/>
      <w:sz w:val="21"/>
      <w:szCs w:val="21"/>
      <w:shd w:val="clear" w:color="auto" w:fill="FFFFFF"/>
    </w:rPr>
  </w:style>
  <w:style w:type="paragraph" w:customStyle="1" w:styleId="20">
    <w:name w:val="Основен текст (2)"/>
    <w:basedOn w:val="Normal"/>
    <w:link w:val="2"/>
    <w:rsid w:val="00AE5856"/>
    <w:pPr>
      <w:shd w:val="clear" w:color="auto" w:fill="FFFFFF"/>
      <w:autoSpaceDE/>
      <w:autoSpaceDN/>
      <w:adjustRightInd/>
      <w:spacing w:line="254" w:lineRule="exact"/>
      <w:ind w:hanging="320"/>
    </w:pPr>
    <w:rPr>
      <w:b/>
      <w:bCs/>
      <w:sz w:val="21"/>
      <w:szCs w:val="21"/>
      <w:lang w:eastAsia="en-US"/>
    </w:rPr>
  </w:style>
  <w:style w:type="paragraph" w:styleId="NoSpacing">
    <w:name w:val="No Spacing"/>
    <w:uiPriority w:val="1"/>
    <w:qFormat/>
    <w:rsid w:val="00024BA6"/>
    <w:pPr>
      <w:spacing w:after="0" w:line="240" w:lineRule="auto"/>
    </w:pPr>
    <w:rPr>
      <w:rFonts w:ascii="Times New Roman" w:eastAsia="Times New Roman" w:hAnsi="Times New Roman" w:cs="Times New Roman"/>
      <w:sz w:val="24"/>
      <w:szCs w:val="24"/>
      <w:lang w:val="en-GB"/>
    </w:rPr>
  </w:style>
  <w:style w:type="character" w:customStyle="1" w:styleId="FontStyle18">
    <w:name w:val="Font Style18"/>
    <w:uiPriority w:val="99"/>
    <w:rsid w:val="00DB3CC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E3B9A-31F9-43DA-8815-28FD4FB5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VTrifonova</dc:creator>
  <cp:lastModifiedBy>User</cp:lastModifiedBy>
  <cp:revision>11</cp:revision>
  <cp:lastPrinted>2020-06-12T08:04:00Z</cp:lastPrinted>
  <dcterms:created xsi:type="dcterms:W3CDTF">2020-03-25T13:56:00Z</dcterms:created>
  <dcterms:modified xsi:type="dcterms:W3CDTF">2020-06-12T12:25:00Z</dcterms:modified>
</cp:coreProperties>
</file>