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D2" w:rsidRPr="007812D2" w:rsidRDefault="007812D2" w:rsidP="007812D2">
      <w:pPr>
        <w:tabs>
          <w:tab w:val="left" w:pos="-342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pacing w:val="22"/>
          <w:position w:val="-28"/>
          <w:sz w:val="32"/>
          <w:szCs w:val="32"/>
          <w:lang w:val="en-US" w:eastAsia="bg-BG"/>
        </w:rPr>
      </w:pPr>
      <w:r w:rsidRPr="007812D2">
        <w:rPr>
          <w:rFonts w:ascii="Times New Roman" w:eastAsia="Times New Roman" w:hAnsi="Times New Roman" w:cs="Times New Roman"/>
          <w:b/>
          <w:noProof/>
          <w:color w:val="1F497D"/>
          <w:sz w:val="32"/>
          <w:szCs w:val="32"/>
          <w:lang w:val="bg-BG" w:eastAsia="bg-BG"/>
        </w:rPr>
        <w:drawing>
          <wp:inline distT="0" distB="0" distL="0" distR="0">
            <wp:extent cx="1530350" cy="4171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D2" w:rsidRPr="007812D2" w:rsidRDefault="007812D2" w:rsidP="007812D2">
      <w:pPr>
        <w:tabs>
          <w:tab w:val="left" w:pos="-342"/>
          <w:tab w:val="right" w:pos="8640"/>
        </w:tabs>
        <w:spacing w:after="0" w:line="240" w:lineRule="auto"/>
        <w:ind w:right="-50"/>
        <w:jc w:val="center"/>
        <w:rPr>
          <w:rFonts w:ascii="Times New Roman" w:eastAsia="Times New Roman" w:hAnsi="Times New Roman" w:cs="Times New Roman"/>
          <w:b/>
          <w:caps/>
          <w:color w:val="1F497D"/>
          <w:spacing w:val="22"/>
          <w:position w:val="-28"/>
          <w:sz w:val="36"/>
          <w:szCs w:val="36"/>
          <w:lang w:val="bg-BG" w:eastAsia="bg-BG"/>
        </w:rPr>
      </w:pPr>
      <w:r w:rsidRPr="007812D2">
        <w:rPr>
          <w:rFonts w:ascii="Times New Roman" w:eastAsia="Times New Roman" w:hAnsi="Times New Roman" w:cs="Times New Roman"/>
          <w:b/>
          <w:color w:val="1F497D"/>
          <w:spacing w:val="22"/>
          <w:position w:val="-28"/>
          <w:sz w:val="36"/>
          <w:szCs w:val="36"/>
          <w:lang w:val="ru-RU" w:eastAsia="bg-BG"/>
        </w:rPr>
        <w:t>“</w:t>
      </w:r>
      <w:r w:rsidRPr="007812D2">
        <w:rPr>
          <w:rFonts w:ascii="Times New Roman" w:eastAsia="Times New Roman" w:hAnsi="Times New Roman" w:cs="Times New Roman"/>
          <w:b/>
          <w:color w:val="1F497D"/>
          <w:spacing w:val="22"/>
          <w:position w:val="-28"/>
          <w:sz w:val="36"/>
          <w:szCs w:val="36"/>
          <w:lang w:val="bg-BG" w:eastAsia="bg-BG"/>
        </w:rPr>
        <w:t>БДЖ – ПЪТНИЧЕСКИ ПРЕВОЗИ” ЕООД</w:t>
      </w:r>
    </w:p>
    <w:p w:rsidR="007812D2" w:rsidRPr="007812D2" w:rsidRDefault="007812D2" w:rsidP="007812D2">
      <w:pPr>
        <w:pBdr>
          <w:bottom w:val="thinThickSmallGap" w:sz="24" w:space="4" w:color="auto"/>
        </w:pBdr>
        <w:tabs>
          <w:tab w:val="left" w:pos="4503"/>
        </w:tabs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b/>
          <w:color w:val="1F497D"/>
          <w:spacing w:val="22"/>
          <w:position w:val="-28"/>
          <w:sz w:val="32"/>
          <w:szCs w:val="32"/>
          <w:lang w:val="bg-BG" w:eastAsia="bg-BG"/>
        </w:rPr>
      </w:pPr>
      <w:r w:rsidRPr="007812D2">
        <w:rPr>
          <w:rFonts w:ascii="Times New Roman" w:eastAsia="Times New Roman" w:hAnsi="Times New Roman" w:cs="Times New Roman"/>
          <w:b/>
          <w:caps/>
          <w:color w:val="1F497D"/>
          <w:spacing w:val="22"/>
          <w:position w:val="-28"/>
          <w:sz w:val="32"/>
          <w:szCs w:val="32"/>
          <w:lang w:val="bg-BG" w:eastAsia="bg-BG"/>
        </w:rPr>
        <w:t>цЕНТРАЛНО УПРАВЛЕНИЕ</w:t>
      </w:r>
    </w:p>
    <w:p w:rsidR="007812D2" w:rsidRPr="007812D2" w:rsidRDefault="00771760" w:rsidP="007812D2">
      <w:pPr>
        <w:tabs>
          <w:tab w:val="left" w:pos="720"/>
          <w:tab w:val="center" w:pos="4320"/>
          <w:tab w:val="right" w:pos="9214"/>
        </w:tabs>
        <w:spacing w:before="120" w:after="0" w:line="240" w:lineRule="auto"/>
        <w:ind w:right="4"/>
        <w:jc w:val="both"/>
        <w:rPr>
          <w:rFonts w:ascii="Times New Roman" w:eastAsia="Times New Roman" w:hAnsi="Times New Roman" w:cs="Times New Roman"/>
          <w:sz w:val="16"/>
          <w:szCs w:val="20"/>
          <w:u w:val="single"/>
          <w:lang w:val="bg-BG" w:eastAsia="bg-BG"/>
        </w:rPr>
      </w:pPr>
      <w:r w:rsidRPr="00771760">
        <w:rPr>
          <w:rFonts w:ascii="Times New Roman" w:eastAsia="Times New Roman" w:hAnsi="Times New Roman" w:cs="Times New Roman"/>
          <w:noProof/>
          <w:sz w:val="20"/>
          <w:szCs w:val="20"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8.55pt;margin-top:3.2pt;width:94.5pt;height:66.55pt;z-index:251659264">
            <v:imagedata r:id="rId6" o:title=""/>
          </v:shape>
          <o:OLEObject Type="Embed" ProgID="AcroExch.Document.DC" ShapeID="_x0000_s1026" DrawAspect="Content" ObjectID="_1694247919" r:id="rId7"/>
        </w:pict>
      </w:r>
      <w:r w:rsidR="007812D2"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>ул. “Иван Вазов” № 3, София 1080, България</w:t>
      </w:r>
      <w:r w:rsidR="007812D2"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ab/>
      </w:r>
      <w:r w:rsidR="007812D2"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ab/>
      </w:r>
    </w:p>
    <w:p w:rsidR="007812D2" w:rsidRPr="007812D2" w:rsidRDefault="007812D2" w:rsidP="007812D2">
      <w:pPr>
        <w:tabs>
          <w:tab w:val="left" w:pos="720"/>
          <w:tab w:val="left" w:pos="3819"/>
          <w:tab w:val="center" w:pos="4320"/>
          <w:tab w:val="left" w:pos="6345"/>
          <w:tab w:val="left" w:pos="8208"/>
          <w:tab w:val="right" w:pos="9861"/>
        </w:tabs>
        <w:spacing w:before="20" w:after="0" w:line="240" w:lineRule="auto"/>
        <w:ind w:left="-228" w:right="141" w:firstLine="228"/>
        <w:jc w:val="both"/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</w:pPr>
      <w:r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>факс: (+359 2) 98</w:t>
      </w:r>
      <w:r w:rsidRPr="007812D2">
        <w:rPr>
          <w:rFonts w:ascii="Times New Roman" w:eastAsia="Times New Roman" w:hAnsi="Times New Roman" w:cs="Times New Roman"/>
          <w:sz w:val="16"/>
          <w:szCs w:val="20"/>
          <w:lang w:val="ru-RU" w:eastAsia="bg-BG"/>
        </w:rPr>
        <w:t>78869</w:t>
      </w:r>
      <w:r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ab/>
      </w:r>
      <w:r w:rsidRPr="007812D2">
        <w:rPr>
          <w:rFonts w:ascii="Times New Roman" w:eastAsia="Times New Roman" w:hAnsi="Times New Roman" w:cs="Times New Roman"/>
          <w:sz w:val="16"/>
          <w:szCs w:val="20"/>
          <w:lang w:val="ru-RU" w:eastAsia="bg-BG"/>
        </w:rPr>
        <w:tab/>
      </w:r>
      <w:r w:rsidRPr="007812D2">
        <w:rPr>
          <w:rFonts w:ascii="Times New Roman" w:eastAsia="Times New Roman" w:hAnsi="Times New Roman" w:cs="Times New Roman"/>
          <w:sz w:val="16"/>
          <w:szCs w:val="20"/>
          <w:lang w:val="ru-RU" w:eastAsia="bg-BG"/>
        </w:rPr>
        <w:tab/>
      </w:r>
      <w:r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ab/>
      </w:r>
    </w:p>
    <w:p w:rsidR="007812D2" w:rsidRPr="007812D2" w:rsidRDefault="007812D2" w:rsidP="007812D2">
      <w:pPr>
        <w:tabs>
          <w:tab w:val="left" w:pos="720"/>
          <w:tab w:val="center" w:pos="4320"/>
          <w:tab w:val="right" w:pos="8640"/>
        </w:tabs>
        <w:spacing w:before="20" w:after="0" w:line="240" w:lineRule="auto"/>
        <w:ind w:right="283"/>
        <w:jc w:val="both"/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</w:pPr>
      <w:proofErr w:type="spellStart"/>
      <w:r w:rsidRPr="007812D2">
        <w:rPr>
          <w:rFonts w:ascii="Times New Roman" w:eastAsia="Times New Roman" w:hAnsi="Times New Roman" w:cs="Times New Roman"/>
          <w:sz w:val="16"/>
          <w:szCs w:val="20"/>
          <w:lang w:val="en-US" w:eastAsia="bg-BG"/>
        </w:rPr>
        <w:t>bdz</w:t>
      </w:r>
      <w:proofErr w:type="spellEnd"/>
      <w:r w:rsidRPr="007812D2">
        <w:rPr>
          <w:rFonts w:ascii="Times New Roman" w:eastAsia="Times New Roman" w:hAnsi="Times New Roman" w:cs="Times New Roman"/>
          <w:sz w:val="16"/>
          <w:szCs w:val="20"/>
          <w:lang w:val="ru-RU" w:eastAsia="bg-BG"/>
        </w:rPr>
        <w:t>_</w:t>
      </w:r>
      <w:r w:rsidRPr="007812D2">
        <w:rPr>
          <w:rFonts w:ascii="Times New Roman" w:eastAsia="Times New Roman" w:hAnsi="Times New Roman" w:cs="Times New Roman"/>
          <w:sz w:val="16"/>
          <w:szCs w:val="20"/>
          <w:lang w:val="en-US" w:eastAsia="bg-BG"/>
        </w:rPr>
        <w:t>passengers</w:t>
      </w:r>
      <w:r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>@</w:t>
      </w:r>
      <w:proofErr w:type="spellStart"/>
      <w:r w:rsidRPr="007812D2">
        <w:rPr>
          <w:rFonts w:ascii="Times New Roman" w:eastAsia="Times New Roman" w:hAnsi="Times New Roman" w:cs="Times New Roman"/>
          <w:sz w:val="16"/>
          <w:szCs w:val="20"/>
          <w:lang w:val="en-US" w:eastAsia="bg-BG"/>
        </w:rPr>
        <w:t>bdz</w:t>
      </w:r>
      <w:proofErr w:type="spellEnd"/>
      <w:r w:rsidRPr="007812D2"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  <w:t>.</w:t>
      </w:r>
      <w:proofErr w:type="spellStart"/>
      <w:r w:rsidRPr="007812D2">
        <w:rPr>
          <w:rFonts w:ascii="Times New Roman" w:eastAsia="Times New Roman" w:hAnsi="Times New Roman" w:cs="Times New Roman"/>
          <w:sz w:val="16"/>
          <w:szCs w:val="20"/>
          <w:lang w:val="en-US" w:eastAsia="bg-BG"/>
        </w:rPr>
        <w:t>bg</w:t>
      </w:r>
      <w:proofErr w:type="spellEnd"/>
    </w:p>
    <w:p w:rsidR="00B46035" w:rsidRPr="00B46035" w:rsidRDefault="00771760" w:rsidP="001C10BF">
      <w:pPr>
        <w:tabs>
          <w:tab w:val="left" w:pos="720"/>
          <w:tab w:val="left" w:pos="3819"/>
          <w:tab w:val="center" w:pos="4320"/>
          <w:tab w:val="left" w:pos="8208"/>
          <w:tab w:val="right" w:pos="9861"/>
        </w:tabs>
        <w:spacing w:before="20" w:after="0" w:line="240" w:lineRule="auto"/>
        <w:ind w:left="-228" w:right="141" w:firstLine="228"/>
        <w:jc w:val="both"/>
        <w:rPr>
          <w:rFonts w:ascii="Times New Roman" w:eastAsia="Times New Roman" w:hAnsi="Times New Roman" w:cs="Times New Roman"/>
          <w:sz w:val="16"/>
          <w:szCs w:val="20"/>
          <w:lang w:val="bg-BG" w:eastAsia="bg-BG"/>
        </w:rPr>
      </w:pPr>
      <w:hyperlink r:id="rId8" w:history="1">
        <w:r w:rsidR="00B46035" w:rsidRPr="00D17B80">
          <w:rPr>
            <w:rStyle w:val="Hyperlink"/>
            <w:rFonts w:ascii="Times New Roman" w:eastAsia="Times New Roman" w:hAnsi="Times New Roman" w:cs="Times New Roman"/>
            <w:sz w:val="16"/>
            <w:szCs w:val="20"/>
            <w:lang w:val="en-US" w:eastAsia="bg-BG"/>
          </w:rPr>
          <w:t>www</w:t>
        </w:r>
        <w:r w:rsidR="00B46035" w:rsidRPr="00D17B80">
          <w:rPr>
            <w:rStyle w:val="Hyperlink"/>
            <w:rFonts w:ascii="Times New Roman" w:eastAsia="Times New Roman" w:hAnsi="Times New Roman" w:cs="Times New Roman"/>
            <w:sz w:val="16"/>
            <w:szCs w:val="20"/>
            <w:lang w:val="bg-BG" w:eastAsia="bg-BG"/>
          </w:rPr>
          <w:t>.</w:t>
        </w:r>
        <w:proofErr w:type="spellStart"/>
        <w:r w:rsidR="00B46035" w:rsidRPr="00D17B80">
          <w:rPr>
            <w:rStyle w:val="Hyperlink"/>
            <w:rFonts w:ascii="Times New Roman" w:eastAsia="Times New Roman" w:hAnsi="Times New Roman" w:cs="Times New Roman"/>
            <w:sz w:val="16"/>
            <w:szCs w:val="20"/>
            <w:lang w:val="en-US" w:eastAsia="bg-BG"/>
          </w:rPr>
          <w:t>bdz</w:t>
        </w:r>
        <w:proofErr w:type="spellEnd"/>
        <w:r w:rsidR="00B46035" w:rsidRPr="00D17B80">
          <w:rPr>
            <w:rStyle w:val="Hyperlink"/>
            <w:rFonts w:ascii="Times New Roman" w:eastAsia="Times New Roman" w:hAnsi="Times New Roman" w:cs="Times New Roman"/>
            <w:sz w:val="16"/>
            <w:szCs w:val="20"/>
            <w:lang w:val="bg-BG" w:eastAsia="bg-BG"/>
          </w:rPr>
          <w:t>.</w:t>
        </w:r>
        <w:proofErr w:type="spellStart"/>
        <w:r w:rsidR="00B46035" w:rsidRPr="00D17B80">
          <w:rPr>
            <w:rStyle w:val="Hyperlink"/>
            <w:rFonts w:ascii="Times New Roman" w:eastAsia="Times New Roman" w:hAnsi="Times New Roman" w:cs="Times New Roman"/>
            <w:sz w:val="16"/>
            <w:szCs w:val="20"/>
            <w:lang w:val="en-US" w:eastAsia="bg-BG"/>
          </w:rPr>
          <w:t>bg</w:t>
        </w:r>
        <w:proofErr w:type="spellEnd"/>
      </w:hyperlink>
    </w:p>
    <w:p w:rsidR="00233654" w:rsidRDefault="00233654" w:rsidP="00DE4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DE43C7" w:rsidRPr="00DE43C7" w:rsidRDefault="00DE43C7" w:rsidP="00DE4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E43C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ДО </w:t>
      </w:r>
    </w:p>
    <w:p w:rsidR="00DE43C7" w:rsidRPr="00DE43C7" w:rsidRDefault="00DE43C7" w:rsidP="00DE4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E43C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ВСИЧКИ ЗАИНТЕРЕСОВАНИ ЛИЦА </w:t>
      </w:r>
    </w:p>
    <w:p w:rsidR="00707B44" w:rsidRDefault="00DE43C7" w:rsidP="001A72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DE43C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ab/>
      </w:r>
      <w:r w:rsidRPr="00DE43C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ab/>
      </w:r>
      <w:r w:rsidR="00721789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</w:t>
      </w:r>
    </w:p>
    <w:p w:rsidR="00721789" w:rsidRDefault="00721789" w:rsidP="001A72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D21296" w:rsidRPr="00D21296" w:rsidRDefault="00D21296" w:rsidP="001A72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721789" w:rsidRDefault="00721789" w:rsidP="007217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721789">
        <w:rPr>
          <w:rFonts w:ascii="Times New Roman" w:hAnsi="Times New Roman" w:cs="Times New Roman"/>
          <w:b/>
          <w:sz w:val="28"/>
          <w:szCs w:val="28"/>
          <w:lang w:val="bg-BG"/>
        </w:rPr>
        <w:t>СЪОБЩЕНИЕ</w:t>
      </w:r>
    </w:p>
    <w:p w:rsidR="00AD2825" w:rsidRDefault="00AD2825" w:rsidP="007217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21789" w:rsidRDefault="00721789" w:rsidP="00721789">
      <w:pPr>
        <w:spacing w:after="0" w:line="240" w:lineRule="auto"/>
        <w:ind w:right="-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</w:pPr>
      <w:r w:rsidRPr="00721789">
        <w:rPr>
          <w:rFonts w:ascii="Times New Roman" w:hAnsi="Times New Roman" w:cs="Times New Roman"/>
          <w:b/>
          <w:sz w:val="24"/>
          <w:szCs w:val="24"/>
          <w:lang w:val="bg-BG"/>
        </w:rPr>
        <w:t>Относно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:</w:t>
      </w:r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 Оповестяване на резултати от провеждане на обществена поръчка с предмет:</w:t>
      </w:r>
      <w:r w:rsidRPr="00721789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r w:rsidRPr="007217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 xml:space="preserve">„Доставка на кабели  за дистанционно управление на ръчната спирачка </w:t>
      </w:r>
      <w:r w:rsidRPr="007217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  <w:t>FLEXBALL CABLE</w:t>
      </w:r>
      <w:r w:rsidRPr="007217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 xml:space="preserve"> за среден ремонт на спални вагони серия 7071 във ВД Надежда“</w:t>
      </w:r>
    </w:p>
    <w:p w:rsidR="00721789" w:rsidRPr="00721789" w:rsidRDefault="00721789" w:rsidP="00721789">
      <w:pPr>
        <w:spacing w:after="0" w:line="240" w:lineRule="auto"/>
        <w:ind w:right="-708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721789" w:rsidRDefault="00721789" w:rsidP="001A72B1">
      <w:pPr>
        <w:spacing w:after="0" w:line="240" w:lineRule="auto"/>
        <w:ind w:right="-708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/>
        </w:rPr>
        <w:t xml:space="preserve"> </w:t>
      </w:r>
    </w:p>
    <w:p w:rsidR="00DD2DA6" w:rsidRDefault="00DE43C7" w:rsidP="00721789">
      <w:pPr>
        <w:spacing w:after="0" w:line="240" w:lineRule="auto"/>
        <w:ind w:right="-70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DE43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УВАЖАЕМИ ДАМИ И ГОСПОДА, </w:t>
      </w:r>
    </w:p>
    <w:p w:rsidR="00BA14BA" w:rsidRDefault="00BA14BA" w:rsidP="001A72B1">
      <w:pPr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</w:p>
    <w:p w:rsidR="00F3551A" w:rsidRDefault="00721789" w:rsidP="00721789">
      <w:pPr>
        <w:spacing w:after="0" w:line="240" w:lineRule="auto"/>
        <w:ind w:right="-70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Във връзка с Покана № 03-10-1234/09.09.2021 г. за предоставяне на оферта за директно възлагане на обществена поръчка с предмет</w:t>
      </w:r>
      <w:r w:rsidR="00081384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r w:rsidR="00BE218D" w:rsidRPr="00BE218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„</w:t>
      </w:r>
      <w:r w:rsidR="00971879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Доставка на </w:t>
      </w:r>
      <w:r w:rsidR="00081384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кабели  за дистанционно управление на ръчната спирачка </w:t>
      </w:r>
      <w:r w:rsidR="000813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FLEXBALL CABLE</w:t>
      </w:r>
      <w:r w:rsidR="00081384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за среден ремонт на спални вагони серия 7071 във ВД Надежда</w:t>
      </w:r>
      <w:r w:rsidR="009A26C3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“</w:t>
      </w:r>
      <w:r w:rsidR="00A06F43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Ви уведомяваме</w:t>
      </w:r>
      <w:r w:rsidR="00A06F43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:</w:t>
      </w:r>
    </w:p>
    <w:p w:rsidR="00A06F43" w:rsidRDefault="00721789" w:rsidP="00721789">
      <w:pPr>
        <w:tabs>
          <w:tab w:val="left" w:pos="1890"/>
        </w:tabs>
        <w:spacing w:after="0" w:line="240" w:lineRule="auto"/>
        <w:ind w:right="-70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ab/>
      </w:r>
    </w:p>
    <w:p w:rsidR="00A06F43" w:rsidRPr="00AD2825" w:rsidRDefault="00721789" w:rsidP="00AD2825">
      <w:pPr>
        <w:pStyle w:val="ListParagraph"/>
        <w:numPr>
          <w:ilvl w:val="0"/>
          <w:numId w:val="5"/>
        </w:numPr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AD2825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В указания срок са постъпили и разгледани оферти, както следва: </w:t>
      </w:r>
    </w:p>
    <w:p w:rsidR="00D21296" w:rsidRDefault="00AD2825" w:rsidP="00AD2825">
      <w:pPr>
        <w:pStyle w:val="ListParagraph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2825">
        <w:rPr>
          <w:rFonts w:ascii="Times New Roman" w:hAnsi="Times New Roman" w:cs="Times New Roman"/>
          <w:sz w:val="24"/>
          <w:szCs w:val="24"/>
          <w:lang w:val="bg-BG"/>
        </w:rPr>
        <w:t>- „</w:t>
      </w:r>
      <w:r w:rsidRPr="00AD2825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ТРЕГА“ ООД – гр. Пловдив;</w:t>
      </w:r>
      <w:r w:rsidRPr="00AD282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AD2825" w:rsidRDefault="00AD2825" w:rsidP="00AD2825">
      <w:pPr>
        <w:pStyle w:val="ListParagraph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2825">
        <w:rPr>
          <w:rFonts w:ascii="Times New Roman" w:hAnsi="Times New Roman" w:cs="Times New Roman"/>
          <w:sz w:val="24"/>
          <w:szCs w:val="24"/>
          <w:lang w:val="bg-BG"/>
        </w:rPr>
        <w:t>-</w:t>
      </w:r>
      <w:r w:rsidRPr="00AD2825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„МАКС СИСТЕМ“ ЕООД; - гр. София</w:t>
      </w:r>
      <w:r w:rsidR="00D21296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.</w:t>
      </w:r>
      <w:r w:rsidR="00805A0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AD2825" w:rsidRDefault="00AD2825" w:rsidP="00AD2825">
      <w:pPr>
        <w:pStyle w:val="ListParagraph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AD2825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Pr="00AD2825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„ТРАНСТРЕЙД“ ЕООД – гр. София</w:t>
      </w:r>
      <w:r w:rsidR="00805A0C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.</w:t>
      </w:r>
    </w:p>
    <w:p w:rsidR="00805A0C" w:rsidRPr="00805A0C" w:rsidRDefault="00805A0C" w:rsidP="00805A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</w:t>
      </w:r>
      <w:r w:rsidRPr="00805A0C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2.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805A0C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З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а Изпълнител на обществената поръчка е избрано - </w:t>
      </w:r>
      <w:r w:rsidRPr="00AD2825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Pr="00AD2825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ТРЕГА“ ООД – гр. Пловдив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.</w:t>
      </w:r>
    </w:p>
    <w:p w:rsidR="00AD2825" w:rsidRPr="00AD2825" w:rsidRDefault="00AD2825" w:rsidP="00AD2825">
      <w:pPr>
        <w:pStyle w:val="ListParagraph"/>
        <w:spacing w:after="0" w:line="240" w:lineRule="auto"/>
        <w:ind w:left="927" w:right="-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</w:p>
    <w:sectPr w:rsidR="00AD2825" w:rsidRPr="00AD2825" w:rsidSect="00BE5F0A">
      <w:pgSz w:w="11906" w:h="16838"/>
      <w:pgMar w:top="426" w:right="127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31072"/>
    <w:multiLevelType w:val="hybridMultilevel"/>
    <w:tmpl w:val="019E75D8"/>
    <w:lvl w:ilvl="0" w:tplc="2864EFA4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2C02D25"/>
    <w:multiLevelType w:val="hybridMultilevel"/>
    <w:tmpl w:val="AEFEBCC6"/>
    <w:lvl w:ilvl="0" w:tplc="5904681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7D77192"/>
    <w:multiLevelType w:val="hybridMultilevel"/>
    <w:tmpl w:val="8D1A8C18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7596611"/>
    <w:multiLevelType w:val="hybridMultilevel"/>
    <w:tmpl w:val="C0EE1EC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E211F2D"/>
    <w:multiLevelType w:val="hybridMultilevel"/>
    <w:tmpl w:val="6666F73E"/>
    <w:lvl w:ilvl="0" w:tplc="9A064A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812D2"/>
    <w:rsid w:val="000042E1"/>
    <w:rsid w:val="00010895"/>
    <w:rsid w:val="00011ADE"/>
    <w:rsid w:val="00020DE6"/>
    <w:rsid w:val="00033A94"/>
    <w:rsid w:val="0004305D"/>
    <w:rsid w:val="00061B84"/>
    <w:rsid w:val="00067645"/>
    <w:rsid w:val="000725D8"/>
    <w:rsid w:val="00073A5D"/>
    <w:rsid w:val="00074F77"/>
    <w:rsid w:val="00081384"/>
    <w:rsid w:val="00093900"/>
    <w:rsid w:val="0009402D"/>
    <w:rsid w:val="00094DC3"/>
    <w:rsid w:val="000D2E33"/>
    <w:rsid w:val="000F7E4D"/>
    <w:rsid w:val="00120F0D"/>
    <w:rsid w:val="00166E77"/>
    <w:rsid w:val="00172F3D"/>
    <w:rsid w:val="001A3300"/>
    <w:rsid w:val="001A72B1"/>
    <w:rsid w:val="001C10BF"/>
    <w:rsid w:val="001C1866"/>
    <w:rsid w:val="001C4263"/>
    <w:rsid w:val="001C60B5"/>
    <w:rsid w:val="001F4733"/>
    <w:rsid w:val="0022588F"/>
    <w:rsid w:val="0023162B"/>
    <w:rsid w:val="00233654"/>
    <w:rsid w:val="00235779"/>
    <w:rsid w:val="00236100"/>
    <w:rsid w:val="00253B56"/>
    <w:rsid w:val="00261B41"/>
    <w:rsid w:val="0026545F"/>
    <w:rsid w:val="00273444"/>
    <w:rsid w:val="00282886"/>
    <w:rsid w:val="00296800"/>
    <w:rsid w:val="002B41E9"/>
    <w:rsid w:val="002C6BFF"/>
    <w:rsid w:val="002D2B58"/>
    <w:rsid w:val="00301224"/>
    <w:rsid w:val="00301407"/>
    <w:rsid w:val="00305905"/>
    <w:rsid w:val="00311AFE"/>
    <w:rsid w:val="0032077A"/>
    <w:rsid w:val="00327757"/>
    <w:rsid w:val="003507FC"/>
    <w:rsid w:val="00375A9B"/>
    <w:rsid w:val="003947DE"/>
    <w:rsid w:val="003A42BE"/>
    <w:rsid w:val="003A4C0F"/>
    <w:rsid w:val="003F05AD"/>
    <w:rsid w:val="00420D94"/>
    <w:rsid w:val="00445F48"/>
    <w:rsid w:val="004472FB"/>
    <w:rsid w:val="00461C99"/>
    <w:rsid w:val="00472D11"/>
    <w:rsid w:val="00476145"/>
    <w:rsid w:val="0047735D"/>
    <w:rsid w:val="00490915"/>
    <w:rsid w:val="004E7E59"/>
    <w:rsid w:val="00541352"/>
    <w:rsid w:val="00543B5C"/>
    <w:rsid w:val="00545C1E"/>
    <w:rsid w:val="005647CA"/>
    <w:rsid w:val="0056608D"/>
    <w:rsid w:val="005752EC"/>
    <w:rsid w:val="005A77D4"/>
    <w:rsid w:val="005B314D"/>
    <w:rsid w:val="005B6C82"/>
    <w:rsid w:val="005D3EDA"/>
    <w:rsid w:val="005E1F8A"/>
    <w:rsid w:val="005E282E"/>
    <w:rsid w:val="005E5B62"/>
    <w:rsid w:val="005E5ED9"/>
    <w:rsid w:val="005F13F8"/>
    <w:rsid w:val="005F1C58"/>
    <w:rsid w:val="006143B5"/>
    <w:rsid w:val="00644AB0"/>
    <w:rsid w:val="00647D26"/>
    <w:rsid w:val="006526B6"/>
    <w:rsid w:val="006933F8"/>
    <w:rsid w:val="0069489F"/>
    <w:rsid w:val="006D08A0"/>
    <w:rsid w:val="00702A4E"/>
    <w:rsid w:val="00704DCA"/>
    <w:rsid w:val="00707B44"/>
    <w:rsid w:val="00721789"/>
    <w:rsid w:val="00724D77"/>
    <w:rsid w:val="00751180"/>
    <w:rsid w:val="0076558D"/>
    <w:rsid w:val="00771760"/>
    <w:rsid w:val="007812D2"/>
    <w:rsid w:val="007833A2"/>
    <w:rsid w:val="007971A1"/>
    <w:rsid w:val="007A0998"/>
    <w:rsid w:val="007D68C9"/>
    <w:rsid w:val="007F7EC7"/>
    <w:rsid w:val="00805A0C"/>
    <w:rsid w:val="00832023"/>
    <w:rsid w:val="0085110D"/>
    <w:rsid w:val="008646A4"/>
    <w:rsid w:val="00893C4F"/>
    <w:rsid w:val="008D1157"/>
    <w:rsid w:val="008D5C98"/>
    <w:rsid w:val="009032E4"/>
    <w:rsid w:val="009240E0"/>
    <w:rsid w:val="0092444C"/>
    <w:rsid w:val="009264F9"/>
    <w:rsid w:val="00943135"/>
    <w:rsid w:val="00946D92"/>
    <w:rsid w:val="0095065B"/>
    <w:rsid w:val="00965AEC"/>
    <w:rsid w:val="00970733"/>
    <w:rsid w:val="00971879"/>
    <w:rsid w:val="0099234D"/>
    <w:rsid w:val="00993B91"/>
    <w:rsid w:val="00996D15"/>
    <w:rsid w:val="009A26C3"/>
    <w:rsid w:val="009A742E"/>
    <w:rsid w:val="009B0AE9"/>
    <w:rsid w:val="009B3536"/>
    <w:rsid w:val="009D1A67"/>
    <w:rsid w:val="009F560B"/>
    <w:rsid w:val="00A004AE"/>
    <w:rsid w:val="00A06F43"/>
    <w:rsid w:val="00A07DBD"/>
    <w:rsid w:val="00A329CD"/>
    <w:rsid w:val="00A348C1"/>
    <w:rsid w:val="00A43A84"/>
    <w:rsid w:val="00A57216"/>
    <w:rsid w:val="00A83EAF"/>
    <w:rsid w:val="00AB1FE7"/>
    <w:rsid w:val="00AD2825"/>
    <w:rsid w:val="00AF262B"/>
    <w:rsid w:val="00AF2AB2"/>
    <w:rsid w:val="00B222DB"/>
    <w:rsid w:val="00B46035"/>
    <w:rsid w:val="00B46969"/>
    <w:rsid w:val="00B571B7"/>
    <w:rsid w:val="00B73433"/>
    <w:rsid w:val="00B81470"/>
    <w:rsid w:val="00B86E21"/>
    <w:rsid w:val="00B91560"/>
    <w:rsid w:val="00B91E74"/>
    <w:rsid w:val="00B973F5"/>
    <w:rsid w:val="00BA14BA"/>
    <w:rsid w:val="00BA758B"/>
    <w:rsid w:val="00BD1FF6"/>
    <w:rsid w:val="00BE218D"/>
    <w:rsid w:val="00BE28B5"/>
    <w:rsid w:val="00BE5F0A"/>
    <w:rsid w:val="00BF4C80"/>
    <w:rsid w:val="00C2518A"/>
    <w:rsid w:val="00C553C9"/>
    <w:rsid w:val="00C71008"/>
    <w:rsid w:val="00C94E25"/>
    <w:rsid w:val="00CD3B98"/>
    <w:rsid w:val="00CE2DE6"/>
    <w:rsid w:val="00D21296"/>
    <w:rsid w:val="00D40061"/>
    <w:rsid w:val="00D510D1"/>
    <w:rsid w:val="00D57377"/>
    <w:rsid w:val="00D67DAF"/>
    <w:rsid w:val="00D70DB2"/>
    <w:rsid w:val="00D76C30"/>
    <w:rsid w:val="00D77EB0"/>
    <w:rsid w:val="00D80792"/>
    <w:rsid w:val="00D82E27"/>
    <w:rsid w:val="00D85942"/>
    <w:rsid w:val="00DB6AB7"/>
    <w:rsid w:val="00DB7A7E"/>
    <w:rsid w:val="00DD2DA6"/>
    <w:rsid w:val="00DD3B3C"/>
    <w:rsid w:val="00DD42B0"/>
    <w:rsid w:val="00DE43C7"/>
    <w:rsid w:val="00E03F2E"/>
    <w:rsid w:val="00E457BD"/>
    <w:rsid w:val="00E46209"/>
    <w:rsid w:val="00E6207E"/>
    <w:rsid w:val="00E66F55"/>
    <w:rsid w:val="00E96601"/>
    <w:rsid w:val="00EC0FC7"/>
    <w:rsid w:val="00ED7CCA"/>
    <w:rsid w:val="00EF5C04"/>
    <w:rsid w:val="00EF7D86"/>
    <w:rsid w:val="00F031E9"/>
    <w:rsid w:val="00F07EC8"/>
    <w:rsid w:val="00F3551A"/>
    <w:rsid w:val="00F57DFE"/>
    <w:rsid w:val="00F65E04"/>
    <w:rsid w:val="00F72527"/>
    <w:rsid w:val="00F73467"/>
    <w:rsid w:val="00F870F4"/>
    <w:rsid w:val="00F8779C"/>
    <w:rsid w:val="00FA31AB"/>
    <w:rsid w:val="00FB738A"/>
    <w:rsid w:val="00FC79E1"/>
    <w:rsid w:val="00FE5975"/>
    <w:rsid w:val="00FF6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895"/>
  </w:style>
  <w:style w:type="paragraph" w:styleId="Heading1">
    <w:name w:val="heading 1"/>
    <w:basedOn w:val="Normal"/>
    <w:next w:val="Normal"/>
    <w:link w:val="Heading1Char"/>
    <w:uiPriority w:val="9"/>
    <w:qFormat/>
    <w:rsid w:val="00C251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51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51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51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1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51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51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51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51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18A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518A"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518A"/>
    <w:rPr>
      <w:rFonts w:asciiTheme="majorHAnsi" w:eastAsiaTheme="majorEastAsia" w:hAnsiTheme="majorHAnsi" w:cstheme="majorBidi"/>
      <w:b/>
      <w:bCs/>
      <w:color w:val="1CADE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518A"/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518A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518A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51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51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51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2518A"/>
    <w:pPr>
      <w:spacing w:after="200" w:line="240" w:lineRule="auto"/>
    </w:pPr>
    <w:rPr>
      <w:b/>
      <w:bCs/>
      <w:color w:val="1CADE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2518A"/>
    <w:pPr>
      <w:pBdr>
        <w:bottom w:val="single" w:sz="8" w:space="4" w:color="1CADE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518A"/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518A"/>
    <w:pPr>
      <w:numPr>
        <w:ilvl w:val="1"/>
      </w:numPr>
    </w:pPr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518A"/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2518A"/>
    <w:rPr>
      <w:b/>
      <w:bCs/>
    </w:rPr>
  </w:style>
  <w:style w:type="character" w:styleId="Emphasis">
    <w:name w:val="Emphasis"/>
    <w:basedOn w:val="DefaultParagraphFont"/>
    <w:uiPriority w:val="20"/>
    <w:qFormat/>
    <w:rsid w:val="00C2518A"/>
    <w:rPr>
      <w:i/>
      <w:iCs/>
    </w:rPr>
  </w:style>
  <w:style w:type="paragraph" w:styleId="NoSpacing">
    <w:name w:val="No Spacing"/>
    <w:uiPriority w:val="1"/>
    <w:qFormat/>
    <w:rsid w:val="00C251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518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2518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2518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518A"/>
    <w:pPr>
      <w:pBdr>
        <w:bottom w:val="single" w:sz="4" w:space="4" w:color="1CADE4" w:themeColor="accent1"/>
      </w:pBdr>
      <w:spacing w:before="200" w:after="280"/>
      <w:ind w:left="936" w:right="936"/>
    </w:pPr>
    <w:rPr>
      <w:b/>
      <w:bCs/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518A"/>
    <w:rPr>
      <w:b/>
      <w:bCs/>
      <w:i/>
      <w:iCs/>
      <w:color w:val="1CADE4" w:themeColor="accent1"/>
    </w:rPr>
  </w:style>
  <w:style w:type="character" w:styleId="SubtleEmphasis">
    <w:name w:val="Subtle Emphasis"/>
    <w:basedOn w:val="DefaultParagraphFont"/>
    <w:uiPriority w:val="19"/>
    <w:qFormat/>
    <w:rsid w:val="00C2518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2518A"/>
    <w:rPr>
      <w:b/>
      <w:bCs/>
      <w:i/>
      <w:iCs/>
      <w:color w:val="1CADE4" w:themeColor="accent1"/>
    </w:rPr>
  </w:style>
  <w:style w:type="character" w:styleId="SubtleReference">
    <w:name w:val="Subtle Reference"/>
    <w:basedOn w:val="DefaultParagraphFont"/>
    <w:uiPriority w:val="31"/>
    <w:qFormat/>
    <w:rsid w:val="00C2518A"/>
    <w:rPr>
      <w:smallCaps/>
      <w:color w:val="2683C6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2518A"/>
    <w:rPr>
      <w:b/>
      <w:bCs/>
      <w:smallCaps/>
      <w:color w:val="2683C6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2518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518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2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6035"/>
    <w:rPr>
      <w:color w:val="6EAC1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895"/>
  </w:style>
  <w:style w:type="paragraph" w:styleId="Heading1">
    <w:name w:val="heading 1"/>
    <w:basedOn w:val="Normal"/>
    <w:next w:val="Normal"/>
    <w:link w:val="Heading1Char"/>
    <w:uiPriority w:val="9"/>
    <w:qFormat/>
    <w:rsid w:val="00C251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51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51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51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1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51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51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51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51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18A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518A"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518A"/>
    <w:rPr>
      <w:rFonts w:asciiTheme="majorHAnsi" w:eastAsiaTheme="majorEastAsia" w:hAnsiTheme="majorHAnsi" w:cstheme="majorBidi"/>
      <w:b/>
      <w:bCs/>
      <w:color w:val="1CADE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518A"/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518A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518A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51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51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51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2518A"/>
    <w:pPr>
      <w:spacing w:after="200" w:line="240" w:lineRule="auto"/>
    </w:pPr>
    <w:rPr>
      <w:b/>
      <w:bCs/>
      <w:color w:val="1CADE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2518A"/>
    <w:pPr>
      <w:pBdr>
        <w:bottom w:val="single" w:sz="8" w:space="4" w:color="1CADE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518A"/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518A"/>
    <w:pPr>
      <w:numPr>
        <w:ilvl w:val="1"/>
      </w:numPr>
    </w:pPr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518A"/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2518A"/>
    <w:rPr>
      <w:b/>
      <w:bCs/>
    </w:rPr>
  </w:style>
  <w:style w:type="character" w:styleId="Emphasis">
    <w:name w:val="Emphasis"/>
    <w:basedOn w:val="DefaultParagraphFont"/>
    <w:uiPriority w:val="20"/>
    <w:qFormat/>
    <w:rsid w:val="00C2518A"/>
    <w:rPr>
      <w:i/>
      <w:iCs/>
    </w:rPr>
  </w:style>
  <w:style w:type="paragraph" w:styleId="NoSpacing">
    <w:name w:val="No Spacing"/>
    <w:uiPriority w:val="1"/>
    <w:qFormat/>
    <w:rsid w:val="00C251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518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2518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2518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518A"/>
    <w:pPr>
      <w:pBdr>
        <w:bottom w:val="single" w:sz="4" w:space="4" w:color="1CADE4" w:themeColor="accent1"/>
      </w:pBdr>
      <w:spacing w:before="200" w:after="280"/>
      <w:ind w:left="936" w:right="936"/>
    </w:pPr>
    <w:rPr>
      <w:b/>
      <w:bCs/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518A"/>
    <w:rPr>
      <w:b/>
      <w:bCs/>
      <w:i/>
      <w:iCs/>
      <w:color w:val="1CADE4" w:themeColor="accent1"/>
    </w:rPr>
  </w:style>
  <w:style w:type="character" w:styleId="SubtleEmphasis">
    <w:name w:val="Subtle Emphasis"/>
    <w:basedOn w:val="DefaultParagraphFont"/>
    <w:uiPriority w:val="19"/>
    <w:qFormat/>
    <w:rsid w:val="00C2518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2518A"/>
    <w:rPr>
      <w:b/>
      <w:bCs/>
      <w:i/>
      <w:iCs/>
      <w:color w:val="1CADE4" w:themeColor="accent1"/>
    </w:rPr>
  </w:style>
  <w:style w:type="character" w:styleId="SubtleReference">
    <w:name w:val="Subtle Reference"/>
    <w:basedOn w:val="DefaultParagraphFont"/>
    <w:uiPriority w:val="31"/>
    <w:qFormat/>
    <w:rsid w:val="00C2518A"/>
    <w:rPr>
      <w:smallCaps/>
      <w:color w:val="2683C6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2518A"/>
    <w:rPr>
      <w:b/>
      <w:bCs/>
      <w:smallCaps/>
      <w:color w:val="2683C6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2518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518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2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6035"/>
    <w:rPr>
      <w:color w:val="6EAC1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z.b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Синьо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О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нцова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2021-09-27T08:36:00Z</cp:lastPrinted>
  <dcterms:created xsi:type="dcterms:W3CDTF">2021-09-27T08:29:00Z</dcterms:created>
  <dcterms:modified xsi:type="dcterms:W3CDTF">2021-09-27T08:39:00Z</dcterms:modified>
</cp:coreProperties>
</file>