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603" w:rsidRPr="00B95F2C" w:rsidRDefault="00E42A9A" w:rsidP="00B95F2C">
      <w:pPr>
        <w:tabs>
          <w:tab w:val="left" w:pos="-342"/>
          <w:tab w:val="center" w:pos="4536"/>
          <w:tab w:val="right" w:pos="9072"/>
        </w:tabs>
        <w:spacing w:after="0" w:line="240" w:lineRule="auto"/>
        <w:jc w:val="center"/>
        <w:rPr>
          <w:rFonts w:ascii="Times New Roman" w:hAnsi="Times New Roman"/>
          <w:b/>
          <w:bCs/>
          <w:spacing w:val="22"/>
          <w:position w:val="-28"/>
          <w:sz w:val="24"/>
          <w:szCs w:val="24"/>
          <w:lang w:val="bg-BG"/>
        </w:rPr>
      </w:pPr>
      <w:bookmarkStart w:id="0" w:name="_GoBack"/>
      <w:bookmarkEnd w:id="0"/>
      <w:r w:rsidRPr="00B95F2C">
        <w:rPr>
          <w:rFonts w:ascii="Times New Roman" w:hAnsi="Times New Roman"/>
          <w:b/>
          <w:noProof/>
          <w:sz w:val="24"/>
          <w:szCs w:val="24"/>
          <w:lang w:val="bg-BG" w:eastAsia="bg-BG"/>
        </w:rPr>
        <w:drawing>
          <wp:inline distT="0" distB="0" distL="0" distR="0">
            <wp:extent cx="1533525" cy="409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409575"/>
                    </a:xfrm>
                    <a:prstGeom prst="rect">
                      <a:avLst/>
                    </a:prstGeom>
                    <a:noFill/>
                    <a:ln>
                      <a:noFill/>
                    </a:ln>
                  </pic:spPr>
                </pic:pic>
              </a:graphicData>
            </a:graphic>
          </wp:inline>
        </w:drawing>
      </w:r>
    </w:p>
    <w:p w:rsidR="005E2603" w:rsidRPr="00B95F2C" w:rsidRDefault="005E2603" w:rsidP="00B95F2C">
      <w:pPr>
        <w:tabs>
          <w:tab w:val="left" w:pos="-342"/>
          <w:tab w:val="center" w:pos="4536"/>
          <w:tab w:val="right" w:pos="9072"/>
        </w:tabs>
        <w:spacing w:after="0" w:line="240" w:lineRule="auto"/>
        <w:jc w:val="center"/>
        <w:rPr>
          <w:rFonts w:ascii="Times New Roman" w:hAnsi="Times New Roman"/>
          <w:b/>
          <w:bCs/>
          <w:caps/>
          <w:spacing w:val="22"/>
          <w:position w:val="-28"/>
          <w:sz w:val="24"/>
          <w:szCs w:val="24"/>
          <w:lang w:val="bg-BG"/>
        </w:rPr>
      </w:pPr>
      <w:r w:rsidRPr="00B95F2C">
        <w:rPr>
          <w:rFonts w:ascii="Times New Roman" w:hAnsi="Times New Roman"/>
          <w:b/>
          <w:bCs/>
          <w:spacing w:val="22"/>
          <w:position w:val="-28"/>
          <w:sz w:val="24"/>
          <w:szCs w:val="24"/>
          <w:lang w:val="bg-BG"/>
        </w:rPr>
        <w:t>„БДЖ – ПЪТНИЧЕСКИ ПРЕВОЗИ” ЕООД</w:t>
      </w:r>
    </w:p>
    <w:p w:rsidR="005E2603" w:rsidRPr="00B95F2C" w:rsidRDefault="005E2603" w:rsidP="00B95F2C">
      <w:pPr>
        <w:pBdr>
          <w:bottom w:val="thinThickSmallGap" w:sz="24" w:space="4" w:color="auto"/>
        </w:pBdr>
        <w:tabs>
          <w:tab w:val="left" w:pos="4503"/>
          <w:tab w:val="center" w:pos="4536"/>
          <w:tab w:val="right" w:pos="9072"/>
        </w:tabs>
        <w:spacing w:after="0" w:line="240" w:lineRule="auto"/>
        <w:jc w:val="center"/>
        <w:rPr>
          <w:rFonts w:ascii="Times New Roman" w:hAnsi="Times New Roman"/>
          <w:b/>
          <w:bCs/>
          <w:spacing w:val="22"/>
          <w:position w:val="-28"/>
          <w:sz w:val="24"/>
          <w:szCs w:val="24"/>
          <w:lang w:val="bg-BG"/>
        </w:rPr>
      </w:pPr>
      <w:r w:rsidRPr="00B95F2C">
        <w:rPr>
          <w:rFonts w:ascii="Times New Roman" w:hAnsi="Times New Roman"/>
          <w:b/>
          <w:bCs/>
          <w:caps/>
          <w:spacing w:val="22"/>
          <w:position w:val="-28"/>
          <w:sz w:val="24"/>
          <w:szCs w:val="24"/>
          <w:lang w:val="bg-BG"/>
        </w:rPr>
        <w:t>цЕНТРАЛНО УПРАВЛЕНИЕ</w:t>
      </w:r>
    </w:p>
    <w:p w:rsidR="005E2603" w:rsidRPr="00B95F2C" w:rsidRDefault="00AF1A8D" w:rsidP="00B95F2C">
      <w:pPr>
        <w:tabs>
          <w:tab w:val="left" w:pos="720"/>
          <w:tab w:val="center" w:pos="4536"/>
          <w:tab w:val="right" w:pos="9072"/>
          <w:tab w:val="right" w:pos="9861"/>
        </w:tabs>
        <w:spacing w:after="0" w:line="240" w:lineRule="auto"/>
        <w:rPr>
          <w:rFonts w:ascii="Times New Roman" w:hAnsi="Times New Roman"/>
          <w:sz w:val="16"/>
          <w:szCs w:val="16"/>
          <w:u w:val="single"/>
          <w:lang w:val="bg-BG"/>
        </w:rPr>
      </w:pPr>
      <w:r w:rsidRPr="00B95F2C">
        <w:rPr>
          <w:rFonts w:ascii="Times New Roman" w:hAnsi="Times New Roman"/>
          <w:noProof/>
          <w:sz w:val="16"/>
          <w:szCs w:val="16"/>
          <w:lang w:val="bg-BG" w:eastAsia="bg-BG"/>
        </w:rPr>
        <w:object w:dxaOrig="2415"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98.95pt;margin-top:.5pt;width:94.5pt;height:66.55pt;z-index:251657728">
            <v:imagedata r:id="rId9" o:title=""/>
          </v:shape>
          <o:OLEObject Type="Embed" ProgID="AcroExch.Document.DC" ShapeID="_x0000_s1026" DrawAspect="Content" ObjectID="_1648461984" r:id="rId10"/>
        </w:object>
      </w:r>
      <w:r w:rsidR="005E2603" w:rsidRPr="00B95F2C">
        <w:rPr>
          <w:rFonts w:ascii="Times New Roman" w:hAnsi="Times New Roman"/>
          <w:sz w:val="16"/>
          <w:szCs w:val="16"/>
          <w:lang w:val="bg-BG"/>
        </w:rPr>
        <w:t>ул. “Иван Вазов” № 3, София 1080, България</w:t>
      </w:r>
    </w:p>
    <w:p w:rsidR="005E2603" w:rsidRPr="00B95F2C" w:rsidRDefault="005E2603" w:rsidP="00B95F2C">
      <w:pPr>
        <w:tabs>
          <w:tab w:val="left" w:pos="720"/>
          <w:tab w:val="left" w:pos="3819"/>
          <w:tab w:val="center" w:pos="4536"/>
          <w:tab w:val="left" w:pos="6345"/>
          <w:tab w:val="left" w:pos="8208"/>
          <w:tab w:val="right" w:pos="9072"/>
          <w:tab w:val="right" w:pos="9861"/>
        </w:tabs>
        <w:spacing w:after="0" w:line="240" w:lineRule="auto"/>
        <w:rPr>
          <w:rFonts w:ascii="Times New Roman" w:hAnsi="Times New Roman"/>
          <w:sz w:val="16"/>
          <w:szCs w:val="16"/>
          <w:lang w:val="bg-BG"/>
        </w:rPr>
      </w:pPr>
      <w:r w:rsidRPr="00B95F2C">
        <w:rPr>
          <w:rFonts w:ascii="Times New Roman" w:hAnsi="Times New Roman"/>
          <w:sz w:val="16"/>
          <w:szCs w:val="16"/>
          <w:lang w:val="bg-BG"/>
        </w:rPr>
        <w:t>факс.: (+359 2) 98</w:t>
      </w:r>
      <w:r w:rsidRPr="00B95F2C">
        <w:rPr>
          <w:rFonts w:ascii="Times New Roman" w:hAnsi="Times New Roman"/>
          <w:sz w:val="16"/>
          <w:szCs w:val="16"/>
          <w:lang w:val="ru-RU"/>
        </w:rPr>
        <w:t>7</w:t>
      </w:r>
      <w:r w:rsidRPr="00B95F2C">
        <w:rPr>
          <w:rFonts w:ascii="Times New Roman" w:hAnsi="Times New Roman"/>
          <w:sz w:val="16"/>
          <w:szCs w:val="16"/>
          <w:lang w:val="bg-BG"/>
        </w:rPr>
        <w:t xml:space="preserve"> </w:t>
      </w:r>
      <w:r w:rsidRPr="00B95F2C">
        <w:rPr>
          <w:rFonts w:ascii="Times New Roman" w:hAnsi="Times New Roman"/>
          <w:sz w:val="16"/>
          <w:szCs w:val="16"/>
          <w:lang w:val="ru-RU"/>
        </w:rPr>
        <w:t>88</w:t>
      </w:r>
      <w:r w:rsidRPr="00B95F2C">
        <w:rPr>
          <w:rFonts w:ascii="Times New Roman" w:hAnsi="Times New Roman"/>
          <w:sz w:val="16"/>
          <w:szCs w:val="16"/>
          <w:lang w:val="bg-BG"/>
        </w:rPr>
        <w:t xml:space="preserve"> </w:t>
      </w:r>
      <w:r w:rsidRPr="00B95F2C">
        <w:rPr>
          <w:rFonts w:ascii="Times New Roman" w:hAnsi="Times New Roman"/>
          <w:sz w:val="16"/>
          <w:szCs w:val="16"/>
          <w:lang w:val="ru-RU"/>
        </w:rPr>
        <w:t>69</w:t>
      </w:r>
    </w:p>
    <w:p w:rsidR="005E2603" w:rsidRPr="00B95F2C" w:rsidRDefault="00AF1A8D" w:rsidP="00B95F2C">
      <w:pPr>
        <w:tabs>
          <w:tab w:val="left" w:pos="720"/>
          <w:tab w:val="center" w:pos="4536"/>
          <w:tab w:val="right" w:pos="9072"/>
        </w:tabs>
        <w:spacing w:after="0" w:line="240" w:lineRule="auto"/>
        <w:rPr>
          <w:rFonts w:ascii="Times New Roman" w:hAnsi="Times New Roman"/>
          <w:sz w:val="16"/>
          <w:szCs w:val="16"/>
          <w:lang w:val="bg-BG"/>
        </w:rPr>
      </w:pPr>
      <w:hyperlink r:id="rId11" w:history="1">
        <w:r w:rsidR="005E2603" w:rsidRPr="00B95F2C">
          <w:rPr>
            <w:rFonts w:ascii="Times New Roman" w:hAnsi="Times New Roman"/>
            <w:sz w:val="16"/>
            <w:szCs w:val="16"/>
            <w:u w:val="single"/>
            <w:lang w:val="bg-BG"/>
          </w:rPr>
          <w:t>bdz_passengers@bdz.bg</w:t>
        </w:r>
      </w:hyperlink>
      <w:r w:rsidR="00B95F2C">
        <w:rPr>
          <w:rFonts w:ascii="Times New Roman" w:hAnsi="Times New Roman"/>
          <w:sz w:val="16"/>
          <w:szCs w:val="16"/>
          <w:lang w:val="bg-BG"/>
        </w:rPr>
        <w:t xml:space="preserve">   </w:t>
      </w:r>
      <w:hyperlink r:id="rId12" w:history="1">
        <w:r w:rsidR="005E2603" w:rsidRPr="00B95F2C">
          <w:rPr>
            <w:rFonts w:ascii="Times New Roman" w:hAnsi="Times New Roman"/>
            <w:sz w:val="16"/>
            <w:szCs w:val="16"/>
            <w:u w:val="single"/>
            <w:lang w:val="bg-BG"/>
          </w:rPr>
          <w:t>www.bdz.bg</w:t>
        </w:r>
      </w:hyperlink>
    </w:p>
    <w:p w:rsidR="00EC68AB" w:rsidRDefault="00EC68AB" w:rsidP="00EC68AB">
      <w:pPr>
        <w:spacing w:after="0" w:line="240" w:lineRule="auto"/>
        <w:ind w:left="7920"/>
        <w:rPr>
          <w:rFonts w:ascii="Times New Roman" w:hAnsi="Times New Roman"/>
          <w:sz w:val="24"/>
          <w:szCs w:val="24"/>
          <w:lang w:val="bg-BG"/>
        </w:rPr>
      </w:pPr>
    </w:p>
    <w:p w:rsidR="00EC68AB" w:rsidRDefault="00EC68AB" w:rsidP="00EC68AB">
      <w:pPr>
        <w:spacing w:after="0" w:line="240" w:lineRule="auto"/>
        <w:ind w:left="7920"/>
        <w:rPr>
          <w:rFonts w:ascii="Times New Roman" w:hAnsi="Times New Roman"/>
          <w:sz w:val="24"/>
          <w:szCs w:val="24"/>
          <w:lang w:val="bg-BG"/>
        </w:rPr>
      </w:pPr>
    </w:p>
    <w:p w:rsidR="00EC68AB" w:rsidRDefault="00EC68AB" w:rsidP="00EC68AB">
      <w:pPr>
        <w:spacing w:after="0" w:line="240" w:lineRule="auto"/>
        <w:ind w:left="7920"/>
        <w:rPr>
          <w:rFonts w:ascii="Times New Roman" w:hAnsi="Times New Roman"/>
          <w:sz w:val="24"/>
          <w:szCs w:val="24"/>
          <w:lang w:val="bg-BG"/>
        </w:rPr>
      </w:pPr>
    </w:p>
    <w:p w:rsidR="005E2603" w:rsidRPr="00E44158" w:rsidRDefault="00DD0C4A" w:rsidP="00EC68AB">
      <w:pPr>
        <w:spacing w:after="0" w:line="240" w:lineRule="auto"/>
        <w:ind w:left="7920"/>
        <w:rPr>
          <w:rFonts w:ascii="Times New Roman" w:hAnsi="Times New Roman"/>
          <w:b/>
          <w:color w:val="FFFFFF"/>
          <w:sz w:val="24"/>
          <w:szCs w:val="24"/>
          <w:lang w:val="bg-BG"/>
        </w:rPr>
      </w:pPr>
      <w:r w:rsidRPr="00E44158">
        <w:rPr>
          <w:rFonts w:ascii="Times New Roman" w:hAnsi="Times New Roman"/>
          <w:b/>
          <w:color w:val="FFFFFF"/>
          <w:sz w:val="24"/>
          <w:szCs w:val="24"/>
          <w:lang w:val="bg-BG"/>
        </w:rPr>
        <w:t>Приложение № 1.</w:t>
      </w:r>
    </w:p>
    <w:p w:rsidR="005E2603" w:rsidRPr="00B95F2C" w:rsidRDefault="005E2603" w:rsidP="00B95F2C">
      <w:pPr>
        <w:spacing w:after="0" w:line="240" w:lineRule="auto"/>
        <w:rPr>
          <w:rFonts w:ascii="Times New Roman" w:hAnsi="Times New Roman"/>
          <w:b/>
          <w:sz w:val="24"/>
          <w:szCs w:val="24"/>
          <w:lang w:val="bg-BG"/>
        </w:rPr>
      </w:pPr>
    </w:p>
    <w:p w:rsidR="005E2603" w:rsidRPr="00B95F2C" w:rsidRDefault="005E2603" w:rsidP="00B95F2C">
      <w:pPr>
        <w:spacing w:after="0" w:line="240" w:lineRule="auto"/>
        <w:rPr>
          <w:rFonts w:ascii="Times New Roman" w:hAnsi="Times New Roman"/>
          <w:b/>
          <w:sz w:val="24"/>
          <w:szCs w:val="24"/>
          <w:lang w:val="bg-BG"/>
        </w:rPr>
      </w:pPr>
    </w:p>
    <w:p w:rsidR="00787149" w:rsidRPr="00B95F2C" w:rsidRDefault="00787149" w:rsidP="00B95F2C">
      <w:pPr>
        <w:spacing w:after="0" w:line="240" w:lineRule="auto"/>
        <w:rPr>
          <w:rFonts w:ascii="Times New Roman" w:hAnsi="Times New Roman"/>
          <w:b/>
          <w:sz w:val="24"/>
          <w:szCs w:val="24"/>
          <w:lang w:val="bg-BG"/>
        </w:rPr>
      </w:pPr>
      <w:r w:rsidRPr="00B95F2C">
        <w:rPr>
          <w:rFonts w:ascii="Times New Roman" w:hAnsi="Times New Roman"/>
          <w:b/>
          <w:sz w:val="24"/>
          <w:szCs w:val="24"/>
          <w:lang w:val="bg-BG"/>
        </w:rPr>
        <w:t>ОДОБРЯВАМ:</w:t>
      </w:r>
    </w:p>
    <w:p w:rsidR="00787149" w:rsidRPr="00B95F2C" w:rsidRDefault="00787149" w:rsidP="00B95F2C">
      <w:pPr>
        <w:spacing w:after="0" w:line="240" w:lineRule="auto"/>
        <w:rPr>
          <w:rFonts w:ascii="Times New Roman" w:hAnsi="Times New Roman"/>
          <w:b/>
          <w:sz w:val="24"/>
          <w:szCs w:val="24"/>
          <w:lang w:val="bg-BG"/>
        </w:rPr>
      </w:pPr>
    </w:p>
    <w:p w:rsidR="00AF48C9" w:rsidRPr="00B95F2C" w:rsidRDefault="007C1F62" w:rsidP="00B95F2C">
      <w:pPr>
        <w:spacing w:after="0" w:line="240" w:lineRule="auto"/>
        <w:rPr>
          <w:rFonts w:ascii="Times New Roman" w:hAnsi="Times New Roman"/>
          <w:b/>
          <w:sz w:val="24"/>
          <w:szCs w:val="24"/>
          <w:lang w:val="bg-BG"/>
        </w:rPr>
      </w:pPr>
      <w:r w:rsidRPr="00B95F2C">
        <w:rPr>
          <w:rFonts w:ascii="Times New Roman" w:hAnsi="Times New Roman"/>
          <w:b/>
          <w:sz w:val="24"/>
          <w:szCs w:val="24"/>
          <w:lang w:val="bg-BG"/>
        </w:rPr>
        <w:t xml:space="preserve">ИНЖ. </w:t>
      </w:r>
      <w:r w:rsidR="00AF48C9" w:rsidRPr="00B95F2C">
        <w:rPr>
          <w:rFonts w:ascii="Times New Roman" w:hAnsi="Times New Roman"/>
          <w:b/>
          <w:sz w:val="24"/>
          <w:szCs w:val="24"/>
          <w:lang w:val="bg-BG"/>
        </w:rPr>
        <w:t>ЛЮБЕН НАНОВ</w:t>
      </w:r>
      <w:r w:rsidR="00AF48C9" w:rsidRPr="00B95F2C">
        <w:rPr>
          <w:rFonts w:ascii="Times New Roman" w:hAnsi="Times New Roman"/>
          <w:b/>
          <w:sz w:val="24"/>
          <w:szCs w:val="24"/>
          <w:lang w:val="bg-BG"/>
        </w:rPr>
        <w:tab/>
      </w:r>
      <w:r w:rsidR="00AF48C9" w:rsidRPr="00B95F2C">
        <w:rPr>
          <w:rFonts w:ascii="Times New Roman" w:hAnsi="Times New Roman"/>
          <w:b/>
          <w:sz w:val="24"/>
          <w:szCs w:val="24"/>
          <w:lang w:val="bg-BG"/>
        </w:rPr>
        <w:tab/>
      </w:r>
      <w:r w:rsidR="00AF48C9" w:rsidRPr="00B95F2C">
        <w:rPr>
          <w:rFonts w:ascii="Times New Roman" w:hAnsi="Times New Roman"/>
          <w:b/>
          <w:sz w:val="24"/>
          <w:szCs w:val="24"/>
          <w:lang w:val="bg-BG"/>
        </w:rPr>
        <w:tab/>
      </w:r>
      <w:r w:rsidR="00AF48C9" w:rsidRPr="00B95F2C">
        <w:rPr>
          <w:rFonts w:ascii="Times New Roman" w:hAnsi="Times New Roman"/>
          <w:b/>
          <w:sz w:val="24"/>
          <w:szCs w:val="24"/>
          <w:lang w:val="bg-BG"/>
        </w:rPr>
        <w:tab/>
      </w:r>
      <w:r w:rsidR="00AF48C9" w:rsidRPr="00B95F2C">
        <w:rPr>
          <w:rFonts w:ascii="Times New Roman" w:hAnsi="Times New Roman"/>
          <w:b/>
          <w:sz w:val="24"/>
          <w:szCs w:val="24"/>
          <w:lang w:val="bg-BG"/>
        </w:rPr>
        <w:tab/>
        <w:t>ИВАН ВЪЛЧЕВ</w:t>
      </w:r>
    </w:p>
    <w:p w:rsidR="00787149" w:rsidRPr="00B95F2C" w:rsidRDefault="00787149" w:rsidP="00B95F2C">
      <w:pPr>
        <w:spacing w:after="0" w:line="240" w:lineRule="auto"/>
        <w:rPr>
          <w:rFonts w:ascii="Times New Roman" w:hAnsi="Times New Roman"/>
          <w:b/>
          <w:sz w:val="24"/>
          <w:szCs w:val="24"/>
          <w:lang w:val="bg-BG"/>
        </w:rPr>
      </w:pPr>
    </w:p>
    <w:p w:rsidR="00AF48C9" w:rsidRPr="00B95F2C" w:rsidRDefault="00787149" w:rsidP="00B95F2C">
      <w:pPr>
        <w:spacing w:after="0" w:line="240" w:lineRule="auto"/>
        <w:rPr>
          <w:rFonts w:ascii="Times New Roman" w:hAnsi="Times New Roman"/>
          <w:b/>
          <w:sz w:val="24"/>
          <w:szCs w:val="24"/>
          <w:lang w:val="bg-BG"/>
        </w:rPr>
      </w:pPr>
      <w:r w:rsidRPr="00B95F2C">
        <w:rPr>
          <w:rFonts w:ascii="Times New Roman" w:hAnsi="Times New Roman"/>
          <w:b/>
          <w:sz w:val="24"/>
          <w:szCs w:val="24"/>
          <w:lang w:val="bg-BG"/>
        </w:rPr>
        <w:t>УПРАВИТЕЛ НА</w:t>
      </w:r>
      <w:r w:rsidR="00AF48C9" w:rsidRPr="00B95F2C">
        <w:rPr>
          <w:rFonts w:ascii="Times New Roman" w:hAnsi="Times New Roman"/>
          <w:b/>
          <w:sz w:val="24"/>
          <w:szCs w:val="24"/>
          <w:lang w:val="bg-BG"/>
        </w:rPr>
        <w:t xml:space="preserve"> </w:t>
      </w:r>
      <w:r w:rsidR="00AF48C9" w:rsidRPr="00B95F2C">
        <w:rPr>
          <w:rFonts w:ascii="Times New Roman" w:hAnsi="Times New Roman"/>
          <w:b/>
          <w:sz w:val="24"/>
          <w:szCs w:val="24"/>
          <w:lang w:val="bg-BG"/>
        </w:rPr>
        <w:tab/>
      </w:r>
      <w:r w:rsidR="00AF48C9" w:rsidRPr="00B95F2C">
        <w:rPr>
          <w:rFonts w:ascii="Times New Roman" w:hAnsi="Times New Roman"/>
          <w:b/>
          <w:sz w:val="24"/>
          <w:szCs w:val="24"/>
          <w:lang w:val="bg-BG"/>
        </w:rPr>
        <w:tab/>
      </w:r>
      <w:r w:rsidR="00AF48C9" w:rsidRPr="00B95F2C">
        <w:rPr>
          <w:rFonts w:ascii="Times New Roman" w:hAnsi="Times New Roman"/>
          <w:b/>
          <w:sz w:val="24"/>
          <w:szCs w:val="24"/>
          <w:lang w:val="bg-BG"/>
        </w:rPr>
        <w:tab/>
      </w:r>
      <w:r w:rsidR="00AF48C9" w:rsidRPr="00B95F2C">
        <w:rPr>
          <w:rFonts w:ascii="Times New Roman" w:hAnsi="Times New Roman"/>
          <w:b/>
          <w:sz w:val="24"/>
          <w:szCs w:val="24"/>
          <w:lang w:val="bg-BG"/>
        </w:rPr>
        <w:tab/>
      </w:r>
      <w:r w:rsidR="00AF48C9" w:rsidRPr="00B95F2C">
        <w:rPr>
          <w:rFonts w:ascii="Times New Roman" w:hAnsi="Times New Roman"/>
          <w:b/>
          <w:sz w:val="24"/>
          <w:szCs w:val="24"/>
          <w:lang w:val="bg-BG"/>
        </w:rPr>
        <w:tab/>
      </w:r>
      <w:r w:rsidR="00AF48C9" w:rsidRPr="00B95F2C">
        <w:rPr>
          <w:rFonts w:ascii="Times New Roman" w:hAnsi="Times New Roman"/>
          <w:b/>
          <w:sz w:val="24"/>
          <w:szCs w:val="24"/>
          <w:lang w:val="bg-BG"/>
        </w:rPr>
        <w:tab/>
        <w:t>ПРОКУРИСТ НА</w:t>
      </w:r>
    </w:p>
    <w:p w:rsidR="00AF48C9" w:rsidRPr="00B95F2C" w:rsidRDefault="00787149" w:rsidP="00B95F2C">
      <w:pPr>
        <w:spacing w:after="0" w:line="240" w:lineRule="auto"/>
        <w:rPr>
          <w:rFonts w:ascii="Times New Roman" w:hAnsi="Times New Roman"/>
          <w:b/>
          <w:sz w:val="24"/>
          <w:szCs w:val="24"/>
          <w:lang w:val="bg-BG"/>
        </w:rPr>
      </w:pPr>
      <w:r w:rsidRPr="00B95F2C">
        <w:rPr>
          <w:rFonts w:ascii="Times New Roman" w:hAnsi="Times New Roman"/>
          <w:b/>
          <w:sz w:val="24"/>
          <w:szCs w:val="24"/>
          <w:lang w:val="bg-BG"/>
        </w:rPr>
        <w:t>„БДЖ – ПЪТНИЧЕСКИ ПРЕВОЗИ” ЕООД</w:t>
      </w:r>
      <w:r w:rsidR="00AF48C9" w:rsidRPr="00B95F2C">
        <w:rPr>
          <w:rFonts w:ascii="Times New Roman" w:hAnsi="Times New Roman"/>
          <w:b/>
          <w:sz w:val="24"/>
          <w:szCs w:val="24"/>
          <w:lang w:val="bg-BG"/>
        </w:rPr>
        <w:tab/>
      </w:r>
      <w:r w:rsidR="00AF48C9" w:rsidRPr="00B95F2C">
        <w:rPr>
          <w:rFonts w:ascii="Times New Roman" w:hAnsi="Times New Roman"/>
          <w:b/>
          <w:sz w:val="24"/>
          <w:szCs w:val="24"/>
          <w:lang w:val="bg-BG"/>
        </w:rPr>
        <w:tab/>
        <w:t>„БДЖ – ПЪТНИЧЕСКИ ПРЕВОЗИ” ЕООД</w:t>
      </w:r>
    </w:p>
    <w:p w:rsidR="00787149" w:rsidRPr="00B95F2C" w:rsidRDefault="00787149" w:rsidP="00B95F2C">
      <w:pPr>
        <w:spacing w:after="0" w:line="240" w:lineRule="auto"/>
        <w:rPr>
          <w:rFonts w:ascii="Times New Roman" w:hAnsi="Times New Roman"/>
          <w:b/>
          <w:sz w:val="24"/>
          <w:szCs w:val="24"/>
          <w:lang w:val="bg-BG"/>
        </w:rPr>
      </w:pPr>
    </w:p>
    <w:p w:rsidR="00AF48C9" w:rsidRPr="00B95F2C" w:rsidRDefault="00AF48C9" w:rsidP="00B95F2C">
      <w:pPr>
        <w:spacing w:after="0" w:line="240" w:lineRule="auto"/>
        <w:rPr>
          <w:rFonts w:ascii="Times New Roman" w:hAnsi="Times New Roman"/>
          <w:b/>
          <w:sz w:val="24"/>
          <w:szCs w:val="24"/>
          <w:lang w:val="bg-BG"/>
        </w:rPr>
      </w:pPr>
    </w:p>
    <w:p w:rsidR="00787149" w:rsidRPr="00B95F2C" w:rsidRDefault="00787149" w:rsidP="00B95F2C">
      <w:pPr>
        <w:spacing w:after="0" w:line="240" w:lineRule="auto"/>
        <w:jc w:val="center"/>
        <w:rPr>
          <w:rFonts w:ascii="Times New Roman" w:hAnsi="Times New Roman"/>
          <w:b/>
          <w:sz w:val="24"/>
          <w:szCs w:val="24"/>
          <w:lang w:val="bg-BG"/>
        </w:rPr>
      </w:pPr>
    </w:p>
    <w:p w:rsidR="00787149" w:rsidRPr="00B95F2C" w:rsidRDefault="00787149" w:rsidP="00B95F2C">
      <w:pPr>
        <w:spacing w:after="0" w:line="240" w:lineRule="auto"/>
        <w:jc w:val="center"/>
        <w:rPr>
          <w:rFonts w:ascii="Times New Roman" w:hAnsi="Times New Roman"/>
          <w:b/>
          <w:sz w:val="24"/>
          <w:szCs w:val="24"/>
          <w:lang w:val="bg-BG"/>
        </w:rPr>
      </w:pPr>
    </w:p>
    <w:p w:rsidR="00481D1B" w:rsidRPr="00B95F2C" w:rsidRDefault="00787149" w:rsidP="00B95F2C">
      <w:pPr>
        <w:spacing w:after="0" w:line="240" w:lineRule="auto"/>
        <w:jc w:val="center"/>
        <w:rPr>
          <w:rFonts w:ascii="Times New Roman" w:eastAsia="Times New Roman" w:hAnsi="Times New Roman"/>
          <w:b/>
          <w:bCs/>
          <w:sz w:val="24"/>
          <w:szCs w:val="24"/>
          <w:lang w:val="bg-BG" w:eastAsia="bg-BG"/>
        </w:rPr>
      </w:pPr>
      <w:r w:rsidRPr="00B95F2C">
        <w:rPr>
          <w:rFonts w:ascii="Times New Roman" w:hAnsi="Times New Roman"/>
          <w:b/>
          <w:sz w:val="24"/>
          <w:szCs w:val="24"/>
          <w:lang w:val="bg-BG" w:eastAsia="bg-BG"/>
        </w:rPr>
        <w:t>ТЕХНИЧЕСКА СПЕЦИФИКАЦИЯ</w:t>
      </w:r>
      <w:r w:rsidRPr="00B95F2C">
        <w:rPr>
          <w:rFonts w:ascii="Times New Roman" w:eastAsia="Times New Roman" w:hAnsi="Times New Roman"/>
          <w:b/>
          <w:sz w:val="24"/>
          <w:szCs w:val="24"/>
          <w:lang w:val="bg-BG" w:eastAsia="bg-BG"/>
        </w:rPr>
        <w:t xml:space="preserve"> И</w:t>
      </w:r>
      <w:r w:rsidRPr="00B95F2C">
        <w:rPr>
          <w:rFonts w:ascii="Times New Roman" w:eastAsia="Times New Roman" w:hAnsi="Times New Roman"/>
          <w:b/>
          <w:bCs/>
          <w:sz w:val="24"/>
          <w:szCs w:val="24"/>
          <w:lang w:val="bg-BG" w:eastAsia="bg-BG"/>
        </w:rPr>
        <w:t xml:space="preserve"> ИЗИСКВАНИЯ</w:t>
      </w:r>
      <w:r w:rsidR="00481D1B" w:rsidRPr="00B95F2C">
        <w:rPr>
          <w:rFonts w:ascii="Times New Roman" w:eastAsia="Times New Roman" w:hAnsi="Times New Roman"/>
          <w:b/>
          <w:bCs/>
          <w:sz w:val="24"/>
          <w:szCs w:val="24"/>
          <w:lang w:val="bg-BG" w:eastAsia="bg-BG"/>
        </w:rPr>
        <w:t xml:space="preserve"> </w:t>
      </w:r>
    </w:p>
    <w:p w:rsidR="00787149" w:rsidRPr="00B95F2C" w:rsidRDefault="00481D1B" w:rsidP="00B95F2C">
      <w:pPr>
        <w:spacing w:after="0" w:line="240" w:lineRule="auto"/>
        <w:jc w:val="center"/>
        <w:rPr>
          <w:rFonts w:ascii="Times New Roman" w:eastAsia="Times New Roman" w:hAnsi="Times New Roman"/>
          <w:b/>
          <w:bCs/>
          <w:sz w:val="24"/>
          <w:szCs w:val="24"/>
          <w:lang w:val="bg-BG" w:eastAsia="bg-BG"/>
        </w:rPr>
      </w:pPr>
      <w:r w:rsidRPr="00B95F2C">
        <w:rPr>
          <w:rFonts w:ascii="Times New Roman" w:eastAsia="Times New Roman" w:hAnsi="Times New Roman"/>
          <w:b/>
          <w:bCs/>
          <w:sz w:val="24"/>
          <w:szCs w:val="24"/>
          <w:lang w:val="bg-BG" w:eastAsia="bg-BG"/>
        </w:rPr>
        <w:t>към обществена поръчка с предмет:</w:t>
      </w:r>
    </w:p>
    <w:p w:rsidR="00481D1B" w:rsidRPr="00B95F2C" w:rsidRDefault="00481D1B" w:rsidP="00B95F2C">
      <w:pPr>
        <w:spacing w:after="0"/>
        <w:jc w:val="both"/>
        <w:rPr>
          <w:rFonts w:ascii="Times New Roman" w:hAnsi="Times New Roman"/>
          <w:i/>
          <w:sz w:val="24"/>
          <w:szCs w:val="24"/>
          <w:lang w:val="bg-BG"/>
        </w:rPr>
      </w:pPr>
    </w:p>
    <w:p w:rsidR="00481D1B" w:rsidRPr="00B95F2C" w:rsidRDefault="007D2937" w:rsidP="00B95F2C">
      <w:pPr>
        <w:spacing w:after="0"/>
        <w:jc w:val="both"/>
        <w:rPr>
          <w:rFonts w:ascii="Times New Roman" w:hAnsi="Times New Roman"/>
          <w:i/>
          <w:sz w:val="24"/>
          <w:szCs w:val="24"/>
          <w:lang w:val="bg-BG"/>
        </w:rPr>
      </w:pPr>
      <w:r w:rsidRPr="00B95F2C">
        <w:rPr>
          <w:rFonts w:ascii="Times New Roman" w:hAnsi="Times New Roman"/>
          <w:i/>
          <w:sz w:val="24"/>
          <w:szCs w:val="24"/>
          <w:lang w:val="bg-BG"/>
        </w:rPr>
        <w:t xml:space="preserve">„Доставка чрез наемане </w:t>
      </w:r>
      <w:r w:rsidR="00481D1B" w:rsidRPr="00B95F2C">
        <w:rPr>
          <w:rFonts w:ascii="Times New Roman" w:hAnsi="Times New Roman"/>
          <w:i/>
          <w:sz w:val="24"/>
          <w:szCs w:val="24"/>
          <w:lang w:val="bg-BG"/>
        </w:rPr>
        <w:t xml:space="preserve">на 5 </w:t>
      </w:r>
      <w:r w:rsidR="00481D1B" w:rsidRPr="00A62EFA">
        <w:rPr>
          <w:rFonts w:ascii="Times New Roman" w:hAnsi="Times New Roman"/>
          <w:i/>
          <w:sz w:val="24"/>
          <w:szCs w:val="24"/>
          <w:lang w:val="bg-BG"/>
        </w:rPr>
        <w:t>(</w:t>
      </w:r>
      <w:r w:rsidR="00481D1B" w:rsidRPr="00B95F2C">
        <w:rPr>
          <w:rFonts w:ascii="Times New Roman" w:hAnsi="Times New Roman"/>
          <w:i/>
          <w:sz w:val="24"/>
          <w:szCs w:val="24"/>
          <w:lang w:val="bg-BG"/>
        </w:rPr>
        <w:t>пет</w:t>
      </w:r>
      <w:r w:rsidR="00481D1B" w:rsidRPr="00A62EFA">
        <w:rPr>
          <w:rFonts w:ascii="Times New Roman" w:hAnsi="Times New Roman"/>
          <w:i/>
          <w:sz w:val="24"/>
          <w:szCs w:val="24"/>
          <w:lang w:val="bg-BG"/>
        </w:rPr>
        <w:t>)</w:t>
      </w:r>
      <w:r w:rsidR="00481D1B" w:rsidRPr="00B95F2C">
        <w:rPr>
          <w:rFonts w:ascii="Times New Roman" w:hAnsi="Times New Roman"/>
          <w:i/>
          <w:sz w:val="24"/>
          <w:szCs w:val="24"/>
          <w:lang w:val="bg-BG"/>
        </w:rPr>
        <w:t xml:space="preserve"> броя </w:t>
      </w:r>
      <w:r w:rsidRPr="00B95F2C">
        <w:rPr>
          <w:rFonts w:ascii="Times New Roman" w:hAnsi="Times New Roman"/>
          <w:i/>
          <w:sz w:val="24"/>
          <w:szCs w:val="24"/>
          <w:lang w:val="bg-BG"/>
        </w:rPr>
        <w:t xml:space="preserve">магистрални </w:t>
      </w:r>
      <w:r w:rsidR="00481D1B" w:rsidRPr="00B95F2C">
        <w:rPr>
          <w:rFonts w:ascii="Times New Roman" w:hAnsi="Times New Roman"/>
          <w:i/>
          <w:sz w:val="24"/>
          <w:szCs w:val="24"/>
          <w:lang w:val="bg-BG"/>
        </w:rPr>
        <w:t>електрически локомотива</w:t>
      </w:r>
      <w:r w:rsidR="00481D1B" w:rsidRPr="00A62EFA">
        <w:rPr>
          <w:rFonts w:ascii="Times New Roman" w:hAnsi="Times New Roman"/>
          <w:i/>
          <w:sz w:val="24"/>
          <w:szCs w:val="24"/>
          <w:lang w:val="bg-BG"/>
        </w:rPr>
        <w:t xml:space="preserve"> </w:t>
      </w:r>
      <w:r w:rsidR="00481D1B" w:rsidRPr="00B95F2C">
        <w:rPr>
          <w:rFonts w:ascii="Times New Roman" w:hAnsi="Times New Roman"/>
          <w:i/>
          <w:sz w:val="24"/>
          <w:szCs w:val="24"/>
          <w:lang w:val="bg-BG"/>
        </w:rPr>
        <w:t xml:space="preserve">плюс опция за доставка </w:t>
      </w:r>
      <w:r w:rsidRPr="00B95F2C">
        <w:rPr>
          <w:rFonts w:ascii="Times New Roman" w:hAnsi="Times New Roman"/>
          <w:i/>
          <w:sz w:val="24"/>
          <w:szCs w:val="24"/>
          <w:lang w:val="bg-BG"/>
        </w:rPr>
        <w:t xml:space="preserve">чрез наемане </w:t>
      </w:r>
      <w:r w:rsidR="00481D1B" w:rsidRPr="00B95F2C">
        <w:rPr>
          <w:rFonts w:ascii="Times New Roman" w:hAnsi="Times New Roman"/>
          <w:i/>
          <w:sz w:val="24"/>
          <w:szCs w:val="24"/>
          <w:lang w:val="bg-BG"/>
        </w:rPr>
        <w:t xml:space="preserve">на допълнителни до 5 </w:t>
      </w:r>
      <w:r w:rsidR="00481D1B" w:rsidRPr="00A62EFA">
        <w:rPr>
          <w:rFonts w:ascii="Times New Roman" w:hAnsi="Times New Roman"/>
          <w:i/>
          <w:sz w:val="24"/>
          <w:szCs w:val="24"/>
          <w:lang w:val="bg-BG"/>
        </w:rPr>
        <w:t>(</w:t>
      </w:r>
      <w:r w:rsidR="00481D1B" w:rsidRPr="00B95F2C">
        <w:rPr>
          <w:rFonts w:ascii="Times New Roman" w:hAnsi="Times New Roman"/>
          <w:i/>
          <w:sz w:val="24"/>
          <w:szCs w:val="24"/>
          <w:lang w:val="bg-BG"/>
        </w:rPr>
        <w:t>пет</w:t>
      </w:r>
      <w:r w:rsidR="00481D1B" w:rsidRPr="00A62EFA">
        <w:rPr>
          <w:rFonts w:ascii="Times New Roman" w:hAnsi="Times New Roman"/>
          <w:i/>
          <w:sz w:val="24"/>
          <w:szCs w:val="24"/>
          <w:lang w:val="bg-BG"/>
        </w:rPr>
        <w:t>)</w:t>
      </w:r>
      <w:r w:rsidR="00481D1B" w:rsidRPr="00B95F2C">
        <w:rPr>
          <w:rFonts w:ascii="Times New Roman" w:hAnsi="Times New Roman"/>
          <w:i/>
          <w:sz w:val="24"/>
          <w:szCs w:val="24"/>
          <w:lang w:val="bg-BG"/>
        </w:rPr>
        <w:t xml:space="preserve"> броя </w:t>
      </w:r>
      <w:r w:rsidRPr="00B95F2C">
        <w:rPr>
          <w:rFonts w:ascii="Times New Roman" w:hAnsi="Times New Roman"/>
          <w:i/>
          <w:sz w:val="24"/>
          <w:szCs w:val="24"/>
          <w:lang w:val="bg-BG"/>
        </w:rPr>
        <w:t xml:space="preserve">магистрални </w:t>
      </w:r>
      <w:r w:rsidR="00481D1B" w:rsidRPr="00B95F2C">
        <w:rPr>
          <w:rFonts w:ascii="Times New Roman" w:hAnsi="Times New Roman"/>
          <w:i/>
          <w:sz w:val="24"/>
          <w:szCs w:val="24"/>
          <w:lang w:val="bg-BG"/>
        </w:rPr>
        <w:t>електрически локомотива”</w:t>
      </w:r>
    </w:p>
    <w:p w:rsidR="00481D1B" w:rsidRPr="00B95F2C" w:rsidRDefault="00481D1B" w:rsidP="00B95F2C">
      <w:pPr>
        <w:spacing w:after="0" w:line="240" w:lineRule="auto"/>
        <w:rPr>
          <w:rFonts w:ascii="Times New Roman" w:eastAsia="Times New Roman" w:hAnsi="Times New Roman"/>
          <w:b/>
          <w:bCs/>
          <w:sz w:val="24"/>
          <w:szCs w:val="24"/>
          <w:lang w:val="bg-BG" w:eastAsia="bg-BG"/>
        </w:rPr>
      </w:pPr>
    </w:p>
    <w:p w:rsidR="00787149" w:rsidRPr="00B95F2C" w:rsidRDefault="00787149" w:rsidP="00B95F2C">
      <w:pPr>
        <w:numPr>
          <w:ilvl w:val="0"/>
          <w:numId w:val="35"/>
        </w:numPr>
        <w:spacing w:after="0" w:line="240" w:lineRule="auto"/>
        <w:ind w:left="0" w:firstLine="426"/>
        <w:rPr>
          <w:rFonts w:ascii="Times New Roman" w:eastAsia="Times New Roman" w:hAnsi="Times New Roman"/>
          <w:sz w:val="24"/>
          <w:szCs w:val="24"/>
          <w:lang w:val="bg-BG" w:eastAsia="bg-BG"/>
        </w:rPr>
      </w:pPr>
      <w:r w:rsidRPr="00B95F2C">
        <w:rPr>
          <w:rFonts w:ascii="Times New Roman" w:eastAsia="Times New Roman" w:hAnsi="Times New Roman"/>
          <w:b/>
          <w:bCs/>
          <w:sz w:val="24"/>
          <w:szCs w:val="24"/>
          <w:lang w:val="bg-BG" w:eastAsia="bg-BG"/>
        </w:rPr>
        <w:t>ПРЕДГОВОР</w:t>
      </w:r>
    </w:p>
    <w:p w:rsidR="00413336" w:rsidRPr="00B95F2C" w:rsidRDefault="00787149" w:rsidP="00B95F2C">
      <w:pPr>
        <w:spacing w:after="0" w:line="240" w:lineRule="auto"/>
        <w:ind w:firstLine="426"/>
        <w:jc w:val="both"/>
        <w:rPr>
          <w:rFonts w:ascii="Times New Roman" w:eastAsia="Times New Roman" w:hAnsi="Times New Roman"/>
          <w:sz w:val="24"/>
          <w:szCs w:val="24"/>
          <w:lang w:val="bg-BG" w:eastAsia="bg-BG"/>
        </w:rPr>
      </w:pPr>
      <w:r w:rsidRPr="00B95F2C">
        <w:rPr>
          <w:rFonts w:ascii="Times New Roman" w:eastAsia="Times New Roman" w:hAnsi="Times New Roman"/>
          <w:sz w:val="24"/>
          <w:szCs w:val="24"/>
          <w:lang w:val="bg-BG" w:eastAsia="bg-BG"/>
        </w:rPr>
        <w:t>Тази техническа спецификация задава технически (задължителни и допълнителни)  изисквания, на които тряб</w:t>
      </w:r>
      <w:r w:rsidR="007301CF" w:rsidRPr="00B95F2C">
        <w:rPr>
          <w:rFonts w:ascii="Times New Roman" w:eastAsia="Times New Roman" w:hAnsi="Times New Roman"/>
          <w:sz w:val="24"/>
          <w:szCs w:val="24"/>
          <w:lang w:val="bg-BG" w:eastAsia="bg-BG"/>
        </w:rPr>
        <w:t xml:space="preserve">ва да отговарят предлаганите </w:t>
      </w:r>
      <w:r w:rsidRPr="00B95F2C">
        <w:rPr>
          <w:rFonts w:ascii="Times New Roman" w:eastAsia="Times New Roman" w:hAnsi="Times New Roman"/>
          <w:sz w:val="24"/>
          <w:szCs w:val="24"/>
          <w:lang w:val="bg-BG" w:eastAsia="bg-BG"/>
        </w:rPr>
        <w:t xml:space="preserve">електрически локомотиви, предназначени за обслужване на експресни и бързи влакове за дълги разстояния по </w:t>
      </w:r>
      <w:r w:rsidR="00680A12" w:rsidRPr="00B95F2C">
        <w:rPr>
          <w:rFonts w:ascii="Times New Roman" w:eastAsia="Times New Roman" w:hAnsi="Times New Roman"/>
          <w:sz w:val="24"/>
          <w:szCs w:val="24"/>
          <w:lang w:val="bg-BG" w:eastAsia="bg-BG"/>
        </w:rPr>
        <w:t xml:space="preserve">посочените </w:t>
      </w:r>
      <w:r w:rsidRPr="00B95F2C">
        <w:rPr>
          <w:rFonts w:ascii="Times New Roman" w:eastAsia="Times New Roman" w:hAnsi="Times New Roman"/>
          <w:sz w:val="24"/>
          <w:szCs w:val="24"/>
          <w:lang w:val="bg-BG" w:eastAsia="bg-BG"/>
        </w:rPr>
        <w:t xml:space="preserve">железопътни линии на </w:t>
      </w:r>
      <w:r w:rsidR="00680A12" w:rsidRPr="00B95F2C">
        <w:rPr>
          <w:rFonts w:ascii="Times New Roman" w:eastAsia="Times New Roman" w:hAnsi="Times New Roman"/>
          <w:sz w:val="24"/>
          <w:szCs w:val="24"/>
          <w:lang w:val="bg-BG" w:eastAsia="bg-BG"/>
        </w:rPr>
        <w:t xml:space="preserve">територията на Република България. </w:t>
      </w:r>
    </w:p>
    <w:p w:rsidR="005266BE" w:rsidRPr="00B95F2C" w:rsidRDefault="005266BE" w:rsidP="00B95F2C">
      <w:pPr>
        <w:spacing w:after="0" w:line="240" w:lineRule="auto"/>
        <w:jc w:val="both"/>
        <w:rPr>
          <w:rFonts w:ascii="Times New Roman" w:eastAsia="Times New Roman" w:hAnsi="Times New Roman"/>
          <w:sz w:val="24"/>
          <w:szCs w:val="24"/>
          <w:lang w:val="bg-BG" w:eastAsia="bg-BG"/>
        </w:rPr>
      </w:pPr>
    </w:p>
    <w:p w:rsidR="00413336" w:rsidRPr="00B95F2C" w:rsidRDefault="00F51AC4" w:rsidP="00B95F2C">
      <w:pPr>
        <w:spacing w:after="0" w:line="240" w:lineRule="auto"/>
        <w:ind w:firstLine="426"/>
        <w:jc w:val="both"/>
        <w:rPr>
          <w:rFonts w:ascii="Times New Roman" w:eastAsia="Times New Roman" w:hAnsi="Times New Roman"/>
          <w:b/>
          <w:sz w:val="24"/>
          <w:szCs w:val="24"/>
          <w:lang w:val="bg-BG" w:eastAsia="bg-BG"/>
        </w:rPr>
      </w:pPr>
      <w:r w:rsidRPr="00B95F2C">
        <w:rPr>
          <w:rFonts w:ascii="Times New Roman" w:eastAsia="Times New Roman" w:hAnsi="Times New Roman"/>
          <w:b/>
          <w:sz w:val="24"/>
          <w:szCs w:val="24"/>
          <w:lang w:val="bg-BG" w:eastAsia="bg-BG"/>
        </w:rPr>
        <w:t>Планиран</w:t>
      </w:r>
      <w:r w:rsidR="00413336" w:rsidRPr="00B95F2C">
        <w:rPr>
          <w:rFonts w:ascii="Times New Roman" w:eastAsia="Times New Roman" w:hAnsi="Times New Roman"/>
          <w:b/>
          <w:sz w:val="24"/>
          <w:szCs w:val="24"/>
          <w:lang w:val="bg-BG" w:eastAsia="bg-BG"/>
        </w:rPr>
        <w:t xml:space="preserve"> годишен пробег</w:t>
      </w:r>
    </w:p>
    <w:p w:rsidR="00612B14" w:rsidRPr="00B95F2C" w:rsidRDefault="00413336" w:rsidP="00B95F2C">
      <w:pPr>
        <w:spacing w:after="0" w:line="240" w:lineRule="auto"/>
        <w:ind w:firstLine="426"/>
        <w:jc w:val="both"/>
        <w:rPr>
          <w:rFonts w:ascii="Times New Roman" w:eastAsia="Times New Roman" w:hAnsi="Times New Roman"/>
          <w:sz w:val="24"/>
          <w:szCs w:val="24"/>
          <w:lang w:val="bg-BG" w:eastAsia="bg-BG"/>
        </w:rPr>
      </w:pPr>
      <w:r w:rsidRPr="00B95F2C">
        <w:rPr>
          <w:rFonts w:ascii="Times New Roman" w:eastAsia="Times New Roman" w:hAnsi="Times New Roman"/>
          <w:sz w:val="24"/>
          <w:szCs w:val="24"/>
          <w:lang w:val="bg-BG" w:eastAsia="bg-BG"/>
        </w:rPr>
        <w:t>Съобразявайки</w:t>
      </w:r>
      <w:r w:rsidR="00612B14" w:rsidRPr="00B95F2C">
        <w:rPr>
          <w:rFonts w:ascii="Times New Roman" w:eastAsia="Times New Roman" w:hAnsi="Times New Roman"/>
          <w:sz w:val="24"/>
          <w:szCs w:val="24"/>
          <w:lang w:val="bg-BG" w:eastAsia="bg-BG"/>
        </w:rPr>
        <w:t xml:space="preserve"> експлоатационните си потр</w:t>
      </w:r>
      <w:r w:rsidR="00EA51F5" w:rsidRPr="00B95F2C">
        <w:rPr>
          <w:rFonts w:ascii="Times New Roman" w:eastAsia="Times New Roman" w:hAnsi="Times New Roman"/>
          <w:sz w:val="24"/>
          <w:szCs w:val="24"/>
          <w:lang w:val="bg-BG" w:eastAsia="bg-BG"/>
        </w:rPr>
        <w:t xml:space="preserve">ебности, Възложителят предвижда </w:t>
      </w:r>
      <w:r w:rsidR="00612B14" w:rsidRPr="00B95F2C">
        <w:rPr>
          <w:rFonts w:ascii="Times New Roman" w:eastAsia="Times New Roman" w:hAnsi="Times New Roman"/>
          <w:sz w:val="24"/>
          <w:szCs w:val="24"/>
          <w:lang w:val="bg-BG" w:eastAsia="bg-BG"/>
        </w:rPr>
        <w:t xml:space="preserve">годишен пробег на електрически локомотив от </w:t>
      </w:r>
      <w:r w:rsidR="003727A6" w:rsidRPr="00B95F2C">
        <w:rPr>
          <w:rFonts w:ascii="Times New Roman" w:eastAsia="Times New Roman" w:hAnsi="Times New Roman"/>
          <w:sz w:val="24"/>
          <w:szCs w:val="24"/>
          <w:lang w:val="bg-BG" w:eastAsia="bg-BG"/>
        </w:rPr>
        <w:t xml:space="preserve">минимум </w:t>
      </w:r>
      <w:r w:rsidR="005266BE" w:rsidRPr="00B95F2C">
        <w:rPr>
          <w:rFonts w:ascii="Times New Roman" w:eastAsia="Times New Roman" w:hAnsi="Times New Roman"/>
          <w:sz w:val="24"/>
          <w:szCs w:val="24"/>
          <w:lang w:val="bg-BG" w:eastAsia="bg-BG"/>
        </w:rPr>
        <w:t>2</w:t>
      </w:r>
      <w:r w:rsidR="00612B14" w:rsidRPr="00B95F2C">
        <w:rPr>
          <w:rFonts w:ascii="Times New Roman" w:eastAsia="Times New Roman" w:hAnsi="Times New Roman"/>
          <w:sz w:val="24"/>
          <w:szCs w:val="24"/>
          <w:lang w:val="bg-BG" w:eastAsia="bg-BG"/>
        </w:rPr>
        <w:t>50 000 км.</w:t>
      </w:r>
    </w:p>
    <w:p w:rsidR="00ED4BAA" w:rsidRPr="00B95F2C" w:rsidRDefault="00ED4BAA" w:rsidP="00B95F2C">
      <w:pPr>
        <w:spacing w:after="0" w:line="240" w:lineRule="auto"/>
        <w:jc w:val="both"/>
        <w:rPr>
          <w:rFonts w:ascii="Times New Roman" w:eastAsia="Times New Roman" w:hAnsi="Times New Roman"/>
          <w:b/>
          <w:bCs/>
          <w:i/>
          <w:sz w:val="24"/>
          <w:szCs w:val="24"/>
          <w:lang w:val="bg-BG" w:eastAsia="bg-BG"/>
        </w:rPr>
      </w:pPr>
    </w:p>
    <w:p w:rsidR="008D2BD1" w:rsidRPr="00A62EFA" w:rsidRDefault="008D2BD1" w:rsidP="00B95F2C">
      <w:pPr>
        <w:spacing w:after="0" w:line="240" w:lineRule="auto"/>
        <w:ind w:firstLine="426"/>
        <w:jc w:val="both"/>
        <w:rPr>
          <w:rFonts w:ascii="Times New Roman" w:eastAsia="Times New Roman" w:hAnsi="Times New Roman"/>
          <w:sz w:val="24"/>
          <w:szCs w:val="24"/>
          <w:lang w:val="bg-BG" w:eastAsia="bg-BG"/>
        </w:rPr>
      </w:pPr>
      <w:r w:rsidRPr="00B95F2C">
        <w:rPr>
          <w:rFonts w:ascii="Times New Roman" w:eastAsia="Times New Roman" w:hAnsi="Times New Roman"/>
          <w:b/>
          <w:bCs/>
          <w:i/>
          <w:sz w:val="24"/>
          <w:szCs w:val="24"/>
          <w:lang w:val="bg-BG" w:eastAsia="bg-BG"/>
        </w:rPr>
        <w:t>Информация относно приложима нормативна уредба:</w:t>
      </w:r>
    </w:p>
    <w:p w:rsidR="008D2BD1" w:rsidRPr="00B95F2C" w:rsidRDefault="008D2BD1" w:rsidP="00B95F2C">
      <w:pPr>
        <w:spacing w:after="0" w:line="240" w:lineRule="auto"/>
        <w:ind w:firstLine="426"/>
        <w:jc w:val="both"/>
        <w:rPr>
          <w:rFonts w:ascii="Times New Roman" w:eastAsia="Times New Roman" w:hAnsi="Times New Roman"/>
          <w:sz w:val="24"/>
          <w:szCs w:val="24"/>
          <w:lang w:val="bg-BG" w:eastAsia="bg-BG"/>
        </w:rPr>
      </w:pPr>
      <w:r w:rsidRPr="00B95F2C">
        <w:rPr>
          <w:rFonts w:ascii="Times New Roman" w:eastAsia="Times New Roman" w:hAnsi="Times New Roman"/>
          <w:sz w:val="24"/>
          <w:szCs w:val="24"/>
          <w:lang w:val="bg-BG" w:eastAsia="bg-BG"/>
        </w:rPr>
        <w:t>Електрическите локомотиви, предлагани от Изпълнителя, трябва да отговарят на нормативно установените технически изисквания в следните национални и европейски нормативни актове и документи:</w:t>
      </w:r>
    </w:p>
    <w:p w:rsidR="008D2BD1" w:rsidRPr="00B95F2C" w:rsidRDefault="008D2BD1" w:rsidP="00B95F2C">
      <w:pPr>
        <w:numPr>
          <w:ilvl w:val="0"/>
          <w:numId w:val="1"/>
        </w:numPr>
        <w:spacing w:after="0" w:line="240" w:lineRule="auto"/>
        <w:ind w:left="0" w:firstLine="426"/>
        <w:jc w:val="both"/>
        <w:rPr>
          <w:rFonts w:ascii="Times New Roman" w:eastAsia="Times New Roman" w:hAnsi="Times New Roman"/>
          <w:sz w:val="24"/>
          <w:szCs w:val="24"/>
          <w:lang w:val="bg-BG" w:eastAsia="bg-BG"/>
        </w:rPr>
      </w:pPr>
      <w:r w:rsidRPr="00B95F2C">
        <w:rPr>
          <w:rFonts w:ascii="Times New Roman" w:eastAsia="Times New Roman" w:hAnsi="Times New Roman"/>
          <w:sz w:val="24"/>
          <w:szCs w:val="24"/>
          <w:lang w:val="bg-BG" w:eastAsia="bg-BG"/>
        </w:rPr>
        <w:t>НАРЕДБА № 58 от 2.08.2006 г. за правилата за техническата експлоатация, движението на влаковете и сигнализацията в железопътния транспорт;</w:t>
      </w:r>
    </w:p>
    <w:p w:rsidR="008D2BD1" w:rsidRPr="00B95F2C" w:rsidRDefault="008D2BD1" w:rsidP="00B95F2C">
      <w:pPr>
        <w:numPr>
          <w:ilvl w:val="0"/>
          <w:numId w:val="1"/>
        </w:numPr>
        <w:spacing w:after="0" w:line="240" w:lineRule="auto"/>
        <w:ind w:left="0" w:firstLine="426"/>
        <w:jc w:val="both"/>
        <w:rPr>
          <w:rFonts w:ascii="Times New Roman" w:eastAsia="Times New Roman" w:hAnsi="Times New Roman"/>
          <w:sz w:val="24"/>
          <w:szCs w:val="24"/>
          <w:lang w:val="bg-BG" w:eastAsia="bg-BG"/>
        </w:rPr>
      </w:pPr>
      <w:r w:rsidRPr="00B95F2C">
        <w:rPr>
          <w:rFonts w:ascii="Times New Roman" w:hAnsi="Times New Roman"/>
          <w:sz w:val="24"/>
          <w:szCs w:val="24"/>
          <w:lang w:val="bg-BG"/>
        </w:rPr>
        <w:t xml:space="preserve">Наредба № 59 </w:t>
      </w:r>
      <w:r w:rsidRPr="00B95F2C">
        <w:rPr>
          <w:rFonts w:ascii="Times New Roman" w:eastAsia="Times New Roman" w:hAnsi="Times New Roman"/>
          <w:sz w:val="24"/>
          <w:szCs w:val="24"/>
          <w:lang w:val="bg-BG" w:eastAsia="bg-BG"/>
        </w:rPr>
        <w:t xml:space="preserve">от 05.12.2006 г. </w:t>
      </w:r>
      <w:r w:rsidRPr="00B95F2C">
        <w:rPr>
          <w:rFonts w:ascii="Times New Roman" w:hAnsi="Times New Roman"/>
          <w:sz w:val="24"/>
          <w:szCs w:val="24"/>
          <w:lang w:val="bg-BG"/>
        </w:rPr>
        <w:t>за управление на безопасността в железопътния транспорт;</w:t>
      </w:r>
    </w:p>
    <w:p w:rsidR="008D2BD1" w:rsidRPr="00B95F2C" w:rsidRDefault="008D2BD1" w:rsidP="00B95F2C">
      <w:pPr>
        <w:numPr>
          <w:ilvl w:val="0"/>
          <w:numId w:val="1"/>
        </w:numPr>
        <w:spacing w:after="0" w:line="240" w:lineRule="auto"/>
        <w:ind w:left="0" w:firstLine="426"/>
        <w:jc w:val="both"/>
        <w:rPr>
          <w:rFonts w:ascii="Times New Roman" w:eastAsia="Times New Roman" w:hAnsi="Times New Roman"/>
          <w:sz w:val="24"/>
          <w:szCs w:val="24"/>
          <w:lang w:val="bg-BG" w:eastAsia="bg-BG"/>
        </w:rPr>
      </w:pPr>
      <w:r w:rsidRPr="00B95F2C">
        <w:rPr>
          <w:rFonts w:ascii="Times New Roman" w:hAnsi="Times New Roman"/>
          <w:sz w:val="24"/>
          <w:szCs w:val="24"/>
          <w:lang w:val="bg-BG"/>
        </w:rPr>
        <w:t>Наредба № 57 от 09.06.2004 г. за постигане на оперативна съвместимост на националната железопътна система с железопътната система в рамките на ЕС;</w:t>
      </w:r>
    </w:p>
    <w:p w:rsidR="008D2BD1" w:rsidRPr="00B95F2C" w:rsidRDefault="008D2BD1" w:rsidP="00B95F2C">
      <w:pPr>
        <w:numPr>
          <w:ilvl w:val="0"/>
          <w:numId w:val="1"/>
        </w:numPr>
        <w:spacing w:after="0" w:line="240" w:lineRule="auto"/>
        <w:ind w:left="0" w:firstLine="426"/>
        <w:jc w:val="both"/>
        <w:rPr>
          <w:rFonts w:ascii="Times New Roman" w:hAnsi="Times New Roman"/>
          <w:sz w:val="24"/>
          <w:szCs w:val="24"/>
          <w:lang w:val="bg-BG"/>
        </w:rPr>
      </w:pPr>
      <w:r w:rsidRPr="00B95F2C">
        <w:rPr>
          <w:rFonts w:ascii="Times New Roman" w:eastAsia="Times New Roman" w:hAnsi="Times New Roman"/>
          <w:sz w:val="24"/>
          <w:szCs w:val="24"/>
          <w:lang w:val="bg-BG" w:eastAsia="bg-BG"/>
        </w:rPr>
        <w:t>Ръководство за издаване на разрешение за въвеждане в експлоатация на железопътни превозни средства по националната железопътна инфраструктура“</w:t>
      </w:r>
    </w:p>
    <w:p w:rsidR="008D2BD1" w:rsidRPr="00B95F2C" w:rsidRDefault="008D2BD1" w:rsidP="00B95F2C">
      <w:pPr>
        <w:numPr>
          <w:ilvl w:val="0"/>
          <w:numId w:val="1"/>
        </w:numPr>
        <w:spacing w:after="0" w:line="240" w:lineRule="auto"/>
        <w:ind w:left="0" w:firstLine="426"/>
        <w:jc w:val="both"/>
        <w:rPr>
          <w:rFonts w:ascii="Times New Roman" w:eastAsia="Times New Roman" w:hAnsi="Times New Roman"/>
          <w:sz w:val="24"/>
          <w:szCs w:val="24"/>
          <w:lang w:val="bg-BG" w:eastAsia="bg-BG"/>
        </w:rPr>
      </w:pPr>
      <w:r w:rsidRPr="00A62EFA">
        <w:rPr>
          <w:rFonts w:ascii="Times New Roman" w:hAnsi="Times New Roman"/>
          <w:sz w:val="24"/>
          <w:szCs w:val="24"/>
          <w:lang w:val="bg-BG"/>
        </w:rPr>
        <w:t>Решение № 768/2008/ЕО на Европейския парламент и на Съвета.</w:t>
      </w:r>
    </w:p>
    <w:p w:rsidR="008D2BD1" w:rsidRPr="00B95F2C" w:rsidRDefault="008D2BD1" w:rsidP="00B95F2C">
      <w:pPr>
        <w:spacing w:after="0" w:line="240" w:lineRule="auto"/>
        <w:jc w:val="both"/>
        <w:rPr>
          <w:rFonts w:ascii="Times New Roman" w:hAnsi="Times New Roman"/>
          <w:sz w:val="24"/>
          <w:szCs w:val="24"/>
          <w:lang w:val="bg-BG"/>
        </w:rPr>
      </w:pPr>
    </w:p>
    <w:p w:rsidR="008D2BD1" w:rsidRPr="00B95F2C" w:rsidRDefault="008D2BD1" w:rsidP="00B95F2C">
      <w:pPr>
        <w:spacing w:after="0" w:line="240" w:lineRule="auto"/>
        <w:jc w:val="both"/>
        <w:rPr>
          <w:rFonts w:ascii="Times New Roman" w:eastAsia="Times New Roman" w:hAnsi="Times New Roman"/>
          <w:sz w:val="24"/>
          <w:szCs w:val="24"/>
          <w:lang w:val="bg-BG" w:eastAsia="bg-BG"/>
        </w:rPr>
      </w:pPr>
    </w:p>
    <w:p w:rsidR="008D2BD1" w:rsidRPr="00B95F2C" w:rsidRDefault="008D2BD1" w:rsidP="00B95F2C">
      <w:pPr>
        <w:numPr>
          <w:ilvl w:val="0"/>
          <w:numId w:val="35"/>
        </w:numPr>
        <w:spacing w:after="0" w:line="240" w:lineRule="auto"/>
        <w:ind w:left="0" w:firstLine="426"/>
        <w:rPr>
          <w:rFonts w:ascii="Times New Roman" w:eastAsia="Times New Roman" w:hAnsi="Times New Roman"/>
          <w:b/>
          <w:caps/>
          <w:sz w:val="24"/>
          <w:szCs w:val="24"/>
          <w:u w:val="single"/>
          <w:lang w:val="bg-BG"/>
        </w:rPr>
      </w:pPr>
      <w:r w:rsidRPr="00B95F2C">
        <w:rPr>
          <w:rFonts w:ascii="Times New Roman" w:eastAsia="Times New Roman" w:hAnsi="Times New Roman"/>
          <w:b/>
          <w:sz w:val="24"/>
          <w:szCs w:val="24"/>
          <w:u w:val="single"/>
          <w:lang w:val="bg-BG"/>
        </w:rPr>
        <w:lastRenderedPageBreak/>
        <w:t>ТЕ</w:t>
      </w:r>
      <w:r w:rsidRPr="00B95F2C">
        <w:rPr>
          <w:rFonts w:ascii="Times New Roman" w:eastAsia="Times New Roman" w:hAnsi="Times New Roman"/>
          <w:b/>
          <w:caps/>
          <w:sz w:val="24"/>
          <w:szCs w:val="24"/>
          <w:u w:val="single"/>
          <w:lang w:val="bg-BG"/>
        </w:rPr>
        <w:t>хнически изисквания за наем  НА МАГИСТРАЛНИ електрически локомотиви</w:t>
      </w:r>
    </w:p>
    <w:p w:rsidR="008D2BD1" w:rsidRPr="00B95F2C" w:rsidRDefault="008D2BD1" w:rsidP="00B95F2C">
      <w:pPr>
        <w:tabs>
          <w:tab w:val="left" w:pos="720"/>
          <w:tab w:val="left" w:pos="6096"/>
        </w:tabs>
        <w:spacing w:after="0" w:line="240" w:lineRule="auto"/>
        <w:jc w:val="both"/>
        <w:rPr>
          <w:rFonts w:ascii="Times New Roman" w:eastAsia="Times New Roman" w:hAnsi="Times New Roman"/>
          <w:caps/>
          <w:sz w:val="24"/>
          <w:szCs w:val="24"/>
          <w:u w:val="single"/>
          <w:lang w:val="bg-BG"/>
        </w:rPr>
      </w:pPr>
      <w:r w:rsidRPr="00B95F2C">
        <w:rPr>
          <w:rFonts w:ascii="Times New Roman" w:eastAsia="Times New Roman" w:hAnsi="Times New Roman"/>
          <w:bCs/>
          <w:sz w:val="24"/>
          <w:szCs w:val="24"/>
          <w:lang w:val="bg-BG"/>
        </w:rPr>
        <w:tab/>
      </w:r>
    </w:p>
    <w:p w:rsidR="008D2BD1" w:rsidRPr="00B95F2C" w:rsidRDefault="008D2BD1" w:rsidP="00B95F2C">
      <w:pPr>
        <w:tabs>
          <w:tab w:val="left" w:pos="709"/>
        </w:tabs>
        <w:spacing w:after="0" w:line="240" w:lineRule="auto"/>
        <w:jc w:val="both"/>
        <w:rPr>
          <w:rFonts w:ascii="Times New Roman" w:eastAsia="Times New Roman" w:hAnsi="Times New Roman"/>
          <w:bCs/>
          <w:sz w:val="24"/>
          <w:szCs w:val="24"/>
          <w:lang w:val="bg-BG"/>
        </w:rPr>
      </w:pPr>
      <w:r w:rsidRPr="00B95F2C">
        <w:rPr>
          <w:rFonts w:ascii="Times New Roman" w:eastAsia="Times New Roman" w:hAnsi="Times New Roman"/>
          <w:bCs/>
          <w:sz w:val="24"/>
          <w:szCs w:val="24"/>
          <w:lang w:val="bg-BG"/>
        </w:rPr>
        <w:tab/>
        <w:t xml:space="preserve">Долуописаните технически изисквания са минимални и задължителни. </w:t>
      </w:r>
    </w:p>
    <w:p w:rsidR="008D2BD1" w:rsidRPr="00B95F2C" w:rsidRDefault="008D2BD1" w:rsidP="00B95F2C">
      <w:pPr>
        <w:spacing w:after="0" w:line="240" w:lineRule="auto"/>
        <w:jc w:val="both"/>
        <w:rPr>
          <w:rFonts w:ascii="Times New Roman" w:eastAsia="Times New Roman" w:hAnsi="Times New Roman"/>
          <w:sz w:val="24"/>
          <w:szCs w:val="24"/>
          <w:lang w:val="bg-BG" w:eastAsia="bg-BG"/>
        </w:rPr>
      </w:pPr>
    </w:p>
    <w:p w:rsidR="008D2BD1" w:rsidRPr="00B95F2C" w:rsidRDefault="008D2BD1" w:rsidP="00B95F2C">
      <w:pPr>
        <w:tabs>
          <w:tab w:val="left" w:pos="5400"/>
        </w:tabs>
        <w:spacing w:after="0" w:line="240" w:lineRule="auto"/>
        <w:jc w:val="both"/>
        <w:rPr>
          <w:rFonts w:ascii="Times New Roman" w:eastAsia="Times New Roman" w:hAnsi="Times New Roman"/>
          <w:sz w:val="24"/>
          <w:szCs w:val="24"/>
          <w:shd w:val="clear" w:color="auto" w:fill="F9F9F9"/>
          <w:lang w:val="bg-BG"/>
        </w:rPr>
      </w:pPr>
      <w:r w:rsidRPr="00B95F2C">
        <w:rPr>
          <w:rFonts w:ascii="Times New Roman" w:eastAsia="Times New Roman" w:hAnsi="Times New Roman"/>
          <w:sz w:val="24"/>
          <w:szCs w:val="24"/>
          <w:lang w:val="bg-BG"/>
        </w:rPr>
        <w:t xml:space="preserve">1. Колоосна формула  </w:t>
      </w:r>
      <w:r w:rsidRPr="00B95F2C">
        <w:rPr>
          <w:rFonts w:ascii="Times New Roman" w:eastAsia="Times New Roman" w:hAnsi="Times New Roman"/>
          <w:sz w:val="24"/>
          <w:szCs w:val="24"/>
          <w:lang w:val="bg-BG"/>
        </w:rPr>
        <w:tab/>
        <w:t>-Bo′-Bo′;</w:t>
      </w:r>
    </w:p>
    <w:p w:rsidR="008D2BD1" w:rsidRPr="00B95F2C" w:rsidRDefault="008D2BD1" w:rsidP="00B95F2C">
      <w:pPr>
        <w:tabs>
          <w:tab w:val="left" w:pos="5400"/>
        </w:tabs>
        <w:spacing w:after="0" w:line="240" w:lineRule="auto"/>
        <w:jc w:val="both"/>
        <w:rPr>
          <w:rFonts w:ascii="Times New Roman" w:eastAsia="Times New Roman" w:hAnsi="Times New Roman"/>
          <w:sz w:val="24"/>
          <w:szCs w:val="24"/>
          <w:shd w:val="clear" w:color="auto" w:fill="F9F9F9"/>
          <w:lang w:val="bg-BG"/>
        </w:rPr>
      </w:pPr>
    </w:p>
    <w:p w:rsidR="008D2BD1" w:rsidRPr="00B95F2C" w:rsidRDefault="008D2BD1" w:rsidP="00B95F2C">
      <w:pPr>
        <w:tabs>
          <w:tab w:val="left" w:pos="5387"/>
        </w:tabs>
        <w:spacing w:after="0" w:line="240" w:lineRule="auto"/>
        <w:ind w:hanging="5387"/>
        <w:jc w:val="both"/>
        <w:rPr>
          <w:rFonts w:ascii="Times New Roman" w:hAnsi="Times New Roman"/>
          <w:sz w:val="24"/>
          <w:szCs w:val="24"/>
          <w:lang w:val="bg-BG"/>
        </w:rPr>
      </w:pPr>
      <w:r w:rsidRPr="00B95F2C">
        <w:rPr>
          <w:rFonts w:ascii="Times New Roman" w:eastAsia="Times New Roman" w:hAnsi="Times New Roman"/>
          <w:sz w:val="24"/>
          <w:szCs w:val="24"/>
          <w:lang w:val="bg-BG" w:eastAsia="bg-BG"/>
        </w:rPr>
        <w:t xml:space="preserve">2. </w:t>
      </w:r>
      <w:r w:rsidRPr="00B95F2C">
        <w:rPr>
          <w:rFonts w:ascii="Times New Roman" w:hAnsi="Times New Roman"/>
          <w:sz w:val="24"/>
          <w:szCs w:val="24"/>
          <w:lang w:val="bg-BG"/>
        </w:rPr>
        <w:t>Габарит</w:t>
      </w:r>
      <w:r w:rsidRPr="00B95F2C">
        <w:rPr>
          <w:rFonts w:ascii="Times New Roman" w:hAnsi="Times New Roman"/>
          <w:sz w:val="24"/>
          <w:szCs w:val="24"/>
          <w:lang w:val="bg-BG"/>
        </w:rPr>
        <w:tab/>
        <w:t xml:space="preserve">- </w:t>
      </w:r>
      <w:r w:rsidRPr="00B95F2C">
        <w:rPr>
          <w:rFonts w:ascii="Times New Roman" w:eastAsia="Times New Roman" w:hAnsi="Times New Roman"/>
          <w:sz w:val="24"/>
          <w:szCs w:val="24"/>
          <w:lang w:val="bg-BG" w:eastAsia="bg-BG"/>
        </w:rPr>
        <w:t>03-ВМ (03-Т) (G1),</w:t>
      </w:r>
      <w:r w:rsidRPr="00B95F2C">
        <w:rPr>
          <w:rFonts w:ascii="Times New Roman" w:hAnsi="Times New Roman"/>
          <w:sz w:val="24"/>
          <w:szCs w:val="24"/>
          <w:lang w:val="bg-BG"/>
        </w:rPr>
        <w:t xml:space="preserve"> </w:t>
      </w:r>
      <w:r w:rsidRPr="00B95F2C">
        <w:rPr>
          <w:rFonts w:ascii="Times New Roman" w:eastAsia="Times New Roman" w:hAnsi="Times New Roman"/>
          <w:sz w:val="24"/>
          <w:szCs w:val="24"/>
          <w:lang w:val="bg-BG" w:eastAsia="bg-BG"/>
        </w:rPr>
        <w:t xml:space="preserve">статичен габарит съгласно Наредба № 58, Приложение №1: </w:t>
      </w:r>
      <w:r w:rsidRPr="00B95F2C">
        <w:rPr>
          <w:rFonts w:ascii="Times New Roman" w:hAnsi="Times New Roman"/>
          <w:sz w:val="24"/>
          <w:szCs w:val="24"/>
          <w:lang w:val="bg-BG"/>
        </w:rPr>
        <w:t>и еталонния кинематичен профил съгласно стандарт БДС EN 15273-1 (или еквивалентен),</w:t>
      </w:r>
      <w:r w:rsidRPr="00B95F2C">
        <w:rPr>
          <w:rFonts w:ascii="Times New Roman" w:eastAsia="Times New Roman" w:hAnsi="Times New Roman"/>
          <w:sz w:val="24"/>
          <w:szCs w:val="24"/>
          <w:lang w:val="bg-BG" w:eastAsia="bg-BG"/>
        </w:rPr>
        <w:t xml:space="preserve"> UIC 505-1</w:t>
      </w:r>
      <w:r w:rsidRPr="00B95F2C">
        <w:rPr>
          <w:rFonts w:ascii="Times New Roman" w:hAnsi="Times New Roman"/>
          <w:sz w:val="24"/>
          <w:szCs w:val="24"/>
          <w:lang w:val="bg-BG"/>
        </w:rPr>
        <w:t>;</w:t>
      </w:r>
    </w:p>
    <w:p w:rsidR="008D2BD1" w:rsidRPr="00B95F2C" w:rsidRDefault="008D2BD1" w:rsidP="00B95F2C">
      <w:pPr>
        <w:tabs>
          <w:tab w:val="left" w:pos="5400"/>
        </w:tabs>
        <w:spacing w:after="0" w:line="240" w:lineRule="auto"/>
        <w:jc w:val="both"/>
        <w:rPr>
          <w:rFonts w:ascii="Times New Roman" w:eastAsia="Times New Roman" w:hAnsi="Times New Roman"/>
          <w:sz w:val="24"/>
          <w:szCs w:val="24"/>
          <w:lang w:val="bg-BG" w:eastAsia="bg-BG"/>
        </w:rPr>
      </w:pPr>
    </w:p>
    <w:p w:rsidR="008D2BD1" w:rsidRPr="00B95F2C" w:rsidRDefault="008D2BD1" w:rsidP="00B95F2C">
      <w:pPr>
        <w:tabs>
          <w:tab w:val="left" w:pos="5387"/>
        </w:tabs>
        <w:spacing w:after="0" w:line="240" w:lineRule="auto"/>
        <w:jc w:val="both"/>
        <w:rPr>
          <w:rFonts w:ascii="Times New Roman" w:eastAsia="Times New Roman" w:hAnsi="Times New Roman"/>
          <w:sz w:val="24"/>
          <w:szCs w:val="24"/>
          <w:lang w:val="bg-BG" w:eastAsia="bg-BG"/>
        </w:rPr>
      </w:pPr>
      <w:r w:rsidRPr="00B95F2C">
        <w:rPr>
          <w:rFonts w:ascii="Times New Roman" w:eastAsia="Times New Roman" w:hAnsi="Times New Roman"/>
          <w:sz w:val="24"/>
          <w:szCs w:val="24"/>
          <w:lang w:val="bg-BG" w:eastAsia="bg-BG"/>
        </w:rPr>
        <w:t>3. Експлоатационна скорост</w:t>
      </w:r>
      <w:r w:rsidRPr="00B95F2C">
        <w:rPr>
          <w:rFonts w:ascii="Times New Roman" w:eastAsia="Times New Roman" w:hAnsi="Times New Roman"/>
          <w:sz w:val="24"/>
          <w:szCs w:val="24"/>
          <w:lang w:val="bg-BG" w:eastAsia="bg-BG"/>
        </w:rPr>
        <w:tab/>
        <w:t xml:space="preserve">- </w:t>
      </w:r>
      <w:r w:rsidRPr="00B95F2C">
        <w:rPr>
          <w:rFonts w:ascii="Times New Roman" w:eastAsia="Times New Roman" w:hAnsi="Times New Roman"/>
          <w:sz w:val="24"/>
          <w:szCs w:val="24"/>
          <w:lang w:val="bg-BG"/>
        </w:rPr>
        <w:t>min</w:t>
      </w:r>
      <w:r w:rsidRPr="00B95F2C">
        <w:rPr>
          <w:rFonts w:ascii="Times New Roman" w:eastAsia="Times New Roman" w:hAnsi="Times New Roman"/>
          <w:sz w:val="24"/>
          <w:szCs w:val="24"/>
          <w:lang w:val="bg-BG" w:eastAsia="bg-BG"/>
        </w:rPr>
        <w:t xml:space="preserve"> 140 km/h;</w:t>
      </w:r>
    </w:p>
    <w:p w:rsidR="008D2BD1" w:rsidRPr="00B95F2C" w:rsidRDefault="008D2BD1" w:rsidP="00B95F2C">
      <w:pPr>
        <w:tabs>
          <w:tab w:val="left" w:pos="5387"/>
        </w:tabs>
        <w:spacing w:after="0" w:line="240" w:lineRule="auto"/>
        <w:jc w:val="both"/>
        <w:rPr>
          <w:rFonts w:ascii="Times New Roman" w:eastAsia="Times New Roman" w:hAnsi="Times New Roman"/>
          <w:sz w:val="24"/>
          <w:szCs w:val="24"/>
          <w:lang w:val="bg-BG" w:eastAsia="bg-BG"/>
        </w:rPr>
      </w:pPr>
    </w:p>
    <w:p w:rsidR="008D2BD1" w:rsidRPr="00A62EFA" w:rsidRDefault="008D2BD1" w:rsidP="00B95F2C">
      <w:pPr>
        <w:tabs>
          <w:tab w:val="left" w:pos="5387"/>
        </w:tabs>
        <w:spacing w:after="0" w:line="240" w:lineRule="auto"/>
        <w:jc w:val="both"/>
        <w:rPr>
          <w:rFonts w:ascii="Times New Roman" w:eastAsia="Times New Roman" w:hAnsi="Times New Roman"/>
          <w:sz w:val="24"/>
          <w:szCs w:val="24"/>
          <w:lang w:val="bg-BG" w:eastAsia="bg-BG"/>
        </w:rPr>
      </w:pPr>
      <w:r w:rsidRPr="00B95F2C">
        <w:rPr>
          <w:rFonts w:ascii="Times New Roman" w:eastAsia="Times New Roman" w:hAnsi="Times New Roman"/>
          <w:sz w:val="24"/>
          <w:szCs w:val="24"/>
          <w:lang w:val="bg-BG" w:eastAsia="bg-BG"/>
        </w:rPr>
        <w:t>4. Година на производство</w:t>
      </w:r>
      <w:r w:rsidRPr="00B95F2C">
        <w:rPr>
          <w:rFonts w:ascii="Times New Roman" w:eastAsia="Times New Roman" w:hAnsi="Times New Roman"/>
          <w:sz w:val="24"/>
          <w:szCs w:val="24"/>
          <w:lang w:val="bg-BG" w:eastAsia="bg-BG"/>
        </w:rPr>
        <w:tab/>
        <w:t>- след 1995</w:t>
      </w:r>
      <w:r w:rsidRPr="00A62EFA">
        <w:rPr>
          <w:rFonts w:ascii="Times New Roman" w:eastAsia="Times New Roman" w:hAnsi="Times New Roman"/>
          <w:sz w:val="24"/>
          <w:szCs w:val="24"/>
          <w:lang w:val="bg-BG" w:eastAsia="bg-BG"/>
        </w:rPr>
        <w:t>;</w:t>
      </w:r>
    </w:p>
    <w:p w:rsidR="008D2BD1" w:rsidRPr="00B95F2C" w:rsidRDefault="008D2BD1" w:rsidP="00B95F2C">
      <w:pPr>
        <w:tabs>
          <w:tab w:val="left" w:pos="5387"/>
        </w:tabs>
        <w:spacing w:after="0" w:line="240" w:lineRule="auto"/>
        <w:jc w:val="both"/>
        <w:rPr>
          <w:rFonts w:ascii="Times New Roman" w:eastAsia="Times New Roman" w:hAnsi="Times New Roman"/>
          <w:sz w:val="24"/>
          <w:szCs w:val="24"/>
          <w:lang w:val="bg-BG" w:eastAsia="bg-BG"/>
        </w:rPr>
      </w:pPr>
    </w:p>
    <w:p w:rsidR="008D2BD1" w:rsidRPr="00B95F2C" w:rsidRDefault="008D2BD1" w:rsidP="00B95F2C">
      <w:pPr>
        <w:tabs>
          <w:tab w:val="left" w:pos="5400"/>
        </w:tabs>
        <w:spacing w:after="0" w:line="240" w:lineRule="auto"/>
        <w:jc w:val="both"/>
        <w:rPr>
          <w:rFonts w:ascii="Times New Roman" w:eastAsia="Times New Roman" w:hAnsi="Times New Roman"/>
          <w:sz w:val="24"/>
          <w:szCs w:val="24"/>
          <w:lang w:val="bg-BG"/>
        </w:rPr>
      </w:pPr>
      <w:r w:rsidRPr="00A62EFA">
        <w:rPr>
          <w:rFonts w:ascii="Times New Roman" w:eastAsia="Times New Roman" w:hAnsi="Times New Roman"/>
          <w:sz w:val="24"/>
          <w:szCs w:val="24"/>
          <w:lang w:val="bg-BG"/>
        </w:rPr>
        <w:t>5</w:t>
      </w:r>
      <w:r w:rsidRPr="00B95F2C">
        <w:rPr>
          <w:rFonts w:ascii="Times New Roman" w:eastAsia="Times New Roman" w:hAnsi="Times New Roman"/>
          <w:sz w:val="24"/>
          <w:szCs w:val="24"/>
          <w:lang w:val="bg-BG"/>
        </w:rPr>
        <w:t xml:space="preserve">. Междурелсие </w:t>
      </w:r>
      <w:r w:rsidRPr="00B95F2C">
        <w:rPr>
          <w:rFonts w:ascii="Times New Roman" w:eastAsia="Times New Roman" w:hAnsi="Times New Roman"/>
          <w:sz w:val="24"/>
          <w:szCs w:val="24"/>
          <w:lang w:val="bg-BG"/>
        </w:rPr>
        <w:tab/>
        <w:t>- 1435 mm.;</w:t>
      </w:r>
    </w:p>
    <w:p w:rsidR="008D2BD1" w:rsidRPr="00B95F2C" w:rsidRDefault="008D2BD1" w:rsidP="00B95F2C">
      <w:pPr>
        <w:tabs>
          <w:tab w:val="left" w:pos="5400"/>
        </w:tabs>
        <w:spacing w:after="0" w:line="240" w:lineRule="auto"/>
        <w:jc w:val="both"/>
        <w:rPr>
          <w:rFonts w:ascii="Times New Roman" w:eastAsia="Times New Roman" w:hAnsi="Times New Roman"/>
          <w:sz w:val="24"/>
          <w:szCs w:val="24"/>
          <w:lang w:val="bg-BG"/>
        </w:rPr>
      </w:pPr>
    </w:p>
    <w:p w:rsidR="008D2BD1" w:rsidRPr="00B95F2C" w:rsidRDefault="008D2BD1" w:rsidP="00B95F2C">
      <w:pPr>
        <w:tabs>
          <w:tab w:val="left" w:pos="5400"/>
        </w:tabs>
        <w:spacing w:after="0" w:line="240" w:lineRule="auto"/>
        <w:jc w:val="both"/>
        <w:rPr>
          <w:rFonts w:ascii="Times New Roman" w:eastAsia="Times New Roman" w:hAnsi="Times New Roman"/>
          <w:sz w:val="24"/>
          <w:szCs w:val="24"/>
          <w:lang w:val="bg-BG"/>
        </w:rPr>
      </w:pPr>
      <w:r w:rsidRPr="00A62EFA">
        <w:rPr>
          <w:rFonts w:ascii="Times New Roman" w:eastAsia="Times New Roman" w:hAnsi="Times New Roman"/>
          <w:sz w:val="24"/>
          <w:szCs w:val="24"/>
          <w:lang w:val="bg-BG"/>
        </w:rPr>
        <w:t>6</w:t>
      </w:r>
      <w:r w:rsidRPr="00B95F2C">
        <w:rPr>
          <w:rFonts w:ascii="Times New Roman" w:eastAsia="Times New Roman" w:hAnsi="Times New Roman"/>
          <w:sz w:val="24"/>
          <w:szCs w:val="24"/>
          <w:lang w:val="bg-BG"/>
        </w:rPr>
        <w:t xml:space="preserve">. Максимално осно натоварване </w:t>
      </w:r>
      <w:r w:rsidRPr="00B95F2C">
        <w:rPr>
          <w:rFonts w:ascii="Times New Roman" w:eastAsia="Times New Roman" w:hAnsi="Times New Roman"/>
          <w:sz w:val="24"/>
          <w:szCs w:val="24"/>
          <w:lang w:val="bg-BG"/>
        </w:rPr>
        <w:tab/>
        <w:t xml:space="preserve">- max 22 </w:t>
      </w:r>
      <w:r w:rsidRPr="00B95F2C">
        <w:rPr>
          <w:rFonts w:ascii="Times New Roman" w:eastAsia="Times New Roman" w:hAnsi="Times New Roman"/>
          <w:sz w:val="24"/>
          <w:szCs w:val="24"/>
        </w:rPr>
        <w:t>t</w:t>
      </w:r>
      <w:r w:rsidRPr="00B95F2C">
        <w:rPr>
          <w:rFonts w:ascii="Times New Roman" w:eastAsia="Times New Roman" w:hAnsi="Times New Roman"/>
          <w:sz w:val="24"/>
          <w:szCs w:val="24"/>
          <w:lang w:val="bg-BG"/>
        </w:rPr>
        <w:t>/</w:t>
      </w:r>
      <w:r w:rsidRPr="00B95F2C">
        <w:rPr>
          <w:rFonts w:ascii="Times New Roman" w:eastAsia="Times New Roman" w:hAnsi="Times New Roman"/>
          <w:sz w:val="24"/>
          <w:szCs w:val="24"/>
        </w:rPr>
        <w:t>ax</w:t>
      </w:r>
      <w:r w:rsidRPr="00B95F2C">
        <w:rPr>
          <w:rFonts w:ascii="Times New Roman" w:eastAsia="Times New Roman" w:hAnsi="Times New Roman"/>
          <w:sz w:val="24"/>
          <w:szCs w:val="24"/>
          <w:lang w:val="bg-BG"/>
        </w:rPr>
        <w:t xml:space="preserve">, </w:t>
      </w:r>
    </w:p>
    <w:p w:rsidR="008D2BD1" w:rsidRPr="00B95F2C" w:rsidRDefault="008D2BD1" w:rsidP="00B95F2C">
      <w:pPr>
        <w:tabs>
          <w:tab w:val="left" w:pos="5400"/>
        </w:tabs>
        <w:spacing w:after="0" w:line="240" w:lineRule="auto"/>
        <w:jc w:val="both"/>
        <w:rPr>
          <w:rFonts w:ascii="Times New Roman" w:eastAsia="Times New Roman" w:hAnsi="Times New Roman"/>
          <w:sz w:val="24"/>
          <w:szCs w:val="24"/>
          <w:lang w:val="bg-BG"/>
        </w:rPr>
      </w:pPr>
    </w:p>
    <w:p w:rsidR="008D2BD1" w:rsidRPr="00B95F2C" w:rsidRDefault="008D2BD1" w:rsidP="00B95F2C">
      <w:pPr>
        <w:tabs>
          <w:tab w:val="left" w:pos="5387"/>
        </w:tabs>
        <w:spacing w:after="0" w:line="240" w:lineRule="auto"/>
        <w:jc w:val="both"/>
        <w:rPr>
          <w:rFonts w:ascii="Times New Roman" w:eastAsia="Times New Roman" w:hAnsi="Times New Roman"/>
          <w:sz w:val="24"/>
          <w:szCs w:val="24"/>
          <w:lang w:val="bg-BG"/>
        </w:rPr>
      </w:pPr>
      <w:r w:rsidRPr="00A62EFA">
        <w:rPr>
          <w:rFonts w:ascii="Times New Roman" w:eastAsia="Times New Roman" w:hAnsi="Times New Roman"/>
          <w:sz w:val="24"/>
          <w:szCs w:val="24"/>
          <w:lang w:val="bg-BG"/>
        </w:rPr>
        <w:t>7</w:t>
      </w:r>
      <w:r w:rsidRPr="00B95F2C">
        <w:rPr>
          <w:rFonts w:ascii="Times New Roman" w:eastAsia="Times New Roman" w:hAnsi="Times New Roman"/>
          <w:sz w:val="24"/>
          <w:szCs w:val="24"/>
          <w:lang w:val="bg-BG"/>
        </w:rPr>
        <w:t>. Електрическа мощност</w:t>
      </w:r>
      <w:r w:rsidRPr="00B95F2C">
        <w:rPr>
          <w:rFonts w:ascii="Times New Roman" w:eastAsia="Times New Roman" w:hAnsi="Times New Roman"/>
          <w:sz w:val="24"/>
          <w:szCs w:val="24"/>
          <w:lang w:val="bg-BG"/>
        </w:rPr>
        <w:tab/>
        <w:t xml:space="preserve">- min. 5 MW; </w:t>
      </w:r>
    </w:p>
    <w:p w:rsidR="008D2BD1" w:rsidRPr="00B95F2C" w:rsidRDefault="008D2BD1" w:rsidP="00B95F2C">
      <w:pPr>
        <w:tabs>
          <w:tab w:val="left" w:pos="5387"/>
        </w:tabs>
        <w:spacing w:after="0" w:line="240" w:lineRule="auto"/>
        <w:jc w:val="both"/>
        <w:rPr>
          <w:rFonts w:ascii="Times New Roman" w:eastAsia="Times New Roman" w:hAnsi="Times New Roman"/>
          <w:sz w:val="24"/>
          <w:szCs w:val="24"/>
          <w:lang w:val="bg-BG"/>
        </w:rPr>
      </w:pPr>
    </w:p>
    <w:p w:rsidR="00EC68AB" w:rsidRDefault="008D2BD1" w:rsidP="00B95F2C">
      <w:pPr>
        <w:tabs>
          <w:tab w:val="left" w:pos="5387"/>
        </w:tabs>
        <w:spacing w:after="0" w:line="240" w:lineRule="auto"/>
        <w:jc w:val="both"/>
        <w:rPr>
          <w:rFonts w:ascii="Times New Roman" w:eastAsia="Times New Roman" w:hAnsi="Times New Roman"/>
          <w:sz w:val="24"/>
          <w:szCs w:val="24"/>
          <w:lang w:val="bg-BG"/>
        </w:rPr>
      </w:pPr>
      <w:r w:rsidRPr="00A62EFA">
        <w:rPr>
          <w:rFonts w:ascii="Times New Roman" w:eastAsia="Times New Roman" w:hAnsi="Times New Roman"/>
          <w:sz w:val="24"/>
          <w:szCs w:val="24"/>
          <w:lang w:val="bg-BG"/>
        </w:rPr>
        <w:t>8</w:t>
      </w:r>
      <w:r w:rsidRPr="00B95F2C">
        <w:rPr>
          <w:rFonts w:ascii="Times New Roman" w:eastAsia="Times New Roman" w:hAnsi="Times New Roman"/>
          <w:sz w:val="24"/>
          <w:szCs w:val="24"/>
          <w:lang w:val="bg-BG"/>
        </w:rPr>
        <w:t xml:space="preserve">. Теглителна сила </w:t>
      </w:r>
    </w:p>
    <w:p w:rsidR="00EC68AB" w:rsidRDefault="00EC68AB" w:rsidP="00B95F2C">
      <w:pPr>
        <w:tabs>
          <w:tab w:val="left" w:pos="5387"/>
        </w:tabs>
        <w:spacing w:after="0" w:line="240" w:lineRule="auto"/>
        <w:jc w:val="both"/>
        <w:rPr>
          <w:rFonts w:ascii="Times New Roman" w:eastAsia="Times New Roman" w:hAnsi="Times New Roman"/>
          <w:sz w:val="24"/>
          <w:szCs w:val="24"/>
          <w:lang w:val="bg-BG"/>
        </w:rPr>
      </w:pPr>
    </w:p>
    <w:p w:rsidR="008D2BD1" w:rsidRPr="00B95F2C" w:rsidRDefault="008D2BD1" w:rsidP="00B95F2C">
      <w:pPr>
        <w:tabs>
          <w:tab w:val="left" w:pos="5387"/>
        </w:tabs>
        <w:spacing w:after="0" w:line="240" w:lineRule="auto"/>
        <w:jc w:val="both"/>
        <w:rPr>
          <w:rFonts w:ascii="Times New Roman" w:eastAsia="Times New Roman" w:hAnsi="Times New Roman"/>
          <w:sz w:val="24"/>
          <w:szCs w:val="24"/>
          <w:lang w:val="bg-BG"/>
        </w:rPr>
      </w:pPr>
      <w:r w:rsidRPr="00A62EFA">
        <w:rPr>
          <w:rFonts w:ascii="Times New Roman" w:eastAsia="Times New Roman" w:hAnsi="Times New Roman"/>
          <w:sz w:val="24"/>
          <w:szCs w:val="24"/>
          <w:lang w:val="bg-BG"/>
        </w:rPr>
        <w:t>8</w:t>
      </w:r>
      <w:r w:rsidRPr="00B95F2C">
        <w:rPr>
          <w:rFonts w:ascii="Times New Roman" w:eastAsia="Times New Roman" w:hAnsi="Times New Roman"/>
          <w:sz w:val="24"/>
          <w:szCs w:val="24"/>
          <w:lang w:val="bg-BG"/>
        </w:rPr>
        <w:t>.1. Минимална теглителна сила при потегляне</w:t>
      </w:r>
      <w:r w:rsidRPr="00B95F2C">
        <w:rPr>
          <w:rFonts w:ascii="Times New Roman" w:eastAsia="Times New Roman" w:hAnsi="Times New Roman"/>
          <w:sz w:val="24"/>
          <w:szCs w:val="24"/>
          <w:lang w:val="bg-BG"/>
        </w:rPr>
        <w:tab/>
        <w:t xml:space="preserve">- 300 kN; </w:t>
      </w:r>
    </w:p>
    <w:p w:rsidR="008D2BD1" w:rsidRPr="00B95F2C" w:rsidRDefault="008D2BD1" w:rsidP="00B95F2C">
      <w:pPr>
        <w:tabs>
          <w:tab w:val="left" w:pos="720"/>
          <w:tab w:val="left" w:pos="6096"/>
        </w:tabs>
        <w:spacing w:after="0"/>
        <w:jc w:val="both"/>
        <w:rPr>
          <w:rFonts w:ascii="Times New Roman" w:eastAsia="Times New Roman" w:hAnsi="Times New Roman"/>
          <w:bCs/>
          <w:sz w:val="24"/>
          <w:szCs w:val="24"/>
          <w:lang w:val="bg-BG"/>
        </w:rPr>
      </w:pPr>
      <w:r w:rsidRPr="00A62EFA">
        <w:rPr>
          <w:rFonts w:ascii="Times New Roman" w:eastAsia="Times New Roman" w:hAnsi="Times New Roman"/>
          <w:bCs/>
          <w:sz w:val="24"/>
          <w:szCs w:val="24"/>
          <w:lang w:val="bg-BG"/>
        </w:rPr>
        <w:t>8</w:t>
      </w:r>
      <w:r w:rsidRPr="00B95F2C">
        <w:rPr>
          <w:rFonts w:ascii="Times New Roman" w:eastAsia="Times New Roman" w:hAnsi="Times New Roman"/>
          <w:bCs/>
          <w:sz w:val="24"/>
          <w:szCs w:val="24"/>
          <w:lang w:val="bg-BG"/>
        </w:rPr>
        <w:t>.2. Теглителна характеристика</w:t>
      </w:r>
    </w:p>
    <w:p w:rsidR="008D2BD1" w:rsidRPr="00B95F2C" w:rsidRDefault="008D2BD1" w:rsidP="00B95F2C">
      <w:pPr>
        <w:tabs>
          <w:tab w:val="left" w:pos="720"/>
          <w:tab w:val="left" w:pos="6096"/>
        </w:tabs>
        <w:spacing w:after="0"/>
        <w:jc w:val="both"/>
        <w:rPr>
          <w:rFonts w:ascii="Times New Roman" w:eastAsia="Times New Roman" w:hAnsi="Times New Roman"/>
          <w:bCs/>
          <w:sz w:val="24"/>
          <w:szCs w:val="24"/>
          <w:lang w:val="bg-BG"/>
        </w:rPr>
      </w:pPr>
      <w:r w:rsidRPr="00B95F2C">
        <w:rPr>
          <w:rFonts w:ascii="Times New Roman" w:eastAsia="Times New Roman" w:hAnsi="Times New Roman"/>
          <w:bCs/>
          <w:sz w:val="24"/>
          <w:szCs w:val="24"/>
          <w:lang w:val="bg-BG"/>
        </w:rPr>
        <w:t xml:space="preserve">Да бъде представена подробна теглителна характеристика за предлагания локомотив, както в графичен вид, така и в табличен вид, покриваща диапазона на скорост от 0 до </w:t>
      </w:r>
      <w:r w:rsidRPr="00B95F2C">
        <w:rPr>
          <w:rFonts w:ascii="Times New Roman" w:eastAsia="Times New Roman" w:hAnsi="Times New Roman"/>
          <w:sz w:val="24"/>
          <w:szCs w:val="24"/>
          <w:lang w:val="bg-BG"/>
        </w:rPr>
        <w:t xml:space="preserve">min </w:t>
      </w:r>
      <w:r w:rsidRPr="00B95F2C">
        <w:rPr>
          <w:rFonts w:ascii="Times New Roman" w:eastAsia="Times New Roman" w:hAnsi="Times New Roman"/>
          <w:bCs/>
          <w:sz w:val="24"/>
          <w:szCs w:val="24"/>
          <w:lang w:val="bg-BG"/>
        </w:rPr>
        <w:t xml:space="preserve">140 </w:t>
      </w:r>
      <w:r w:rsidRPr="00B95F2C">
        <w:rPr>
          <w:rFonts w:ascii="Times New Roman" w:eastAsia="Times New Roman" w:hAnsi="Times New Roman"/>
          <w:bCs/>
          <w:sz w:val="24"/>
          <w:szCs w:val="24"/>
        </w:rPr>
        <w:t>km</w:t>
      </w:r>
      <w:r w:rsidRPr="00B95F2C">
        <w:rPr>
          <w:rFonts w:ascii="Times New Roman" w:eastAsia="Times New Roman" w:hAnsi="Times New Roman"/>
          <w:bCs/>
          <w:sz w:val="24"/>
          <w:szCs w:val="24"/>
          <w:lang w:val="bg-BG"/>
        </w:rPr>
        <w:t>/</w:t>
      </w:r>
      <w:r w:rsidRPr="00B95F2C">
        <w:rPr>
          <w:rFonts w:ascii="Times New Roman" w:eastAsia="Times New Roman" w:hAnsi="Times New Roman"/>
          <w:bCs/>
          <w:sz w:val="24"/>
          <w:szCs w:val="24"/>
        </w:rPr>
        <w:t>h</w:t>
      </w:r>
      <w:r w:rsidRPr="00B95F2C">
        <w:rPr>
          <w:rFonts w:ascii="Times New Roman" w:eastAsia="Times New Roman" w:hAnsi="Times New Roman"/>
          <w:bCs/>
          <w:sz w:val="24"/>
          <w:szCs w:val="24"/>
          <w:lang w:val="bg-BG"/>
        </w:rPr>
        <w:t>, наклони от 0</w:t>
      </w:r>
      <w:r w:rsidRPr="00B95F2C">
        <w:rPr>
          <w:rFonts w:ascii="Times New Roman" w:eastAsia="Times New Roman" w:hAnsi="Times New Roman"/>
          <w:sz w:val="24"/>
          <w:szCs w:val="24"/>
          <w:lang w:val="bg-BG" w:eastAsia="bg-BG"/>
        </w:rPr>
        <w:t xml:space="preserve">‰ </w:t>
      </w:r>
      <w:r w:rsidRPr="00B95F2C">
        <w:rPr>
          <w:rFonts w:ascii="Times New Roman" w:eastAsia="Times New Roman" w:hAnsi="Times New Roman"/>
          <w:bCs/>
          <w:sz w:val="24"/>
          <w:szCs w:val="24"/>
          <w:lang w:val="bg-BG"/>
        </w:rPr>
        <w:t>до 35</w:t>
      </w:r>
      <w:r w:rsidRPr="00B95F2C">
        <w:rPr>
          <w:rFonts w:ascii="Times New Roman" w:eastAsia="Times New Roman" w:hAnsi="Times New Roman"/>
          <w:sz w:val="24"/>
          <w:szCs w:val="24"/>
          <w:lang w:val="bg-BG" w:eastAsia="bg-BG"/>
        </w:rPr>
        <w:t>‰</w:t>
      </w:r>
      <w:r w:rsidRPr="00B95F2C">
        <w:rPr>
          <w:rFonts w:ascii="Times New Roman" w:eastAsia="Times New Roman" w:hAnsi="Times New Roman"/>
          <w:bCs/>
          <w:sz w:val="24"/>
          <w:szCs w:val="24"/>
          <w:lang w:val="bg-BG"/>
        </w:rPr>
        <w:t xml:space="preserve">. Локомотивите ще обслужват пътнически влакове с обща маса от 600 </w:t>
      </w:r>
      <w:r w:rsidRPr="00B95F2C">
        <w:rPr>
          <w:rFonts w:ascii="Times New Roman" w:eastAsia="Times New Roman" w:hAnsi="Times New Roman"/>
          <w:bCs/>
          <w:sz w:val="24"/>
          <w:szCs w:val="24"/>
        </w:rPr>
        <w:t>t</w:t>
      </w:r>
      <w:r w:rsidRPr="00B95F2C">
        <w:rPr>
          <w:rFonts w:ascii="Times New Roman" w:eastAsia="Times New Roman" w:hAnsi="Times New Roman"/>
          <w:bCs/>
          <w:sz w:val="24"/>
          <w:szCs w:val="24"/>
          <w:lang w:val="bg-BG"/>
        </w:rPr>
        <w:t>.</w:t>
      </w:r>
    </w:p>
    <w:p w:rsidR="008D2BD1" w:rsidRPr="00B95F2C" w:rsidRDefault="008D2BD1" w:rsidP="00B95F2C">
      <w:pPr>
        <w:tabs>
          <w:tab w:val="left" w:pos="5387"/>
        </w:tabs>
        <w:spacing w:after="0" w:line="240" w:lineRule="auto"/>
        <w:jc w:val="both"/>
        <w:rPr>
          <w:rFonts w:ascii="Times New Roman" w:eastAsia="Times New Roman" w:hAnsi="Times New Roman"/>
          <w:sz w:val="24"/>
          <w:szCs w:val="24"/>
          <w:lang w:val="bg-BG"/>
        </w:rPr>
      </w:pPr>
    </w:p>
    <w:p w:rsidR="008D2BD1" w:rsidRPr="00B95F2C" w:rsidRDefault="008D2BD1" w:rsidP="00B95F2C">
      <w:pPr>
        <w:tabs>
          <w:tab w:val="left" w:pos="5387"/>
        </w:tabs>
        <w:spacing w:after="0" w:line="240" w:lineRule="auto"/>
        <w:jc w:val="both"/>
        <w:rPr>
          <w:rFonts w:ascii="Times New Roman" w:eastAsia="Times New Roman" w:hAnsi="Times New Roman"/>
          <w:sz w:val="24"/>
          <w:szCs w:val="24"/>
          <w:lang w:val="bg-BG"/>
        </w:rPr>
      </w:pPr>
      <w:r w:rsidRPr="00A62EFA">
        <w:rPr>
          <w:rFonts w:ascii="Times New Roman" w:eastAsia="Times New Roman" w:hAnsi="Times New Roman"/>
          <w:sz w:val="24"/>
          <w:szCs w:val="24"/>
          <w:lang w:val="bg-BG"/>
        </w:rPr>
        <w:t>9</w:t>
      </w:r>
      <w:r w:rsidRPr="00B95F2C">
        <w:rPr>
          <w:rFonts w:ascii="Times New Roman" w:eastAsia="Times New Roman" w:hAnsi="Times New Roman"/>
          <w:sz w:val="24"/>
          <w:szCs w:val="24"/>
          <w:lang w:val="bg-BG"/>
        </w:rPr>
        <w:t>. Минимална електрическа спирачна сила</w:t>
      </w:r>
      <w:r w:rsidRPr="00B95F2C">
        <w:rPr>
          <w:rFonts w:ascii="Times New Roman" w:eastAsia="Times New Roman" w:hAnsi="Times New Roman"/>
          <w:sz w:val="24"/>
          <w:szCs w:val="24"/>
          <w:lang w:val="bg-BG"/>
        </w:rPr>
        <w:tab/>
        <w:t xml:space="preserve">- 200 kN, с възможност за </w:t>
      </w:r>
    </w:p>
    <w:p w:rsidR="008D2BD1" w:rsidRPr="00B95F2C" w:rsidRDefault="008D2BD1" w:rsidP="00B95F2C">
      <w:pPr>
        <w:tabs>
          <w:tab w:val="left" w:pos="5387"/>
        </w:tabs>
        <w:spacing w:after="0" w:line="240" w:lineRule="auto"/>
        <w:jc w:val="both"/>
        <w:rPr>
          <w:rFonts w:ascii="Times New Roman" w:eastAsia="Times New Roman" w:hAnsi="Times New Roman"/>
          <w:sz w:val="24"/>
          <w:szCs w:val="24"/>
          <w:lang w:val="bg-BG"/>
        </w:rPr>
      </w:pPr>
      <w:r w:rsidRPr="00B95F2C">
        <w:rPr>
          <w:rFonts w:ascii="Times New Roman" w:eastAsia="Times New Roman" w:hAnsi="Times New Roman"/>
          <w:sz w:val="24"/>
          <w:szCs w:val="24"/>
          <w:lang w:val="bg-BG"/>
        </w:rPr>
        <w:tab/>
        <w:t>ограничаване до 150 kN;</w:t>
      </w:r>
    </w:p>
    <w:p w:rsidR="008D2BD1" w:rsidRPr="00B95F2C" w:rsidRDefault="008D2BD1" w:rsidP="00B95F2C">
      <w:pPr>
        <w:tabs>
          <w:tab w:val="left" w:pos="5387"/>
        </w:tabs>
        <w:spacing w:after="0" w:line="240" w:lineRule="auto"/>
        <w:jc w:val="both"/>
        <w:rPr>
          <w:rFonts w:ascii="Times New Roman" w:eastAsia="Times New Roman" w:hAnsi="Times New Roman"/>
          <w:sz w:val="24"/>
          <w:szCs w:val="24"/>
          <w:lang w:val="bg-BG"/>
        </w:rPr>
      </w:pPr>
    </w:p>
    <w:p w:rsidR="00B95F2C" w:rsidRDefault="008D2BD1" w:rsidP="00B95F2C">
      <w:pPr>
        <w:tabs>
          <w:tab w:val="left" w:pos="5387"/>
        </w:tabs>
        <w:spacing w:after="0" w:line="240" w:lineRule="auto"/>
        <w:jc w:val="both"/>
        <w:rPr>
          <w:rFonts w:ascii="Times New Roman" w:eastAsia="Times New Roman" w:hAnsi="Times New Roman"/>
          <w:sz w:val="24"/>
          <w:szCs w:val="24"/>
          <w:lang w:val="bg-BG" w:eastAsia="bg-BG"/>
        </w:rPr>
      </w:pPr>
      <w:r w:rsidRPr="00A62EFA">
        <w:rPr>
          <w:rFonts w:ascii="Times New Roman" w:eastAsia="Times New Roman" w:hAnsi="Times New Roman"/>
          <w:sz w:val="24"/>
          <w:szCs w:val="24"/>
          <w:lang w:val="bg-BG" w:eastAsia="bg-BG"/>
        </w:rPr>
        <w:t>10</w:t>
      </w:r>
      <w:r w:rsidRPr="00B95F2C">
        <w:rPr>
          <w:rFonts w:ascii="Times New Roman" w:eastAsia="Times New Roman" w:hAnsi="Times New Roman"/>
          <w:sz w:val="24"/>
          <w:szCs w:val="24"/>
          <w:lang w:val="bg-BG" w:eastAsia="bg-BG"/>
        </w:rPr>
        <w:t xml:space="preserve">. Максимални наклони на железния път </w:t>
      </w:r>
      <w:r w:rsidRPr="00B95F2C">
        <w:rPr>
          <w:rFonts w:ascii="Times New Roman" w:eastAsia="Times New Roman" w:hAnsi="Times New Roman"/>
          <w:sz w:val="24"/>
          <w:szCs w:val="24"/>
          <w:lang w:val="bg-BG" w:eastAsia="bg-BG"/>
        </w:rPr>
        <w:tab/>
        <w:t>- 35 ‰ ;</w:t>
      </w:r>
    </w:p>
    <w:p w:rsidR="00B95F2C" w:rsidRDefault="00B95F2C" w:rsidP="00B95F2C">
      <w:pPr>
        <w:tabs>
          <w:tab w:val="left" w:pos="5387"/>
        </w:tabs>
        <w:spacing w:after="0" w:line="240" w:lineRule="auto"/>
        <w:jc w:val="both"/>
        <w:rPr>
          <w:rFonts w:ascii="Times New Roman" w:eastAsia="Times New Roman" w:hAnsi="Times New Roman"/>
          <w:sz w:val="24"/>
          <w:szCs w:val="24"/>
          <w:lang w:val="bg-BG" w:eastAsia="bg-BG"/>
        </w:rPr>
      </w:pPr>
    </w:p>
    <w:p w:rsidR="00B95F2C" w:rsidRDefault="008D2BD1" w:rsidP="00B95F2C">
      <w:pPr>
        <w:tabs>
          <w:tab w:val="left" w:pos="5387"/>
        </w:tabs>
        <w:spacing w:after="0" w:line="240" w:lineRule="auto"/>
        <w:jc w:val="both"/>
        <w:rPr>
          <w:rFonts w:ascii="Times New Roman" w:eastAsia="Times New Roman" w:hAnsi="Times New Roman"/>
          <w:sz w:val="24"/>
          <w:szCs w:val="24"/>
          <w:lang w:val="bg-BG" w:eastAsia="bg-BG"/>
        </w:rPr>
      </w:pPr>
      <w:r w:rsidRPr="00B95F2C">
        <w:rPr>
          <w:rFonts w:ascii="Times New Roman" w:eastAsia="Times New Roman" w:hAnsi="Times New Roman"/>
          <w:bCs/>
          <w:sz w:val="24"/>
          <w:szCs w:val="24"/>
          <w:lang w:val="bg-BG" w:eastAsia="bg-BG"/>
        </w:rPr>
        <w:t>1</w:t>
      </w:r>
      <w:r w:rsidRPr="00A62EFA">
        <w:rPr>
          <w:rFonts w:ascii="Times New Roman" w:eastAsia="Times New Roman" w:hAnsi="Times New Roman"/>
          <w:bCs/>
          <w:sz w:val="24"/>
          <w:szCs w:val="24"/>
          <w:lang w:val="bg-BG" w:eastAsia="bg-BG"/>
        </w:rPr>
        <w:t>1</w:t>
      </w:r>
      <w:r w:rsidRPr="00B95F2C">
        <w:rPr>
          <w:rFonts w:ascii="Times New Roman" w:eastAsia="Times New Roman" w:hAnsi="Times New Roman"/>
          <w:bCs/>
          <w:sz w:val="24"/>
          <w:szCs w:val="24"/>
          <w:lang w:val="bg-BG" w:eastAsia="bg-BG"/>
        </w:rPr>
        <w:t>. М</w:t>
      </w:r>
      <w:r w:rsidRPr="00B95F2C">
        <w:rPr>
          <w:rFonts w:ascii="Times New Roman" w:eastAsia="Times New Roman" w:hAnsi="Times New Roman"/>
          <w:sz w:val="24"/>
          <w:szCs w:val="24"/>
          <w:lang w:val="bg-BG" w:eastAsia="bg-BG"/>
        </w:rPr>
        <w:t>инимален радиус на вписване в крива</w:t>
      </w:r>
      <w:r w:rsidRPr="00B95F2C">
        <w:rPr>
          <w:rFonts w:ascii="Times New Roman" w:eastAsia="Times New Roman" w:hAnsi="Times New Roman"/>
          <w:sz w:val="24"/>
          <w:szCs w:val="24"/>
          <w:lang w:val="bg-BG" w:eastAsia="bg-BG"/>
        </w:rPr>
        <w:tab/>
        <w:t xml:space="preserve">-150 </w:t>
      </w:r>
      <w:r w:rsidRPr="00B95F2C">
        <w:rPr>
          <w:rFonts w:ascii="Times New Roman" w:eastAsia="Times New Roman" w:hAnsi="Times New Roman"/>
          <w:sz w:val="24"/>
          <w:szCs w:val="24"/>
          <w:lang w:eastAsia="bg-BG"/>
        </w:rPr>
        <w:t>m</w:t>
      </w:r>
      <w:r w:rsidRPr="00B95F2C">
        <w:rPr>
          <w:rFonts w:ascii="Times New Roman" w:eastAsia="Times New Roman" w:hAnsi="Times New Roman"/>
          <w:sz w:val="24"/>
          <w:szCs w:val="24"/>
          <w:lang w:val="bg-BG" w:eastAsia="bg-BG"/>
        </w:rPr>
        <w:t>;</w:t>
      </w:r>
    </w:p>
    <w:p w:rsidR="00B95F2C" w:rsidRDefault="00B95F2C" w:rsidP="00B95F2C">
      <w:pPr>
        <w:tabs>
          <w:tab w:val="left" w:pos="5387"/>
        </w:tabs>
        <w:spacing w:after="0" w:line="240" w:lineRule="auto"/>
        <w:jc w:val="both"/>
        <w:rPr>
          <w:rFonts w:ascii="Times New Roman" w:eastAsia="Times New Roman" w:hAnsi="Times New Roman"/>
          <w:sz w:val="24"/>
          <w:szCs w:val="24"/>
          <w:lang w:val="bg-BG" w:eastAsia="bg-BG"/>
        </w:rPr>
      </w:pPr>
    </w:p>
    <w:p w:rsidR="008D2BD1" w:rsidRPr="00B95F2C" w:rsidRDefault="008D2BD1" w:rsidP="00B95F2C">
      <w:pPr>
        <w:tabs>
          <w:tab w:val="left" w:pos="5387"/>
        </w:tabs>
        <w:spacing w:after="0" w:line="240" w:lineRule="auto"/>
        <w:jc w:val="both"/>
        <w:rPr>
          <w:rFonts w:ascii="Times New Roman" w:eastAsia="Times New Roman" w:hAnsi="Times New Roman"/>
          <w:sz w:val="24"/>
          <w:szCs w:val="24"/>
          <w:lang w:val="bg-BG" w:eastAsia="bg-BG"/>
        </w:rPr>
      </w:pPr>
      <w:r w:rsidRPr="00B95F2C">
        <w:rPr>
          <w:rFonts w:ascii="Times New Roman" w:eastAsia="Times New Roman" w:hAnsi="Times New Roman"/>
          <w:sz w:val="24"/>
          <w:szCs w:val="24"/>
          <w:lang w:val="bg-BG" w:eastAsia="bg-BG"/>
        </w:rPr>
        <w:t>1</w:t>
      </w:r>
      <w:r w:rsidRPr="00A62EFA">
        <w:rPr>
          <w:rFonts w:ascii="Times New Roman" w:eastAsia="Times New Roman" w:hAnsi="Times New Roman"/>
          <w:sz w:val="24"/>
          <w:szCs w:val="24"/>
          <w:lang w:val="bg-BG" w:eastAsia="bg-BG"/>
        </w:rPr>
        <w:t>2</w:t>
      </w:r>
      <w:r w:rsidRPr="00B95F2C">
        <w:rPr>
          <w:rFonts w:ascii="Times New Roman" w:eastAsia="Times New Roman" w:hAnsi="Times New Roman"/>
          <w:sz w:val="24"/>
          <w:szCs w:val="24"/>
          <w:lang w:val="bg-BG" w:eastAsia="bg-BG"/>
        </w:rPr>
        <w:t xml:space="preserve">. Минималните радиус на крива в депо </w:t>
      </w:r>
      <w:r w:rsidRPr="00B95F2C">
        <w:rPr>
          <w:rFonts w:ascii="Times New Roman" w:eastAsia="Times New Roman" w:hAnsi="Times New Roman"/>
          <w:sz w:val="24"/>
          <w:szCs w:val="24"/>
          <w:lang w:val="bg-BG" w:eastAsia="bg-BG"/>
        </w:rPr>
        <w:tab/>
        <w:t xml:space="preserve">- 90 </w:t>
      </w:r>
      <w:r w:rsidRPr="00B95F2C">
        <w:rPr>
          <w:rFonts w:ascii="Times New Roman" w:eastAsia="Times New Roman" w:hAnsi="Times New Roman"/>
          <w:sz w:val="24"/>
          <w:szCs w:val="24"/>
          <w:lang w:eastAsia="bg-BG"/>
        </w:rPr>
        <w:t>m</w:t>
      </w:r>
      <w:r w:rsidRPr="00A62EFA">
        <w:rPr>
          <w:rFonts w:ascii="Times New Roman" w:eastAsia="Times New Roman" w:hAnsi="Times New Roman"/>
          <w:sz w:val="24"/>
          <w:szCs w:val="24"/>
          <w:lang w:val="bg-BG" w:eastAsia="bg-BG"/>
        </w:rPr>
        <w:t>.</w:t>
      </w:r>
      <w:r w:rsidRPr="00B95F2C">
        <w:rPr>
          <w:rFonts w:ascii="Times New Roman" w:eastAsia="Times New Roman" w:hAnsi="Times New Roman"/>
          <w:sz w:val="24"/>
          <w:szCs w:val="24"/>
          <w:lang w:val="bg-BG" w:eastAsia="bg-BG"/>
        </w:rPr>
        <w:t xml:space="preserve"> при скорост до 5 km/h.</w:t>
      </w:r>
    </w:p>
    <w:p w:rsidR="008D2BD1" w:rsidRPr="00B95F2C" w:rsidRDefault="008D2BD1" w:rsidP="00B95F2C">
      <w:pPr>
        <w:tabs>
          <w:tab w:val="left" w:pos="5387"/>
        </w:tabs>
        <w:spacing w:after="0" w:line="240" w:lineRule="auto"/>
        <w:ind w:hanging="5387"/>
        <w:jc w:val="both"/>
        <w:rPr>
          <w:rFonts w:ascii="Times New Roman" w:eastAsia="Times New Roman" w:hAnsi="Times New Roman"/>
          <w:sz w:val="24"/>
          <w:szCs w:val="24"/>
          <w:lang w:val="bg-BG" w:eastAsia="bg-BG"/>
        </w:rPr>
      </w:pPr>
    </w:p>
    <w:p w:rsidR="008D2BD1" w:rsidRPr="00B95F2C" w:rsidRDefault="008D2BD1" w:rsidP="00B95F2C">
      <w:pPr>
        <w:tabs>
          <w:tab w:val="left" w:pos="5400"/>
        </w:tabs>
        <w:spacing w:after="0" w:line="240" w:lineRule="auto"/>
        <w:jc w:val="both"/>
        <w:rPr>
          <w:rFonts w:ascii="Times New Roman" w:eastAsia="Times New Roman" w:hAnsi="Times New Roman"/>
          <w:sz w:val="24"/>
          <w:szCs w:val="24"/>
          <w:lang w:val="bg-BG" w:eastAsia="bg-BG"/>
        </w:rPr>
      </w:pPr>
      <w:r w:rsidRPr="00B95F2C">
        <w:rPr>
          <w:rFonts w:ascii="Times New Roman" w:eastAsia="Times New Roman" w:hAnsi="Times New Roman"/>
          <w:sz w:val="24"/>
          <w:szCs w:val="24"/>
          <w:lang w:val="bg-BG"/>
        </w:rPr>
        <w:t>1</w:t>
      </w:r>
      <w:r w:rsidRPr="00A62EFA">
        <w:rPr>
          <w:rFonts w:ascii="Times New Roman" w:eastAsia="Times New Roman" w:hAnsi="Times New Roman"/>
          <w:sz w:val="24"/>
          <w:szCs w:val="24"/>
          <w:lang w:val="bg-BG"/>
        </w:rPr>
        <w:t>3</w:t>
      </w:r>
      <w:r w:rsidRPr="00B95F2C">
        <w:rPr>
          <w:rFonts w:ascii="Times New Roman" w:eastAsia="Times New Roman" w:hAnsi="Times New Roman"/>
          <w:sz w:val="24"/>
          <w:szCs w:val="24"/>
          <w:lang w:val="bg-BG"/>
        </w:rPr>
        <w:t xml:space="preserve">. Напрежение и честота на контактната мрежа </w:t>
      </w:r>
      <w:r w:rsidRPr="00B95F2C">
        <w:rPr>
          <w:rFonts w:ascii="Times New Roman" w:eastAsia="Times New Roman" w:hAnsi="Times New Roman"/>
          <w:sz w:val="24"/>
          <w:szCs w:val="24"/>
          <w:lang w:val="bg-BG"/>
        </w:rPr>
        <w:tab/>
        <w:t xml:space="preserve">- еднофазно 25kV, 50Hz, ЕN 50163: 2004 </w:t>
      </w:r>
    </w:p>
    <w:p w:rsidR="008D2BD1" w:rsidRPr="00B95F2C" w:rsidRDefault="008D2BD1" w:rsidP="00B95F2C">
      <w:pPr>
        <w:tabs>
          <w:tab w:val="left" w:pos="5400"/>
        </w:tabs>
        <w:spacing w:after="0" w:line="240" w:lineRule="auto"/>
        <w:jc w:val="both"/>
        <w:rPr>
          <w:rFonts w:ascii="Times New Roman" w:eastAsia="Times New Roman" w:hAnsi="Times New Roman"/>
          <w:sz w:val="24"/>
          <w:szCs w:val="24"/>
          <w:lang w:val="bg-BG" w:eastAsia="bg-BG"/>
        </w:rPr>
      </w:pPr>
    </w:p>
    <w:p w:rsidR="008D2BD1" w:rsidRPr="00B95F2C" w:rsidRDefault="008D2BD1" w:rsidP="00B95F2C">
      <w:pPr>
        <w:tabs>
          <w:tab w:val="left" w:pos="5400"/>
        </w:tabs>
        <w:spacing w:after="0" w:line="240" w:lineRule="auto"/>
        <w:jc w:val="both"/>
        <w:rPr>
          <w:rFonts w:ascii="Times New Roman" w:eastAsia="Times New Roman" w:hAnsi="Times New Roman"/>
          <w:sz w:val="24"/>
          <w:szCs w:val="24"/>
          <w:lang w:val="bg-BG"/>
        </w:rPr>
      </w:pPr>
      <w:r w:rsidRPr="00B95F2C">
        <w:rPr>
          <w:rFonts w:ascii="Times New Roman" w:eastAsia="Times New Roman" w:hAnsi="Times New Roman"/>
          <w:bCs/>
          <w:sz w:val="24"/>
          <w:szCs w:val="24"/>
          <w:lang w:val="bg-BG"/>
        </w:rPr>
        <w:t>1</w:t>
      </w:r>
      <w:r w:rsidRPr="00A62EFA">
        <w:rPr>
          <w:rFonts w:ascii="Times New Roman" w:eastAsia="Times New Roman" w:hAnsi="Times New Roman"/>
          <w:bCs/>
          <w:sz w:val="24"/>
          <w:szCs w:val="24"/>
          <w:lang w:val="bg-BG"/>
        </w:rPr>
        <w:t>4</w:t>
      </w:r>
      <w:r w:rsidRPr="00B95F2C">
        <w:rPr>
          <w:rFonts w:ascii="Times New Roman" w:eastAsia="Times New Roman" w:hAnsi="Times New Roman"/>
          <w:bCs/>
          <w:sz w:val="24"/>
          <w:szCs w:val="24"/>
          <w:lang w:val="bg-BG"/>
        </w:rPr>
        <w:t xml:space="preserve">. </w:t>
      </w:r>
      <w:r w:rsidRPr="00B95F2C">
        <w:rPr>
          <w:rFonts w:ascii="Times New Roman" w:eastAsia="Times New Roman" w:hAnsi="Times New Roman"/>
          <w:sz w:val="24"/>
          <w:szCs w:val="24"/>
          <w:lang w:val="bg-BG"/>
        </w:rPr>
        <w:t>Диаметър на колелата</w:t>
      </w:r>
      <w:r w:rsidRPr="00B95F2C">
        <w:rPr>
          <w:rFonts w:ascii="Times New Roman" w:eastAsia="Times New Roman" w:hAnsi="Times New Roman"/>
          <w:sz w:val="24"/>
          <w:szCs w:val="24"/>
          <w:lang w:val="bg-BG"/>
        </w:rPr>
        <w:tab/>
        <w:t xml:space="preserve">- нови </w:t>
      </w:r>
      <w:r w:rsidRPr="00B95F2C">
        <w:rPr>
          <w:rFonts w:ascii="Times New Roman" w:hAnsi="Times New Roman"/>
          <w:sz w:val="24"/>
          <w:szCs w:val="24"/>
          <w:lang w:val="bg-BG"/>
        </w:rPr>
        <w:t xml:space="preserve">min </w:t>
      </w:r>
      <w:r w:rsidRPr="00B95F2C">
        <w:rPr>
          <w:rFonts w:ascii="Times New Roman" w:eastAsia="Times New Roman" w:hAnsi="Times New Roman"/>
          <w:sz w:val="24"/>
          <w:szCs w:val="24"/>
          <w:lang w:val="bg-BG"/>
        </w:rPr>
        <w:t>1250;</w:t>
      </w:r>
    </w:p>
    <w:p w:rsidR="008D2BD1" w:rsidRPr="00B95F2C" w:rsidRDefault="008D2BD1" w:rsidP="00B95F2C">
      <w:pPr>
        <w:tabs>
          <w:tab w:val="left" w:pos="5400"/>
        </w:tabs>
        <w:spacing w:after="0" w:line="240" w:lineRule="auto"/>
        <w:jc w:val="both"/>
        <w:rPr>
          <w:rFonts w:ascii="Times New Roman" w:eastAsia="Times New Roman" w:hAnsi="Times New Roman"/>
          <w:sz w:val="24"/>
          <w:szCs w:val="24"/>
          <w:lang w:val="bg-BG"/>
        </w:rPr>
      </w:pPr>
      <w:r w:rsidRPr="00B95F2C">
        <w:rPr>
          <w:rFonts w:ascii="Times New Roman" w:eastAsia="Times New Roman" w:hAnsi="Times New Roman"/>
          <w:sz w:val="24"/>
          <w:szCs w:val="24"/>
          <w:lang w:val="bg-BG"/>
        </w:rPr>
        <w:tab/>
        <w:t xml:space="preserve">- износени </w:t>
      </w:r>
      <w:r w:rsidRPr="00B95F2C">
        <w:rPr>
          <w:rFonts w:ascii="Times New Roman" w:hAnsi="Times New Roman"/>
          <w:sz w:val="24"/>
          <w:szCs w:val="24"/>
          <w:lang w:val="bg-BG"/>
        </w:rPr>
        <w:t>min</w:t>
      </w:r>
      <w:r w:rsidRPr="00A62EFA">
        <w:rPr>
          <w:rFonts w:ascii="Times New Roman" w:hAnsi="Times New Roman"/>
          <w:sz w:val="24"/>
          <w:szCs w:val="24"/>
          <w:lang w:val="bg-BG"/>
        </w:rPr>
        <w:t xml:space="preserve"> </w:t>
      </w:r>
      <w:r w:rsidRPr="00B95F2C">
        <w:rPr>
          <w:rFonts w:ascii="Times New Roman" w:eastAsia="Times New Roman" w:hAnsi="Times New Roman"/>
          <w:sz w:val="24"/>
          <w:szCs w:val="24"/>
          <w:lang w:val="bg-BG"/>
        </w:rPr>
        <w:t>1170;</w:t>
      </w:r>
    </w:p>
    <w:p w:rsidR="008D2BD1" w:rsidRPr="00B95F2C" w:rsidRDefault="008D2BD1" w:rsidP="00B95F2C">
      <w:pPr>
        <w:tabs>
          <w:tab w:val="left" w:pos="5400"/>
        </w:tabs>
        <w:spacing w:after="0" w:line="240" w:lineRule="auto"/>
        <w:jc w:val="both"/>
        <w:rPr>
          <w:rFonts w:ascii="Times New Roman" w:eastAsia="Times New Roman" w:hAnsi="Times New Roman"/>
          <w:sz w:val="24"/>
          <w:szCs w:val="24"/>
          <w:lang w:val="bg-BG"/>
        </w:rPr>
      </w:pPr>
    </w:p>
    <w:p w:rsidR="008D2BD1" w:rsidRPr="00B95F2C" w:rsidRDefault="008D2BD1" w:rsidP="00B95F2C">
      <w:pPr>
        <w:pStyle w:val="TableParagraph"/>
        <w:tabs>
          <w:tab w:val="left" w:pos="5310"/>
        </w:tabs>
        <w:spacing w:before="0" w:line="276" w:lineRule="auto"/>
        <w:ind w:left="0"/>
        <w:rPr>
          <w:rFonts w:ascii="Times New Roman" w:eastAsia="Times New Roman" w:hAnsi="Times New Roman" w:cs="Times New Roman"/>
          <w:sz w:val="24"/>
          <w:szCs w:val="24"/>
          <w:lang w:val="bg-BG"/>
        </w:rPr>
      </w:pPr>
      <w:r w:rsidRPr="00B95F2C">
        <w:rPr>
          <w:rFonts w:ascii="Times New Roman" w:eastAsia="Times New Roman" w:hAnsi="Times New Roman" w:cs="Times New Roman"/>
          <w:sz w:val="24"/>
          <w:szCs w:val="24"/>
          <w:lang w:val="bg-BG"/>
        </w:rPr>
        <w:t>1</w:t>
      </w:r>
      <w:r w:rsidRPr="00A62EFA">
        <w:rPr>
          <w:rFonts w:ascii="Times New Roman" w:eastAsia="Times New Roman" w:hAnsi="Times New Roman" w:cs="Times New Roman"/>
          <w:sz w:val="24"/>
          <w:szCs w:val="24"/>
          <w:lang w:val="bg-BG"/>
        </w:rPr>
        <w:t>5</w:t>
      </w:r>
      <w:r w:rsidRPr="00B95F2C">
        <w:rPr>
          <w:rFonts w:ascii="Times New Roman" w:eastAsia="Times New Roman" w:hAnsi="Times New Roman" w:cs="Times New Roman"/>
          <w:sz w:val="24"/>
          <w:szCs w:val="24"/>
          <w:lang w:val="bg-BG"/>
        </w:rPr>
        <w:t>. Температурен диапазон на експлоатация</w:t>
      </w:r>
      <w:r w:rsidRPr="00B95F2C">
        <w:rPr>
          <w:rFonts w:ascii="Times New Roman" w:eastAsia="Times New Roman" w:hAnsi="Times New Roman" w:cs="Times New Roman"/>
          <w:sz w:val="24"/>
          <w:szCs w:val="24"/>
          <w:lang w:val="bg-BG"/>
        </w:rPr>
        <w:tab/>
        <w:t>- от -25°C до +40°C;</w:t>
      </w:r>
    </w:p>
    <w:p w:rsidR="008D2BD1" w:rsidRPr="00B95F2C" w:rsidRDefault="008D2BD1" w:rsidP="00B95F2C">
      <w:pPr>
        <w:pStyle w:val="TableParagraph"/>
        <w:tabs>
          <w:tab w:val="left" w:pos="5310"/>
        </w:tabs>
        <w:spacing w:before="0" w:line="276" w:lineRule="auto"/>
        <w:ind w:left="0"/>
        <w:rPr>
          <w:rFonts w:ascii="Times New Roman" w:hAnsi="Times New Roman" w:cs="Times New Roman"/>
          <w:sz w:val="24"/>
          <w:szCs w:val="24"/>
          <w:lang w:val="bg-BG"/>
        </w:rPr>
      </w:pPr>
      <w:r w:rsidRPr="00B95F2C">
        <w:rPr>
          <w:rFonts w:ascii="Times New Roman" w:eastAsia="Times New Roman" w:hAnsi="Times New Roman" w:cs="Times New Roman"/>
          <w:sz w:val="24"/>
          <w:szCs w:val="24"/>
          <w:lang w:val="bg-BG"/>
        </w:rPr>
        <w:tab/>
      </w:r>
      <w:r w:rsidRPr="00B95F2C">
        <w:rPr>
          <w:rFonts w:ascii="Times New Roman" w:hAnsi="Times New Roman" w:cs="Times New Roman"/>
          <w:sz w:val="24"/>
          <w:szCs w:val="24"/>
          <w:lang w:val="bg-BG"/>
        </w:rPr>
        <w:t xml:space="preserve">(&gt; Class T1, БДС </w:t>
      </w:r>
      <w:r w:rsidRPr="00B95F2C">
        <w:rPr>
          <w:rFonts w:ascii="Times New Roman" w:hAnsi="Times New Roman" w:cs="Times New Roman"/>
          <w:sz w:val="24"/>
          <w:szCs w:val="24"/>
        </w:rPr>
        <w:t>EN</w:t>
      </w:r>
      <w:r w:rsidRPr="00A62EFA">
        <w:rPr>
          <w:rFonts w:ascii="Times New Roman" w:hAnsi="Times New Roman" w:cs="Times New Roman"/>
          <w:sz w:val="24"/>
          <w:szCs w:val="24"/>
          <w:lang w:val="bg-BG"/>
        </w:rPr>
        <w:t xml:space="preserve"> </w:t>
      </w:r>
      <w:r w:rsidRPr="00B95F2C">
        <w:rPr>
          <w:rFonts w:ascii="Times New Roman" w:hAnsi="Times New Roman" w:cs="Times New Roman"/>
          <w:sz w:val="24"/>
          <w:szCs w:val="24"/>
          <w:lang w:val="bg-BG"/>
        </w:rPr>
        <w:t>50125-1:2014)</w:t>
      </w:r>
    </w:p>
    <w:p w:rsidR="008D2BD1" w:rsidRPr="00B95F2C" w:rsidRDefault="008D2BD1" w:rsidP="00B95F2C">
      <w:pPr>
        <w:tabs>
          <w:tab w:val="left" w:pos="5310"/>
          <w:tab w:val="left" w:pos="5400"/>
        </w:tabs>
        <w:spacing w:after="0" w:line="240" w:lineRule="auto"/>
        <w:ind w:hanging="5400"/>
        <w:jc w:val="both"/>
        <w:rPr>
          <w:rFonts w:ascii="Times New Roman" w:eastAsia="Times New Roman" w:hAnsi="Times New Roman"/>
          <w:sz w:val="24"/>
          <w:szCs w:val="24"/>
          <w:lang w:val="bg-BG"/>
        </w:rPr>
      </w:pPr>
    </w:p>
    <w:p w:rsidR="008D2BD1" w:rsidRPr="00B95F2C" w:rsidRDefault="008D2BD1" w:rsidP="00B95F2C">
      <w:pPr>
        <w:tabs>
          <w:tab w:val="left" w:pos="5400"/>
        </w:tabs>
        <w:spacing w:after="0" w:line="240" w:lineRule="auto"/>
        <w:jc w:val="both"/>
        <w:rPr>
          <w:rFonts w:ascii="Times New Roman" w:eastAsia="Times New Roman" w:hAnsi="Times New Roman"/>
          <w:sz w:val="24"/>
          <w:szCs w:val="24"/>
          <w:lang w:val="bg-BG" w:eastAsia="bg-BG"/>
        </w:rPr>
      </w:pPr>
      <w:r w:rsidRPr="00B95F2C">
        <w:rPr>
          <w:rFonts w:ascii="Times New Roman" w:eastAsia="Times New Roman" w:hAnsi="Times New Roman"/>
          <w:sz w:val="24"/>
          <w:szCs w:val="24"/>
          <w:lang w:val="bg-BG" w:eastAsia="bg-BG"/>
        </w:rPr>
        <w:t>1</w:t>
      </w:r>
      <w:r w:rsidRPr="00A62EFA">
        <w:rPr>
          <w:rFonts w:ascii="Times New Roman" w:eastAsia="Times New Roman" w:hAnsi="Times New Roman"/>
          <w:sz w:val="24"/>
          <w:szCs w:val="24"/>
          <w:lang w:val="bg-BG" w:eastAsia="bg-BG"/>
        </w:rPr>
        <w:t>6</w:t>
      </w:r>
      <w:r w:rsidRPr="00B95F2C">
        <w:rPr>
          <w:rFonts w:ascii="Times New Roman" w:eastAsia="Times New Roman" w:hAnsi="Times New Roman"/>
          <w:sz w:val="24"/>
          <w:szCs w:val="24"/>
          <w:lang w:val="bg-BG" w:eastAsia="bg-BG"/>
        </w:rPr>
        <w:t>. Относителна влажност при експлоатация</w:t>
      </w:r>
      <w:r w:rsidRPr="00B95F2C">
        <w:rPr>
          <w:rFonts w:ascii="Times New Roman" w:eastAsia="Times New Roman" w:hAnsi="Times New Roman"/>
          <w:sz w:val="24"/>
          <w:szCs w:val="24"/>
          <w:lang w:val="bg-BG" w:eastAsia="bg-BG"/>
        </w:rPr>
        <w:tab/>
        <w:t>- до 100% при 20°C;</w:t>
      </w:r>
    </w:p>
    <w:p w:rsidR="008D2BD1" w:rsidRPr="00B95F2C" w:rsidRDefault="008D2BD1" w:rsidP="00B95F2C">
      <w:pPr>
        <w:tabs>
          <w:tab w:val="left" w:pos="5400"/>
        </w:tabs>
        <w:spacing w:after="0" w:line="240" w:lineRule="auto"/>
        <w:jc w:val="both"/>
        <w:rPr>
          <w:rFonts w:ascii="Times New Roman" w:eastAsia="Times New Roman" w:hAnsi="Times New Roman"/>
          <w:sz w:val="24"/>
          <w:szCs w:val="24"/>
          <w:lang w:val="bg-BG" w:eastAsia="bg-BG"/>
        </w:rPr>
      </w:pPr>
    </w:p>
    <w:p w:rsidR="008D2BD1" w:rsidRPr="00A62EFA" w:rsidRDefault="008D2BD1" w:rsidP="00B95F2C">
      <w:pPr>
        <w:tabs>
          <w:tab w:val="left" w:pos="5387"/>
        </w:tabs>
        <w:spacing w:after="0" w:line="240" w:lineRule="auto"/>
        <w:jc w:val="both"/>
        <w:rPr>
          <w:rFonts w:ascii="Times New Roman" w:hAnsi="Times New Roman"/>
          <w:sz w:val="24"/>
          <w:szCs w:val="24"/>
          <w:lang w:val="bg-BG"/>
        </w:rPr>
      </w:pPr>
      <w:r w:rsidRPr="00B95F2C">
        <w:rPr>
          <w:rFonts w:ascii="Times New Roman" w:hAnsi="Times New Roman"/>
          <w:sz w:val="24"/>
          <w:szCs w:val="24"/>
          <w:lang w:val="bg-BG"/>
        </w:rPr>
        <w:t>1</w:t>
      </w:r>
      <w:r w:rsidRPr="00A62EFA">
        <w:rPr>
          <w:rFonts w:ascii="Times New Roman" w:hAnsi="Times New Roman"/>
          <w:sz w:val="24"/>
          <w:szCs w:val="24"/>
          <w:lang w:val="bg-BG"/>
        </w:rPr>
        <w:t>7</w:t>
      </w:r>
      <w:r w:rsidRPr="00B95F2C">
        <w:rPr>
          <w:rFonts w:ascii="Times New Roman" w:hAnsi="Times New Roman"/>
          <w:sz w:val="24"/>
          <w:szCs w:val="24"/>
          <w:lang w:val="bg-BG"/>
        </w:rPr>
        <w:t>. Надморска височина</w:t>
      </w:r>
      <w:r w:rsidRPr="00B95F2C">
        <w:rPr>
          <w:rFonts w:ascii="Times New Roman" w:hAnsi="Times New Roman"/>
          <w:sz w:val="24"/>
          <w:szCs w:val="24"/>
          <w:lang w:val="bg-BG"/>
        </w:rPr>
        <w:tab/>
        <w:t>-</w:t>
      </w:r>
      <w:r w:rsidRPr="00A62EFA">
        <w:rPr>
          <w:rFonts w:ascii="Times New Roman" w:hAnsi="Times New Roman"/>
          <w:sz w:val="24"/>
          <w:szCs w:val="24"/>
          <w:lang w:val="bg-BG"/>
        </w:rPr>
        <w:t xml:space="preserve"> А</w:t>
      </w:r>
      <w:r w:rsidRPr="00B95F2C">
        <w:rPr>
          <w:rFonts w:ascii="Times New Roman" w:hAnsi="Times New Roman"/>
          <w:sz w:val="24"/>
          <w:szCs w:val="24"/>
          <w:lang w:val="bg-BG"/>
        </w:rPr>
        <w:t xml:space="preserve">2 съгласно БДС </w:t>
      </w:r>
      <w:r w:rsidRPr="00B95F2C">
        <w:rPr>
          <w:rFonts w:ascii="Times New Roman" w:hAnsi="Times New Roman"/>
          <w:sz w:val="24"/>
          <w:szCs w:val="24"/>
        </w:rPr>
        <w:t>EN</w:t>
      </w:r>
      <w:r w:rsidRPr="00A62EFA">
        <w:rPr>
          <w:rFonts w:ascii="Times New Roman" w:hAnsi="Times New Roman"/>
          <w:sz w:val="24"/>
          <w:szCs w:val="24"/>
          <w:lang w:val="bg-BG"/>
        </w:rPr>
        <w:t xml:space="preserve"> </w:t>
      </w:r>
      <w:r w:rsidRPr="00B95F2C">
        <w:rPr>
          <w:rFonts w:ascii="Times New Roman" w:hAnsi="Times New Roman"/>
          <w:sz w:val="24"/>
          <w:szCs w:val="24"/>
          <w:lang w:val="bg-BG"/>
        </w:rPr>
        <w:t>50125-1:2014</w:t>
      </w:r>
      <w:r w:rsidRPr="00A62EFA">
        <w:rPr>
          <w:rFonts w:ascii="Times New Roman" w:hAnsi="Times New Roman"/>
          <w:sz w:val="24"/>
          <w:szCs w:val="24"/>
          <w:lang w:val="bg-BG"/>
        </w:rPr>
        <w:t>;</w:t>
      </w:r>
    </w:p>
    <w:p w:rsidR="008D2BD1" w:rsidRPr="00A62EFA" w:rsidRDefault="008D2BD1" w:rsidP="00B95F2C">
      <w:pPr>
        <w:tabs>
          <w:tab w:val="left" w:pos="5387"/>
        </w:tabs>
        <w:spacing w:after="0" w:line="240" w:lineRule="auto"/>
        <w:jc w:val="both"/>
        <w:rPr>
          <w:rFonts w:ascii="Times New Roman" w:hAnsi="Times New Roman"/>
          <w:sz w:val="24"/>
          <w:szCs w:val="24"/>
          <w:lang w:val="bg-BG"/>
        </w:rPr>
      </w:pPr>
    </w:p>
    <w:p w:rsidR="008D2BD1" w:rsidRPr="00B95F2C" w:rsidRDefault="008D2BD1" w:rsidP="00B95F2C">
      <w:pPr>
        <w:tabs>
          <w:tab w:val="left" w:pos="5400"/>
        </w:tabs>
        <w:spacing w:after="0" w:line="240" w:lineRule="auto"/>
        <w:jc w:val="both"/>
        <w:rPr>
          <w:rFonts w:ascii="Times New Roman" w:eastAsia="Times New Roman" w:hAnsi="Times New Roman"/>
          <w:sz w:val="24"/>
          <w:szCs w:val="24"/>
          <w:lang w:val="bg-BG"/>
        </w:rPr>
      </w:pPr>
      <w:r w:rsidRPr="00B95F2C">
        <w:rPr>
          <w:rFonts w:ascii="Times New Roman" w:eastAsia="Times New Roman" w:hAnsi="Times New Roman"/>
          <w:sz w:val="24"/>
          <w:szCs w:val="24"/>
          <w:lang w:val="bg-BG"/>
        </w:rPr>
        <w:t>1</w:t>
      </w:r>
      <w:r w:rsidRPr="00A62EFA">
        <w:rPr>
          <w:rFonts w:ascii="Times New Roman" w:eastAsia="Times New Roman" w:hAnsi="Times New Roman"/>
          <w:sz w:val="24"/>
          <w:szCs w:val="24"/>
          <w:lang w:val="bg-BG"/>
        </w:rPr>
        <w:t>8</w:t>
      </w:r>
      <w:r w:rsidRPr="00B95F2C">
        <w:rPr>
          <w:rFonts w:ascii="Times New Roman" w:eastAsia="Times New Roman" w:hAnsi="Times New Roman"/>
          <w:sz w:val="24"/>
          <w:szCs w:val="24"/>
          <w:lang w:val="bg-BG"/>
        </w:rPr>
        <w:t>. Захранващо напрежение за влаков състав</w:t>
      </w:r>
      <w:r w:rsidRPr="00B95F2C">
        <w:rPr>
          <w:rFonts w:ascii="Times New Roman" w:eastAsia="Times New Roman" w:hAnsi="Times New Roman"/>
          <w:sz w:val="24"/>
          <w:szCs w:val="24"/>
          <w:lang w:val="bg-BG"/>
        </w:rPr>
        <w:tab/>
        <w:t xml:space="preserve">- </w:t>
      </w:r>
      <w:r w:rsidRPr="00B95F2C">
        <w:rPr>
          <w:rFonts w:ascii="Times New Roman" w:eastAsia="Times New Roman" w:hAnsi="Times New Roman"/>
          <w:bCs/>
          <w:sz w:val="24"/>
          <w:szCs w:val="24"/>
          <w:lang w:val="bg-BG"/>
        </w:rPr>
        <w:t>1500V 50 Hz;</w:t>
      </w:r>
      <w:r w:rsidRPr="00B95F2C">
        <w:rPr>
          <w:rFonts w:ascii="Times New Roman" w:eastAsia="Times New Roman" w:hAnsi="Times New Roman"/>
          <w:sz w:val="24"/>
          <w:szCs w:val="24"/>
          <w:lang w:val="bg-BG"/>
        </w:rPr>
        <w:t xml:space="preserve"> съгласно UIC 550:2005;</w:t>
      </w:r>
    </w:p>
    <w:p w:rsidR="008D2BD1" w:rsidRPr="00B95F2C" w:rsidRDefault="008D2BD1" w:rsidP="00B95F2C">
      <w:pPr>
        <w:tabs>
          <w:tab w:val="left" w:pos="5400"/>
        </w:tabs>
        <w:spacing w:after="0" w:line="240" w:lineRule="auto"/>
        <w:jc w:val="both"/>
        <w:rPr>
          <w:rFonts w:ascii="Times New Roman" w:eastAsia="Times New Roman" w:hAnsi="Times New Roman"/>
          <w:sz w:val="24"/>
          <w:szCs w:val="24"/>
          <w:lang w:val="bg-BG"/>
        </w:rPr>
      </w:pPr>
    </w:p>
    <w:p w:rsidR="008D2BD1" w:rsidRPr="00B95F2C" w:rsidRDefault="008D2BD1" w:rsidP="00B95F2C">
      <w:pPr>
        <w:tabs>
          <w:tab w:val="left" w:pos="5400"/>
        </w:tabs>
        <w:spacing w:after="0" w:line="240" w:lineRule="auto"/>
        <w:jc w:val="both"/>
        <w:rPr>
          <w:rFonts w:ascii="Times New Roman" w:eastAsia="Times New Roman" w:hAnsi="Times New Roman"/>
          <w:sz w:val="24"/>
          <w:szCs w:val="24"/>
          <w:lang w:val="bg-BG"/>
        </w:rPr>
      </w:pPr>
      <w:r w:rsidRPr="00B95F2C">
        <w:rPr>
          <w:rFonts w:ascii="Times New Roman" w:eastAsia="Times New Roman" w:hAnsi="Times New Roman"/>
          <w:sz w:val="24"/>
          <w:szCs w:val="24"/>
          <w:lang w:val="bg-BG"/>
        </w:rPr>
        <w:t>1</w:t>
      </w:r>
      <w:r w:rsidRPr="00A62EFA">
        <w:rPr>
          <w:rFonts w:ascii="Times New Roman" w:eastAsia="Times New Roman" w:hAnsi="Times New Roman"/>
          <w:sz w:val="24"/>
          <w:szCs w:val="24"/>
          <w:lang w:val="bg-BG"/>
        </w:rPr>
        <w:t>9</w:t>
      </w:r>
      <w:r w:rsidRPr="00B95F2C">
        <w:rPr>
          <w:rFonts w:ascii="Times New Roman" w:eastAsia="Times New Roman" w:hAnsi="Times New Roman"/>
          <w:sz w:val="24"/>
          <w:szCs w:val="24"/>
          <w:lang w:val="bg-BG"/>
        </w:rPr>
        <w:t>. Минимална мощност за захранване на</w:t>
      </w:r>
      <w:r w:rsidRPr="00B95F2C">
        <w:rPr>
          <w:rFonts w:ascii="Times New Roman" w:eastAsia="Times New Roman" w:hAnsi="Times New Roman"/>
          <w:sz w:val="24"/>
          <w:szCs w:val="24"/>
          <w:lang w:val="bg-BG"/>
        </w:rPr>
        <w:tab/>
        <w:t>- 600 kW</w:t>
      </w:r>
    </w:p>
    <w:p w:rsidR="00B95F2C" w:rsidRDefault="008D2BD1" w:rsidP="00B95F2C">
      <w:pPr>
        <w:tabs>
          <w:tab w:val="left" w:pos="6096"/>
        </w:tabs>
        <w:spacing w:after="0" w:line="240" w:lineRule="auto"/>
        <w:jc w:val="both"/>
        <w:rPr>
          <w:rFonts w:ascii="Times New Roman" w:eastAsia="Times New Roman" w:hAnsi="Times New Roman"/>
          <w:sz w:val="24"/>
          <w:szCs w:val="24"/>
          <w:lang w:val="bg-BG"/>
        </w:rPr>
      </w:pPr>
      <w:r w:rsidRPr="00B95F2C">
        <w:rPr>
          <w:rFonts w:ascii="Times New Roman" w:eastAsia="Times New Roman" w:hAnsi="Times New Roman"/>
          <w:sz w:val="24"/>
          <w:szCs w:val="24"/>
          <w:lang w:val="bg-BG"/>
        </w:rPr>
        <w:t>влаков състав</w:t>
      </w:r>
      <w:r w:rsidRPr="00B95F2C">
        <w:rPr>
          <w:rFonts w:ascii="Times New Roman" w:eastAsia="Times New Roman" w:hAnsi="Times New Roman"/>
          <w:sz w:val="24"/>
          <w:szCs w:val="24"/>
          <w:lang w:val="bg-BG"/>
        </w:rPr>
        <w:tab/>
      </w:r>
      <w:r w:rsidRPr="00B95F2C">
        <w:rPr>
          <w:rFonts w:ascii="Times New Roman" w:eastAsia="Times New Roman" w:hAnsi="Times New Roman"/>
          <w:sz w:val="24"/>
          <w:szCs w:val="24"/>
          <w:lang w:val="bg-BG"/>
        </w:rPr>
        <w:tab/>
      </w:r>
    </w:p>
    <w:p w:rsidR="00B95F2C" w:rsidRDefault="00B95F2C" w:rsidP="00B95F2C">
      <w:pPr>
        <w:tabs>
          <w:tab w:val="left" w:pos="6096"/>
        </w:tabs>
        <w:spacing w:after="0" w:line="240" w:lineRule="auto"/>
        <w:jc w:val="both"/>
        <w:rPr>
          <w:rFonts w:ascii="Times New Roman" w:eastAsia="Times New Roman" w:hAnsi="Times New Roman"/>
          <w:sz w:val="24"/>
          <w:szCs w:val="24"/>
          <w:lang w:val="bg-BG"/>
        </w:rPr>
      </w:pPr>
    </w:p>
    <w:p w:rsidR="008D2BD1" w:rsidRPr="00B95F2C" w:rsidRDefault="008D2BD1" w:rsidP="00B95F2C">
      <w:pPr>
        <w:tabs>
          <w:tab w:val="left" w:pos="6096"/>
        </w:tabs>
        <w:spacing w:after="0" w:line="240" w:lineRule="auto"/>
        <w:jc w:val="both"/>
        <w:rPr>
          <w:rFonts w:ascii="Times New Roman" w:eastAsia="Times New Roman" w:hAnsi="Times New Roman"/>
          <w:bCs/>
          <w:sz w:val="24"/>
          <w:szCs w:val="24"/>
          <w:shd w:val="clear" w:color="auto" w:fill="FFFFFF"/>
          <w:lang w:val="bg-BG"/>
        </w:rPr>
      </w:pPr>
      <w:r w:rsidRPr="00A62EFA">
        <w:rPr>
          <w:rFonts w:ascii="Times New Roman" w:eastAsia="Times New Roman" w:hAnsi="Times New Roman"/>
          <w:sz w:val="24"/>
          <w:szCs w:val="24"/>
          <w:lang w:val="bg-BG"/>
        </w:rPr>
        <w:t>20</w:t>
      </w:r>
      <w:r w:rsidRPr="00B95F2C">
        <w:rPr>
          <w:rFonts w:ascii="Times New Roman" w:eastAsia="Times New Roman" w:hAnsi="Times New Roman"/>
          <w:sz w:val="24"/>
          <w:szCs w:val="24"/>
          <w:lang w:val="bg-BG"/>
        </w:rPr>
        <w:t>. Теглично-отбивачни съоръжения</w:t>
      </w:r>
      <w:r w:rsidRPr="00B95F2C">
        <w:rPr>
          <w:rFonts w:ascii="Times New Roman" w:eastAsia="Times New Roman" w:hAnsi="Times New Roman"/>
          <w:sz w:val="24"/>
          <w:szCs w:val="24"/>
          <w:lang w:val="bg-BG"/>
        </w:rPr>
        <w:tab/>
        <w:t>- Система за ръчно скачване</w:t>
      </w:r>
      <w:r w:rsidRPr="00B95F2C">
        <w:rPr>
          <w:rFonts w:ascii="Times New Roman" w:eastAsia="Times New Roman" w:hAnsi="Times New Roman"/>
          <w:bCs/>
          <w:sz w:val="24"/>
          <w:szCs w:val="24"/>
          <w:shd w:val="clear" w:color="auto" w:fill="FFFFFF"/>
          <w:lang w:val="bg-BG"/>
        </w:rPr>
        <w:t>;</w:t>
      </w:r>
    </w:p>
    <w:p w:rsidR="008D2BD1" w:rsidRPr="00B95F2C" w:rsidRDefault="008D2BD1" w:rsidP="00B95F2C">
      <w:pPr>
        <w:tabs>
          <w:tab w:val="left" w:pos="5400"/>
        </w:tabs>
        <w:spacing w:after="0" w:line="240" w:lineRule="auto"/>
        <w:ind w:hanging="5400"/>
        <w:jc w:val="both"/>
        <w:rPr>
          <w:rFonts w:ascii="Times New Roman" w:eastAsia="Times New Roman" w:hAnsi="Times New Roman"/>
          <w:bCs/>
          <w:sz w:val="24"/>
          <w:szCs w:val="24"/>
          <w:shd w:val="clear" w:color="auto" w:fill="FFFFFF"/>
          <w:lang w:val="bg-BG"/>
        </w:rPr>
      </w:pPr>
    </w:p>
    <w:p w:rsidR="008D2BD1" w:rsidRPr="00B95F2C" w:rsidRDefault="008D2BD1" w:rsidP="00B95F2C">
      <w:pPr>
        <w:tabs>
          <w:tab w:val="left" w:pos="5387"/>
        </w:tabs>
        <w:spacing w:after="0" w:line="240" w:lineRule="auto"/>
        <w:jc w:val="both"/>
        <w:rPr>
          <w:rFonts w:ascii="Times New Roman" w:eastAsia="Times New Roman" w:hAnsi="Times New Roman"/>
          <w:sz w:val="24"/>
          <w:szCs w:val="24"/>
          <w:lang w:val="bg-BG"/>
        </w:rPr>
      </w:pPr>
      <w:r w:rsidRPr="00B95F2C">
        <w:rPr>
          <w:rFonts w:ascii="Times New Roman" w:eastAsia="Times New Roman" w:hAnsi="Times New Roman"/>
          <w:sz w:val="24"/>
          <w:szCs w:val="24"/>
          <w:lang w:val="bg-BG"/>
        </w:rPr>
        <w:t>2</w:t>
      </w:r>
      <w:r w:rsidRPr="00A62EFA">
        <w:rPr>
          <w:rFonts w:ascii="Times New Roman" w:eastAsia="Times New Roman" w:hAnsi="Times New Roman"/>
          <w:sz w:val="24"/>
          <w:szCs w:val="24"/>
          <w:lang w:val="bg-BG"/>
        </w:rPr>
        <w:t>1</w:t>
      </w:r>
      <w:r w:rsidRPr="00B95F2C">
        <w:rPr>
          <w:rFonts w:ascii="Times New Roman" w:eastAsia="Times New Roman" w:hAnsi="Times New Roman"/>
          <w:sz w:val="24"/>
          <w:szCs w:val="24"/>
          <w:lang w:val="bg-BG"/>
        </w:rPr>
        <w:t>.1. Теглително съоръжение UIC тип</w:t>
      </w:r>
      <w:r w:rsidRPr="00B95F2C">
        <w:rPr>
          <w:rFonts w:ascii="Times New Roman" w:eastAsia="Times New Roman" w:hAnsi="Times New Roman"/>
          <w:sz w:val="24"/>
          <w:szCs w:val="24"/>
          <w:lang w:val="bg-BG"/>
        </w:rPr>
        <w:tab/>
        <w:t>- 1500</w:t>
      </w:r>
      <w:r w:rsidRPr="00B95F2C">
        <w:rPr>
          <w:rFonts w:ascii="Times New Roman" w:eastAsia="Times New Roman" w:hAnsi="Times New Roman"/>
          <w:sz w:val="24"/>
          <w:szCs w:val="24"/>
        </w:rPr>
        <w:t>kN</w:t>
      </w:r>
      <w:r w:rsidRPr="00B95F2C">
        <w:rPr>
          <w:rFonts w:ascii="Times New Roman" w:eastAsia="Times New Roman" w:hAnsi="Times New Roman"/>
          <w:sz w:val="24"/>
          <w:szCs w:val="24"/>
          <w:lang w:val="bg-BG"/>
        </w:rPr>
        <w:t xml:space="preserve"> / БДС </w:t>
      </w:r>
      <w:r w:rsidRPr="00B95F2C">
        <w:rPr>
          <w:rFonts w:ascii="Times New Roman" w:eastAsia="Times New Roman" w:hAnsi="Times New Roman"/>
          <w:sz w:val="24"/>
          <w:szCs w:val="24"/>
        </w:rPr>
        <w:t>EN</w:t>
      </w:r>
      <w:r w:rsidRPr="00B95F2C">
        <w:rPr>
          <w:rFonts w:ascii="Times New Roman" w:eastAsia="Times New Roman" w:hAnsi="Times New Roman"/>
          <w:sz w:val="24"/>
          <w:szCs w:val="24"/>
          <w:lang w:val="bg-BG"/>
        </w:rPr>
        <w:t>15566:2011;</w:t>
      </w:r>
    </w:p>
    <w:p w:rsidR="008D2BD1" w:rsidRPr="00B95F2C" w:rsidRDefault="008D2BD1" w:rsidP="00B95F2C">
      <w:pPr>
        <w:tabs>
          <w:tab w:val="left" w:pos="5387"/>
        </w:tabs>
        <w:spacing w:after="0" w:line="240" w:lineRule="auto"/>
        <w:jc w:val="both"/>
        <w:rPr>
          <w:rFonts w:ascii="Times New Roman" w:eastAsia="Times New Roman" w:hAnsi="Times New Roman"/>
          <w:sz w:val="24"/>
          <w:szCs w:val="24"/>
          <w:lang w:val="bg-BG"/>
        </w:rPr>
      </w:pPr>
    </w:p>
    <w:p w:rsidR="008D2BD1" w:rsidRPr="00B95F2C" w:rsidRDefault="008D2BD1" w:rsidP="00B95F2C">
      <w:pPr>
        <w:tabs>
          <w:tab w:val="left" w:pos="5387"/>
        </w:tabs>
        <w:spacing w:after="0" w:line="240" w:lineRule="auto"/>
        <w:jc w:val="both"/>
        <w:rPr>
          <w:rFonts w:ascii="Times New Roman" w:eastAsia="Times New Roman" w:hAnsi="Times New Roman"/>
          <w:sz w:val="24"/>
          <w:szCs w:val="24"/>
          <w:lang w:val="bg-BG"/>
        </w:rPr>
      </w:pPr>
      <w:r w:rsidRPr="00B95F2C">
        <w:rPr>
          <w:rFonts w:ascii="Times New Roman" w:eastAsia="Times New Roman" w:hAnsi="Times New Roman"/>
          <w:sz w:val="24"/>
          <w:szCs w:val="24"/>
        </w:rPr>
        <w:t>21</w:t>
      </w:r>
      <w:r w:rsidRPr="00B95F2C">
        <w:rPr>
          <w:rFonts w:ascii="Times New Roman" w:eastAsia="Times New Roman" w:hAnsi="Times New Roman"/>
          <w:sz w:val="24"/>
          <w:szCs w:val="24"/>
          <w:lang w:val="bg-BG"/>
        </w:rPr>
        <w:t>.2. Винтов спряг – разрушаваща сила</w:t>
      </w:r>
      <w:r w:rsidRPr="00B95F2C">
        <w:rPr>
          <w:rFonts w:ascii="Times New Roman" w:eastAsia="Times New Roman" w:hAnsi="Times New Roman"/>
          <w:sz w:val="24"/>
          <w:szCs w:val="24"/>
          <w:lang w:val="bg-BG"/>
        </w:rPr>
        <w:tab/>
        <w:t>- min. 1300 kN съгласно</w:t>
      </w:r>
      <w:r w:rsidRPr="00B95F2C">
        <w:rPr>
          <w:rFonts w:ascii="Times New Roman" w:eastAsia="Times New Roman" w:hAnsi="Times New Roman"/>
          <w:sz w:val="24"/>
          <w:szCs w:val="24"/>
        </w:rPr>
        <w:t xml:space="preserve"> </w:t>
      </w:r>
      <w:r w:rsidRPr="00B95F2C">
        <w:rPr>
          <w:rFonts w:ascii="Times New Roman" w:eastAsia="Times New Roman" w:hAnsi="Times New Roman"/>
          <w:sz w:val="24"/>
          <w:szCs w:val="24"/>
          <w:lang w:val="bg-BG"/>
        </w:rPr>
        <w:tab/>
      </w:r>
    </w:p>
    <w:p w:rsidR="008D2BD1" w:rsidRPr="00B95F2C" w:rsidRDefault="008D2BD1" w:rsidP="00B95F2C">
      <w:pPr>
        <w:tabs>
          <w:tab w:val="left" w:pos="5387"/>
        </w:tabs>
        <w:spacing w:after="0" w:line="240" w:lineRule="auto"/>
        <w:jc w:val="both"/>
        <w:rPr>
          <w:rFonts w:ascii="Times New Roman" w:eastAsia="Times New Roman" w:hAnsi="Times New Roman"/>
          <w:sz w:val="24"/>
          <w:szCs w:val="24"/>
          <w:lang w:val="bg-BG"/>
        </w:rPr>
      </w:pPr>
      <w:r w:rsidRPr="00B95F2C">
        <w:rPr>
          <w:rFonts w:ascii="Times New Roman" w:eastAsia="Times New Roman" w:hAnsi="Times New Roman"/>
          <w:sz w:val="24"/>
          <w:szCs w:val="24"/>
          <w:lang w:val="bg-BG"/>
        </w:rPr>
        <w:tab/>
        <w:t>UIC520:2003 и UIC826:2004</w:t>
      </w:r>
    </w:p>
    <w:p w:rsidR="008D2BD1" w:rsidRPr="00B95F2C" w:rsidRDefault="008D2BD1" w:rsidP="00B95F2C">
      <w:pPr>
        <w:tabs>
          <w:tab w:val="left" w:pos="5387"/>
        </w:tabs>
        <w:spacing w:after="0" w:line="240" w:lineRule="auto"/>
        <w:jc w:val="both"/>
        <w:rPr>
          <w:rFonts w:ascii="Times New Roman" w:eastAsia="Times New Roman" w:hAnsi="Times New Roman"/>
          <w:sz w:val="24"/>
          <w:szCs w:val="24"/>
          <w:lang w:val="bg-BG"/>
        </w:rPr>
      </w:pPr>
    </w:p>
    <w:p w:rsidR="008D2BD1" w:rsidRPr="00B95F2C" w:rsidRDefault="008D2BD1" w:rsidP="00B95F2C">
      <w:pPr>
        <w:tabs>
          <w:tab w:val="left" w:pos="5400"/>
        </w:tabs>
        <w:spacing w:after="0" w:line="240" w:lineRule="auto"/>
        <w:jc w:val="both"/>
        <w:rPr>
          <w:rFonts w:ascii="Times New Roman" w:eastAsia="Times New Roman" w:hAnsi="Times New Roman"/>
          <w:sz w:val="24"/>
          <w:szCs w:val="24"/>
          <w:lang w:val="bg-BG"/>
        </w:rPr>
      </w:pPr>
      <w:r w:rsidRPr="00B95F2C">
        <w:rPr>
          <w:rFonts w:ascii="Times New Roman" w:eastAsia="Times New Roman" w:hAnsi="Times New Roman"/>
          <w:sz w:val="24"/>
          <w:szCs w:val="24"/>
        </w:rPr>
        <w:t>21</w:t>
      </w:r>
      <w:r w:rsidRPr="00B95F2C">
        <w:rPr>
          <w:rFonts w:ascii="Times New Roman" w:eastAsia="Times New Roman" w:hAnsi="Times New Roman"/>
          <w:sz w:val="24"/>
          <w:szCs w:val="24"/>
          <w:lang w:val="bg-BG"/>
        </w:rPr>
        <w:t>.3. Буфери</w:t>
      </w:r>
      <w:r w:rsidRPr="00B95F2C">
        <w:rPr>
          <w:rFonts w:ascii="Times New Roman" w:eastAsia="Times New Roman" w:hAnsi="Times New Roman"/>
          <w:sz w:val="24"/>
          <w:szCs w:val="24"/>
          <w:lang w:val="bg-BG"/>
        </w:rPr>
        <w:tab/>
        <w:t>- по два на всяка челна страна</w:t>
      </w:r>
    </w:p>
    <w:p w:rsidR="008D2BD1" w:rsidRPr="00A62EFA" w:rsidRDefault="008D2BD1" w:rsidP="00B95F2C">
      <w:pPr>
        <w:widowControl w:val="0"/>
        <w:tabs>
          <w:tab w:val="left" w:pos="5400"/>
        </w:tabs>
        <w:autoSpaceDE w:val="0"/>
        <w:autoSpaceDN w:val="0"/>
        <w:spacing w:after="0" w:line="240" w:lineRule="auto"/>
        <w:jc w:val="both"/>
        <w:rPr>
          <w:rFonts w:ascii="Times New Roman" w:eastAsia="Times New Roman" w:hAnsi="Times New Roman"/>
          <w:sz w:val="24"/>
          <w:szCs w:val="24"/>
          <w:lang w:val="bg-BG"/>
        </w:rPr>
      </w:pPr>
      <w:r w:rsidRPr="00B95F2C">
        <w:rPr>
          <w:rFonts w:ascii="Times New Roman" w:eastAsia="Times New Roman" w:hAnsi="Times New Roman"/>
          <w:sz w:val="24"/>
          <w:szCs w:val="24"/>
          <w:lang w:val="bg-BG"/>
        </w:rPr>
        <w:tab/>
        <w:t xml:space="preserve">категория C (70 kJ/буфер), БДС </w:t>
      </w:r>
      <w:r w:rsidRPr="00B95F2C">
        <w:rPr>
          <w:rFonts w:ascii="Times New Roman" w:eastAsia="Times New Roman" w:hAnsi="Times New Roman"/>
          <w:sz w:val="24"/>
          <w:szCs w:val="24"/>
        </w:rPr>
        <w:t>EN</w:t>
      </w:r>
    </w:p>
    <w:p w:rsidR="00B95F2C" w:rsidRDefault="008D2BD1" w:rsidP="00B95F2C">
      <w:pPr>
        <w:widowControl w:val="0"/>
        <w:tabs>
          <w:tab w:val="left" w:pos="5400"/>
        </w:tabs>
        <w:autoSpaceDE w:val="0"/>
        <w:autoSpaceDN w:val="0"/>
        <w:spacing w:after="0" w:line="240" w:lineRule="auto"/>
        <w:jc w:val="both"/>
        <w:rPr>
          <w:rFonts w:ascii="Times New Roman" w:eastAsia="Times New Roman" w:hAnsi="Times New Roman"/>
          <w:sz w:val="24"/>
          <w:szCs w:val="24"/>
          <w:lang w:val="bg-BG"/>
        </w:rPr>
      </w:pPr>
      <w:r w:rsidRPr="00B95F2C">
        <w:rPr>
          <w:rFonts w:ascii="Times New Roman" w:eastAsia="Times New Roman" w:hAnsi="Times New Roman"/>
          <w:sz w:val="24"/>
          <w:szCs w:val="24"/>
          <w:lang w:val="bg-BG"/>
        </w:rPr>
        <w:tab/>
        <w:t>15551:2009 и UIC 527-1:2005;</w:t>
      </w:r>
    </w:p>
    <w:p w:rsidR="00B95F2C" w:rsidRDefault="00B95F2C" w:rsidP="00B95F2C">
      <w:pPr>
        <w:widowControl w:val="0"/>
        <w:tabs>
          <w:tab w:val="left" w:pos="5400"/>
        </w:tabs>
        <w:autoSpaceDE w:val="0"/>
        <w:autoSpaceDN w:val="0"/>
        <w:spacing w:after="0" w:line="240" w:lineRule="auto"/>
        <w:jc w:val="both"/>
        <w:rPr>
          <w:rFonts w:ascii="Times New Roman" w:eastAsia="Times New Roman" w:hAnsi="Times New Roman"/>
          <w:sz w:val="24"/>
          <w:szCs w:val="24"/>
          <w:lang w:val="bg-BG"/>
        </w:rPr>
      </w:pPr>
    </w:p>
    <w:p w:rsidR="008D2BD1" w:rsidRPr="00B95F2C" w:rsidRDefault="008D2BD1" w:rsidP="00B95F2C">
      <w:pPr>
        <w:widowControl w:val="0"/>
        <w:tabs>
          <w:tab w:val="left" w:pos="5400"/>
        </w:tabs>
        <w:autoSpaceDE w:val="0"/>
        <w:autoSpaceDN w:val="0"/>
        <w:spacing w:after="0" w:line="240" w:lineRule="auto"/>
        <w:jc w:val="both"/>
        <w:rPr>
          <w:rFonts w:ascii="Times New Roman" w:eastAsia="Times New Roman" w:hAnsi="Times New Roman"/>
          <w:sz w:val="24"/>
          <w:szCs w:val="24"/>
          <w:lang w:val="bg-BG" w:eastAsia="bg-BG"/>
        </w:rPr>
      </w:pPr>
      <w:r w:rsidRPr="00B95F2C">
        <w:rPr>
          <w:rFonts w:ascii="Times New Roman" w:eastAsia="Times New Roman" w:hAnsi="Times New Roman"/>
          <w:sz w:val="24"/>
          <w:szCs w:val="24"/>
          <w:lang w:val="bg-BG" w:eastAsia="bg-BG"/>
        </w:rPr>
        <w:t>2</w:t>
      </w:r>
      <w:r w:rsidRPr="00A62EFA">
        <w:rPr>
          <w:rFonts w:ascii="Times New Roman" w:eastAsia="Times New Roman" w:hAnsi="Times New Roman"/>
          <w:sz w:val="24"/>
          <w:szCs w:val="24"/>
          <w:lang w:val="bg-BG" w:eastAsia="bg-BG"/>
        </w:rPr>
        <w:t>2</w:t>
      </w:r>
      <w:r w:rsidRPr="00B95F2C">
        <w:rPr>
          <w:rFonts w:ascii="Times New Roman" w:eastAsia="Times New Roman" w:hAnsi="Times New Roman"/>
          <w:sz w:val="24"/>
          <w:szCs w:val="24"/>
          <w:lang w:val="bg-BG" w:eastAsia="bg-BG"/>
        </w:rPr>
        <w:t xml:space="preserve">. Пасивни мерки за безопасност </w:t>
      </w:r>
      <w:r w:rsidRPr="00B95F2C">
        <w:rPr>
          <w:rFonts w:ascii="Times New Roman" w:eastAsia="Times New Roman" w:hAnsi="Times New Roman"/>
          <w:sz w:val="24"/>
          <w:szCs w:val="24"/>
          <w:lang w:val="bg-BG" w:eastAsia="bg-BG"/>
        </w:rPr>
        <w:tab/>
        <w:t>- проектна категория за удароустойчивост</w:t>
      </w:r>
    </w:p>
    <w:p w:rsidR="008D2BD1" w:rsidRPr="00B95F2C" w:rsidRDefault="008D2BD1" w:rsidP="00B95F2C">
      <w:pPr>
        <w:tabs>
          <w:tab w:val="left" w:pos="5400"/>
        </w:tabs>
        <w:spacing w:after="0" w:line="240" w:lineRule="auto"/>
        <w:ind w:hanging="5400"/>
        <w:jc w:val="both"/>
        <w:rPr>
          <w:rFonts w:ascii="Times New Roman" w:eastAsia="Times New Roman" w:hAnsi="Times New Roman"/>
          <w:sz w:val="24"/>
          <w:szCs w:val="24"/>
          <w:lang w:val="bg-BG" w:eastAsia="bg-BG"/>
        </w:rPr>
      </w:pPr>
      <w:r w:rsidRPr="00B95F2C">
        <w:rPr>
          <w:rFonts w:ascii="Times New Roman" w:eastAsia="Times New Roman" w:hAnsi="Times New Roman"/>
          <w:sz w:val="24"/>
          <w:szCs w:val="24"/>
          <w:lang w:val="bg-BG" w:eastAsia="bg-BG"/>
        </w:rPr>
        <w:tab/>
      </w:r>
      <w:r w:rsidR="00B95F2C">
        <w:rPr>
          <w:rFonts w:ascii="Times New Roman" w:eastAsia="Times New Roman" w:hAnsi="Times New Roman"/>
          <w:sz w:val="24"/>
          <w:szCs w:val="24"/>
          <w:lang w:val="bg-BG" w:eastAsia="bg-BG"/>
        </w:rPr>
        <w:tab/>
      </w:r>
      <w:r w:rsidRPr="00B95F2C">
        <w:rPr>
          <w:rFonts w:ascii="Times New Roman" w:eastAsia="Times New Roman" w:hAnsi="Times New Roman"/>
          <w:sz w:val="24"/>
          <w:szCs w:val="24"/>
          <w:lang w:val="bg-BG" w:eastAsia="bg-BG"/>
        </w:rPr>
        <w:t>С1 (</w:t>
      </w:r>
      <w:r w:rsidRPr="00B95F2C">
        <w:rPr>
          <w:rFonts w:ascii="Times New Roman" w:hAnsi="Times New Roman"/>
          <w:sz w:val="24"/>
          <w:szCs w:val="24"/>
          <w:lang w:val="bg-BG"/>
        </w:rPr>
        <w:t>БДС EN 15227:2011+А1:10</w:t>
      </w:r>
      <w:r w:rsidRPr="00B95F2C">
        <w:rPr>
          <w:rFonts w:ascii="Times New Roman" w:eastAsia="Times New Roman" w:hAnsi="Times New Roman"/>
          <w:sz w:val="24"/>
          <w:szCs w:val="24"/>
          <w:lang w:val="bg-BG" w:eastAsia="bg-BG"/>
        </w:rPr>
        <w:t>);</w:t>
      </w:r>
    </w:p>
    <w:p w:rsidR="008D2BD1" w:rsidRPr="00B95F2C" w:rsidRDefault="008D2BD1" w:rsidP="00B95F2C">
      <w:pPr>
        <w:tabs>
          <w:tab w:val="left" w:pos="5400"/>
        </w:tabs>
        <w:spacing w:after="0" w:line="240" w:lineRule="auto"/>
        <w:ind w:hanging="5400"/>
        <w:jc w:val="both"/>
        <w:rPr>
          <w:rFonts w:ascii="Times New Roman" w:eastAsia="Times New Roman" w:hAnsi="Times New Roman"/>
          <w:sz w:val="24"/>
          <w:szCs w:val="24"/>
          <w:lang w:val="bg-BG" w:eastAsia="bg-BG"/>
        </w:rPr>
      </w:pPr>
    </w:p>
    <w:p w:rsidR="008D2BD1" w:rsidRPr="00A62EFA" w:rsidRDefault="008D2BD1" w:rsidP="00B95F2C">
      <w:pPr>
        <w:tabs>
          <w:tab w:val="left" w:pos="5310"/>
        </w:tabs>
        <w:spacing w:after="0" w:line="240" w:lineRule="auto"/>
        <w:jc w:val="both"/>
        <w:rPr>
          <w:rFonts w:ascii="Times New Roman" w:eastAsia="Times New Roman" w:hAnsi="Times New Roman"/>
          <w:bCs/>
          <w:sz w:val="24"/>
          <w:szCs w:val="24"/>
          <w:lang w:val="bg-BG" w:eastAsia="bg-BG"/>
        </w:rPr>
      </w:pPr>
      <w:r w:rsidRPr="00B95F2C">
        <w:rPr>
          <w:rFonts w:ascii="Times New Roman" w:eastAsia="Times New Roman" w:hAnsi="Times New Roman"/>
          <w:sz w:val="24"/>
          <w:szCs w:val="24"/>
          <w:lang w:val="bg-BG"/>
        </w:rPr>
        <w:t>2</w:t>
      </w:r>
      <w:r w:rsidRPr="00A62EFA">
        <w:rPr>
          <w:rFonts w:ascii="Times New Roman" w:eastAsia="Times New Roman" w:hAnsi="Times New Roman"/>
          <w:sz w:val="24"/>
          <w:szCs w:val="24"/>
          <w:lang w:val="bg-BG"/>
        </w:rPr>
        <w:t>3</w:t>
      </w:r>
      <w:r w:rsidRPr="00B95F2C">
        <w:rPr>
          <w:rFonts w:ascii="Times New Roman" w:eastAsia="Times New Roman" w:hAnsi="Times New Roman"/>
          <w:sz w:val="24"/>
          <w:szCs w:val="24"/>
          <w:lang w:val="bg-BG" w:eastAsia="bg-BG"/>
        </w:rPr>
        <w:t xml:space="preserve">. Система за измерване на разхода на </w:t>
      </w:r>
      <w:r w:rsidRPr="00B95F2C">
        <w:rPr>
          <w:rFonts w:ascii="Times New Roman" w:eastAsia="Times New Roman" w:hAnsi="Times New Roman"/>
          <w:sz w:val="24"/>
          <w:szCs w:val="24"/>
          <w:lang w:val="bg-BG" w:eastAsia="bg-BG"/>
        </w:rPr>
        <w:tab/>
        <w:t>-електромер четири</w:t>
      </w:r>
      <w:r w:rsidRPr="00B95F2C">
        <w:rPr>
          <w:rFonts w:ascii="Times New Roman" w:eastAsia="Times New Roman" w:hAnsi="Times New Roman"/>
          <w:bCs/>
          <w:sz w:val="24"/>
          <w:szCs w:val="24"/>
          <w:lang w:val="bg-BG" w:eastAsia="bg-BG"/>
        </w:rPr>
        <w:t>квадрантен</w:t>
      </w:r>
    </w:p>
    <w:p w:rsidR="008D2BD1" w:rsidRPr="00A62EFA" w:rsidRDefault="008D2BD1" w:rsidP="00B95F2C">
      <w:pPr>
        <w:tabs>
          <w:tab w:val="left" w:pos="5310"/>
        </w:tabs>
        <w:spacing w:after="0" w:line="240" w:lineRule="auto"/>
        <w:jc w:val="both"/>
        <w:rPr>
          <w:rFonts w:ascii="Times New Roman" w:eastAsia="Times New Roman" w:hAnsi="Times New Roman"/>
          <w:bCs/>
          <w:sz w:val="24"/>
          <w:szCs w:val="24"/>
          <w:lang w:val="bg-BG" w:eastAsia="bg-BG"/>
        </w:rPr>
      </w:pPr>
      <w:r w:rsidRPr="00B95F2C">
        <w:rPr>
          <w:rFonts w:ascii="Times New Roman" w:eastAsia="Times New Roman" w:hAnsi="Times New Roman"/>
          <w:bCs/>
          <w:sz w:val="24"/>
          <w:szCs w:val="24"/>
          <w:lang w:val="bg-BG" w:eastAsia="bg-BG"/>
        </w:rPr>
        <w:t>електрическа енергия</w:t>
      </w:r>
      <w:r w:rsidRPr="00A62EFA">
        <w:rPr>
          <w:rFonts w:ascii="Times New Roman" w:eastAsia="Times New Roman" w:hAnsi="Times New Roman"/>
          <w:bCs/>
          <w:sz w:val="24"/>
          <w:szCs w:val="24"/>
          <w:lang w:val="bg-BG" w:eastAsia="bg-BG"/>
        </w:rPr>
        <w:tab/>
        <w:t xml:space="preserve">- </w:t>
      </w:r>
      <w:r w:rsidRPr="00B95F2C">
        <w:rPr>
          <w:rFonts w:ascii="Times New Roman" w:eastAsia="Times New Roman" w:hAnsi="Times New Roman"/>
          <w:bCs/>
          <w:sz w:val="24"/>
          <w:szCs w:val="24"/>
          <w:lang w:val="bg-BG" w:eastAsia="bg-BG"/>
        </w:rPr>
        <w:t>клас на точност 0,5 (</w:t>
      </w:r>
      <w:r w:rsidRPr="00B95F2C">
        <w:rPr>
          <w:rFonts w:ascii="Times New Roman" w:eastAsia="Times New Roman" w:hAnsi="Times New Roman"/>
          <w:bCs/>
          <w:sz w:val="24"/>
          <w:szCs w:val="24"/>
          <w:lang w:eastAsia="bg-BG"/>
        </w:rPr>
        <w:t>EN</w:t>
      </w:r>
      <w:r w:rsidRPr="00A62EFA">
        <w:rPr>
          <w:rFonts w:ascii="Times New Roman" w:eastAsia="Times New Roman" w:hAnsi="Times New Roman"/>
          <w:bCs/>
          <w:sz w:val="24"/>
          <w:szCs w:val="24"/>
          <w:lang w:val="bg-BG" w:eastAsia="bg-BG"/>
        </w:rPr>
        <w:t>50463</w:t>
      </w:r>
      <w:r w:rsidRPr="00B95F2C">
        <w:rPr>
          <w:rFonts w:ascii="Times New Roman" w:eastAsia="Times New Roman" w:hAnsi="Times New Roman"/>
          <w:bCs/>
          <w:sz w:val="24"/>
          <w:szCs w:val="24"/>
          <w:lang w:val="bg-BG" w:eastAsia="bg-BG"/>
        </w:rPr>
        <w:t>);</w:t>
      </w:r>
    </w:p>
    <w:p w:rsidR="008D2BD1" w:rsidRPr="00A62EFA" w:rsidRDefault="008D2BD1" w:rsidP="00B95F2C">
      <w:pPr>
        <w:tabs>
          <w:tab w:val="left" w:pos="5310"/>
        </w:tabs>
        <w:spacing w:after="0" w:line="240" w:lineRule="auto"/>
        <w:jc w:val="both"/>
        <w:rPr>
          <w:rFonts w:ascii="Times New Roman" w:eastAsia="Times New Roman" w:hAnsi="Times New Roman"/>
          <w:bCs/>
          <w:sz w:val="24"/>
          <w:szCs w:val="24"/>
          <w:lang w:val="bg-BG" w:eastAsia="bg-BG"/>
        </w:rPr>
      </w:pPr>
      <w:r w:rsidRPr="00A62EFA">
        <w:rPr>
          <w:rFonts w:ascii="Times New Roman" w:eastAsia="Times New Roman" w:hAnsi="Times New Roman"/>
          <w:bCs/>
          <w:sz w:val="24"/>
          <w:szCs w:val="24"/>
          <w:lang w:val="bg-BG" w:eastAsia="bg-BG"/>
        </w:rPr>
        <w:tab/>
        <w:t xml:space="preserve">- </w:t>
      </w:r>
      <w:r w:rsidRPr="00B95F2C">
        <w:rPr>
          <w:rFonts w:ascii="Times New Roman" w:eastAsia="Times New Roman" w:hAnsi="Times New Roman"/>
          <w:bCs/>
          <w:sz w:val="24"/>
          <w:szCs w:val="24"/>
          <w:lang w:val="bg-BG" w:eastAsia="bg-BG"/>
        </w:rPr>
        <w:t>клас С(</w:t>
      </w:r>
      <w:r w:rsidRPr="00B95F2C">
        <w:rPr>
          <w:rFonts w:ascii="Times New Roman" w:eastAsia="Times New Roman" w:hAnsi="Times New Roman"/>
          <w:bCs/>
          <w:sz w:val="24"/>
          <w:szCs w:val="24"/>
          <w:lang w:eastAsia="bg-BG"/>
        </w:rPr>
        <w:t>EN</w:t>
      </w:r>
      <w:r w:rsidRPr="00A62EFA">
        <w:rPr>
          <w:rFonts w:ascii="Times New Roman" w:eastAsia="Times New Roman" w:hAnsi="Times New Roman"/>
          <w:bCs/>
          <w:sz w:val="24"/>
          <w:szCs w:val="24"/>
          <w:lang w:val="bg-BG" w:eastAsia="bg-BG"/>
        </w:rPr>
        <w:t>504</w:t>
      </w:r>
      <w:r w:rsidRPr="00B95F2C">
        <w:rPr>
          <w:rFonts w:ascii="Times New Roman" w:eastAsia="Times New Roman" w:hAnsi="Times New Roman"/>
          <w:bCs/>
          <w:sz w:val="24"/>
          <w:szCs w:val="24"/>
          <w:lang w:val="bg-BG" w:eastAsia="bg-BG"/>
        </w:rPr>
        <w:t xml:space="preserve">70); </w:t>
      </w:r>
    </w:p>
    <w:p w:rsidR="008D2BD1" w:rsidRPr="00B95F2C" w:rsidRDefault="009F54FE" w:rsidP="00B95F2C">
      <w:pPr>
        <w:tabs>
          <w:tab w:val="left" w:pos="5310"/>
        </w:tabs>
        <w:spacing w:after="0" w:line="240" w:lineRule="auto"/>
        <w:jc w:val="both"/>
        <w:rPr>
          <w:rFonts w:ascii="Times New Roman" w:eastAsia="Times New Roman" w:hAnsi="Times New Roman"/>
          <w:bCs/>
          <w:sz w:val="24"/>
          <w:szCs w:val="24"/>
          <w:lang w:val="bg-BG" w:eastAsia="bg-BG"/>
        </w:rPr>
      </w:pPr>
      <w:r>
        <w:rPr>
          <w:rFonts w:ascii="Times New Roman" w:eastAsia="Times New Roman" w:hAnsi="Times New Roman"/>
          <w:bCs/>
          <w:sz w:val="24"/>
          <w:szCs w:val="24"/>
          <w:lang w:val="bg-BG" w:eastAsia="bg-BG"/>
        </w:rPr>
        <w:tab/>
      </w:r>
      <w:r w:rsidR="008D2BD1" w:rsidRPr="00A62EFA">
        <w:rPr>
          <w:rFonts w:ascii="Times New Roman" w:eastAsia="Times New Roman" w:hAnsi="Times New Roman"/>
          <w:bCs/>
          <w:sz w:val="24"/>
          <w:szCs w:val="24"/>
          <w:lang w:val="bg-BG" w:eastAsia="bg-BG"/>
        </w:rPr>
        <w:t xml:space="preserve">- </w:t>
      </w:r>
      <w:r w:rsidR="008D2BD1" w:rsidRPr="00B95F2C">
        <w:rPr>
          <w:rFonts w:ascii="Times New Roman" w:eastAsia="Times New Roman" w:hAnsi="Times New Roman"/>
          <w:bCs/>
          <w:sz w:val="24"/>
          <w:szCs w:val="24"/>
          <w:lang w:eastAsia="bg-BG"/>
        </w:rPr>
        <w:t>IR</w:t>
      </w:r>
      <w:r w:rsidR="008D2BD1" w:rsidRPr="00B95F2C">
        <w:rPr>
          <w:rFonts w:ascii="Times New Roman" w:eastAsia="Times New Roman" w:hAnsi="Times New Roman"/>
          <w:bCs/>
          <w:sz w:val="24"/>
          <w:szCs w:val="24"/>
          <w:lang w:val="bg-BG" w:eastAsia="bg-BG"/>
        </w:rPr>
        <w:t xml:space="preserve"> интерфейс съгласно </w:t>
      </w:r>
      <w:r w:rsidR="008D2BD1" w:rsidRPr="00B95F2C">
        <w:rPr>
          <w:rFonts w:ascii="Times New Roman" w:eastAsia="Times New Roman" w:hAnsi="Times New Roman"/>
          <w:bCs/>
          <w:sz w:val="24"/>
          <w:szCs w:val="24"/>
          <w:lang w:eastAsia="bg-BG"/>
        </w:rPr>
        <w:t>IEC</w:t>
      </w:r>
      <w:r w:rsidR="008D2BD1" w:rsidRPr="00B95F2C">
        <w:rPr>
          <w:rFonts w:ascii="Times New Roman" w:eastAsia="Times New Roman" w:hAnsi="Times New Roman"/>
          <w:bCs/>
          <w:sz w:val="24"/>
          <w:szCs w:val="24"/>
          <w:lang w:val="bg-BG" w:eastAsia="bg-BG"/>
        </w:rPr>
        <w:t xml:space="preserve"> 62056-21; </w:t>
      </w:r>
    </w:p>
    <w:p w:rsidR="008D2BD1" w:rsidRPr="00B95F2C" w:rsidRDefault="009F54FE" w:rsidP="00B95F2C">
      <w:pPr>
        <w:tabs>
          <w:tab w:val="left" w:pos="5310"/>
        </w:tabs>
        <w:spacing w:after="0" w:line="240" w:lineRule="auto"/>
        <w:jc w:val="both"/>
        <w:rPr>
          <w:rFonts w:ascii="Times New Roman" w:eastAsia="Times New Roman" w:hAnsi="Times New Roman"/>
          <w:bCs/>
          <w:sz w:val="24"/>
          <w:szCs w:val="24"/>
          <w:lang w:val="bg-BG" w:eastAsia="bg-BG"/>
        </w:rPr>
      </w:pPr>
      <w:r>
        <w:rPr>
          <w:rFonts w:ascii="Times New Roman" w:eastAsia="Times New Roman" w:hAnsi="Times New Roman"/>
          <w:bCs/>
          <w:sz w:val="24"/>
          <w:szCs w:val="24"/>
          <w:lang w:val="bg-BG" w:eastAsia="bg-BG"/>
        </w:rPr>
        <w:tab/>
      </w:r>
      <w:r w:rsidR="008D2BD1" w:rsidRPr="00B95F2C">
        <w:rPr>
          <w:rFonts w:ascii="Times New Roman" w:eastAsia="Times New Roman" w:hAnsi="Times New Roman"/>
          <w:bCs/>
          <w:sz w:val="24"/>
          <w:szCs w:val="24"/>
          <w:lang w:val="bg-BG" w:eastAsia="bg-BG"/>
        </w:rPr>
        <w:t xml:space="preserve">- сериен интерфейс </w:t>
      </w:r>
      <w:r w:rsidR="008D2BD1" w:rsidRPr="00B95F2C">
        <w:rPr>
          <w:rFonts w:ascii="Times New Roman" w:eastAsia="Times New Roman" w:hAnsi="Times New Roman"/>
          <w:bCs/>
          <w:sz w:val="24"/>
          <w:szCs w:val="24"/>
          <w:lang w:eastAsia="bg-BG"/>
        </w:rPr>
        <w:t>RS</w:t>
      </w:r>
      <w:r w:rsidR="008D2BD1" w:rsidRPr="00A62EFA">
        <w:rPr>
          <w:rFonts w:ascii="Times New Roman" w:eastAsia="Times New Roman" w:hAnsi="Times New Roman"/>
          <w:bCs/>
          <w:sz w:val="24"/>
          <w:szCs w:val="24"/>
          <w:lang w:val="bg-BG" w:eastAsia="bg-BG"/>
        </w:rPr>
        <w:t>232</w:t>
      </w:r>
      <w:r w:rsidR="008D2BD1" w:rsidRPr="00B95F2C">
        <w:rPr>
          <w:rFonts w:ascii="Times New Roman" w:eastAsia="Times New Roman" w:hAnsi="Times New Roman"/>
          <w:bCs/>
          <w:sz w:val="24"/>
          <w:szCs w:val="24"/>
          <w:lang w:val="bg-BG" w:eastAsia="bg-BG"/>
        </w:rPr>
        <w:t xml:space="preserve"> или</w:t>
      </w:r>
      <w:r w:rsidR="008D2BD1" w:rsidRPr="00A62EFA">
        <w:rPr>
          <w:rFonts w:ascii="Times New Roman" w:eastAsia="Times New Roman" w:hAnsi="Times New Roman"/>
          <w:bCs/>
          <w:sz w:val="24"/>
          <w:szCs w:val="24"/>
          <w:lang w:val="bg-BG" w:eastAsia="bg-BG"/>
        </w:rPr>
        <w:t xml:space="preserve"> </w:t>
      </w:r>
      <w:r w:rsidR="008D2BD1" w:rsidRPr="00B95F2C">
        <w:rPr>
          <w:rFonts w:ascii="Times New Roman" w:eastAsia="Times New Roman" w:hAnsi="Times New Roman"/>
          <w:bCs/>
          <w:sz w:val="24"/>
          <w:szCs w:val="24"/>
          <w:lang w:eastAsia="bg-BG"/>
        </w:rPr>
        <w:t>RS</w:t>
      </w:r>
      <w:r w:rsidR="008D2BD1" w:rsidRPr="00A62EFA">
        <w:rPr>
          <w:rFonts w:ascii="Times New Roman" w:eastAsia="Times New Roman" w:hAnsi="Times New Roman"/>
          <w:bCs/>
          <w:sz w:val="24"/>
          <w:szCs w:val="24"/>
          <w:lang w:val="bg-BG" w:eastAsia="bg-BG"/>
        </w:rPr>
        <w:t>485</w:t>
      </w:r>
      <w:r w:rsidR="008D2BD1" w:rsidRPr="00B95F2C">
        <w:rPr>
          <w:rFonts w:ascii="Times New Roman" w:eastAsia="Times New Roman" w:hAnsi="Times New Roman"/>
          <w:bCs/>
          <w:sz w:val="24"/>
          <w:szCs w:val="24"/>
          <w:lang w:val="bg-BG" w:eastAsia="bg-BG"/>
        </w:rPr>
        <w:t>;</w:t>
      </w:r>
    </w:p>
    <w:p w:rsidR="008D2BD1" w:rsidRPr="00A62EFA" w:rsidRDefault="008D2BD1" w:rsidP="00B95F2C">
      <w:pPr>
        <w:tabs>
          <w:tab w:val="left" w:pos="5400"/>
        </w:tabs>
        <w:spacing w:after="0" w:line="240" w:lineRule="auto"/>
        <w:jc w:val="both"/>
        <w:rPr>
          <w:rFonts w:ascii="Times New Roman" w:eastAsia="Times New Roman" w:hAnsi="Times New Roman"/>
          <w:bCs/>
          <w:sz w:val="24"/>
          <w:szCs w:val="24"/>
          <w:lang w:val="bg-BG" w:eastAsia="bg-BG"/>
        </w:rPr>
      </w:pPr>
    </w:p>
    <w:p w:rsidR="008D2BD1" w:rsidRPr="00B95F2C" w:rsidRDefault="008D2BD1" w:rsidP="009F54FE">
      <w:pPr>
        <w:tabs>
          <w:tab w:val="left" w:pos="5490"/>
          <w:tab w:val="left" w:pos="5529"/>
        </w:tabs>
        <w:spacing w:after="0" w:line="240" w:lineRule="auto"/>
        <w:ind w:left="5490" w:hanging="5490"/>
        <w:jc w:val="both"/>
        <w:rPr>
          <w:rFonts w:ascii="Times New Roman" w:eastAsia="Times New Roman" w:hAnsi="Times New Roman"/>
          <w:sz w:val="24"/>
          <w:szCs w:val="24"/>
          <w:lang w:val="bg-BG" w:eastAsia="bg-BG"/>
        </w:rPr>
      </w:pPr>
      <w:r w:rsidRPr="00B95F2C">
        <w:rPr>
          <w:rFonts w:ascii="Times New Roman" w:eastAsia="Times New Roman" w:hAnsi="Times New Roman"/>
          <w:sz w:val="24"/>
          <w:szCs w:val="24"/>
          <w:lang w:val="bg-BG" w:eastAsia="bg-BG"/>
        </w:rPr>
        <w:t>2</w:t>
      </w:r>
      <w:r w:rsidRPr="00A62EFA">
        <w:rPr>
          <w:rFonts w:ascii="Times New Roman" w:eastAsia="Times New Roman" w:hAnsi="Times New Roman"/>
          <w:sz w:val="24"/>
          <w:szCs w:val="24"/>
          <w:lang w:val="bg-BG" w:eastAsia="bg-BG"/>
        </w:rPr>
        <w:t>4</w:t>
      </w:r>
      <w:r w:rsidR="009F54FE">
        <w:rPr>
          <w:rFonts w:ascii="Times New Roman" w:eastAsia="Times New Roman" w:hAnsi="Times New Roman"/>
          <w:sz w:val="24"/>
          <w:szCs w:val="24"/>
          <w:lang w:val="bg-BG" w:eastAsia="bg-BG"/>
        </w:rPr>
        <w:t>. Спирачни системи</w:t>
      </w:r>
      <w:r w:rsidR="009F54FE">
        <w:rPr>
          <w:rFonts w:ascii="Times New Roman" w:eastAsia="Times New Roman" w:hAnsi="Times New Roman"/>
          <w:sz w:val="24"/>
          <w:szCs w:val="24"/>
          <w:lang w:val="bg-BG" w:eastAsia="bg-BG"/>
        </w:rPr>
        <w:tab/>
      </w:r>
      <w:r w:rsidRPr="00B95F2C">
        <w:rPr>
          <w:rFonts w:ascii="Times New Roman" w:eastAsia="Times New Roman" w:hAnsi="Times New Roman"/>
          <w:sz w:val="24"/>
          <w:szCs w:val="24"/>
          <w:lang w:val="bg-BG" w:eastAsia="bg-BG"/>
        </w:rPr>
        <w:t>- съгласно ТСОС за локомотивите и пътническия подвижен състав. (1302/2014/ЕС);</w:t>
      </w:r>
    </w:p>
    <w:p w:rsidR="008D2BD1" w:rsidRPr="00B95F2C" w:rsidRDefault="008D2BD1" w:rsidP="00B95F2C">
      <w:pPr>
        <w:tabs>
          <w:tab w:val="left" w:pos="5400"/>
          <w:tab w:val="left" w:pos="5490"/>
        </w:tabs>
        <w:spacing w:after="0" w:line="240" w:lineRule="auto"/>
        <w:jc w:val="both"/>
        <w:rPr>
          <w:rFonts w:ascii="Times New Roman" w:eastAsia="Times New Roman" w:hAnsi="Times New Roman"/>
          <w:sz w:val="24"/>
          <w:szCs w:val="24"/>
          <w:lang w:val="bg-BG" w:eastAsia="bg-BG"/>
        </w:rPr>
      </w:pPr>
    </w:p>
    <w:p w:rsidR="008D2BD1" w:rsidRPr="00B95F2C" w:rsidRDefault="008D2BD1" w:rsidP="00B95F2C">
      <w:pPr>
        <w:tabs>
          <w:tab w:val="left" w:pos="5490"/>
          <w:tab w:val="left" w:pos="5670"/>
        </w:tabs>
        <w:spacing w:after="0" w:line="240" w:lineRule="auto"/>
        <w:jc w:val="both"/>
        <w:rPr>
          <w:rFonts w:ascii="Times New Roman" w:eastAsia="Times New Roman" w:hAnsi="Times New Roman"/>
          <w:sz w:val="24"/>
          <w:szCs w:val="24"/>
          <w:lang w:val="bg-BG"/>
        </w:rPr>
      </w:pPr>
      <w:r w:rsidRPr="00B95F2C">
        <w:rPr>
          <w:rFonts w:ascii="Times New Roman" w:eastAsia="Times New Roman" w:hAnsi="Times New Roman"/>
          <w:sz w:val="24"/>
          <w:szCs w:val="24"/>
          <w:lang w:val="bg-BG"/>
        </w:rPr>
        <w:t>2</w:t>
      </w:r>
      <w:r w:rsidRPr="00A62EFA">
        <w:rPr>
          <w:rFonts w:ascii="Times New Roman" w:eastAsia="Times New Roman" w:hAnsi="Times New Roman"/>
          <w:sz w:val="24"/>
          <w:szCs w:val="24"/>
          <w:lang w:val="bg-BG"/>
        </w:rPr>
        <w:t>4</w:t>
      </w:r>
      <w:r w:rsidRPr="00B95F2C">
        <w:rPr>
          <w:rFonts w:ascii="Times New Roman" w:eastAsia="Times New Roman" w:hAnsi="Times New Roman"/>
          <w:sz w:val="24"/>
          <w:szCs w:val="24"/>
          <w:lang w:val="bg-BG"/>
        </w:rPr>
        <w:t>.1. Електропневматична спирачка;</w:t>
      </w:r>
      <w:r w:rsidRPr="00B95F2C">
        <w:rPr>
          <w:rFonts w:ascii="Times New Roman" w:eastAsia="Times New Roman" w:hAnsi="Times New Roman"/>
          <w:sz w:val="24"/>
          <w:szCs w:val="24"/>
          <w:lang w:val="bg-BG"/>
        </w:rPr>
        <w:tab/>
        <w:t>- UIC 541-5:2005;</w:t>
      </w:r>
    </w:p>
    <w:p w:rsidR="008D2BD1" w:rsidRPr="00B95F2C" w:rsidRDefault="008D2BD1" w:rsidP="00B95F2C">
      <w:pPr>
        <w:tabs>
          <w:tab w:val="left" w:pos="5490"/>
          <w:tab w:val="left" w:pos="5670"/>
        </w:tabs>
        <w:spacing w:after="0" w:line="240" w:lineRule="auto"/>
        <w:jc w:val="both"/>
        <w:rPr>
          <w:rFonts w:ascii="Times New Roman" w:eastAsia="Times New Roman" w:hAnsi="Times New Roman"/>
          <w:sz w:val="24"/>
          <w:szCs w:val="24"/>
          <w:lang w:val="bg-BG"/>
        </w:rPr>
      </w:pPr>
      <w:r w:rsidRPr="00B95F2C">
        <w:rPr>
          <w:rFonts w:ascii="Times New Roman" w:eastAsia="Times New Roman" w:hAnsi="Times New Roman"/>
          <w:sz w:val="24"/>
          <w:szCs w:val="24"/>
          <w:lang w:val="bg-BG"/>
        </w:rPr>
        <w:t xml:space="preserve">- шунтиране действието на аварийната спирачка </w:t>
      </w:r>
      <w:r w:rsidRPr="00B95F2C">
        <w:rPr>
          <w:rFonts w:ascii="Times New Roman" w:eastAsia="Times New Roman" w:hAnsi="Times New Roman"/>
          <w:sz w:val="24"/>
          <w:szCs w:val="24"/>
          <w:lang w:val="bg-BG"/>
        </w:rPr>
        <w:tab/>
        <w:t>- UIC 541-5:2005;</w:t>
      </w:r>
    </w:p>
    <w:p w:rsidR="008D2BD1" w:rsidRPr="00B95F2C" w:rsidRDefault="008D2BD1" w:rsidP="00B95F2C">
      <w:pPr>
        <w:widowControl w:val="0"/>
        <w:tabs>
          <w:tab w:val="left" w:pos="1192"/>
          <w:tab w:val="left" w:pos="5490"/>
          <w:tab w:val="left" w:pos="5670"/>
          <w:tab w:val="left" w:pos="10490"/>
          <w:tab w:val="left" w:pos="10632"/>
        </w:tabs>
        <w:autoSpaceDE w:val="0"/>
        <w:autoSpaceDN w:val="0"/>
        <w:spacing w:after="0" w:line="240" w:lineRule="auto"/>
        <w:rPr>
          <w:rFonts w:ascii="Times New Roman" w:eastAsia="Times New Roman" w:hAnsi="Times New Roman"/>
          <w:sz w:val="24"/>
          <w:szCs w:val="24"/>
          <w:lang w:val="bg-BG"/>
        </w:rPr>
      </w:pPr>
      <w:r w:rsidRPr="00B95F2C">
        <w:rPr>
          <w:rFonts w:ascii="Times New Roman" w:hAnsi="Times New Roman"/>
          <w:sz w:val="24"/>
          <w:szCs w:val="24"/>
          <w:lang w:val="bg-BG"/>
        </w:rPr>
        <w:t xml:space="preserve">- </w:t>
      </w:r>
      <w:r w:rsidRPr="00B95F2C">
        <w:rPr>
          <w:rFonts w:ascii="Times New Roman" w:eastAsia="Times New Roman" w:hAnsi="Times New Roman"/>
          <w:sz w:val="24"/>
          <w:szCs w:val="24"/>
          <w:lang w:val="bg-BG"/>
        </w:rPr>
        <w:t>сигнал за аварийна сигнализация от пътници (PAS)</w:t>
      </w:r>
      <w:r w:rsidRPr="00B95F2C">
        <w:rPr>
          <w:rFonts w:ascii="Times New Roman" w:eastAsia="Times New Roman" w:hAnsi="Times New Roman"/>
          <w:sz w:val="24"/>
          <w:szCs w:val="24"/>
          <w:lang w:val="bg-BG"/>
        </w:rPr>
        <w:tab/>
        <w:t>- UIC 541-6:2010;</w:t>
      </w:r>
    </w:p>
    <w:p w:rsidR="008D2BD1" w:rsidRPr="00B95F2C" w:rsidRDefault="008D2BD1" w:rsidP="00B95F2C">
      <w:pPr>
        <w:widowControl w:val="0"/>
        <w:tabs>
          <w:tab w:val="left" w:pos="1192"/>
          <w:tab w:val="left" w:pos="5490"/>
          <w:tab w:val="left" w:pos="5670"/>
          <w:tab w:val="left" w:pos="6120"/>
          <w:tab w:val="left" w:pos="10490"/>
          <w:tab w:val="left" w:pos="10632"/>
        </w:tabs>
        <w:autoSpaceDE w:val="0"/>
        <w:autoSpaceDN w:val="0"/>
        <w:spacing w:after="0" w:line="240" w:lineRule="auto"/>
        <w:rPr>
          <w:rFonts w:ascii="Times New Roman" w:eastAsia="Times New Roman" w:hAnsi="Times New Roman"/>
          <w:sz w:val="24"/>
          <w:szCs w:val="24"/>
          <w:lang w:val="bg-BG"/>
        </w:rPr>
      </w:pPr>
      <w:r w:rsidRPr="00B95F2C">
        <w:rPr>
          <w:rFonts w:ascii="Times New Roman" w:eastAsia="Times New Roman" w:hAnsi="Times New Roman"/>
          <w:sz w:val="24"/>
          <w:szCs w:val="24"/>
          <w:lang w:val="bg-BG"/>
        </w:rPr>
        <w:t>- тип електропневматична спирачка</w:t>
      </w:r>
      <w:r w:rsidRPr="00B95F2C">
        <w:rPr>
          <w:rFonts w:ascii="Times New Roman" w:eastAsia="Times New Roman" w:hAnsi="Times New Roman"/>
          <w:sz w:val="24"/>
          <w:szCs w:val="24"/>
          <w:lang w:val="bg-BG"/>
        </w:rPr>
        <w:tab/>
        <w:t>- опростена,  UIC 541-5:2005;</w:t>
      </w:r>
    </w:p>
    <w:p w:rsidR="008D2BD1" w:rsidRPr="00B95F2C" w:rsidRDefault="008D2BD1" w:rsidP="00B95F2C">
      <w:pPr>
        <w:tabs>
          <w:tab w:val="left" w:pos="5490"/>
          <w:tab w:val="left" w:pos="5670"/>
          <w:tab w:val="left" w:pos="6096"/>
        </w:tabs>
        <w:spacing w:after="0" w:line="240" w:lineRule="auto"/>
        <w:jc w:val="both"/>
        <w:rPr>
          <w:rFonts w:ascii="Times New Roman" w:eastAsia="Times New Roman" w:hAnsi="Times New Roman"/>
          <w:sz w:val="24"/>
          <w:szCs w:val="24"/>
          <w:lang w:val="bg-BG"/>
        </w:rPr>
      </w:pPr>
      <w:r w:rsidRPr="00B95F2C">
        <w:rPr>
          <w:rFonts w:ascii="Times New Roman" w:eastAsia="Times New Roman" w:hAnsi="Times New Roman"/>
          <w:sz w:val="24"/>
          <w:szCs w:val="24"/>
          <w:lang w:val="bg-BG"/>
        </w:rPr>
        <w:t>2</w:t>
      </w:r>
      <w:r w:rsidRPr="00A62EFA">
        <w:rPr>
          <w:rFonts w:ascii="Times New Roman" w:eastAsia="Times New Roman" w:hAnsi="Times New Roman"/>
          <w:sz w:val="24"/>
          <w:szCs w:val="24"/>
          <w:lang w:val="bg-BG"/>
        </w:rPr>
        <w:t>4</w:t>
      </w:r>
      <w:r w:rsidRPr="00B95F2C">
        <w:rPr>
          <w:rFonts w:ascii="Times New Roman" w:eastAsia="Times New Roman" w:hAnsi="Times New Roman"/>
          <w:sz w:val="24"/>
          <w:szCs w:val="24"/>
          <w:lang w:val="bg-BG"/>
        </w:rPr>
        <w:t xml:space="preserve">.2. Индиректна автоматична спирачка </w:t>
      </w:r>
      <w:r w:rsidRPr="00B95F2C">
        <w:rPr>
          <w:rFonts w:ascii="Times New Roman" w:eastAsia="Times New Roman" w:hAnsi="Times New Roman"/>
          <w:sz w:val="24"/>
          <w:szCs w:val="24"/>
          <w:lang w:val="bg-BG"/>
        </w:rPr>
        <w:tab/>
        <w:t>- UIC 540:2006,</w:t>
      </w:r>
    </w:p>
    <w:p w:rsidR="008D2BD1" w:rsidRPr="00B95F2C" w:rsidRDefault="008D2BD1" w:rsidP="00B95F2C">
      <w:pPr>
        <w:tabs>
          <w:tab w:val="left" w:pos="5490"/>
          <w:tab w:val="left" w:pos="5670"/>
          <w:tab w:val="left" w:pos="6096"/>
        </w:tabs>
        <w:spacing w:after="0" w:line="240" w:lineRule="auto"/>
        <w:jc w:val="both"/>
        <w:rPr>
          <w:rFonts w:ascii="Times New Roman" w:eastAsia="Times New Roman" w:hAnsi="Times New Roman"/>
          <w:sz w:val="24"/>
          <w:szCs w:val="24"/>
          <w:lang w:val="bg-BG"/>
        </w:rPr>
      </w:pPr>
      <w:r w:rsidRPr="00B95F2C">
        <w:rPr>
          <w:rFonts w:ascii="Times New Roman" w:eastAsia="Times New Roman" w:hAnsi="Times New Roman"/>
          <w:sz w:val="24"/>
          <w:szCs w:val="24"/>
          <w:lang w:val="bg-BG"/>
        </w:rPr>
        <w:t>2</w:t>
      </w:r>
      <w:r w:rsidRPr="00A62EFA">
        <w:rPr>
          <w:rFonts w:ascii="Times New Roman" w:eastAsia="Times New Roman" w:hAnsi="Times New Roman"/>
          <w:sz w:val="24"/>
          <w:szCs w:val="24"/>
          <w:lang w:val="bg-BG"/>
        </w:rPr>
        <w:t>4</w:t>
      </w:r>
      <w:r w:rsidRPr="00B95F2C">
        <w:rPr>
          <w:rFonts w:ascii="Times New Roman" w:eastAsia="Times New Roman" w:hAnsi="Times New Roman"/>
          <w:sz w:val="24"/>
          <w:szCs w:val="24"/>
          <w:lang w:val="bg-BG"/>
        </w:rPr>
        <w:t>.3. Директна (независима) спирачка</w:t>
      </w:r>
      <w:r w:rsidRPr="00B95F2C">
        <w:rPr>
          <w:rFonts w:ascii="Times New Roman" w:eastAsia="Times New Roman" w:hAnsi="Times New Roman"/>
          <w:sz w:val="24"/>
          <w:szCs w:val="24"/>
          <w:lang w:val="bg-BG"/>
        </w:rPr>
        <w:tab/>
        <w:t>- с отделно управление;</w:t>
      </w:r>
    </w:p>
    <w:p w:rsidR="008D2BD1" w:rsidRPr="00B95F2C" w:rsidRDefault="008D2BD1" w:rsidP="00B95F2C">
      <w:pPr>
        <w:tabs>
          <w:tab w:val="left" w:pos="5490"/>
          <w:tab w:val="left" w:pos="5670"/>
          <w:tab w:val="left" w:pos="6096"/>
        </w:tabs>
        <w:spacing w:after="0" w:line="240" w:lineRule="auto"/>
        <w:jc w:val="both"/>
        <w:rPr>
          <w:rFonts w:ascii="Times New Roman" w:eastAsia="Times New Roman" w:hAnsi="Times New Roman"/>
          <w:sz w:val="24"/>
          <w:szCs w:val="24"/>
          <w:lang w:val="bg-BG"/>
        </w:rPr>
      </w:pPr>
      <w:r w:rsidRPr="00B95F2C">
        <w:rPr>
          <w:rFonts w:ascii="Times New Roman" w:eastAsia="Times New Roman" w:hAnsi="Times New Roman"/>
          <w:sz w:val="24"/>
          <w:szCs w:val="24"/>
          <w:lang w:val="bg-BG"/>
        </w:rPr>
        <w:t>2</w:t>
      </w:r>
      <w:r w:rsidRPr="00A62EFA">
        <w:rPr>
          <w:rFonts w:ascii="Times New Roman" w:eastAsia="Times New Roman" w:hAnsi="Times New Roman"/>
          <w:sz w:val="24"/>
          <w:szCs w:val="24"/>
          <w:lang w:val="bg-BG"/>
        </w:rPr>
        <w:t>4</w:t>
      </w:r>
      <w:r w:rsidRPr="00B95F2C">
        <w:rPr>
          <w:rFonts w:ascii="Times New Roman" w:eastAsia="Times New Roman" w:hAnsi="Times New Roman"/>
          <w:sz w:val="24"/>
          <w:szCs w:val="24"/>
          <w:lang w:val="bg-BG"/>
        </w:rPr>
        <w:t>.4. Електродинамична спирачка</w:t>
      </w:r>
      <w:r w:rsidRPr="00B95F2C">
        <w:rPr>
          <w:rFonts w:ascii="Times New Roman" w:eastAsia="Times New Roman" w:hAnsi="Times New Roman"/>
          <w:sz w:val="24"/>
          <w:szCs w:val="24"/>
          <w:lang w:val="bg-BG"/>
        </w:rPr>
        <w:tab/>
        <w:t>- с приоритетно действие;</w:t>
      </w:r>
    </w:p>
    <w:p w:rsidR="009F54FE" w:rsidRDefault="009F54FE" w:rsidP="009F54FE">
      <w:pPr>
        <w:tabs>
          <w:tab w:val="left" w:pos="5490"/>
          <w:tab w:val="left" w:pos="5670"/>
          <w:tab w:val="left" w:pos="6096"/>
        </w:tabs>
        <w:spacing w:after="0" w:line="240" w:lineRule="auto"/>
        <w:jc w:val="both"/>
        <w:rPr>
          <w:rFonts w:ascii="Times New Roman" w:eastAsia="Times New Roman" w:hAnsi="Times New Roman"/>
          <w:sz w:val="24"/>
          <w:szCs w:val="24"/>
          <w:lang w:val="bg-BG"/>
        </w:rPr>
      </w:pPr>
    </w:p>
    <w:p w:rsidR="008D2BD1" w:rsidRPr="00B95F2C" w:rsidRDefault="008D2BD1" w:rsidP="009F54FE">
      <w:pPr>
        <w:tabs>
          <w:tab w:val="left" w:pos="5490"/>
          <w:tab w:val="left" w:pos="5670"/>
          <w:tab w:val="left" w:pos="6096"/>
        </w:tabs>
        <w:spacing w:after="0" w:line="240" w:lineRule="auto"/>
        <w:jc w:val="both"/>
        <w:rPr>
          <w:rFonts w:ascii="Times New Roman" w:eastAsia="Times New Roman" w:hAnsi="Times New Roman"/>
          <w:sz w:val="24"/>
          <w:szCs w:val="24"/>
          <w:lang w:val="bg-BG" w:eastAsia="bg-BG"/>
        </w:rPr>
      </w:pPr>
      <w:r w:rsidRPr="00B95F2C">
        <w:rPr>
          <w:rFonts w:ascii="Times New Roman" w:eastAsia="Times New Roman" w:hAnsi="Times New Roman"/>
          <w:sz w:val="24"/>
          <w:szCs w:val="24"/>
          <w:lang w:val="bg-BG" w:eastAsia="bg-BG"/>
        </w:rPr>
        <w:t>2</w:t>
      </w:r>
      <w:r w:rsidRPr="00A62EFA">
        <w:rPr>
          <w:rFonts w:ascii="Times New Roman" w:eastAsia="Times New Roman" w:hAnsi="Times New Roman"/>
          <w:sz w:val="24"/>
          <w:szCs w:val="24"/>
          <w:lang w:val="bg-BG" w:eastAsia="bg-BG"/>
        </w:rPr>
        <w:t>5</w:t>
      </w:r>
      <w:r w:rsidRPr="00B95F2C">
        <w:rPr>
          <w:rFonts w:ascii="Times New Roman" w:eastAsia="Times New Roman" w:hAnsi="Times New Roman"/>
          <w:sz w:val="24"/>
          <w:szCs w:val="24"/>
          <w:lang w:val="bg-BG" w:eastAsia="bg-BG"/>
        </w:rPr>
        <w:t xml:space="preserve">. Противобуксовъчна и </w:t>
      </w:r>
      <w:r w:rsidRPr="00B95F2C">
        <w:rPr>
          <w:rFonts w:ascii="Times New Roman" w:eastAsia="Times New Roman" w:hAnsi="Times New Roman"/>
          <w:sz w:val="24"/>
          <w:szCs w:val="24"/>
          <w:lang w:val="bg-BG" w:eastAsia="bg-BG"/>
        </w:rPr>
        <w:tab/>
        <w:t>-</w:t>
      </w:r>
      <w:r w:rsidRPr="00B95F2C">
        <w:rPr>
          <w:rFonts w:ascii="Times New Roman" w:eastAsia="Times New Roman" w:hAnsi="Times New Roman"/>
          <w:sz w:val="24"/>
          <w:szCs w:val="24"/>
          <w:lang w:val="bg-BG" w:eastAsia="bg-BG"/>
        </w:rPr>
        <w:tab/>
        <w:t xml:space="preserve">за всяка колоос </w:t>
      </w:r>
    </w:p>
    <w:p w:rsidR="008D2BD1" w:rsidRPr="00B95F2C" w:rsidRDefault="008D2BD1" w:rsidP="00B95F2C">
      <w:pPr>
        <w:tabs>
          <w:tab w:val="left" w:pos="5400"/>
          <w:tab w:val="left" w:pos="5670"/>
        </w:tabs>
        <w:spacing w:after="0" w:line="240" w:lineRule="auto"/>
        <w:jc w:val="both"/>
        <w:rPr>
          <w:rFonts w:ascii="Times New Roman" w:eastAsia="Times New Roman" w:hAnsi="Times New Roman"/>
          <w:sz w:val="24"/>
          <w:szCs w:val="24"/>
          <w:lang w:val="bg-BG" w:eastAsia="bg-BG"/>
        </w:rPr>
      </w:pPr>
      <w:r w:rsidRPr="00B95F2C">
        <w:rPr>
          <w:rFonts w:ascii="Times New Roman" w:eastAsia="Times New Roman" w:hAnsi="Times New Roman"/>
          <w:sz w:val="24"/>
          <w:szCs w:val="24"/>
          <w:lang w:val="bg-BG" w:eastAsia="bg-BG"/>
        </w:rPr>
        <w:t>протиповличаща система</w:t>
      </w:r>
    </w:p>
    <w:p w:rsidR="009F54FE" w:rsidRDefault="009F54FE" w:rsidP="00B95F2C">
      <w:pPr>
        <w:tabs>
          <w:tab w:val="left" w:pos="5400"/>
          <w:tab w:val="left" w:pos="5670"/>
        </w:tabs>
        <w:spacing w:after="0" w:line="240" w:lineRule="auto"/>
        <w:jc w:val="both"/>
        <w:rPr>
          <w:rFonts w:ascii="Times New Roman" w:eastAsia="Times New Roman" w:hAnsi="Times New Roman"/>
          <w:sz w:val="24"/>
          <w:szCs w:val="24"/>
          <w:lang w:val="bg-BG" w:eastAsia="bg-BG"/>
        </w:rPr>
      </w:pPr>
    </w:p>
    <w:p w:rsidR="008D2BD1" w:rsidRPr="00B95F2C" w:rsidRDefault="008D2BD1" w:rsidP="00B95F2C">
      <w:pPr>
        <w:tabs>
          <w:tab w:val="left" w:pos="5400"/>
          <w:tab w:val="left" w:pos="5670"/>
        </w:tabs>
        <w:spacing w:after="0" w:line="240" w:lineRule="auto"/>
        <w:jc w:val="both"/>
        <w:rPr>
          <w:rFonts w:ascii="Times New Roman" w:eastAsia="Times New Roman" w:hAnsi="Times New Roman"/>
          <w:sz w:val="24"/>
          <w:szCs w:val="24"/>
          <w:lang w:val="bg-BG" w:eastAsia="bg-BG"/>
        </w:rPr>
      </w:pPr>
      <w:r w:rsidRPr="00B95F2C">
        <w:rPr>
          <w:rFonts w:ascii="Times New Roman" w:eastAsia="Times New Roman" w:hAnsi="Times New Roman"/>
          <w:sz w:val="24"/>
          <w:szCs w:val="24"/>
          <w:lang w:val="bg-BG" w:eastAsia="bg-BG"/>
        </w:rPr>
        <w:t>2</w:t>
      </w:r>
      <w:r w:rsidRPr="00A62EFA">
        <w:rPr>
          <w:rFonts w:ascii="Times New Roman" w:eastAsia="Times New Roman" w:hAnsi="Times New Roman"/>
          <w:sz w:val="24"/>
          <w:szCs w:val="24"/>
          <w:lang w:val="bg-BG" w:eastAsia="bg-BG"/>
        </w:rPr>
        <w:t>6</w:t>
      </w:r>
      <w:r w:rsidRPr="00B95F2C">
        <w:rPr>
          <w:rFonts w:ascii="Times New Roman" w:eastAsia="Times New Roman" w:hAnsi="Times New Roman"/>
          <w:sz w:val="24"/>
          <w:szCs w:val="24"/>
          <w:lang w:val="bg-BG" w:eastAsia="bg-BG"/>
        </w:rPr>
        <w:t>.</w:t>
      </w:r>
      <w:r w:rsidRPr="00A62EFA">
        <w:rPr>
          <w:rFonts w:ascii="Times New Roman" w:eastAsia="Times New Roman" w:hAnsi="Times New Roman"/>
          <w:sz w:val="24"/>
          <w:szCs w:val="24"/>
          <w:lang w:val="bg-BG" w:eastAsia="bg-BG"/>
        </w:rPr>
        <w:t xml:space="preserve"> </w:t>
      </w:r>
      <w:r w:rsidRPr="00B95F2C">
        <w:rPr>
          <w:rFonts w:ascii="Times New Roman" w:eastAsia="Times New Roman" w:hAnsi="Times New Roman"/>
          <w:sz w:val="24"/>
          <w:szCs w:val="24"/>
          <w:lang w:val="bg-BG" w:eastAsia="bg-BG"/>
        </w:rPr>
        <w:t xml:space="preserve">Изисквания към </w:t>
      </w:r>
      <w:r w:rsidRPr="00B95F2C">
        <w:rPr>
          <w:rFonts w:ascii="Times New Roman" w:hAnsi="Times New Roman"/>
          <w:sz w:val="24"/>
          <w:szCs w:val="24"/>
          <w:lang w:val="bg-BG"/>
        </w:rPr>
        <w:t>пантографите</w:t>
      </w:r>
      <w:r w:rsidRPr="00B95F2C">
        <w:rPr>
          <w:rFonts w:ascii="Times New Roman" w:eastAsia="Times New Roman" w:hAnsi="Times New Roman"/>
          <w:sz w:val="24"/>
          <w:szCs w:val="24"/>
          <w:lang w:val="bg-BG" w:eastAsia="bg-BG"/>
        </w:rPr>
        <w:tab/>
        <w:t>-</w:t>
      </w:r>
      <w:r w:rsidRPr="00B95F2C">
        <w:rPr>
          <w:rFonts w:ascii="Times New Roman" w:hAnsi="Times New Roman"/>
          <w:sz w:val="24"/>
          <w:szCs w:val="24"/>
          <w:lang w:val="bg-BG"/>
        </w:rPr>
        <w:t xml:space="preserve"> </w:t>
      </w:r>
      <w:r w:rsidRPr="00B95F2C">
        <w:rPr>
          <w:rFonts w:ascii="Times New Roman" w:hAnsi="Times New Roman"/>
          <w:bCs/>
          <w:sz w:val="24"/>
          <w:szCs w:val="24"/>
          <w:lang w:val="bg-BG"/>
        </w:rPr>
        <w:t>2 бр</w:t>
      </w:r>
      <w:r w:rsidRPr="00B95F2C">
        <w:rPr>
          <w:rFonts w:ascii="Times New Roman" w:eastAsia="Times New Roman" w:hAnsi="Times New Roman"/>
          <w:sz w:val="24"/>
          <w:szCs w:val="24"/>
          <w:lang w:val="bg-BG" w:eastAsia="bg-BG"/>
        </w:rPr>
        <w:t>. пантографи, съобразени с</w:t>
      </w:r>
    </w:p>
    <w:p w:rsidR="008D2BD1" w:rsidRPr="00B95F2C" w:rsidRDefault="00B95F2C" w:rsidP="00B95F2C">
      <w:pPr>
        <w:tabs>
          <w:tab w:val="left" w:pos="5400"/>
        </w:tabs>
        <w:spacing w:after="0" w:line="240" w:lineRule="auto"/>
        <w:jc w:val="both"/>
        <w:rPr>
          <w:rFonts w:ascii="Times New Roman" w:eastAsia="Arial Unicode MS" w:hAnsi="Times New Roman"/>
          <w:kern w:val="1"/>
          <w:sz w:val="24"/>
          <w:szCs w:val="24"/>
          <w:lang w:val="bg-BG" w:eastAsia="bg-BG"/>
        </w:rPr>
      </w:pPr>
      <w:r>
        <w:rPr>
          <w:rFonts w:ascii="Times New Roman" w:eastAsia="Times New Roman" w:hAnsi="Times New Roman"/>
          <w:sz w:val="24"/>
          <w:szCs w:val="24"/>
          <w:lang w:val="bg-BG" w:eastAsia="bg-BG"/>
        </w:rPr>
        <w:tab/>
      </w:r>
      <w:r w:rsidR="008D2BD1" w:rsidRPr="00B95F2C">
        <w:rPr>
          <w:rFonts w:ascii="Times New Roman" w:eastAsia="Times New Roman" w:hAnsi="Times New Roman"/>
          <w:sz w:val="24"/>
          <w:szCs w:val="24"/>
          <w:lang w:val="bg-BG" w:eastAsia="bg-BG"/>
        </w:rPr>
        <w:t>изискванията на ТСОС</w:t>
      </w:r>
      <w:r w:rsidR="008D2BD1" w:rsidRPr="00B95F2C">
        <w:rPr>
          <w:rFonts w:ascii="Times New Roman" w:eastAsia="Arial Unicode MS" w:hAnsi="Times New Roman"/>
          <w:kern w:val="1"/>
          <w:sz w:val="24"/>
          <w:szCs w:val="24"/>
          <w:lang w:val="bg-BG" w:eastAsia="bg-BG"/>
        </w:rPr>
        <w:t xml:space="preserve"> № 1302/2014 </w:t>
      </w:r>
    </w:p>
    <w:p w:rsidR="008D2BD1" w:rsidRPr="00B95F2C" w:rsidRDefault="008D2BD1" w:rsidP="00B95F2C">
      <w:pPr>
        <w:spacing w:after="0" w:line="240" w:lineRule="auto"/>
        <w:jc w:val="both"/>
        <w:rPr>
          <w:rFonts w:ascii="Times New Roman" w:eastAsia="Times New Roman" w:hAnsi="Times New Roman"/>
          <w:sz w:val="24"/>
          <w:szCs w:val="24"/>
          <w:lang w:val="bg-BG"/>
        </w:rPr>
      </w:pPr>
    </w:p>
    <w:p w:rsidR="008D2BD1" w:rsidRPr="00B95F2C" w:rsidRDefault="008D2BD1" w:rsidP="00B95F2C">
      <w:pPr>
        <w:tabs>
          <w:tab w:val="left" w:pos="0"/>
          <w:tab w:val="left" w:pos="450"/>
        </w:tabs>
        <w:spacing w:after="0" w:line="259" w:lineRule="auto"/>
        <w:jc w:val="both"/>
        <w:rPr>
          <w:rFonts w:ascii="Times New Roman" w:eastAsia="Times New Roman" w:hAnsi="Times New Roman"/>
          <w:bCs/>
          <w:sz w:val="24"/>
          <w:szCs w:val="24"/>
          <w:lang w:val="bg-BG"/>
        </w:rPr>
      </w:pPr>
      <w:r w:rsidRPr="00A62EFA">
        <w:rPr>
          <w:rFonts w:ascii="Times New Roman" w:eastAsia="Times New Roman" w:hAnsi="Times New Roman"/>
          <w:bCs/>
          <w:sz w:val="24"/>
          <w:szCs w:val="24"/>
          <w:lang w:val="bg-BG"/>
        </w:rPr>
        <w:t>27.</w:t>
      </w:r>
      <w:r w:rsidR="009F54FE">
        <w:rPr>
          <w:rFonts w:ascii="Times New Roman" w:eastAsia="Times New Roman" w:hAnsi="Times New Roman"/>
          <w:bCs/>
          <w:sz w:val="24"/>
          <w:szCs w:val="24"/>
          <w:lang w:val="bg-BG"/>
        </w:rPr>
        <w:t xml:space="preserve">Устройство за опесъчаване </w:t>
      </w:r>
      <w:r w:rsidR="009F54FE">
        <w:rPr>
          <w:rFonts w:ascii="Times New Roman" w:eastAsia="Times New Roman" w:hAnsi="Times New Roman"/>
          <w:bCs/>
          <w:sz w:val="24"/>
          <w:szCs w:val="24"/>
          <w:lang w:val="bg-BG"/>
        </w:rPr>
        <w:tab/>
      </w:r>
      <w:r w:rsidR="009F54FE">
        <w:rPr>
          <w:rFonts w:ascii="Times New Roman" w:eastAsia="Times New Roman" w:hAnsi="Times New Roman"/>
          <w:bCs/>
          <w:sz w:val="24"/>
          <w:szCs w:val="24"/>
          <w:lang w:val="bg-BG"/>
        </w:rPr>
        <w:tab/>
      </w:r>
      <w:r w:rsidR="009F54FE">
        <w:rPr>
          <w:rFonts w:ascii="Times New Roman" w:eastAsia="Times New Roman" w:hAnsi="Times New Roman"/>
          <w:bCs/>
          <w:sz w:val="24"/>
          <w:szCs w:val="24"/>
          <w:lang w:val="bg-BG"/>
        </w:rPr>
        <w:tab/>
      </w:r>
      <w:r w:rsidR="009F54FE">
        <w:rPr>
          <w:rFonts w:ascii="Times New Roman" w:eastAsia="Times New Roman" w:hAnsi="Times New Roman"/>
          <w:bCs/>
          <w:sz w:val="24"/>
          <w:szCs w:val="24"/>
          <w:lang w:val="bg-BG"/>
        </w:rPr>
        <w:tab/>
      </w:r>
      <w:r w:rsidRPr="00B95F2C">
        <w:rPr>
          <w:rFonts w:ascii="Times New Roman" w:eastAsia="Times New Roman" w:hAnsi="Times New Roman"/>
          <w:bCs/>
          <w:sz w:val="24"/>
          <w:szCs w:val="24"/>
          <w:lang w:val="bg-BG"/>
        </w:rPr>
        <w:t>- подаване на пясък, пред колелата</w:t>
      </w:r>
    </w:p>
    <w:p w:rsidR="008D2BD1" w:rsidRPr="00B95F2C" w:rsidRDefault="008D2BD1" w:rsidP="00B95F2C">
      <w:pPr>
        <w:tabs>
          <w:tab w:val="left" w:pos="360"/>
          <w:tab w:val="left" w:pos="5400"/>
        </w:tabs>
        <w:spacing w:after="0" w:line="259" w:lineRule="auto"/>
        <w:jc w:val="both"/>
        <w:rPr>
          <w:rFonts w:ascii="Times New Roman" w:eastAsia="Times New Roman" w:hAnsi="Times New Roman"/>
          <w:bCs/>
          <w:sz w:val="24"/>
          <w:szCs w:val="24"/>
          <w:lang w:val="bg-BG"/>
        </w:rPr>
      </w:pPr>
      <w:r w:rsidRPr="00B95F2C">
        <w:rPr>
          <w:rFonts w:ascii="Times New Roman" w:eastAsia="Times New Roman" w:hAnsi="Times New Roman"/>
          <w:bCs/>
          <w:sz w:val="24"/>
          <w:szCs w:val="24"/>
          <w:lang w:val="bg-BG"/>
        </w:rPr>
        <w:tab/>
      </w:r>
      <w:r w:rsidRPr="00B95F2C">
        <w:rPr>
          <w:rFonts w:ascii="Times New Roman" w:eastAsia="Times New Roman" w:hAnsi="Times New Roman"/>
          <w:bCs/>
          <w:sz w:val="24"/>
          <w:szCs w:val="24"/>
          <w:lang w:val="bg-BG"/>
        </w:rPr>
        <w:tab/>
        <w:t>на съответната предна ос на двете талиги</w:t>
      </w:r>
    </w:p>
    <w:p w:rsidR="008D2BD1" w:rsidRDefault="008D2BD1" w:rsidP="00B95F2C">
      <w:pPr>
        <w:tabs>
          <w:tab w:val="left" w:pos="360"/>
          <w:tab w:val="left" w:pos="5400"/>
        </w:tabs>
        <w:spacing w:after="0" w:line="259" w:lineRule="auto"/>
        <w:jc w:val="both"/>
        <w:rPr>
          <w:rFonts w:ascii="Times New Roman" w:eastAsia="Times New Roman" w:hAnsi="Times New Roman"/>
          <w:bCs/>
          <w:sz w:val="24"/>
          <w:szCs w:val="24"/>
          <w:lang w:val="bg-BG"/>
        </w:rPr>
      </w:pPr>
      <w:r w:rsidRPr="00B95F2C">
        <w:rPr>
          <w:rFonts w:ascii="Times New Roman" w:eastAsia="Times New Roman" w:hAnsi="Times New Roman"/>
          <w:bCs/>
          <w:sz w:val="24"/>
          <w:szCs w:val="24"/>
          <w:lang w:val="bg-BG"/>
        </w:rPr>
        <w:tab/>
      </w:r>
      <w:r w:rsidRPr="00B95F2C">
        <w:rPr>
          <w:rFonts w:ascii="Times New Roman" w:eastAsia="Times New Roman" w:hAnsi="Times New Roman"/>
          <w:bCs/>
          <w:sz w:val="24"/>
          <w:szCs w:val="24"/>
          <w:lang w:val="bg-BG"/>
        </w:rPr>
        <w:tab/>
        <w:t>в зависимост от посоката на движение.</w:t>
      </w:r>
    </w:p>
    <w:p w:rsidR="00B95F2C" w:rsidRPr="00B95F2C" w:rsidRDefault="00B95F2C" w:rsidP="00B95F2C">
      <w:pPr>
        <w:tabs>
          <w:tab w:val="left" w:pos="360"/>
          <w:tab w:val="left" w:pos="5400"/>
        </w:tabs>
        <w:spacing w:after="0" w:line="259" w:lineRule="auto"/>
        <w:jc w:val="both"/>
        <w:rPr>
          <w:rFonts w:ascii="Times New Roman" w:eastAsia="Times New Roman" w:hAnsi="Times New Roman"/>
          <w:bCs/>
          <w:sz w:val="24"/>
          <w:szCs w:val="24"/>
          <w:lang w:val="bg-BG"/>
        </w:rPr>
      </w:pPr>
    </w:p>
    <w:p w:rsidR="008D2BD1" w:rsidRPr="00B95F2C" w:rsidRDefault="008D2BD1" w:rsidP="00B95F2C">
      <w:pPr>
        <w:tabs>
          <w:tab w:val="left" w:pos="360"/>
          <w:tab w:val="left" w:pos="5400"/>
        </w:tabs>
        <w:spacing w:after="0" w:line="259" w:lineRule="auto"/>
        <w:jc w:val="both"/>
        <w:rPr>
          <w:rFonts w:ascii="Times New Roman" w:hAnsi="Times New Roman"/>
          <w:bCs/>
          <w:sz w:val="24"/>
          <w:szCs w:val="24"/>
          <w:lang w:val="bg-BG"/>
        </w:rPr>
      </w:pPr>
      <w:r w:rsidRPr="00B95F2C">
        <w:rPr>
          <w:rFonts w:ascii="Times New Roman" w:eastAsia="Times New Roman" w:hAnsi="Times New Roman"/>
          <w:sz w:val="24"/>
          <w:szCs w:val="24"/>
          <w:lang w:val="bg-BG"/>
        </w:rPr>
        <w:t>2</w:t>
      </w:r>
      <w:r w:rsidRPr="00A62EFA">
        <w:rPr>
          <w:rFonts w:ascii="Times New Roman" w:eastAsia="Times New Roman" w:hAnsi="Times New Roman"/>
          <w:sz w:val="24"/>
          <w:szCs w:val="24"/>
          <w:lang w:val="bg-BG"/>
        </w:rPr>
        <w:t>8</w:t>
      </w:r>
      <w:r w:rsidRPr="00B95F2C">
        <w:rPr>
          <w:rFonts w:ascii="Times New Roman" w:eastAsia="Times New Roman" w:hAnsi="Times New Roman"/>
          <w:sz w:val="24"/>
          <w:szCs w:val="24"/>
          <w:lang w:val="bg-BG"/>
        </w:rPr>
        <w:t>. Устройство за смазване на ребордите</w:t>
      </w:r>
      <w:r w:rsidRPr="00B95F2C">
        <w:rPr>
          <w:rFonts w:ascii="Times New Roman" w:eastAsia="Times New Roman" w:hAnsi="Times New Roman"/>
          <w:sz w:val="24"/>
          <w:szCs w:val="24"/>
          <w:lang w:val="bg-BG"/>
        </w:rPr>
        <w:tab/>
        <w:t xml:space="preserve"> -</w:t>
      </w:r>
      <w:r w:rsidRPr="00B95F2C">
        <w:rPr>
          <w:rFonts w:ascii="Times New Roman" w:hAnsi="Times New Roman"/>
          <w:bCs/>
          <w:sz w:val="24"/>
          <w:szCs w:val="24"/>
          <w:lang w:val="bg-BG"/>
        </w:rPr>
        <w:t xml:space="preserve"> подаване на масло пред колелата на съответната водеща колоос на двете талиги в зависимост от посоката на движение. </w:t>
      </w:r>
    </w:p>
    <w:p w:rsidR="008D2BD1" w:rsidRPr="00B95F2C" w:rsidRDefault="008D2BD1" w:rsidP="00B95F2C">
      <w:pPr>
        <w:tabs>
          <w:tab w:val="left" w:pos="5400"/>
        </w:tabs>
        <w:spacing w:after="0" w:line="240" w:lineRule="auto"/>
        <w:ind w:hanging="5400"/>
        <w:jc w:val="both"/>
        <w:rPr>
          <w:rFonts w:ascii="Times New Roman" w:eastAsia="Times New Roman" w:hAnsi="Times New Roman"/>
          <w:sz w:val="24"/>
          <w:szCs w:val="24"/>
          <w:lang w:val="bg-BG"/>
        </w:rPr>
      </w:pPr>
    </w:p>
    <w:p w:rsidR="008D2BD1" w:rsidRPr="00B95F2C" w:rsidRDefault="008D2BD1" w:rsidP="00B95F2C">
      <w:pPr>
        <w:tabs>
          <w:tab w:val="left" w:pos="5310"/>
        </w:tabs>
        <w:spacing w:after="0" w:line="240" w:lineRule="auto"/>
        <w:jc w:val="both"/>
        <w:rPr>
          <w:rFonts w:ascii="Times New Roman" w:eastAsia="Times New Roman" w:hAnsi="Times New Roman"/>
          <w:sz w:val="24"/>
          <w:szCs w:val="24"/>
          <w:lang w:val="bg-BG" w:eastAsia="bg-BG"/>
        </w:rPr>
      </w:pPr>
      <w:r w:rsidRPr="00B95F2C">
        <w:rPr>
          <w:rFonts w:ascii="Times New Roman" w:eastAsia="Times New Roman" w:hAnsi="Times New Roman"/>
          <w:sz w:val="24"/>
          <w:szCs w:val="24"/>
          <w:lang w:val="bg-BG" w:eastAsia="bg-BG"/>
        </w:rPr>
        <w:t>2</w:t>
      </w:r>
      <w:r w:rsidRPr="00A62EFA">
        <w:rPr>
          <w:rFonts w:ascii="Times New Roman" w:eastAsia="Times New Roman" w:hAnsi="Times New Roman"/>
          <w:sz w:val="24"/>
          <w:szCs w:val="24"/>
          <w:lang w:val="bg-BG" w:eastAsia="bg-BG"/>
        </w:rPr>
        <w:t>9</w:t>
      </w:r>
      <w:r w:rsidRPr="00B95F2C">
        <w:rPr>
          <w:rFonts w:ascii="Times New Roman" w:eastAsia="Times New Roman" w:hAnsi="Times New Roman"/>
          <w:sz w:val="24"/>
          <w:szCs w:val="24"/>
          <w:lang w:val="bg-BG" w:eastAsia="bg-BG"/>
        </w:rPr>
        <w:t>. Брой кабини и пултове за управление</w:t>
      </w:r>
      <w:r w:rsidRPr="00B95F2C">
        <w:rPr>
          <w:rFonts w:ascii="Times New Roman" w:eastAsia="Times New Roman" w:hAnsi="Times New Roman"/>
          <w:sz w:val="24"/>
          <w:szCs w:val="24"/>
          <w:lang w:val="bg-BG" w:eastAsia="bg-BG"/>
        </w:rPr>
        <w:tab/>
        <w:t>- с два поста за управление – дясно</w:t>
      </w:r>
    </w:p>
    <w:p w:rsidR="008D2BD1" w:rsidRPr="00B95F2C" w:rsidRDefault="008D2BD1" w:rsidP="00B95F2C">
      <w:pPr>
        <w:tabs>
          <w:tab w:val="left" w:pos="5310"/>
        </w:tabs>
        <w:spacing w:after="0" w:line="240" w:lineRule="auto"/>
        <w:jc w:val="both"/>
        <w:rPr>
          <w:rFonts w:ascii="Times New Roman" w:eastAsia="Times New Roman" w:hAnsi="Times New Roman"/>
          <w:bCs/>
          <w:sz w:val="24"/>
          <w:szCs w:val="24"/>
          <w:lang w:val="bg-BG"/>
        </w:rPr>
      </w:pPr>
      <w:r w:rsidRPr="00B95F2C">
        <w:rPr>
          <w:rFonts w:ascii="Times New Roman" w:eastAsia="Times New Roman" w:hAnsi="Times New Roman"/>
          <w:sz w:val="24"/>
          <w:szCs w:val="24"/>
          <w:lang w:val="bg-BG" w:eastAsia="bg-BG"/>
        </w:rPr>
        <w:t xml:space="preserve">разположени. </w:t>
      </w:r>
    </w:p>
    <w:p w:rsidR="008D2BD1" w:rsidRPr="00B95F2C" w:rsidRDefault="008D2BD1" w:rsidP="00B95F2C">
      <w:pPr>
        <w:tabs>
          <w:tab w:val="left" w:pos="5245"/>
        </w:tabs>
        <w:spacing w:after="0" w:line="240" w:lineRule="auto"/>
        <w:jc w:val="both"/>
        <w:rPr>
          <w:rFonts w:ascii="Times New Roman" w:eastAsia="Times New Roman" w:hAnsi="Times New Roman"/>
          <w:bCs/>
          <w:sz w:val="24"/>
          <w:szCs w:val="24"/>
          <w:lang w:val="bg-BG"/>
        </w:rPr>
      </w:pPr>
    </w:p>
    <w:p w:rsidR="008D2BD1" w:rsidRPr="00B95F2C" w:rsidRDefault="008D2BD1" w:rsidP="00B95F2C">
      <w:pPr>
        <w:tabs>
          <w:tab w:val="left" w:pos="5387"/>
        </w:tabs>
        <w:spacing w:after="0" w:line="240" w:lineRule="auto"/>
        <w:jc w:val="both"/>
        <w:rPr>
          <w:rFonts w:ascii="Times New Roman" w:eastAsia="Times New Roman" w:hAnsi="Times New Roman"/>
          <w:sz w:val="24"/>
          <w:szCs w:val="24"/>
          <w:lang w:val="bg-BG"/>
        </w:rPr>
      </w:pPr>
      <w:r w:rsidRPr="00A62EFA">
        <w:rPr>
          <w:rFonts w:ascii="Times New Roman" w:eastAsia="Times New Roman" w:hAnsi="Times New Roman"/>
          <w:bCs/>
          <w:sz w:val="24"/>
          <w:szCs w:val="24"/>
          <w:lang w:val="bg-BG"/>
        </w:rPr>
        <w:t>30</w:t>
      </w:r>
      <w:r w:rsidRPr="00B95F2C">
        <w:rPr>
          <w:rFonts w:ascii="Times New Roman" w:eastAsia="Times New Roman" w:hAnsi="Times New Roman"/>
          <w:bCs/>
          <w:sz w:val="24"/>
          <w:szCs w:val="24"/>
          <w:lang w:val="bg-BG"/>
        </w:rPr>
        <w:t xml:space="preserve">. Брой врати </w:t>
      </w:r>
      <w:r w:rsidRPr="00B95F2C">
        <w:rPr>
          <w:rFonts w:ascii="Times New Roman" w:eastAsia="Times New Roman" w:hAnsi="Times New Roman"/>
          <w:bCs/>
          <w:sz w:val="24"/>
          <w:szCs w:val="24"/>
          <w:lang w:val="bg-BG"/>
        </w:rPr>
        <w:tab/>
        <w:t>- min -</w:t>
      </w:r>
      <w:r w:rsidRPr="00B95F2C">
        <w:rPr>
          <w:rFonts w:ascii="Times New Roman" w:eastAsia="Times New Roman" w:hAnsi="Times New Roman"/>
          <w:sz w:val="24"/>
          <w:szCs w:val="24"/>
          <w:lang w:val="bg-BG"/>
        </w:rPr>
        <w:t>1 бр. на всяка кабина;</w:t>
      </w:r>
    </w:p>
    <w:p w:rsidR="008D2BD1" w:rsidRPr="00B95F2C" w:rsidRDefault="008D2BD1" w:rsidP="00B95F2C">
      <w:pPr>
        <w:tabs>
          <w:tab w:val="left" w:pos="6096"/>
        </w:tabs>
        <w:spacing w:after="0" w:line="240" w:lineRule="auto"/>
        <w:jc w:val="both"/>
        <w:rPr>
          <w:rFonts w:ascii="Times New Roman" w:eastAsia="Times New Roman" w:hAnsi="Times New Roman"/>
          <w:sz w:val="24"/>
          <w:szCs w:val="24"/>
          <w:lang w:val="bg-BG"/>
        </w:rPr>
      </w:pPr>
    </w:p>
    <w:p w:rsidR="008D2BD1" w:rsidRPr="00B95F2C" w:rsidRDefault="008D2BD1" w:rsidP="00B95F2C">
      <w:pPr>
        <w:tabs>
          <w:tab w:val="left" w:pos="5310"/>
        </w:tabs>
        <w:spacing w:after="0" w:line="240" w:lineRule="auto"/>
        <w:jc w:val="both"/>
        <w:rPr>
          <w:rFonts w:ascii="Times New Roman" w:eastAsia="Times New Roman" w:hAnsi="Times New Roman"/>
          <w:sz w:val="24"/>
          <w:szCs w:val="24"/>
          <w:lang w:val="bg-BG"/>
        </w:rPr>
      </w:pPr>
      <w:r w:rsidRPr="00B95F2C">
        <w:rPr>
          <w:rFonts w:ascii="Times New Roman" w:eastAsia="Times New Roman" w:hAnsi="Times New Roman"/>
          <w:sz w:val="24"/>
          <w:szCs w:val="24"/>
          <w:lang w:val="bg-BG"/>
        </w:rPr>
        <w:t>3</w:t>
      </w:r>
      <w:r w:rsidRPr="00A62EFA">
        <w:rPr>
          <w:rFonts w:ascii="Times New Roman" w:eastAsia="Times New Roman" w:hAnsi="Times New Roman"/>
          <w:sz w:val="24"/>
          <w:szCs w:val="24"/>
          <w:lang w:val="bg-BG"/>
        </w:rPr>
        <w:t>1</w:t>
      </w:r>
      <w:r w:rsidRPr="00B95F2C">
        <w:rPr>
          <w:rFonts w:ascii="Times New Roman" w:eastAsia="Times New Roman" w:hAnsi="Times New Roman"/>
          <w:sz w:val="24"/>
          <w:szCs w:val="24"/>
          <w:lang w:val="bg-BG"/>
        </w:rPr>
        <w:t>. Места в кабината</w:t>
      </w:r>
      <w:r w:rsidRPr="00B95F2C">
        <w:rPr>
          <w:rFonts w:ascii="Times New Roman" w:eastAsia="Times New Roman" w:hAnsi="Times New Roman"/>
          <w:sz w:val="24"/>
          <w:szCs w:val="24"/>
          <w:lang w:val="bg-BG"/>
        </w:rPr>
        <w:tab/>
        <w:t>- две пълноценни места за сядане, едно за</w:t>
      </w:r>
    </w:p>
    <w:p w:rsidR="008D2BD1" w:rsidRPr="00B95F2C" w:rsidRDefault="008D2BD1" w:rsidP="00B95F2C">
      <w:pPr>
        <w:tabs>
          <w:tab w:val="left" w:pos="5310"/>
        </w:tabs>
        <w:spacing w:after="0" w:line="240" w:lineRule="auto"/>
        <w:jc w:val="both"/>
        <w:rPr>
          <w:rFonts w:ascii="Times New Roman" w:eastAsia="Times New Roman" w:hAnsi="Times New Roman"/>
          <w:sz w:val="24"/>
          <w:szCs w:val="24"/>
          <w:lang w:val="bg-BG"/>
        </w:rPr>
      </w:pPr>
      <w:r w:rsidRPr="00B95F2C">
        <w:rPr>
          <w:rFonts w:ascii="Times New Roman" w:eastAsia="Times New Roman" w:hAnsi="Times New Roman"/>
          <w:sz w:val="24"/>
          <w:szCs w:val="24"/>
          <w:lang w:val="bg-BG"/>
        </w:rPr>
        <w:t>локомотивния машинист</w:t>
      </w:r>
      <w:r w:rsidRPr="00A62EFA">
        <w:rPr>
          <w:rFonts w:ascii="Times New Roman" w:eastAsia="Times New Roman" w:hAnsi="Times New Roman"/>
          <w:sz w:val="24"/>
          <w:szCs w:val="24"/>
          <w:lang w:val="bg-BG"/>
        </w:rPr>
        <w:t xml:space="preserve"> </w:t>
      </w:r>
      <w:r w:rsidRPr="00B95F2C">
        <w:rPr>
          <w:rFonts w:ascii="Times New Roman" w:eastAsia="Times New Roman" w:hAnsi="Times New Roman"/>
          <w:sz w:val="24"/>
          <w:szCs w:val="24"/>
          <w:lang w:val="bg-BG"/>
        </w:rPr>
        <w:t>отдясно и едно за</w:t>
      </w:r>
      <w:r w:rsidRPr="00A62EFA">
        <w:rPr>
          <w:rFonts w:ascii="Times New Roman" w:eastAsia="Times New Roman" w:hAnsi="Times New Roman"/>
          <w:sz w:val="24"/>
          <w:szCs w:val="24"/>
          <w:lang w:val="bg-BG"/>
        </w:rPr>
        <w:t xml:space="preserve"> </w:t>
      </w:r>
      <w:r w:rsidRPr="00B95F2C">
        <w:rPr>
          <w:rFonts w:ascii="Times New Roman" w:eastAsia="Times New Roman" w:hAnsi="Times New Roman"/>
          <w:sz w:val="24"/>
          <w:szCs w:val="24"/>
          <w:lang w:val="bg-BG"/>
        </w:rPr>
        <w:t>помощник</w:t>
      </w:r>
      <w:r w:rsidRPr="00A62EFA">
        <w:rPr>
          <w:rFonts w:ascii="Times New Roman" w:eastAsia="Times New Roman" w:hAnsi="Times New Roman"/>
          <w:sz w:val="24"/>
          <w:szCs w:val="24"/>
          <w:lang w:val="bg-BG"/>
        </w:rPr>
        <w:t xml:space="preserve"> </w:t>
      </w:r>
      <w:r w:rsidRPr="00B95F2C">
        <w:rPr>
          <w:rFonts w:ascii="Times New Roman" w:eastAsia="Times New Roman" w:hAnsi="Times New Roman"/>
          <w:sz w:val="24"/>
          <w:szCs w:val="24"/>
          <w:lang w:val="bg-BG"/>
        </w:rPr>
        <w:t>машинист отляво;</w:t>
      </w:r>
    </w:p>
    <w:p w:rsidR="008D2BD1" w:rsidRPr="00B95F2C" w:rsidRDefault="008D2BD1" w:rsidP="00B95F2C">
      <w:pPr>
        <w:tabs>
          <w:tab w:val="left" w:pos="5310"/>
        </w:tabs>
        <w:spacing w:after="0" w:line="240" w:lineRule="auto"/>
        <w:jc w:val="both"/>
        <w:rPr>
          <w:rFonts w:ascii="Times New Roman" w:eastAsia="Times New Roman" w:hAnsi="Times New Roman"/>
          <w:sz w:val="24"/>
          <w:szCs w:val="24"/>
          <w:lang w:val="bg-BG"/>
        </w:rPr>
      </w:pPr>
    </w:p>
    <w:p w:rsidR="008D2BD1" w:rsidRPr="00B95F2C" w:rsidRDefault="008D2BD1" w:rsidP="00B95F2C">
      <w:pPr>
        <w:tabs>
          <w:tab w:val="left" w:pos="5387"/>
        </w:tabs>
        <w:spacing w:after="0" w:line="240" w:lineRule="auto"/>
        <w:jc w:val="both"/>
        <w:rPr>
          <w:rFonts w:ascii="Times New Roman" w:eastAsia="Times New Roman" w:hAnsi="Times New Roman"/>
          <w:sz w:val="24"/>
          <w:szCs w:val="24"/>
          <w:lang w:val="bg-BG"/>
        </w:rPr>
      </w:pPr>
      <w:r w:rsidRPr="00B95F2C">
        <w:rPr>
          <w:rFonts w:ascii="Times New Roman" w:eastAsia="Times New Roman" w:hAnsi="Times New Roman"/>
          <w:sz w:val="24"/>
          <w:szCs w:val="24"/>
          <w:lang w:val="bg-BG"/>
        </w:rPr>
        <w:t>3</w:t>
      </w:r>
      <w:r w:rsidRPr="00A62EFA">
        <w:rPr>
          <w:rFonts w:ascii="Times New Roman" w:eastAsia="Times New Roman" w:hAnsi="Times New Roman"/>
          <w:sz w:val="24"/>
          <w:szCs w:val="24"/>
          <w:lang w:val="bg-BG"/>
        </w:rPr>
        <w:t>2</w:t>
      </w:r>
      <w:r w:rsidRPr="00B95F2C">
        <w:rPr>
          <w:rFonts w:ascii="Times New Roman" w:eastAsia="Times New Roman" w:hAnsi="Times New Roman"/>
          <w:sz w:val="24"/>
          <w:szCs w:val="24"/>
          <w:lang w:val="bg-BG"/>
        </w:rPr>
        <w:t xml:space="preserve">. Чистачки на кабината </w:t>
      </w:r>
      <w:r w:rsidRPr="00B95F2C">
        <w:rPr>
          <w:rFonts w:ascii="Times New Roman" w:eastAsia="Times New Roman" w:hAnsi="Times New Roman"/>
          <w:sz w:val="24"/>
          <w:szCs w:val="24"/>
          <w:lang w:val="bg-BG"/>
        </w:rPr>
        <w:tab/>
        <w:t>- 2 бр. на всяка кабина;</w:t>
      </w:r>
    </w:p>
    <w:p w:rsidR="008D2BD1" w:rsidRPr="00B95F2C" w:rsidRDefault="008D2BD1" w:rsidP="00B95F2C">
      <w:pPr>
        <w:tabs>
          <w:tab w:val="left" w:pos="5387"/>
        </w:tabs>
        <w:spacing w:after="0" w:line="240" w:lineRule="auto"/>
        <w:jc w:val="both"/>
        <w:rPr>
          <w:rFonts w:ascii="Times New Roman" w:eastAsia="Times New Roman" w:hAnsi="Times New Roman"/>
          <w:sz w:val="24"/>
          <w:szCs w:val="24"/>
          <w:lang w:val="bg-BG"/>
        </w:rPr>
      </w:pPr>
    </w:p>
    <w:p w:rsidR="008D2BD1" w:rsidRPr="00B95F2C" w:rsidRDefault="008D2BD1" w:rsidP="00B95F2C">
      <w:pPr>
        <w:tabs>
          <w:tab w:val="left" w:pos="5400"/>
        </w:tabs>
        <w:spacing w:after="0" w:line="240" w:lineRule="auto"/>
        <w:jc w:val="both"/>
        <w:rPr>
          <w:rFonts w:ascii="Times New Roman" w:eastAsia="Times New Roman" w:hAnsi="Times New Roman"/>
          <w:bCs/>
          <w:sz w:val="24"/>
          <w:szCs w:val="24"/>
          <w:lang w:val="bg-BG" w:eastAsia="bg-BG"/>
        </w:rPr>
      </w:pPr>
      <w:r w:rsidRPr="00B95F2C">
        <w:rPr>
          <w:rFonts w:ascii="Times New Roman" w:eastAsia="Times New Roman" w:hAnsi="Times New Roman"/>
          <w:bCs/>
          <w:sz w:val="24"/>
          <w:szCs w:val="24"/>
          <w:lang w:val="bg-BG" w:eastAsia="bg-BG"/>
        </w:rPr>
        <w:t>3</w:t>
      </w:r>
      <w:r w:rsidRPr="00A62EFA">
        <w:rPr>
          <w:rFonts w:ascii="Times New Roman" w:eastAsia="Times New Roman" w:hAnsi="Times New Roman"/>
          <w:bCs/>
          <w:sz w:val="24"/>
          <w:szCs w:val="24"/>
          <w:lang w:val="bg-BG" w:eastAsia="bg-BG"/>
        </w:rPr>
        <w:t>3</w:t>
      </w:r>
      <w:r w:rsidRPr="00B95F2C">
        <w:rPr>
          <w:rFonts w:ascii="Times New Roman" w:eastAsia="Times New Roman" w:hAnsi="Times New Roman"/>
          <w:bCs/>
          <w:sz w:val="24"/>
          <w:szCs w:val="24"/>
          <w:lang w:val="bg-BG" w:eastAsia="bg-BG"/>
        </w:rPr>
        <w:t>. Огледала/камери за обратно виждане</w:t>
      </w:r>
      <w:r w:rsidRPr="00B95F2C">
        <w:rPr>
          <w:rFonts w:ascii="Times New Roman" w:eastAsia="Times New Roman" w:hAnsi="Times New Roman"/>
          <w:bCs/>
          <w:sz w:val="24"/>
          <w:szCs w:val="24"/>
          <w:lang w:val="bg-BG" w:eastAsia="bg-BG"/>
        </w:rPr>
        <w:tab/>
        <w:t>- по 2 броя на всяка кабина</w:t>
      </w:r>
    </w:p>
    <w:p w:rsidR="008D2BD1" w:rsidRPr="00B95F2C" w:rsidRDefault="008D2BD1" w:rsidP="00B95F2C">
      <w:pPr>
        <w:tabs>
          <w:tab w:val="left" w:pos="5400"/>
        </w:tabs>
        <w:spacing w:after="0" w:line="240" w:lineRule="auto"/>
        <w:jc w:val="both"/>
        <w:rPr>
          <w:rFonts w:ascii="Times New Roman" w:eastAsia="Times New Roman" w:hAnsi="Times New Roman"/>
          <w:sz w:val="24"/>
          <w:szCs w:val="24"/>
          <w:lang w:val="bg-BG"/>
        </w:rPr>
      </w:pPr>
      <w:r w:rsidRPr="00B95F2C">
        <w:rPr>
          <w:rFonts w:ascii="Times New Roman" w:eastAsia="Times New Roman" w:hAnsi="Times New Roman"/>
          <w:sz w:val="24"/>
          <w:szCs w:val="24"/>
          <w:lang w:val="bg-BG"/>
        </w:rPr>
        <w:tab/>
      </w:r>
    </w:p>
    <w:p w:rsidR="00B95F2C" w:rsidRDefault="008D2BD1" w:rsidP="00B95F2C">
      <w:pPr>
        <w:tabs>
          <w:tab w:val="left" w:pos="6096"/>
        </w:tabs>
        <w:spacing w:after="0" w:line="240" w:lineRule="auto"/>
        <w:jc w:val="both"/>
        <w:rPr>
          <w:rFonts w:ascii="Times New Roman" w:eastAsia="Times New Roman" w:hAnsi="Times New Roman"/>
          <w:bCs/>
          <w:sz w:val="24"/>
          <w:szCs w:val="24"/>
          <w:lang w:val="bg-BG"/>
        </w:rPr>
      </w:pPr>
      <w:r w:rsidRPr="00B95F2C">
        <w:rPr>
          <w:rFonts w:ascii="Times New Roman" w:eastAsia="Times New Roman" w:hAnsi="Times New Roman"/>
          <w:bCs/>
          <w:sz w:val="24"/>
          <w:szCs w:val="24"/>
          <w:lang w:val="bg-BG"/>
        </w:rPr>
        <w:lastRenderedPageBreak/>
        <w:t>*Допуска се вместо огледала да се използва система с по 2 броя видеокамери за всяка кабина, като изображението да се излъчва на дисплеи и в двете командни кабини;</w:t>
      </w:r>
    </w:p>
    <w:p w:rsidR="00B95F2C" w:rsidRDefault="00B95F2C" w:rsidP="00B95F2C">
      <w:pPr>
        <w:tabs>
          <w:tab w:val="left" w:pos="6096"/>
        </w:tabs>
        <w:spacing w:after="0" w:line="240" w:lineRule="auto"/>
        <w:jc w:val="both"/>
        <w:rPr>
          <w:rFonts w:ascii="Times New Roman" w:eastAsia="Times New Roman" w:hAnsi="Times New Roman"/>
          <w:bCs/>
          <w:sz w:val="24"/>
          <w:szCs w:val="24"/>
          <w:lang w:val="bg-BG"/>
        </w:rPr>
      </w:pPr>
    </w:p>
    <w:p w:rsidR="00B95F2C" w:rsidRDefault="008D2BD1" w:rsidP="00B95F2C">
      <w:pPr>
        <w:tabs>
          <w:tab w:val="left" w:pos="6096"/>
        </w:tabs>
        <w:spacing w:after="0" w:line="240" w:lineRule="auto"/>
        <w:ind w:left="5760" w:hanging="5760"/>
        <w:jc w:val="both"/>
        <w:rPr>
          <w:rFonts w:ascii="Times New Roman" w:hAnsi="Times New Roman"/>
          <w:sz w:val="24"/>
          <w:szCs w:val="24"/>
          <w:lang w:val="bg-BG"/>
        </w:rPr>
      </w:pPr>
      <w:r w:rsidRPr="00B95F2C">
        <w:rPr>
          <w:rFonts w:ascii="Times New Roman" w:eastAsia="Times New Roman" w:hAnsi="Times New Roman"/>
          <w:bCs/>
          <w:sz w:val="24"/>
          <w:szCs w:val="24"/>
          <w:lang w:val="bg-BG" w:eastAsia="bg-BG"/>
        </w:rPr>
        <w:t>3</w:t>
      </w:r>
      <w:r w:rsidRPr="00A62EFA">
        <w:rPr>
          <w:rFonts w:ascii="Times New Roman" w:eastAsia="Times New Roman" w:hAnsi="Times New Roman"/>
          <w:bCs/>
          <w:sz w:val="24"/>
          <w:szCs w:val="24"/>
          <w:lang w:val="bg-BG" w:eastAsia="bg-BG"/>
        </w:rPr>
        <w:t>4</w:t>
      </w:r>
      <w:r w:rsidRPr="00B95F2C">
        <w:rPr>
          <w:rFonts w:ascii="Times New Roman" w:eastAsia="Times New Roman" w:hAnsi="Times New Roman"/>
          <w:bCs/>
          <w:sz w:val="24"/>
          <w:szCs w:val="24"/>
          <w:lang w:val="bg-BG" w:eastAsia="bg-BG"/>
        </w:rPr>
        <w:t>. Устройство за бдителност</w:t>
      </w:r>
      <w:r w:rsidRPr="00B95F2C">
        <w:rPr>
          <w:rFonts w:ascii="Times New Roman" w:eastAsia="Times New Roman" w:hAnsi="Times New Roman"/>
          <w:sz w:val="24"/>
          <w:szCs w:val="24"/>
          <w:lang w:val="bg-BG" w:eastAsia="bg-BG"/>
        </w:rPr>
        <w:tab/>
        <w:t xml:space="preserve">- съгласно ТСОС за локомотивите и пътническия подвижен състав (1302/2014/ЕС), </w:t>
      </w:r>
      <w:r w:rsidRPr="00B95F2C">
        <w:rPr>
          <w:rFonts w:ascii="Times New Roman" w:hAnsi="Times New Roman"/>
          <w:sz w:val="24"/>
          <w:szCs w:val="24"/>
          <w:lang w:val="bg-BG"/>
        </w:rPr>
        <w:t>UIC641;</w:t>
      </w:r>
    </w:p>
    <w:p w:rsidR="00B95F2C" w:rsidRDefault="00B95F2C" w:rsidP="00B95F2C">
      <w:pPr>
        <w:tabs>
          <w:tab w:val="left" w:pos="6096"/>
        </w:tabs>
        <w:spacing w:after="0" w:line="240" w:lineRule="auto"/>
        <w:jc w:val="both"/>
        <w:rPr>
          <w:rFonts w:ascii="Times New Roman" w:hAnsi="Times New Roman"/>
          <w:sz w:val="24"/>
          <w:szCs w:val="24"/>
          <w:lang w:val="bg-BG"/>
        </w:rPr>
      </w:pPr>
    </w:p>
    <w:p w:rsidR="00B95F2C" w:rsidRDefault="008D2BD1" w:rsidP="00B95F2C">
      <w:pPr>
        <w:tabs>
          <w:tab w:val="left" w:pos="5387"/>
        </w:tabs>
        <w:spacing w:after="0" w:line="240" w:lineRule="auto"/>
        <w:jc w:val="both"/>
        <w:rPr>
          <w:rFonts w:ascii="Times New Roman" w:eastAsia="Times New Roman" w:hAnsi="Times New Roman"/>
          <w:sz w:val="24"/>
          <w:szCs w:val="24"/>
          <w:lang w:val="bg-BG" w:eastAsia="bg-BG"/>
        </w:rPr>
      </w:pPr>
      <w:r w:rsidRPr="00B95F2C">
        <w:rPr>
          <w:rFonts w:ascii="Times New Roman" w:eastAsia="Times New Roman" w:hAnsi="Times New Roman"/>
          <w:bCs/>
          <w:sz w:val="24"/>
          <w:szCs w:val="24"/>
          <w:lang w:val="bg-BG" w:eastAsia="bg-BG"/>
        </w:rPr>
        <w:t>3</w:t>
      </w:r>
      <w:r w:rsidRPr="00A62EFA">
        <w:rPr>
          <w:rFonts w:ascii="Times New Roman" w:eastAsia="Times New Roman" w:hAnsi="Times New Roman"/>
          <w:bCs/>
          <w:sz w:val="24"/>
          <w:szCs w:val="24"/>
          <w:lang w:val="bg-BG" w:eastAsia="bg-BG"/>
        </w:rPr>
        <w:t>5</w:t>
      </w:r>
      <w:r w:rsidRPr="00B95F2C">
        <w:rPr>
          <w:rFonts w:ascii="Times New Roman" w:eastAsia="Times New Roman" w:hAnsi="Times New Roman"/>
          <w:bCs/>
          <w:sz w:val="24"/>
          <w:szCs w:val="24"/>
          <w:lang w:val="bg-BG" w:eastAsia="bg-BG"/>
        </w:rPr>
        <w:t xml:space="preserve">. </w:t>
      </w:r>
      <w:r w:rsidRPr="00B95F2C">
        <w:rPr>
          <w:rFonts w:ascii="Times New Roman" w:eastAsia="Times New Roman" w:hAnsi="Times New Roman"/>
          <w:sz w:val="24"/>
          <w:szCs w:val="24"/>
          <w:lang w:val="bg-BG" w:eastAsia="bg-BG"/>
        </w:rPr>
        <w:t xml:space="preserve">Звуково предупредително устройство. </w:t>
      </w:r>
      <w:r w:rsidRPr="00B95F2C">
        <w:rPr>
          <w:rFonts w:ascii="Times New Roman" w:eastAsia="Times New Roman" w:hAnsi="Times New Roman"/>
          <w:sz w:val="24"/>
          <w:szCs w:val="24"/>
          <w:lang w:val="bg-BG" w:eastAsia="bg-BG"/>
        </w:rPr>
        <w:tab/>
      </w:r>
      <w:r w:rsidR="00B95F2C">
        <w:rPr>
          <w:rFonts w:ascii="Times New Roman" w:eastAsia="Times New Roman" w:hAnsi="Times New Roman"/>
          <w:sz w:val="24"/>
          <w:szCs w:val="24"/>
          <w:lang w:val="bg-BG" w:eastAsia="bg-BG"/>
        </w:rPr>
        <w:tab/>
      </w:r>
      <w:r w:rsidRPr="00B95F2C">
        <w:rPr>
          <w:rFonts w:ascii="Times New Roman" w:eastAsia="Times New Roman" w:hAnsi="Times New Roman"/>
          <w:sz w:val="24"/>
          <w:szCs w:val="24"/>
          <w:lang w:val="bg-BG" w:eastAsia="bg-BG"/>
        </w:rPr>
        <w:t>- двутонални сирени за двете посоки</w:t>
      </w:r>
    </w:p>
    <w:p w:rsidR="00B95F2C" w:rsidRDefault="00B95F2C" w:rsidP="00B95F2C">
      <w:pPr>
        <w:tabs>
          <w:tab w:val="left" w:pos="6096"/>
        </w:tabs>
        <w:spacing w:after="0" w:line="240" w:lineRule="auto"/>
        <w:jc w:val="both"/>
        <w:rPr>
          <w:rFonts w:ascii="Times New Roman" w:eastAsia="Times New Roman" w:hAnsi="Times New Roman"/>
          <w:sz w:val="24"/>
          <w:szCs w:val="24"/>
          <w:lang w:val="bg-BG" w:eastAsia="bg-BG"/>
        </w:rPr>
      </w:pPr>
    </w:p>
    <w:p w:rsidR="00EC68AB" w:rsidRDefault="00EC68AB" w:rsidP="00B95F2C">
      <w:pPr>
        <w:tabs>
          <w:tab w:val="left" w:pos="6096"/>
        </w:tabs>
        <w:spacing w:after="0" w:line="240" w:lineRule="auto"/>
        <w:jc w:val="both"/>
        <w:rPr>
          <w:rFonts w:ascii="Times New Roman" w:eastAsia="Times New Roman" w:hAnsi="Times New Roman"/>
          <w:sz w:val="24"/>
          <w:szCs w:val="24"/>
          <w:lang w:val="bg-BG" w:eastAsia="bg-BG"/>
        </w:rPr>
      </w:pPr>
    </w:p>
    <w:p w:rsidR="00B95F2C" w:rsidRDefault="008D2BD1" w:rsidP="00B95F2C">
      <w:pPr>
        <w:tabs>
          <w:tab w:val="left" w:pos="6096"/>
        </w:tabs>
        <w:spacing w:after="0" w:line="240" w:lineRule="auto"/>
        <w:ind w:left="5760" w:hanging="5760"/>
        <w:jc w:val="both"/>
        <w:rPr>
          <w:rFonts w:ascii="Times New Roman" w:hAnsi="Times New Roman"/>
          <w:bCs/>
          <w:sz w:val="24"/>
          <w:szCs w:val="24"/>
          <w:lang w:val="bg-BG"/>
        </w:rPr>
      </w:pPr>
      <w:r w:rsidRPr="00B95F2C">
        <w:rPr>
          <w:rFonts w:ascii="Times New Roman" w:eastAsia="Times New Roman" w:hAnsi="Times New Roman"/>
          <w:bCs/>
          <w:sz w:val="24"/>
          <w:szCs w:val="24"/>
          <w:lang w:val="bg-BG" w:eastAsia="bg-BG"/>
        </w:rPr>
        <w:t>3</w:t>
      </w:r>
      <w:r w:rsidRPr="00A62EFA">
        <w:rPr>
          <w:rFonts w:ascii="Times New Roman" w:eastAsia="Times New Roman" w:hAnsi="Times New Roman"/>
          <w:bCs/>
          <w:sz w:val="24"/>
          <w:szCs w:val="24"/>
          <w:lang w:val="bg-BG" w:eastAsia="bg-BG"/>
        </w:rPr>
        <w:t>6</w:t>
      </w:r>
      <w:r w:rsidRPr="00B95F2C">
        <w:rPr>
          <w:rFonts w:ascii="Times New Roman" w:eastAsia="Times New Roman" w:hAnsi="Times New Roman"/>
          <w:bCs/>
          <w:sz w:val="24"/>
          <w:szCs w:val="24"/>
          <w:lang w:val="bg-BG" w:eastAsia="bg-BG"/>
        </w:rPr>
        <w:t>. Е</w:t>
      </w:r>
      <w:r w:rsidRPr="00B95F2C">
        <w:rPr>
          <w:rFonts w:ascii="Times New Roman" w:eastAsia="Times New Roman" w:hAnsi="Times New Roman"/>
          <w:sz w:val="24"/>
          <w:szCs w:val="24"/>
          <w:lang w:val="bg-BG" w:eastAsia="bg-BG"/>
        </w:rPr>
        <w:t>лектронна скоростомерна инсталация</w:t>
      </w:r>
      <w:r w:rsidRPr="00B95F2C">
        <w:rPr>
          <w:rFonts w:ascii="Times New Roman" w:eastAsia="Times New Roman" w:hAnsi="Times New Roman"/>
          <w:sz w:val="24"/>
          <w:szCs w:val="24"/>
          <w:lang w:val="bg-BG" w:eastAsia="bg-BG"/>
        </w:rPr>
        <w:tab/>
        <w:t>- със записване във електронен формат, и възможност за изтегляне и разчитане на данните</w:t>
      </w:r>
      <w:r w:rsidRPr="00B95F2C">
        <w:rPr>
          <w:rFonts w:ascii="Times New Roman" w:hAnsi="Times New Roman"/>
          <w:bCs/>
          <w:sz w:val="24"/>
          <w:szCs w:val="24"/>
          <w:lang w:val="bg-BG"/>
        </w:rPr>
        <w:t>;</w:t>
      </w:r>
    </w:p>
    <w:p w:rsidR="00B95F2C" w:rsidRDefault="00B95F2C" w:rsidP="00B95F2C">
      <w:pPr>
        <w:tabs>
          <w:tab w:val="left" w:pos="6096"/>
        </w:tabs>
        <w:spacing w:after="0" w:line="240" w:lineRule="auto"/>
        <w:ind w:left="5760" w:hanging="5760"/>
        <w:jc w:val="both"/>
        <w:rPr>
          <w:rFonts w:ascii="Times New Roman" w:hAnsi="Times New Roman"/>
          <w:bCs/>
          <w:sz w:val="24"/>
          <w:szCs w:val="24"/>
          <w:lang w:val="bg-BG"/>
        </w:rPr>
      </w:pPr>
    </w:p>
    <w:p w:rsidR="00B95F2C" w:rsidRDefault="008D2BD1" w:rsidP="00B95F2C">
      <w:pPr>
        <w:tabs>
          <w:tab w:val="left" w:pos="6096"/>
        </w:tabs>
        <w:spacing w:after="0" w:line="240" w:lineRule="auto"/>
        <w:ind w:left="5760" w:hanging="5760"/>
        <w:jc w:val="both"/>
        <w:rPr>
          <w:rFonts w:ascii="Times New Roman" w:eastAsia="Arial Unicode MS" w:hAnsi="Times New Roman"/>
          <w:kern w:val="1"/>
          <w:sz w:val="24"/>
          <w:szCs w:val="24"/>
          <w:lang w:val="bg-BG" w:eastAsia="bg-BG"/>
        </w:rPr>
      </w:pPr>
      <w:r w:rsidRPr="00B95F2C">
        <w:rPr>
          <w:rFonts w:ascii="Times New Roman" w:eastAsia="Times New Roman" w:hAnsi="Times New Roman"/>
          <w:sz w:val="24"/>
          <w:szCs w:val="24"/>
          <w:lang w:val="bg-BG" w:eastAsia="bg-BG"/>
        </w:rPr>
        <w:t>3</w:t>
      </w:r>
      <w:r w:rsidRPr="00A62EFA">
        <w:rPr>
          <w:rFonts w:ascii="Times New Roman" w:eastAsia="Times New Roman" w:hAnsi="Times New Roman"/>
          <w:sz w:val="24"/>
          <w:szCs w:val="24"/>
          <w:lang w:val="bg-BG" w:eastAsia="bg-BG"/>
        </w:rPr>
        <w:t>7</w:t>
      </w:r>
      <w:r w:rsidRPr="00B95F2C">
        <w:rPr>
          <w:rFonts w:ascii="Times New Roman" w:eastAsia="Times New Roman" w:hAnsi="Times New Roman"/>
          <w:sz w:val="24"/>
          <w:szCs w:val="24"/>
          <w:lang w:val="bg-BG" w:eastAsia="bg-BG"/>
        </w:rPr>
        <w:t>. Система за влакова радиовръзка от клас А</w:t>
      </w:r>
      <w:r w:rsidRPr="00B95F2C">
        <w:rPr>
          <w:rFonts w:ascii="Times New Roman" w:eastAsia="Times New Roman" w:hAnsi="Times New Roman"/>
          <w:sz w:val="24"/>
          <w:szCs w:val="24"/>
          <w:lang w:val="bg-BG" w:eastAsia="bg-BG"/>
        </w:rPr>
        <w:tab/>
        <w:t>- двусистемно радио за аналогов сигнал 450 MHz/160 MHz</w:t>
      </w:r>
      <w:r w:rsidRPr="00B95F2C">
        <w:rPr>
          <w:rFonts w:ascii="Times New Roman" w:hAnsi="Times New Roman"/>
          <w:sz w:val="24"/>
          <w:szCs w:val="24"/>
          <w:lang w:val="bg-BG"/>
        </w:rPr>
        <w:t xml:space="preserve"> (съгласно UIC 751-3, или еквивалент)</w:t>
      </w:r>
      <w:r w:rsidRPr="00B95F2C">
        <w:rPr>
          <w:rFonts w:ascii="Times New Roman" w:eastAsia="Times New Roman" w:hAnsi="Times New Roman"/>
          <w:sz w:val="24"/>
          <w:szCs w:val="24"/>
          <w:lang w:val="bg-BG" w:eastAsia="bg-BG"/>
        </w:rPr>
        <w:t xml:space="preserve"> и цифров сигнал по GSM-R, съгласно ТСОС за подсистемите „Контрол, управление и сигнализация“</w:t>
      </w:r>
      <w:r w:rsidRPr="00B95F2C">
        <w:rPr>
          <w:rFonts w:ascii="Times New Roman" w:eastAsia="Times New Roman" w:hAnsi="Times New Roman"/>
          <w:bCs/>
          <w:sz w:val="24"/>
          <w:szCs w:val="24"/>
          <w:lang w:val="bg-BG" w:eastAsia="bg-BG"/>
        </w:rPr>
        <w:t>;</w:t>
      </w:r>
    </w:p>
    <w:p w:rsidR="00B95F2C" w:rsidRDefault="00B95F2C" w:rsidP="00B95F2C">
      <w:pPr>
        <w:tabs>
          <w:tab w:val="left" w:pos="6096"/>
        </w:tabs>
        <w:spacing w:after="0" w:line="240" w:lineRule="auto"/>
        <w:ind w:left="5760" w:hanging="5760"/>
        <w:jc w:val="both"/>
        <w:rPr>
          <w:rFonts w:ascii="Times New Roman" w:eastAsia="Arial Unicode MS" w:hAnsi="Times New Roman"/>
          <w:kern w:val="1"/>
          <w:sz w:val="24"/>
          <w:szCs w:val="24"/>
          <w:lang w:val="bg-BG" w:eastAsia="bg-BG"/>
        </w:rPr>
      </w:pPr>
    </w:p>
    <w:p w:rsidR="00B95F2C" w:rsidRDefault="008D2BD1" w:rsidP="00B95F2C">
      <w:pPr>
        <w:tabs>
          <w:tab w:val="left" w:pos="6096"/>
        </w:tabs>
        <w:spacing w:after="0" w:line="240" w:lineRule="auto"/>
        <w:ind w:left="5760" w:hanging="5760"/>
        <w:jc w:val="both"/>
        <w:rPr>
          <w:rFonts w:ascii="Times New Roman" w:eastAsia="Times New Roman" w:hAnsi="Times New Roman"/>
          <w:sz w:val="24"/>
          <w:szCs w:val="24"/>
          <w:lang w:val="bg-BG" w:eastAsia="bg-BG"/>
        </w:rPr>
      </w:pPr>
      <w:r w:rsidRPr="00B95F2C">
        <w:rPr>
          <w:rFonts w:ascii="Times New Roman" w:eastAsia="Times New Roman" w:hAnsi="Times New Roman"/>
          <w:sz w:val="24"/>
          <w:szCs w:val="24"/>
          <w:lang w:val="bg-BG" w:eastAsia="bg-BG"/>
        </w:rPr>
        <w:t>3</w:t>
      </w:r>
      <w:r w:rsidRPr="00A62EFA">
        <w:rPr>
          <w:rFonts w:ascii="Times New Roman" w:eastAsia="Times New Roman" w:hAnsi="Times New Roman"/>
          <w:sz w:val="24"/>
          <w:szCs w:val="24"/>
          <w:lang w:val="bg-BG" w:eastAsia="bg-BG"/>
        </w:rPr>
        <w:t>8</w:t>
      </w:r>
      <w:r w:rsidRPr="00B95F2C">
        <w:rPr>
          <w:rFonts w:ascii="Times New Roman" w:eastAsia="Times New Roman" w:hAnsi="Times New Roman"/>
          <w:sz w:val="24"/>
          <w:szCs w:val="24"/>
          <w:lang w:val="bg-BG" w:eastAsia="bg-BG"/>
        </w:rPr>
        <w:t>. П</w:t>
      </w:r>
      <w:r w:rsidRPr="00B95F2C">
        <w:rPr>
          <w:rFonts w:ascii="Times New Roman" w:eastAsia="Times New Roman" w:hAnsi="Times New Roman"/>
          <w:bCs/>
          <w:sz w:val="24"/>
          <w:szCs w:val="24"/>
          <w:lang w:val="bg-BG" w:eastAsia="bg-BG"/>
        </w:rPr>
        <w:t xml:space="preserve">ротивопожарни изисквания </w:t>
      </w:r>
      <w:r w:rsidRPr="00B95F2C">
        <w:rPr>
          <w:rFonts w:ascii="Times New Roman" w:eastAsia="Times New Roman" w:hAnsi="Times New Roman"/>
          <w:bCs/>
          <w:sz w:val="24"/>
          <w:szCs w:val="24"/>
          <w:lang w:val="bg-BG" w:eastAsia="bg-BG"/>
        </w:rPr>
        <w:tab/>
        <w:t xml:space="preserve">- категория </w:t>
      </w:r>
      <w:r w:rsidRPr="00B95F2C">
        <w:rPr>
          <w:rFonts w:ascii="Times New Roman" w:eastAsia="Arial" w:hAnsi="Times New Roman"/>
          <w:sz w:val="24"/>
          <w:szCs w:val="24"/>
          <w:lang w:val="bg-BG"/>
        </w:rPr>
        <w:t xml:space="preserve">B, </w:t>
      </w:r>
      <w:r w:rsidRPr="00B95F2C">
        <w:rPr>
          <w:rFonts w:ascii="Times New Roman" w:eastAsia="Times New Roman" w:hAnsi="Times New Roman"/>
          <w:sz w:val="24"/>
          <w:szCs w:val="24"/>
          <w:lang w:val="bg-BG" w:eastAsia="bg-BG"/>
        </w:rPr>
        <w:t>съгласно ТСОС за локомотивите и пътническия подвижен състав. (1302/2014/ЕС);</w:t>
      </w:r>
    </w:p>
    <w:p w:rsidR="00B95F2C" w:rsidRDefault="00B95F2C" w:rsidP="00B95F2C">
      <w:pPr>
        <w:tabs>
          <w:tab w:val="left" w:pos="6096"/>
        </w:tabs>
        <w:spacing w:after="0" w:line="240" w:lineRule="auto"/>
        <w:ind w:left="5760" w:hanging="5760"/>
        <w:jc w:val="both"/>
        <w:rPr>
          <w:rFonts w:ascii="Times New Roman" w:eastAsia="Times New Roman" w:hAnsi="Times New Roman"/>
          <w:sz w:val="24"/>
          <w:szCs w:val="24"/>
          <w:lang w:val="bg-BG" w:eastAsia="bg-BG"/>
        </w:rPr>
      </w:pPr>
    </w:p>
    <w:p w:rsidR="008D2BD1" w:rsidRPr="00B95F2C" w:rsidRDefault="008D2BD1" w:rsidP="00B95F2C">
      <w:pPr>
        <w:tabs>
          <w:tab w:val="left" w:pos="6096"/>
        </w:tabs>
        <w:spacing w:after="0" w:line="240" w:lineRule="auto"/>
        <w:ind w:left="5760" w:hanging="5760"/>
        <w:jc w:val="both"/>
        <w:rPr>
          <w:rFonts w:ascii="Times New Roman" w:eastAsia="Arial" w:hAnsi="Times New Roman"/>
          <w:bCs/>
          <w:sz w:val="24"/>
          <w:szCs w:val="24"/>
          <w:lang w:val="bg-BG"/>
        </w:rPr>
      </w:pPr>
      <w:r w:rsidRPr="00B95F2C">
        <w:rPr>
          <w:rFonts w:ascii="Times New Roman" w:eastAsia="Arial" w:hAnsi="Times New Roman"/>
          <w:bCs/>
          <w:caps/>
          <w:sz w:val="24"/>
          <w:szCs w:val="24"/>
          <w:lang w:val="bg-BG"/>
        </w:rPr>
        <w:t>3</w:t>
      </w:r>
      <w:r w:rsidRPr="00A62EFA">
        <w:rPr>
          <w:rFonts w:ascii="Times New Roman" w:eastAsia="Arial" w:hAnsi="Times New Roman"/>
          <w:bCs/>
          <w:caps/>
          <w:sz w:val="24"/>
          <w:szCs w:val="24"/>
          <w:lang w:val="bg-BG"/>
        </w:rPr>
        <w:t>9</w:t>
      </w:r>
      <w:r w:rsidRPr="00B95F2C">
        <w:rPr>
          <w:rFonts w:ascii="Times New Roman" w:eastAsia="Arial" w:hAnsi="Times New Roman"/>
          <w:bCs/>
          <w:caps/>
          <w:sz w:val="24"/>
          <w:szCs w:val="24"/>
          <w:lang w:val="bg-BG"/>
        </w:rPr>
        <w:t>. П</w:t>
      </w:r>
      <w:r w:rsidR="00B95F2C">
        <w:rPr>
          <w:rFonts w:ascii="Times New Roman" w:eastAsia="Arial" w:hAnsi="Times New Roman"/>
          <w:bCs/>
          <w:sz w:val="24"/>
          <w:szCs w:val="24"/>
          <w:lang w:val="bg-BG"/>
        </w:rPr>
        <w:t>ожароизвестителна инсталация</w:t>
      </w:r>
      <w:r w:rsidR="00B95F2C">
        <w:rPr>
          <w:rFonts w:ascii="Times New Roman" w:eastAsia="Arial" w:hAnsi="Times New Roman"/>
          <w:bCs/>
          <w:sz w:val="24"/>
          <w:szCs w:val="24"/>
          <w:lang w:val="bg-BG"/>
        </w:rPr>
        <w:tab/>
      </w:r>
      <w:r w:rsidRPr="00B95F2C">
        <w:rPr>
          <w:rFonts w:ascii="Times New Roman" w:eastAsia="Arial" w:hAnsi="Times New Roman"/>
          <w:bCs/>
          <w:sz w:val="24"/>
          <w:szCs w:val="24"/>
          <w:lang w:val="bg-BG"/>
        </w:rPr>
        <w:t>- да, с индикация на пултовете в</w:t>
      </w:r>
    </w:p>
    <w:p w:rsidR="008D2BD1" w:rsidRPr="00B95F2C" w:rsidRDefault="008D2BD1" w:rsidP="00B95F2C">
      <w:pPr>
        <w:widowControl w:val="0"/>
        <w:tabs>
          <w:tab w:val="left" w:pos="5387"/>
        </w:tabs>
        <w:autoSpaceDE w:val="0"/>
        <w:autoSpaceDN w:val="0"/>
        <w:spacing w:after="0" w:line="240" w:lineRule="auto"/>
        <w:ind w:hanging="4963"/>
        <w:rPr>
          <w:rFonts w:ascii="Times New Roman" w:eastAsia="Arial" w:hAnsi="Times New Roman"/>
          <w:bCs/>
          <w:sz w:val="24"/>
          <w:szCs w:val="24"/>
          <w:lang w:val="bg-BG"/>
        </w:rPr>
      </w:pPr>
      <w:r w:rsidRPr="00B95F2C">
        <w:rPr>
          <w:rFonts w:ascii="Times New Roman" w:eastAsia="Arial" w:hAnsi="Times New Roman"/>
          <w:bCs/>
          <w:sz w:val="24"/>
          <w:szCs w:val="24"/>
          <w:lang w:val="bg-BG"/>
        </w:rPr>
        <w:tab/>
      </w:r>
      <w:r w:rsidRPr="00B95F2C">
        <w:rPr>
          <w:rFonts w:ascii="Times New Roman" w:eastAsia="Arial" w:hAnsi="Times New Roman"/>
          <w:bCs/>
          <w:sz w:val="24"/>
          <w:szCs w:val="24"/>
          <w:lang w:val="bg-BG"/>
        </w:rPr>
        <w:tab/>
      </w:r>
      <w:r w:rsidR="00B95F2C">
        <w:rPr>
          <w:rFonts w:ascii="Times New Roman" w:eastAsia="Arial" w:hAnsi="Times New Roman"/>
          <w:bCs/>
          <w:sz w:val="24"/>
          <w:szCs w:val="24"/>
          <w:lang w:val="bg-BG"/>
        </w:rPr>
        <w:tab/>
      </w:r>
      <w:r w:rsidRPr="00B95F2C">
        <w:rPr>
          <w:rFonts w:ascii="Times New Roman" w:eastAsia="Arial" w:hAnsi="Times New Roman"/>
          <w:bCs/>
          <w:sz w:val="24"/>
          <w:szCs w:val="24"/>
          <w:lang w:val="bg-BG"/>
        </w:rPr>
        <w:t>командните кабини;</w:t>
      </w:r>
    </w:p>
    <w:p w:rsidR="008D2BD1" w:rsidRPr="00B95F2C" w:rsidRDefault="008D2BD1" w:rsidP="00B95F2C">
      <w:pPr>
        <w:widowControl w:val="0"/>
        <w:tabs>
          <w:tab w:val="left" w:pos="5387"/>
        </w:tabs>
        <w:autoSpaceDE w:val="0"/>
        <w:autoSpaceDN w:val="0"/>
        <w:spacing w:after="0" w:line="240" w:lineRule="auto"/>
        <w:ind w:hanging="4963"/>
        <w:rPr>
          <w:rFonts w:ascii="Times New Roman" w:eastAsia="Arial" w:hAnsi="Times New Roman"/>
          <w:bCs/>
          <w:sz w:val="24"/>
          <w:szCs w:val="24"/>
          <w:lang w:val="bg-BG"/>
        </w:rPr>
      </w:pPr>
    </w:p>
    <w:p w:rsidR="008D2BD1" w:rsidRPr="00A62EFA" w:rsidRDefault="008D2BD1" w:rsidP="00B95F2C">
      <w:pPr>
        <w:widowControl w:val="0"/>
        <w:tabs>
          <w:tab w:val="left" w:pos="5387"/>
        </w:tabs>
        <w:autoSpaceDE w:val="0"/>
        <w:autoSpaceDN w:val="0"/>
        <w:spacing w:after="0" w:line="240" w:lineRule="auto"/>
        <w:rPr>
          <w:rFonts w:ascii="Times New Roman" w:eastAsia="Arial" w:hAnsi="Times New Roman"/>
          <w:bCs/>
          <w:sz w:val="24"/>
          <w:szCs w:val="24"/>
          <w:lang w:val="bg-BG"/>
        </w:rPr>
      </w:pPr>
      <w:r w:rsidRPr="00A62EFA">
        <w:rPr>
          <w:rFonts w:ascii="Times New Roman" w:eastAsia="Arial" w:hAnsi="Times New Roman"/>
          <w:bCs/>
          <w:sz w:val="24"/>
          <w:szCs w:val="24"/>
          <w:lang w:val="bg-BG"/>
        </w:rPr>
        <w:t>40</w:t>
      </w:r>
      <w:r w:rsidRPr="00B95F2C">
        <w:rPr>
          <w:rFonts w:ascii="Times New Roman" w:eastAsia="Arial" w:hAnsi="Times New Roman"/>
          <w:bCs/>
          <w:sz w:val="24"/>
          <w:szCs w:val="24"/>
          <w:lang w:val="bg-BG"/>
        </w:rPr>
        <w:t xml:space="preserve">. Оборудване на кабините с пожарогасители </w:t>
      </w:r>
      <w:r w:rsidRPr="00B95F2C">
        <w:rPr>
          <w:rFonts w:ascii="Times New Roman" w:eastAsia="Arial" w:hAnsi="Times New Roman"/>
          <w:bCs/>
          <w:sz w:val="24"/>
          <w:szCs w:val="24"/>
          <w:lang w:val="bg-BG"/>
        </w:rPr>
        <w:tab/>
        <w:t>- минимум 1 брой в кабина;</w:t>
      </w:r>
    </w:p>
    <w:p w:rsidR="008D2BD1" w:rsidRDefault="008D2BD1" w:rsidP="00B95F2C">
      <w:pPr>
        <w:widowControl w:val="0"/>
        <w:tabs>
          <w:tab w:val="left" w:pos="5387"/>
        </w:tabs>
        <w:autoSpaceDE w:val="0"/>
        <w:autoSpaceDN w:val="0"/>
        <w:spacing w:after="0" w:line="240" w:lineRule="auto"/>
        <w:rPr>
          <w:rFonts w:ascii="Times New Roman" w:eastAsia="Arial" w:hAnsi="Times New Roman"/>
          <w:bCs/>
          <w:sz w:val="24"/>
          <w:szCs w:val="24"/>
          <w:lang w:val="bg-BG"/>
        </w:rPr>
      </w:pPr>
    </w:p>
    <w:p w:rsidR="00EC68AB" w:rsidRPr="00EC68AB" w:rsidRDefault="00EC68AB" w:rsidP="00B95F2C">
      <w:pPr>
        <w:widowControl w:val="0"/>
        <w:tabs>
          <w:tab w:val="left" w:pos="5387"/>
        </w:tabs>
        <w:autoSpaceDE w:val="0"/>
        <w:autoSpaceDN w:val="0"/>
        <w:spacing w:after="0" w:line="240" w:lineRule="auto"/>
        <w:rPr>
          <w:rFonts w:ascii="Times New Roman" w:eastAsia="Arial" w:hAnsi="Times New Roman"/>
          <w:bCs/>
          <w:sz w:val="24"/>
          <w:szCs w:val="24"/>
          <w:lang w:val="bg-BG"/>
        </w:rPr>
      </w:pPr>
    </w:p>
    <w:p w:rsidR="008D2BD1" w:rsidRPr="00A62EFA" w:rsidRDefault="008D2BD1" w:rsidP="00B95F2C">
      <w:pPr>
        <w:widowControl w:val="0"/>
        <w:tabs>
          <w:tab w:val="left" w:pos="5387"/>
        </w:tabs>
        <w:autoSpaceDE w:val="0"/>
        <w:autoSpaceDN w:val="0"/>
        <w:spacing w:after="0" w:line="240" w:lineRule="auto"/>
        <w:rPr>
          <w:rFonts w:ascii="Times New Roman" w:eastAsia="Arial" w:hAnsi="Times New Roman"/>
          <w:bCs/>
          <w:sz w:val="24"/>
          <w:szCs w:val="24"/>
          <w:lang w:val="bg-BG"/>
        </w:rPr>
      </w:pPr>
      <w:r w:rsidRPr="00A62EFA">
        <w:rPr>
          <w:rFonts w:ascii="Times New Roman" w:eastAsia="Arial" w:hAnsi="Times New Roman"/>
          <w:bCs/>
          <w:sz w:val="24"/>
          <w:szCs w:val="24"/>
          <w:lang w:val="bg-BG"/>
        </w:rPr>
        <w:t xml:space="preserve">41. </w:t>
      </w:r>
      <w:r w:rsidRPr="00B95F2C">
        <w:rPr>
          <w:rFonts w:ascii="Times New Roman" w:eastAsia="Times New Roman" w:hAnsi="Times New Roman"/>
          <w:sz w:val="24"/>
          <w:szCs w:val="24"/>
          <w:lang w:val="bg-BG" w:eastAsia="bg-BG"/>
        </w:rPr>
        <w:t xml:space="preserve">Електрическите локомотиви да са били в експлоатация през последните 12 календарни месеца. </w:t>
      </w:r>
    </w:p>
    <w:p w:rsidR="008D2BD1" w:rsidRPr="00B95F2C" w:rsidRDefault="008D2BD1" w:rsidP="00B95F2C">
      <w:pPr>
        <w:widowControl w:val="0"/>
        <w:tabs>
          <w:tab w:val="left" w:pos="5387"/>
        </w:tabs>
        <w:autoSpaceDE w:val="0"/>
        <w:autoSpaceDN w:val="0"/>
        <w:spacing w:after="0" w:line="240" w:lineRule="auto"/>
        <w:rPr>
          <w:rFonts w:ascii="Times New Roman" w:eastAsia="Arial" w:hAnsi="Times New Roman"/>
          <w:bCs/>
          <w:sz w:val="24"/>
          <w:szCs w:val="24"/>
          <w:lang w:val="bg-BG"/>
        </w:rPr>
      </w:pPr>
    </w:p>
    <w:p w:rsidR="008D2BD1" w:rsidRPr="00A62EFA" w:rsidRDefault="008D2BD1" w:rsidP="00B95F2C">
      <w:pPr>
        <w:tabs>
          <w:tab w:val="left" w:pos="6096"/>
        </w:tabs>
        <w:spacing w:after="0" w:line="240" w:lineRule="auto"/>
        <w:jc w:val="both"/>
        <w:rPr>
          <w:rFonts w:ascii="Times New Roman" w:eastAsia="Times New Roman" w:hAnsi="Times New Roman"/>
          <w:sz w:val="24"/>
          <w:szCs w:val="24"/>
          <w:lang w:val="bg-BG"/>
        </w:rPr>
      </w:pPr>
      <w:r w:rsidRPr="00B95F2C">
        <w:rPr>
          <w:rFonts w:ascii="Times New Roman" w:eastAsia="Times New Roman" w:hAnsi="Times New Roman"/>
          <w:sz w:val="24"/>
          <w:szCs w:val="24"/>
          <w:lang w:val="bg-BG"/>
        </w:rPr>
        <w:t xml:space="preserve">42. Изпълнителят да предостави документация за експлоатация и планова поддръжка на хартиен и електронен носител, документация, която се изисква в ►M3 точка 2.4, буква </w:t>
      </w:r>
      <w:r w:rsidRPr="00B95F2C">
        <w:rPr>
          <w:rFonts w:ascii="Times New Roman" w:eastAsia="Times New Roman" w:hAnsi="Times New Roman"/>
          <w:b/>
          <w:i/>
          <w:sz w:val="24"/>
          <w:szCs w:val="24"/>
          <w:lang w:val="bg-BG"/>
        </w:rPr>
        <w:t>а</w:t>
      </w:r>
      <w:r w:rsidRPr="00B95F2C">
        <w:rPr>
          <w:rFonts w:ascii="Times New Roman" w:eastAsia="Times New Roman" w:hAnsi="Times New Roman"/>
          <w:sz w:val="24"/>
          <w:szCs w:val="24"/>
          <w:lang w:val="bg-BG"/>
        </w:rPr>
        <w:t>) от приложение IV към Директива (ЕС) 2016/797 ◄ (точката, озаглавена „Техническо досие“) за локомотивите и пътническия подвижен състав. Цялата документация с изключение на чертежите и схемите да бъде преведена на български език.</w:t>
      </w:r>
    </w:p>
    <w:p w:rsidR="008D2BD1" w:rsidRPr="00B95F2C" w:rsidRDefault="008D2BD1" w:rsidP="00B95F2C">
      <w:pPr>
        <w:spacing w:after="0" w:line="240" w:lineRule="auto"/>
        <w:jc w:val="both"/>
        <w:rPr>
          <w:rFonts w:ascii="Times New Roman" w:eastAsia="Times New Roman" w:hAnsi="Times New Roman"/>
          <w:sz w:val="24"/>
          <w:szCs w:val="24"/>
          <w:lang w:val="bg-BG" w:eastAsia="bg-BG"/>
        </w:rPr>
      </w:pPr>
    </w:p>
    <w:p w:rsidR="008D2BD1" w:rsidRPr="00A62EFA" w:rsidRDefault="008D2BD1" w:rsidP="00B95F2C">
      <w:pPr>
        <w:spacing w:after="0" w:line="240" w:lineRule="auto"/>
        <w:jc w:val="both"/>
        <w:rPr>
          <w:rFonts w:ascii="Times New Roman" w:eastAsia="Times New Roman" w:hAnsi="Times New Roman"/>
          <w:sz w:val="24"/>
          <w:szCs w:val="24"/>
          <w:lang w:val="bg-BG" w:eastAsia="bg-BG"/>
        </w:rPr>
      </w:pPr>
      <w:r w:rsidRPr="00B95F2C">
        <w:rPr>
          <w:rFonts w:ascii="Times New Roman" w:eastAsia="Times New Roman" w:hAnsi="Times New Roman"/>
          <w:sz w:val="24"/>
          <w:szCs w:val="24"/>
          <w:lang w:val="bg-BG" w:eastAsia="bg-BG"/>
        </w:rPr>
        <w:t xml:space="preserve">43. Електрическите локомотиви </w:t>
      </w:r>
      <w:r w:rsidRPr="00B95F2C">
        <w:rPr>
          <w:rFonts w:ascii="Times New Roman" w:eastAsia="Times New Roman" w:hAnsi="Times New Roman"/>
          <w:bCs/>
          <w:sz w:val="24"/>
          <w:szCs w:val="24"/>
          <w:lang w:val="bg-BG" w:eastAsia="bg-BG"/>
        </w:rPr>
        <w:t xml:space="preserve">като цяло и в отделните си системи, възли, агрегати, разположението им и означенията по тях, трябва да отговорят на изискванията на </w:t>
      </w:r>
      <w:r w:rsidRPr="00B95F2C">
        <w:rPr>
          <w:rFonts w:ascii="Times New Roman" w:eastAsia="Times New Roman" w:hAnsi="Times New Roman"/>
          <w:sz w:val="24"/>
          <w:szCs w:val="24"/>
          <w:lang w:val="bg-BG"/>
        </w:rPr>
        <w:t>ТСОС</w:t>
      </w:r>
      <w:r w:rsidRPr="00B95F2C">
        <w:rPr>
          <w:rFonts w:ascii="Times New Roman" w:eastAsia="Times New Roman" w:hAnsi="Times New Roman"/>
          <w:sz w:val="24"/>
          <w:szCs w:val="24"/>
          <w:lang w:val="bg-BG" w:eastAsia="bg-BG"/>
        </w:rPr>
        <w:t xml:space="preserve"> 1302/2014/ЕС</w:t>
      </w:r>
      <w:r w:rsidRPr="00B95F2C">
        <w:rPr>
          <w:rFonts w:ascii="Times New Roman" w:eastAsia="Times New Roman" w:hAnsi="Times New Roman"/>
          <w:bCs/>
          <w:sz w:val="24"/>
          <w:szCs w:val="24"/>
          <w:lang w:val="bg-BG" w:eastAsia="bg-BG"/>
        </w:rPr>
        <w:t>,</w:t>
      </w:r>
      <w:r w:rsidRPr="00B95F2C">
        <w:rPr>
          <w:rFonts w:ascii="Times New Roman" w:eastAsia="Times New Roman" w:hAnsi="Times New Roman"/>
          <w:sz w:val="24"/>
          <w:szCs w:val="24"/>
          <w:lang w:val="bg-BG" w:eastAsia="bg-BG"/>
        </w:rPr>
        <w:t xml:space="preserve"> относно техническа спецификация за оперативна съвместимост по отношение на подсистемата „Подвижен състав“-</w:t>
      </w:r>
      <w:r w:rsidRPr="00A62EFA">
        <w:rPr>
          <w:rFonts w:ascii="Times New Roman" w:eastAsia="Times New Roman" w:hAnsi="Times New Roman"/>
          <w:sz w:val="24"/>
          <w:szCs w:val="24"/>
          <w:lang w:val="bg-BG" w:eastAsia="bg-BG"/>
        </w:rPr>
        <w:t xml:space="preserve"> </w:t>
      </w:r>
      <w:r w:rsidRPr="00B95F2C">
        <w:rPr>
          <w:rFonts w:ascii="Times New Roman" w:eastAsia="Times New Roman" w:hAnsi="Times New Roman"/>
          <w:sz w:val="24"/>
          <w:szCs w:val="24"/>
          <w:lang w:val="bg-BG" w:eastAsia="bg-BG"/>
        </w:rPr>
        <w:t xml:space="preserve">„Локомотиви и пътнически подвижен състав“ на трансевропейската конвенционална железопътна система, както и на всички съпътстващи ги стандарти и </w:t>
      </w:r>
      <w:r w:rsidRPr="00B95F2C">
        <w:rPr>
          <w:rFonts w:ascii="Times New Roman" w:eastAsia="Times New Roman" w:hAnsi="Times New Roman"/>
          <w:sz w:val="24"/>
          <w:szCs w:val="24"/>
          <w:lang w:eastAsia="bg-BG"/>
        </w:rPr>
        <w:t>UIC</w:t>
      </w:r>
      <w:r w:rsidRPr="00A62EFA">
        <w:rPr>
          <w:rFonts w:ascii="Times New Roman" w:eastAsia="Times New Roman" w:hAnsi="Times New Roman"/>
          <w:sz w:val="24"/>
          <w:szCs w:val="24"/>
          <w:lang w:val="bg-BG" w:eastAsia="bg-BG"/>
        </w:rPr>
        <w:t>.</w:t>
      </w:r>
    </w:p>
    <w:p w:rsidR="00274FEC" w:rsidRDefault="00274FEC" w:rsidP="00B95F2C">
      <w:pPr>
        <w:spacing w:after="0" w:line="240" w:lineRule="auto"/>
        <w:jc w:val="both"/>
        <w:rPr>
          <w:rFonts w:ascii="Times New Roman" w:eastAsia="Times New Roman" w:hAnsi="Times New Roman"/>
          <w:bCs/>
          <w:sz w:val="24"/>
          <w:szCs w:val="24"/>
          <w:lang w:val="bg-BG" w:eastAsia="bg-BG"/>
        </w:rPr>
      </w:pPr>
    </w:p>
    <w:p w:rsidR="00EC68AB" w:rsidRPr="00B95F2C" w:rsidRDefault="00EC68AB" w:rsidP="00B95F2C">
      <w:pPr>
        <w:spacing w:after="0" w:line="240" w:lineRule="auto"/>
        <w:jc w:val="both"/>
        <w:rPr>
          <w:rFonts w:ascii="Times New Roman" w:eastAsia="Times New Roman" w:hAnsi="Times New Roman"/>
          <w:bCs/>
          <w:sz w:val="24"/>
          <w:szCs w:val="24"/>
          <w:lang w:val="bg-BG" w:eastAsia="bg-BG"/>
        </w:rPr>
      </w:pPr>
    </w:p>
    <w:p w:rsidR="00626DDA" w:rsidRPr="00B95F2C" w:rsidRDefault="00F8709F" w:rsidP="00B95F2C">
      <w:pPr>
        <w:numPr>
          <w:ilvl w:val="0"/>
          <w:numId w:val="35"/>
        </w:numPr>
        <w:spacing w:after="0" w:line="240" w:lineRule="auto"/>
        <w:ind w:left="0" w:firstLine="426"/>
        <w:jc w:val="both"/>
        <w:rPr>
          <w:rFonts w:ascii="Times New Roman" w:eastAsia="Times New Roman" w:hAnsi="Times New Roman"/>
          <w:b/>
          <w:caps/>
          <w:sz w:val="24"/>
          <w:szCs w:val="24"/>
          <w:u w:val="single"/>
          <w:lang w:val="bg-BG"/>
        </w:rPr>
      </w:pPr>
      <w:r w:rsidRPr="00B95F2C">
        <w:rPr>
          <w:rFonts w:ascii="Times New Roman" w:eastAsia="Times New Roman" w:hAnsi="Times New Roman"/>
          <w:b/>
          <w:sz w:val="24"/>
          <w:szCs w:val="24"/>
          <w:u w:val="single"/>
          <w:lang w:val="bg-BG"/>
        </w:rPr>
        <w:t>ТЕ</w:t>
      </w:r>
      <w:r w:rsidRPr="00B95F2C">
        <w:rPr>
          <w:rFonts w:ascii="Times New Roman" w:eastAsia="Times New Roman" w:hAnsi="Times New Roman"/>
          <w:b/>
          <w:caps/>
          <w:sz w:val="24"/>
          <w:szCs w:val="24"/>
          <w:u w:val="single"/>
          <w:lang w:val="bg-BG"/>
        </w:rPr>
        <w:t xml:space="preserve">хнически условия за </w:t>
      </w:r>
      <w:r w:rsidR="00CA573B" w:rsidRPr="00B95F2C">
        <w:rPr>
          <w:rFonts w:ascii="Times New Roman" w:eastAsia="Times New Roman" w:hAnsi="Times New Roman"/>
          <w:b/>
          <w:caps/>
          <w:sz w:val="24"/>
          <w:szCs w:val="24"/>
          <w:u w:val="single"/>
          <w:lang w:val="bg-BG"/>
        </w:rPr>
        <w:t>наем</w:t>
      </w:r>
      <w:r w:rsidR="005E2603" w:rsidRPr="00B95F2C">
        <w:rPr>
          <w:rFonts w:ascii="Times New Roman" w:eastAsia="Times New Roman" w:hAnsi="Times New Roman"/>
          <w:b/>
          <w:caps/>
          <w:sz w:val="24"/>
          <w:szCs w:val="24"/>
          <w:u w:val="single"/>
          <w:lang w:val="bg-BG"/>
        </w:rPr>
        <w:t xml:space="preserve"> НА МАГИСТРАЛНИ електрическите локомотиви</w:t>
      </w:r>
    </w:p>
    <w:p w:rsidR="007D2937" w:rsidRPr="00B95F2C" w:rsidRDefault="007D2937" w:rsidP="00B95F2C">
      <w:pPr>
        <w:spacing w:after="0" w:line="240" w:lineRule="auto"/>
        <w:jc w:val="both"/>
        <w:rPr>
          <w:rFonts w:ascii="Times New Roman" w:eastAsia="Times New Roman" w:hAnsi="Times New Roman"/>
          <w:b/>
          <w:caps/>
          <w:sz w:val="24"/>
          <w:szCs w:val="24"/>
          <w:u w:val="single"/>
          <w:lang w:val="bg-BG"/>
        </w:rPr>
      </w:pPr>
    </w:p>
    <w:p w:rsidR="007D2937" w:rsidRPr="00B95F2C" w:rsidRDefault="007D2937" w:rsidP="00B95F2C">
      <w:pPr>
        <w:spacing w:after="0" w:line="240" w:lineRule="auto"/>
        <w:ind w:firstLine="720"/>
        <w:jc w:val="both"/>
        <w:rPr>
          <w:rFonts w:ascii="Times New Roman" w:eastAsia="Times New Roman" w:hAnsi="Times New Roman"/>
          <w:b/>
          <w:caps/>
          <w:sz w:val="24"/>
          <w:szCs w:val="24"/>
          <w:u w:val="single"/>
          <w:lang w:val="bg-BG"/>
        </w:rPr>
      </w:pPr>
      <w:r w:rsidRPr="00B95F2C">
        <w:rPr>
          <w:rFonts w:ascii="Times New Roman" w:eastAsia="Times New Roman" w:hAnsi="Times New Roman"/>
          <w:bCs/>
          <w:sz w:val="24"/>
          <w:szCs w:val="24"/>
          <w:lang w:val="bg-BG"/>
        </w:rPr>
        <w:t xml:space="preserve">Част от </w:t>
      </w:r>
      <w:r w:rsidR="00B613A5" w:rsidRPr="00B95F2C">
        <w:rPr>
          <w:rFonts w:ascii="Times New Roman" w:eastAsia="Times New Roman" w:hAnsi="Times New Roman"/>
          <w:bCs/>
          <w:sz w:val="24"/>
          <w:szCs w:val="24"/>
          <w:lang w:val="bg-BG"/>
        </w:rPr>
        <w:t xml:space="preserve">долупосочените </w:t>
      </w:r>
      <w:r w:rsidRPr="00B95F2C">
        <w:rPr>
          <w:rFonts w:ascii="Times New Roman" w:eastAsia="Times New Roman" w:hAnsi="Times New Roman"/>
          <w:bCs/>
          <w:sz w:val="24"/>
          <w:szCs w:val="24"/>
          <w:lang w:val="bg-BG"/>
        </w:rPr>
        <w:t xml:space="preserve">технически условия са минимални и задължителни, а други </w:t>
      </w:r>
      <w:r w:rsidR="00B613A5" w:rsidRPr="00B95F2C">
        <w:rPr>
          <w:rFonts w:ascii="Times New Roman" w:eastAsia="Times New Roman" w:hAnsi="Times New Roman"/>
          <w:bCs/>
          <w:sz w:val="24"/>
          <w:szCs w:val="24"/>
          <w:lang w:val="bg-BG"/>
        </w:rPr>
        <w:t xml:space="preserve">имат диспозитивен или акцесорен характер и </w:t>
      </w:r>
      <w:r w:rsidRPr="00B95F2C">
        <w:rPr>
          <w:rFonts w:ascii="Times New Roman" w:eastAsia="Times New Roman" w:hAnsi="Times New Roman"/>
          <w:bCs/>
          <w:sz w:val="24"/>
          <w:szCs w:val="24"/>
          <w:lang w:val="bg-BG"/>
        </w:rPr>
        <w:t>са</w:t>
      </w:r>
      <w:r w:rsidR="00B613A5" w:rsidRPr="00B95F2C">
        <w:rPr>
          <w:rFonts w:ascii="Times New Roman" w:eastAsia="Times New Roman" w:hAnsi="Times New Roman"/>
          <w:bCs/>
          <w:sz w:val="24"/>
          <w:szCs w:val="24"/>
          <w:lang w:val="bg-BG"/>
        </w:rPr>
        <w:t xml:space="preserve"> основа за водене на преговори. Естеството на изискванията определя техния характер, като същите следва да се тълкуват в контекста на основната цел на Възложителя по обществената поръчка, а именно: експлоатацията на локомотивите предмет на поръчката. </w:t>
      </w:r>
      <w:r w:rsidRPr="00B95F2C">
        <w:rPr>
          <w:rFonts w:ascii="Times New Roman" w:eastAsia="Times New Roman" w:hAnsi="Times New Roman"/>
          <w:bCs/>
          <w:sz w:val="24"/>
          <w:szCs w:val="24"/>
          <w:lang w:val="bg-BG"/>
        </w:rPr>
        <w:t>В резултат на преговорите страните ще определят точното съдържание и обхват на условията.</w:t>
      </w:r>
    </w:p>
    <w:p w:rsidR="00626DDA" w:rsidRPr="00B95F2C" w:rsidRDefault="00626DDA" w:rsidP="00B95F2C">
      <w:pPr>
        <w:spacing w:after="0" w:line="240" w:lineRule="auto"/>
        <w:jc w:val="both"/>
        <w:rPr>
          <w:rFonts w:ascii="Times New Roman" w:eastAsia="Times New Roman" w:hAnsi="Times New Roman"/>
          <w:b/>
          <w:caps/>
          <w:sz w:val="24"/>
          <w:szCs w:val="24"/>
          <w:u w:val="single"/>
          <w:lang w:val="bg-BG"/>
        </w:rPr>
      </w:pPr>
    </w:p>
    <w:p w:rsidR="00626DDA" w:rsidRPr="00B95F2C" w:rsidRDefault="00626DDA" w:rsidP="00B95F2C">
      <w:pPr>
        <w:spacing w:after="0" w:line="240" w:lineRule="auto"/>
        <w:jc w:val="both"/>
        <w:rPr>
          <w:rFonts w:ascii="Times New Roman" w:hAnsi="Times New Roman"/>
          <w:b/>
          <w:sz w:val="24"/>
          <w:szCs w:val="24"/>
          <w:u w:val="single"/>
          <w:lang w:val="bg-BG"/>
        </w:rPr>
      </w:pPr>
      <w:r w:rsidRPr="00B95F2C">
        <w:rPr>
          <w:rFonts w:ascii="Times New Roman" w:hAnsi="Times New Roman"/>
          <w:b/>
          <w:sz w:val="24"/>
          <w:szCs w:val="24"/>
          <w:u w:val="single"/>
          <w:lang w:val="bg-BG"/>
        </w:rPr>
        <w:lastRenderedPageBreak/>
        <w:t>1.Срок за изпълнение на поръчка:</w:t>
      </w:r>
    </w:p>
    <w:p w:rsidR="00626DDA" w:rsidRPr="00B95F2C" w:rsidRDefault="00626DDA" w:rsidP="00B95F2C">
      <w:pPr>
        <w:spacing w:after="0" w:line="240" w:lineRule="auto"/>
        <w:jc w:val="both"/>
        <w:rPr>
          <w:rStyle w:val="FontStyle20"/>
          <w:rFonts w:eastAsia="Times New Roman"/>
          <w:bCs w:val="0"/>
          <w:caps/>
          <w:sz w:val="24"/>
          <w:szCs w:val="24"/>
          <w:u w:val="single"/>
          <w:lang w:val="bg-BG"/>
        </w:rPr>
      </w:pPr>
    </w:p>
    <w:p w:rsidR="00626DDA" w:rsidRPr="00B95F2C" w:rsidRDefault="00626DDA" w:rsidP="00B95F2C">
      <w:pPr>
        <w:spacing w:after="0"/>
        <w:ind w:firstLine="720"/>
        <w:jc w:val="both"/>
        <w:rPr>
          <w:rFonts w:ascii="Times New Roman" w:hAnsi="Times New Roman"/>
          <w:sz w:val="24"/>
          <w:szCs w:val="24"/>
          <w:lang w:val="bg-BG"/>
        </w:rPr>
      </w:pPr>
      <w:r w:rsidRPr="00B95F2C">
        <w:rPr>
          <w:rFonts w:ascii="Times New Roman" w:hAnsi="Times New Roman"/>
          <w:sz w:val="24"/>
          <w:szCs w:val="24"/>
          <w:lang w:val="bg-BG"/>
        </w:rPr>
        <w:t xml:space="preserve">Срокът на наема е 24 </w:t>
      </w:r>
      <w:r w:rsidRPr="00A62EFA">
        <w:rPr>
          <w:rFonts w:ascii="Times New Roman" w:hAnsi="Times New Roman"/>
          <w:sz w:val="24"/>
          <w:szCs w:val="24"/>
          <w:lang w:val="bg-BG"/>
        </w:rPr>
        <w:t>(</w:t>
      </w:r>
      <w:r w:rsidRPr="00B95F2C">
        <w:rPr>
          <w:rFonts w:ascii="Times New Roman" w:hAnsi="Times New Roman"/>
          <w:sz w:val="24"/>
          <w:szCs w:val="24"/>
          <w:lang w:val="bg-BG"/>
        </w:rPr>
        <w:t>двадесет и четири</w:t>
      </w:r>
      <w:r w:rsidRPr="00A62EFA">
        <w:rPr>
          <w:rFonts w:ascii="Times New Roman" w:hAnsi="Times New Roman"/>
          <w:sz w:val="24"/>
          <w:szCs w:val="24"/>
          <w:lang w:val="bg-BG"/>
        </w:rPr>
        <w:t>)</w:t>
      </w:r>
      <w:r w:rsidRPr="00B95F2C">
        <w:rPr>
          <w:rFonts w:ascii="Times New Roman" w:hAnsi="Times New Roman"/>
          <w:sz w:val="24"/>
          <w:szCs w:val="24"/>
          <w:lang w:val="bg-BG"/>
        </w:rPr>
        <w:t xml:space="preserve"> месеца. </w:t>
      </w:r>
    </w:p>
    <w:p w:rsidR="00626DDA" w:rsidRPr="00B95F2C" w:rsidRDefault="00203FBE" w:rsidP="00B95F2C">
      <w:pPr>
        <w:spacing w:after="0"/>
        <w:ind w:firstLine="720"/>
        <w:jc w:val="both"/>
        <w:rPr>
          <w:rFonts w:ascii="Times New Roman" w:hAnsi="Times New Roman"/>
          <w:sz w:val="24"/>
          <w:szCs w:val="24"/>
          <w:lang w:val="bg-BG"/>
        </w:rPr>
      </w:pPr>
      <w:r w:rsidRPr="00B95F2C">
        <w:rPr>
          <w:rFonts w:ascii="Times New Roman" w:hAnsi="Times New Roman"/>
          <w:sz w:val="24"/>
          <w:szCs w:val="24"/>
          <w:lang w:val="bg-BG"/>
        </w:rPr>
        <w:t>П</w:t>
      </w:r>
      <w:r w:rsidR="00626DDA" w:rsidRPr="00B95F2C">
        <w:rPr>
          <w:rFonts w:ascii="Times New Roman" w:hAnsi="Times New Roman"/>
          <w:sz w:val="24"/>
          <w:szCs w:val="24"/>
          <w:lang w:val="bg-BG"/>
        </w:rPr>
        <w:t>ет</w:t>
      </w:r>
      <w:r w:rsidRPr="00B95F2C">
        <w:rPr>
          <w:rFonts w:ascii="Times New Roman" w:hAnsi="Times New Roman"/>
          <w:sz w:val="24"/>
          <w:szCs w:val="24"/>
          <w:lang w:val="bg-BG"/>
        </w:rPr>
        <w:t>те</w:t>
      </w:r>
      <w:r w:rsidR="00626DDA" w:rsidRPr="00B95F2C">
        <w:rPr>
          <w:rFonts w:ascii="Times New Roman" w:hAnsi="Times New Roman"/>
          <w:sz w:val="24"/>
          <w:szCs w:val="24"/>
          <w:lang w:val="bg-BG"/>
        </w:rPr>
        <w:t xml:space="preserve"> електрически локомотива се доставят до изтичане на не повече от 60 </w:t>
      </w:r>
      <w:r w:rsidR="00626DDA" w:rsidRPr="00A62EFA">
        <w:rPr>
          <w:rFonts w:ascii="Times New Roman" w:hAnsi="Times New Roman"/>
          <w:sz w:val="24"/>
          <w:szCs w:val="24"/>
          <w:lang w:val="bg-BG"/>
        </w:rPr>
        <w:t>(</w:t>
      </w:r>
      <w:r w:rsidR="00626DDA" w:rsidRPr="00B95F2C">
        <w:rPr>
          <w:rFonts w:ascii="Times New Roman" w:hAnsi="Times New Roman"/>
          <w:sz w:val="24"/>
          <w:szCs w:val="24"/>
          <w:lang w:val="bg-BG"/>
        </w:rPr>
        <w:t>шейсет</w:t>
      </w:r>
      <w:r w:rsidR="00626DDA" w:rsidRPr="00A62EFA">
        <w:rPr>
          <w:rFonts w:ascii="Times New Roman" w:hAnsi="Times New Roman"/>
          <w:sz w:val="24"/>
          <w:szCs w:val="24"/>
          <w:lang w:val="bg-BG"/>
        </w:rPr>
        <w:t>)</w:t>
      </w:r>
      <w:r w:rsidR="00626DDA" w:rsidRPr="00B95F2C">
        <w:rPr>
          <w:rFonts w:ascii="Times New Roman" w:hAnsi="Times New Roman"/>
          <w:sz w:val="24"/>
          <w:szCs w:val="24"/>
          <w:lang w:val="bg-BG"/>
        </w:rPr>
        <w:t xml:space="preserve"> дни от датата на влизане в сила на договора.  </w:t>
      </w:r>
    </w:p>
    <w:p w:rsidR="00626DDA" w:rsidRPr="00B95F2C" w:rsidRDefault="00626DDA" w:rsidP="00B95F2C">
      <w:pPr>
        <w:spacing w:after="0"/>
        <w:ind w:firstLine="720"/>
        <w:jc w:val="both"/>
        <w:rPr>
          <w:rFonts w:ascii="Times New Roman" w:hAnsi="Times New Roman"/>
          <w:sz w:val="24"/>
          <w:szCs w:val="24"/>
          <w:lang w:val="bg-BG"/>
        </w:rPr>
      </w:pPr>
      <w:r w:rsidRPr="00B95F2C">
        <w:rPr>
          <w:rFonts w:ascii="Times New Roman" w:hAnsi="Times New Roman"/>
          <w:b/>
          <w:sz w:val="24"/>
          <w:szCs w:val="24"/>
          <w:u w:val="single"/>
          <w:lang w:val="bg-BG"/>
        </w:rPr>
        <w:t xml:space="preserve">Срок за изпълнение на опцията: </w:t>
      </w:r>
      <w:r w:rsidRPr="00B95F2C">
        <w:rPr>
          <w:rFonts w:ascii="Times New Roman" w:hAnsi="Times New Roman"/>
          <w:sz w:val="24"/>
          <w:szCs w:val="24"/>
          <w:lang w:val="bg-BG"/>
        </w:rPr>
        <w:t xml:space="preserve">Срокът на опцията е 18 </w:t>
      </w:r>
      <w:r w:rsidRPr="00A62EFA">
        <w:rPr>
          <w:rFonts w:ascii="Times New Roman" w:hAnsi="Times New Roman"/>
          <w:sz w:val="24"/>
          <w:szCs w:val="24"/>
          <w:lang w:val="bg-BG"/>
        </w:rPr>
        <w:t>(</w:t>
      </w:r>
      <w:r w:rsidRPr="00B95F2C">
        <w:rPr>
          <w:rFonts w:ascii="Times New Roman" w:hAnsi="Times New Roman"/>
          <w:sz w:val="24"/>
          <w:szCs w:val="24"/>
          <w:lang w:val="bg-BG"/>
        </w:rPr>
        <w:t>осемнадесет</w:t>
      </w:r>
      <w:r w:rsidRPr="00A62EFA">
        <w:rPr>
          <w:rFonts w:ascii="Times New Roman" w:hAnsi="Times New Roman"/>
          <w:sz w:val="24"/>
          <w:szCs w:val="24"/>
          <w:lang w:val="bg-BG"/>
        </w:rPr>
        <w:t>)</w:t>
      </w:r>
      <w:r w:rsidRPr="00B95F2C">
        <w:rPr>
          <w:rFonts w:ascii="Times New Roman" w:hAnsi="Times New Roman"/>
          <w:sz w:val="24"/>
          <w:szCs w:val="24"/>
          <w:lang w:val="bg-BG"/>
        </w:rPr>
        <w:t xml:space="preserve"> месеца. В случай, че възложителят упражни правото си на подновяване на договора, срокът на опцията се удължава с 12 </w:t>
      </w:r>
      <w:r w:rsidRPr="00A62EFA">
        <w:rPr>
          <w:rFonts w:ascii="Times New Roman" w:hAnsi="Times New Roman"/>
          <w:sz w:val="24"/>
          <w:szCs w:val="24"/>
          <w:lang w:val="bg-BG"/>
        </w:rPr>
        <w:t>(</w:t>
      </w:r>
      <w:r w:rsidRPr="00B95F2C">
        <w:rPr>
          <w:rFonts w:ascii="Times New Roman" w:hAnsi="Times New Roman"/>
          <w:sz w:val="24"/>
          <w:szCs w:val="24"/>
          <w:lang w:val="bg-BG"/>
        </w:rPr>
        <w:t>дванадесет</w:t>
      </w:r>
      <w:r w:rsidRPr="00A62EFA">
        <w:rPr>
          <w:rFonts w:ascii="Times New Roman" w:hAnsi="Times New Roman"/>
          <w:sz w:val="24"/>
          <w:szCs w:val="24"/>
          <w:lang w:val="bg-BG"/>
        </w:rPr>
        <w:t>)</w:t>
      </w:r>
      <w:r w:rsidRPr="00B95F2C">
        <w:rPr>
          <w:rFonts w:ascii="Times New Roman" w:hAnsi="Times New Roman"/>
          <w:sz w:val="24"/>
          <w:szCs w:val="24"/>
          <w:lang w:val="bg-BG"/>
        </w:rPr>
        <w:t xml:space="preserve"> месеца.</w:t>
      </w:r>
    </w:p>
    <w:p w:rsidR="00626DDA" w:rsidRPr="00B95F2C" w:rsidRDefault="00500B02" w:rsidP="00B95F2C">
      <w:pPr>
        <w:spacing w:after="0"/>
        <w:ind w:firstLine="720"/>
        <w:jc w:val="both"/>
        <w:rPr>
          <w:rFonts w:ascii="Times New Roman" w:hAnsi="Times New Roman"/>
          <w:sz w:val="24"/>
          <w:szCs w:val="24"/>
          <w:lang w:val="bg-BG"/>
        </w:rPr>
      </w:pPr>
      <w:r w:rsidRPr="00B95F2C">
        <w:rPr>
          <w:rFonts w:ascii="Times New Roman" w:hAnsi="Times New Roman"/>
          <w:sz w:val="24"/>
          <w:szCs w:val="24"/>
          <w:lang w:val="bg-BG"/>
        </w:rPr>
        <w:t>Допълнителните до пет</w:t>
      </w:r>
      <w:r w:rsidR="00626DDA" w:rsidRPr="00B95F2C">
        <w:rPr>
          <w:rFonts w:ascii="Times New Roman" w:hAnsi="Times New Roman"/>
          <w:sz w:val="24"/>
          <w:szCs w:val="24"/>
          <w:lang w:val="bg-BG"/>
        </w:rPr>
        <w:t xml:space="preserve"> електрически локомотива </w:t>
      </w:r>
      <w:r w:rsidR="00626DDA" w:rsidRPr="00A62EFA">
        <w:rPr>
          <w:rFonts w:ascii="Times New Roman" w:hAnsi="Times New Roman"/>
          <w:sz w:val="24"/>
          <w:szCs w:val="24"/>
          <w:lang w:val="bg-BG"/>
        </w:rPr>
        <w:t>(</w:t>
      </w:r>
      <w:r w:rsidR="00626DDA" w:rsidRPr="00B95F2C">
        <w:rPr>
          <w:rFonts w:ascii="Times New Roman" w:hAnsi="Times New Roman"/>
          <w:sz w:val="24"/>
          <w:szCs w:val="24"/>
          <w:lang w:val="bg-BG"/>
        </w:rPr>
        <w:t>опцията</w:t>
      </w:r>
      <w:r w:rsidR="00626DDA" w:rsidRPr="00A62EFA">
        <w:rPr>
          <w:rFonts w:ascii="Times New Roman" w:hAnsi="Times New Roman"/>
          <w:sz w:val="24"/>
          <w:szCs w:val="24"/>
          <w:lang w:val="bg-BG"/>
        </w:rPr>
        <w:t>)</w:t>
      </w:r>
      <w:r w:rsidR="00626DDA" w:rsidRPr="00B95F2C">
        <w:rPr>
          <w:rFonts w:ascii="Times New Roman" w:hAnsi="Times New Roman"/>
          <w:sz w:val="24"/>
          <w:szCs w:val="24"/>
          <w:lang w:val="bg-BG"/>
        </w:rPr>
        <w:t xml:space="preserve"> се доставят в срок </w:t>
      </w:r>
      <w:r w:rsidR="00203FBE" w:rsidRPr="00B95F2C">
        <w:rPr>
          <w:rFonts w:ascii="Times New Roman" w:hAnsi="Times New Roman"/>
          <w:sz w:val="24"/>
          <w:szCs w:val="24"/>
          <w:lang w:val="bg-BG"/>
        </w:rPr>
        <w:t xml:space="preserve">до </w:t>
      </w:r>
      <w:r w:rsidR="00626DDA" w:rsidRPr="00B95F2C">
        <w:rPr>
          <w:rFonts w:ascii="Times New Roman" w:hAnsi="Times New Roman"/>
          <w:sz w:val="24"/>
          <w:szCs w:val="24"/>
          <w:lang w:val="bg-BG"/>
        </w:rPr>
        <w:t xml:space="preserve">90 </w:t>
      </w:r>
      <w:r w:rsidR="00626DDA" w:rsidRPr="00A62EFA">
        <w:rPr>
          <w:rFonts w:ascii="Times New Roman" w:hAnsi="Times New Roman"/>
          <w:sz w:val="24"/>
          <w:szCs w:val="24"/>
          <w:lang w:val="bg-BG"/>
        </w:rPr>
        <w:t>(</w:t>
      </w:r>
      <w:r w:rsidR="00626DDA" w:rsidRPr="00B95F2C">
        <w:rPr>
          <w:rFonts w:ascii="Times New Roman" w:hAnsi="Times New Roman"/>
          <w:sz w:val="24"/>
          <w:szCs w:val="24"/>
          <w:lang w:val="bg-BG"/>
        </w:rPr>
        <w:t>деветдесет</w:t>
      </w:r>
      <w:r w:rsidR="00626DDA" w:rsidRPr="00A62EFA">
        <w:rPr>
          <w:rFonts w:ascii="Times New Roman" w:hAnsi="Times New Roman"/>
          <w:sz w:val="24"/>
          <w:szCs w:val="24"/>
          <w:lang w:val="bg-BG"/>
        </w:rPr>
        <w:t>)</w:t>
      </w:r>
      <w:r w:rsidR="00203FBE" w:rsidRPr="00B95F2C">
        <w:rPr>
          <w:rFonts w:ascii="Times New Roman" w:hAnsi="Times New Roman"/>
          <w:sz w:val="24"/>
          <w:szCs w:val="24"/>
          <w:lang w:val="bg-BG"/>
        </w:rPr>
        <w:t xml:space="preserve"> дни от писмено уведомяване на </w:t>
      </w:r>
      <w:r w:rsidR="00626DDA" w:rsidRPr="00B95F2C">
        <w:rPr>
          <w:rFonts w:ascii="Times New Roman" w:hAnsi="Times New Roman"/>
          <w:sz w:val="24"/>
          <w:szCs w:val="24"/>
          <w:lang w:val="bg-BG"/>
        </w:rPr>
        <w:t>ИЗПЪЛНИТЕЛЯТ от ВЪЗЛОЖИТ</w:t>
      </w:r>
      <w:r w:rsidR="00203FBE" w:rsidRPr="00B95F2C">
        <w:rPr>
          <w:rFonts w:ascii="Times New Roman" w:hAnsi="Times New Roman"/>
          <w:sz w:val="24"/>
          <w:szCs w:val="24"/>
          <w:lang w:val="bg-BG"/>
        </w:rPr>
        <w:t>ЕЛЯ</w:t>
      </w:r>
      <w:r w:rsidR="00626DDA" w:rsidRPr="00B95F2C">
        <w:rPr>
          <w:rFonts w:ascii="Times New Roman" w:hAnsi="Times New Roman"/>
          <w:sz w:val="24"/>
          <w:szCs w:val="24"/>
          <w:lang w:val="bg-BG"/>
        </w:rPr>
        <w:t>.</w:t>
      </w:r>
    </w:p>
    <w:p w:rsidR="00626DDA" w:rsidRPr="00B95F2C" w:rsidRDefault="00626DDA" w:rsidP="00B95F2C">
      <w:pPr>
        <w:spacing w:after="0"/>
        <w:ind w:firstLine="720"/>
        <w:jc w:val="both"/>
        <w:rPr>
          <w:rFonts w:ascii="Times New Roman" w:hAnsi="Times New Roman"/>
          <w:sz w:val="24"/>
          <w:szCs w:val="24"/>
          <w:lang w:val="bg-BG"/>
        </w:rPr>
      </w:pPr>
      <w:r w:rsidRPr="00B95F2C">
        <w:rPr>
          <w:rFonts w:ascii="Times New Roman" w:hAnsi="Times New Roman"/>
          <w:sz w:val="24"/>
          <w:szCs w:val="24"/>
          <w:lang w:val="bg-BG"/>
        </w:rPr>
        <w:t xml:space="preserve">В случай, че ИЗПЪЛНИТЕЛЯТ не получи писмено уведомление от ВЪЗЛОЖИТЕЛЯ за извършване на доставката на допълнителните до 5 </w:t>
      </w:r>
      <w:r w:rsidRPr="00A62EFA">
        <w:rPr>
          <w:rFonts w:ascii="Times New Roman" w:hAnsi="Times New Roman"/>
          <w:sz w:val="24"/>
          <w:szCs w:val="24"/>
          <w:lang w:val="bg-BG"/>
        </w:rPr>
        <w:t>(</w:t>
      </w:r>
      <w:r w:rsidRPr="00B95F2C">
        <w:rPr>
          <w:rFonts w:ascii="Times New Roman" w:hAnsi="Times New Roman"/>
          <w:sz w:val="24"/>
          <w:szCs w:val="24"/>
          <w:lang w:val="bg-BG"/>
        </w:rPr>
        <w:t>пет</w:t>
      </w:r>
      <w:r w:rsidRPr="00A62EFA">
        <w:rPr>
          <w:rFonts w:ascii="Times New Roman" w:hAnsi="Times New Roman"/>
          <w:sz w:val="24"/>
          <w:szCs w:val="24"/>
          <w:lang w:val="bg-BG"/>
        </w:rPr>
        <w:t>)</w:t>
      </w:r>
      <w:r w:rsidRPr="00B95F2C">
        <w:rPr>
          <w:rFonts w:ascii="Times New Roman" w:hAnsi="Times New Roman"/>
          <w:sz w:val="24"/>
          <w:szCs w:val="24"/>
          <w:lang w:val="bg-BG"/>
        </w:rPr>
        <w:t xml:space="preserve"> електрически локомотива в срок от </w:t>
      </w:r>
      <w:r w:rsidR="007848A3" w:rsidRPr="00B95F2C">
        <w:rPr>
          <w:rFonts w:ascii="Times New Roman" w:hAnsi="Times New Roman"/>
          <w:sz w:val="24"/>
          <w:szCs w:val="24"/>
          <w:lang w:val="bg-BG"/>
        </w:rPr>
        <w:t xml:space="preserve">6 </w:t>
      </w:r>
      <w:r w:rsidRPr="00B95F2C">
        <w:rPr>
          <w:rFonts w:ascii="Times New Roman" w:hAnsi="Times New Roman"/>
          <w:sz w:val="24"/>
          <w:szCs w:val="24"/>
          <w:lang w:val="bg-BG"/>
        </w:rPr>
        <w:t xml:space="preserve">месеца от влизане в сила на договора, </w:t>
      </w:r>
      <w:r w:rsidR="00C81A59" w:rsidRPr="00B95F2C">
        <w:rPr>
          <w:rFonts w:ascii="Times New Roman" w:hAnsi="Times New Roman"/>
          <w:sz w:val="24"/>
          <w:szCs w:val="24"/>
          <w:lang w:val="bg-BG"/>
        </w:rPr>
        <w:t>правото на ВЪЗЛОЖИТЕЛЯ да упражни опцията се погасява.</w:t>
      </w:r>
    </w:p>
    <w:p w:rsidR="00C81A59" w:rsidRPr="00B95F2C" w:rsidRDefault="00C81A59" w:rsidP="00B95F2C">
      <w:pPr>
        <w:spacing w:after="0"/>
        <w:ind w:firstLine="720"/>
        <w:jc w:val="both"/>
        <w:rPr>
          <w:rFonts w:ascii="Times New Roman" w:hAnsi="Times New Roman"/>
          <w:sz w:val="24"/>
          <w:szCs w:val="24"/>
          <w:lang w:val="bg-BG"/>
        </w:rPr>
      </w:pPr>
      <w:r w:rsidRPr="00B95F2C">
        <w:rPr>
          <w:rFonts w:ascii="Times New Roman" w:hAnsi="Times New Roman"/>
          <w:sz w:val="24"/>
          <w:szCs w:val="24"/>
          <w:lang w:val="bg-BG"/>
        </w:rPr>
        <w:t xml:space="preserve">Правилата за наемане на петте електрически локомотива се прилагат и при доставката на </w:t>
      </w:r>
      <w:r w:rsidR="00626DDA" w:rsidRPr="00B95F2C">
        <w:rPr>
          <w:rFonts w:ascii="Times New Roman" w:hAnsi="Times New Roman"/>
          <w:sz w:val="24"/>
          <w:szCs w:val="24"/>
          <w:lang w:val="bg-BG"/>
        </w:rPr>
        <w:t xml:space="preserve">допълнителните до 5 </w:t>
      </w:r>
      <w:r w:rsidR="00626DDA" w:rsidRPr="00A62EFA">
        <w:rPr>
          <w:rFonts w:ascii="Times New Roman" w:hAnsi="Times New Roman"/>
          <w:sz w:val="24"/>
          <w:szCs w:val="24"/>
          <w:lang w:val="bg-BG"/>
        </w:rPr>
        <w:t>(</w:t>
      </w:r>
      <w:r w:rsidR="00626DDA" w:rsidRPr="00B95F2C">
        <w:rPr>
          <w:rFonts w:ascii="Times New Roman" w:hAnsi="Times New Roman"/>
          <w:sz w:val="24"/>
          <w:szCs w:val="24"/>
          <w:lang w:val="bg-BG"/>
        </w:rPr>
        <w:t>пет</w:t>
      </w:r>
      <w:r w:rsidR="00626DDA" w:rsidRPr="00A62EFA">
        <w:rPr>
          <w:rFonts w:ascii="Times New Roman" w:hAnsi="Times New Roman"/>
          <w:sz w:val="24"/>
          <w:szCs w:val="24"/>
          <w:lang w:val="bg-BG"/>
        </w:rPr>
        <w:t>)</w:t>
      </w:r>
      <w:r w:rsidR="00626DDA" w:rsidRPr="00B95F2C">
        <w:rPr>
          <w:rFonts w:ascii="Times New Roman" w:hAnsi="Times New Roman"/>
          <w:sz w:val="24"/>
          <w:szCs w:val="24"/>
          <w:lang w:val="bg-BG"/>
        </w:rPr>
        <w:t xml:space="preserve"> електрически локомотива</w:t>
      </w:r>
      <w:r w:rsidRPr="00B95F2C">
        <w:rPr>
          <w:rFonts w:ascii="Times New Roman" w:hAnsi="Times New Roman"/>
          <w:sz w:val="24"/>
          <w:szCs w:val="24"/>
          <w:lang w:val="bg-BG"/>
        </w:rPr>
        <w:t>.</w:t>
      </w:r>
      <w:r w:rsidR="00626DDA" w:rsidRPr="00B95F2C">
        <w:rPr>
          <w:rFonts w:ascii="Times New Roman" w:hAnsi="Times New Roman"/>
          <w:sz w:val="24"/>
          <w:szCs w:val="24"/>
          <w:lang w:val="bg-BG"/>
        </w:rPr>
        <w:t xml:space="preserve"> </w:t>
      </w:r>
    </w:p>
    <w:p w:rsidR="00CE05E6" w:rsidRPr="00B95F2C" w:rsidRDefault="00626DDA" w:rsidP="00B95F2C">
      <w:pPr>
        <w:spacing w:after="0"/>
        <w:ind w:firstLine="720"/>
        <w:jc w:val="both"/>
        <w:rPr>
          <w:rStyle w:val="FontStyle21"/>
          <w:sz w:val="24"/>
          <w:szCs w:val="24"/>
          <w:lang w:val="bg-BG"/>
        </w:rPr>
      </w:pPr>
      <w:r w:rsidRPr="00B95F2C">
        <w:rPr>
          <w:rFonts w:ascii="Times New Roman" w:hAnsi="Times New Roman"/>
          <w:sz w:val="24"/>
          <w:szCs w:val="24"/>
          <w:lang w:val="bg-BG"/>
        </w:rPr>
        <w:t xml:space="preserve">Наемът на първите 5 </w:t>
      </w:r>
      <w:r w:rsidRPr="00A62EFA">
        <w:rPr>
          <w:rFonts w:ascii="Times New Roman" w:hAnsi="Times New Roman"/>
          <w:sz w:val="24"/>
          <w:szCs w:val="24"/>
          <w:lang w:val="bg-BG"/>
        </w:rPr>
        <w:t>(</w:t>
      </w:r>
      <w:r w:rsidRPr="00B95F2C">
        <w:rPr>
          <w:rFonts w:ascii="Times New Roman" w:hAnsi="Times New Roman"/>
          <w:sz w:val="24"/>
          <w:szCs w:val="24"/>
          <w:lang w:val="bg-BG"/>
        </w:rPr>
        <w:t>пет</w:t>
      </w:r>
      <w:r w:rsidRPr="00A62EFA">
        <w:rPr>
          <w:rFonts w:ascii="Times New Roman" w:hAnsi="Times New Roman"/>
          <w:sz w:val="24"/>
          <w:szCs w:val="24"/>
          <w:lang w:val="bg-BG"/>
        </w:rPr>
        <w:t>)</w:t>
      </w:r>
      <w:r w:rsidRPr="00B95F2C">
        <w:rPr>
          <w:rFonts w:ascii="Times New Roman" w:hAnsi="Times New Roman"/>
          <w:sz w:val="24"/>
          <w:szCs w:val="24"/>
          <w:lang w:val="bg-BG"/>
        </w:rPr>
        <w:t xml:space="preserve"> броя електрически локомотива се извършва задължително, а опцията, в случай на експлоатационна необходимост.</w:t>
      </w:r>
    </w:p>
    <w:p w:rsidR="008F0A95" w:rsidRPr="00B95F2C" w:rsidRDefault="00626DDA" w:rsidP="00B95F2C">
      <w:pPr>
        <w:pStyle w:val="Style10"/>
        <w:widowControl/>
        <w:spacing w:line="276" w:lineRule="auto"/>
        <w:ind w:firstLine="0"/>
        <w:rPr>
          <w:b/>
          <w:u w:val="single"/>
        </w:rPr>
      </w:pPr>
      <w:r w:rsidRPr="00B95F2C">
        <w:rPr>
          <w:b/>
          <w:u w:val="single"/>
        </w:rPr>
        <w:t xml:space="preserve">2. </w:t>
      </w:r>
      <w:r w:rsidR="00B926FD" w:rsidRPr="00B95F2C">
        <w:rPr>
          <w:b/>
          <w:u w:val="single"/>
        </w:rPr>
        <w:t>Място на доставка.</w:t>
      </w:r>
    </w:p>
    <w:p w:rsidR="00626DDA" w:rsidRPr="00B95F2C" w:rsidRDefault="00626DDA" w:rsidP="00B95F2C">
      <w:pPr>
        <w:pStyle w:val="Style10"/>
        <w:widowControl/>
        <w:spacing w:line="276" w:lineRule="auto"/>
        <w:ind w:firstLine="0"/>
        <w:rPr>
          <w:u w:val="single"/>
        </w:rPr>
      </w:pPr>
    </w:p>
    <w:p w:rsidR="00BF4210" w:rsidRPr="00B95F2C" w:rsidRDefault="00BF4210" w:rsidP="00B95F2C">
      <w:pPr>
        <w:widowControl w:val="0"/>
        <w:spacing w:after="0"/>
        <w:ind w:firstLine="851"/>
        <w:jc w:val="both"/>
        <w:rPr>
          <w:rFonts w:ascii="Times New Roman" w:hAnsi="Times New Roman"/>
          <w:sz w:val="24"/>
          <w:szCs w:val="24"/>
          <w:lang w:val="bg-BG"/>
        </w:rPr>
      </w:pPr>
      <w:r w:rsidRPr="00B95F2C">
        <w:rPr>
          <w:rFonts w:ascii="Times New Roman" w:hAnsi="Times New Roman"/>
          <w:sz w:val="24"/>
          <w:szCs w:val="24"/>
          <w:lang w:val="bg-BG"/>
        </w:rPr>
        <w:t>Доставката на електрически</w:t>
      </w:r>
      <w:r w:rsidR="00626DDA" w:rsidRPr="00B95F2C">
        <w:rPr>
          <w:rFonts w:ascii="Times New Roman" w:hAnsi="Times New Roman"/>
          <w:sz w:val="24"/>
          <w:szCs w:val="24"/>
          <w:lang w:val="bg-BG"/>
        </w:rPr>
        <w:t>те</w:t>
      </w:r>
      <w:r w:rsidRPr="00B95F2C">
        <w:rPr>
          <w:rFonts w:ascii="Times New Roman" w:hAnsi="Times New Roman"/>
          <w:sz w:val="24"/>
          <w:szCs w:val="24"/>
          <w:lang w:val="bg-BG"/>
        </w:rPr>
        <w:t xml:space="preserve"> локомотиви се счита за надлежно осъществена когато </w:t>
      </w:r>
      <w:r w:rsidR="00E23D99" w:rsidRPr="00B95F2C">
        <w:rPr>
          <w:rFonts w:ascii="Times New Roman" w:hAnsi="Times New Roman"/>
          <w:sz w:val="24"/>
          <w:szCs w:val="24"/>
          <w:lang w:val="bg-BG"/>
        </w:rPr>
        <w:t>същите са доставени</w:t>
      </w:r>
      <w:r w:rsidRPr="00B95F2C">
        <w:rPr>
          <w:rFonts w:ascii="Times New Roman" w:hAnsi="Times New Roman"/>
          <w:sz w:val="24"/>
          <w:szCs w:val="24"/>
          <w:lang w:val="bg-BG"/>
        </w:rPr>
        <w:t xml:space="preserve"> </w:t>
      </w:r>
      <w:r w:rsidR="00626DDA" w:rsidRPr="00B95F2C">
        <w:rPr>
          <w:rFonts w:ascii="Times New Roman" w:hAnsi="Times New Roman"/>
          <w:sz w:val="24"/>
          <w:szCs w:val="24"/>
          <w:lang w:val="bg-BG"/>
        </w:rPr>
        <w:t xml:space="preserve">на територията на </w:t>
      </w:r>
      <w:r w:rsidRPr="00B95F2C">
        <w:rPr>
          <w:rFonts w:ascii="Times New Roman" w:hAnsi="Times New Roman"/>
          <w:sz w:val="24"/>
          <w:szCs w:val="24"/>
          <w:lang w:val="bg-BG"/>
        </w:rPr>
        <w:t xml:space="preserve">Република България, </w:t>
      </w:r>
      <w:r w:rsidR="00534656" w:rsidRPr="00B95F2C">
        <w:rPr>
          <w:rFonts w:ascii="Times New Roman" w:hAnsi="Times New Roman"/>
          <w:sz w:val="24"/>
          <w:szCs w:val="24"/>
          <w:lang w:val="bg-BG"/>
        </w:rPr>
        <w:t xml:space="preserve">гр. София, </w:t>
      </w:r>
      <w:r w:rsidR="00F12731" w:rsidRPr="00B95F2C">
        <w:rPr>
          <w:rFonts w:ascii="Times New Roman" w:hAnsi="Times New Roman"/>
          <w:sz w:val="24"/>
          <w:szCs w:val="24"/>
          <w:lang w:val="bg-BG"/>
        </w:rPr>
        <w:t>Локомоти</w:t>
      </w:r>
      <w:r w:rsidR="00626DDA" w:rsidRPr="00B95F2C">
        <w:rPr>
          <w:rFonts w:ascii="Times New Roman" w:hAnsi="Times New Roman"/>
          <w:sz w:val="24"/>
          <w:szCs w:val="24"/>
          <w:lang w:val="bg-BG"/>
        </w:rPr>
        <w:t>вно депо София, ул. Заводска №1</w:t>
      </w:r>
      <w:r w:rsidR="00F12731" w:rsidRPr="00B95F2C">
        <w:rPr>
          <w:rFonts w:ascii="Times New Roman" w:hAnsi="Times New Roman"/>
          <w:sz w:val="24"/>
          <w:szCs w:val="24"/>
          <w:lang w:val="bg-BG"/>
        </w:rPr>
        <w:t xml:space="preserve"> </w:t>
      </w:r>
      <w:r w:rsidR="003C1A75" w:rsidRPr="00B95F2C">
        <w:rPr>
          <w:rFonts w:ascii="Times New Roman" w:hAnsi="Times New Roman"/>
          <w:sz w:val="24"/>
          <w:szCs w:val="24"/>
          <w:lang w:val="bg-BG"/>
        </w:rPr>
        <w:t>и пр</w:t>
      </w:r>
      <w:r w:rsidR="007848A3" w:rsidRPr="00B95F2C">
        <w:rPr>
          <w:rFonts w:ascii="Times New Roman" w:hAnsi="Times New Roman"/>
          <w:sz w:val="24"/>
          <w:szCs w:val="24"/>
          <w:lang w:val="bg-BG"/>
        </w:rPr>
        <w:t>едаден</w:t>
      </w:r>
      <w:r w:rsidR="00E23D99" w:rsidRPr="00B95F2C">
        <w:rPr>
          <w:rFonts w:ascii="Times New Roman" w:hAnsi="Times New Roman"/>
          <w:sz w:val="24"/>
          <w:szCs w:val="24"/>
          <w:lang w:val="bg-BG"/>
        </w:rPr>
        <w:t>и</w:t>
      </w:r>
      <w:r w:rsidR="007848A3" w:rsidRPr="00B95F2C">
        <w:rPr>
          <w:rFonts w:ascii="Times New Roman" w:hAnsi="Times New Roman"/>
          <w:sz w:val="24"/>
          <w:szCs w:val="24"/>
          <w:lang w:val="bg-BG"/>
        </w:rPr>
        <w:t xml:space="preserve"> на Възложителя в едно с минимум следните документи</w:t>
      </w:r>
      <w:r w:rsidR="003C1A75" w:rsidRPr="00B95F2C">
        <w:rPr>
          <w:rFonts w:ascii="Times New Roman" w:hAnsi="Times New Roman"/>
          <w:sz w:val="24"/>
          <w:szCs w:val="24"/>
          <w:lang w:val="bg-BG"/>
        </w:rPr>
        <w:t>:</w:t>
      </w:r>
    </w:p>
    <w:p w:rsidR="00626DDA" w:rsidRPr="00B95F2C" w:rsidRDefault="00626DDA" w:rsidP="00B95F2C">
      <w:pPr>
        <w:widowControl w:val="0"/>
        <w:spacing w:after="0"/>
        <w:ind w:firstLine="851"/>
        <w:jc w:val="both"/>
        <w:rPr>
          <w:rFonts w:ascii="Times New Roman" w:hAnsi="Times New Roman"/>
          <w:sz w:val="24"/>
          <w:szCs w:val="24"/>
          <w:lang w:val="bg-BG"/>
        </w:rPr>
      </w:pPr>
    </w:p>
    <w:p w:rsidR="00185D65" w:rsidRPr="00B95F2C" w:rsidRDefault="00ED1689" w:rsidP="00B95F2C">
      <w:pPr>
        <w:pStyle w:val="a9"/>
        <w:widowControl w:val="0"/>
        <w:numPr>
          <w:ilvl w:val="0"/>
          <w:numId w:val="12"/>
        </w:numPr>
        <w:spacing w:after="0"/>
        <w:ind w:left="0" w:firstLine="851"/>
        <w:jc w:val="both"/>
        <w:rPr>
          <w:rFonts w:ascii="Times New Roman" w:hAnsi="Times New Roman"/>
          <w:spacing w:val="5"/>
          <w:sz w:val="24"/>
          <w:szCs w:val="24"/>
          <w:lang w:val="bg-BG"/>
        </w:rPr>
      </w:pPr>
      <w:r w:rsidRPr="00B95F2C">
        <w:rPr>
          <w:rFonts w:ascii="Times New Roman" w:hAnsi="Times New Roman"/>
          <w:spacing w:val="5"/>
          <w:sz w:val="24"/>
          <w:szCs w:val="24"/>
          <w:lang w:val="bg-BG"/>
        </w:rPr>
        <w:t>п</w:t>
      </w:r>
      <w:r w:rsidR="003C1A75" w:rsidRPr="00B95F2C">
        <w:rPr>
          <w:rFonts w:ascii="Times New Roman" w:hAnsi="Times New Roman"/>
          <w:spacing w:val="5"/>
          <w:sz w:val="24"/>
          <w:szCs w:val="24"/>
          <w:lang w:val="bg-BG"/>
        </w:rPr>
        <w:t xml:space="preserve">ълен комплект технически документи за всеки </w:t>
      </w:r>
      <w:r w:rsidRPr="00B95F2C">
        <w:rPr>
          <w:rFonts w:ascii="Times New Roman" w:hAnsi="Times New Roman"/>
          <w:spacing w:val="5"/>
          <w:sz w:val="24"/>
          <w:szCs w:val="24"/>
          <w:lang w:val="bg-BG"/>
        </w:rPr>
        <w:t xml:space="preserve">един </w:t>
      </w:r>
      <w:r w:rsidR="003C1A75" w:rsidRPr="00B95F2C">
        <w:rPr>
          <w:rFonts w:ascii="Times New Roman" w:hAnsi="Times New Roman"/>
          <w:spacing w:val="5"/>
          <w:sz w:val="24"/>
          <w:szCs w:val="24"/>
          <w:lang w:val="bg-BG"/>
        </w:rPr>
        <w:t>електрически локомотив</w:t>
      </w:r>
      <w:r w:rsidRPr="00B95F2C">
        <w:rPr>
          <w:rFonts w:ascii="Times New Roman" w:hAnsi="Times New Roman"/>
          <w:spacing w:val="5"/>
          <w:sz w:val="24"/>
          <w:szCs w:val="24"/>
          <w:lang w:val="bg-BG"/>
        </w:rPr>
        <w:t xml:space="preserve">, </w:t>
      </w:r>
      <w:r w:rsidR="00B05A8F" w:rsidRPr="00B95F2C">
        <w:rPr>
          <w:rFonts w:ascii="Times New Roman" w:hAnsi="Times New Roman"/>
          <w:spacing w:val="5"/>
          <w:sz w:val="24"/>
          <w:szCs w:val="24"/>
          <w:lang w:val="bg-BG"/>
        </w:rPr>
        <w:t>съставляващи</w:t>
      </w:r>
      <w:r w:rsidRPr="00B95F2C">
        <w:rPr>
          <w:rFonts w:ascii="Times New Roman" w:hAnsi="Times New Roman"/>
          <w:spacing w:val="5"/>
          <w:sz w:val="24"/>
          <w:szCs w:val="24"/>
          <w:lang w:val="bg-BG"/>
        </w:rPr>
        <w:t xml:space="preserve"> досието на превозното средство.</w:t>
      </w:r>
    </w:p>
    <w:p w:rsidR="007156A2" w:rsidRPr="00B95F2C" w:rsidRDefault="00185D65" w:rsidP="00B95F2C">
      <w:pPr>
        <w:pStyle w:val="a9"/>
        <w:widowControl w:val="0"/>
        <w:numPr>
          <w:ilvl w:val="0"/>
          <w:numId w:val="12"/>
        </w:numPr>
        <w:spacing w:after="0"/>
        <w:ind w:left="0" w:firstLine="851"/>
        <w:jc w:val="both"/>
        <w:rPr>
          <w:rFonts w:ascii="Times New Roman" w:hAnsi="Times New Roman"/>
          <w:spacing w:val="5"/>
          <w:sz w:val="24"/>
          <w:szCs w:val="24"/>
          <w:lang w:val="bg-BG"/>
        </w:rPr>
      </w:pPr>
      <w:r w:rsidRPr="00B95F2C">
        <w:rPr>
          <w:rFonts w:ascii="Times New Roman" w:hAnsi="Times New Roman"/>
          <w:spacing w:val="5"/>
          <w:sz w:val="24"/>
          <w:szCs w:val="24"/>
          <w:lang w:val="bg-BG"/>
        </w:rPr>
        <w:t>разрешение за разширен район на използване: разрешение за тип возило и/или разрешение за пускане на возило на пазара за вече разрешен тип возило и/или возило, за които е необходимо за да се разшири районът на използване съгласно, без промяна на проекта на возилото</w:t>
      </w:r>
      <w:r w:rsidRPr="00A62EFA">
        <w:rPr>
          <w:rFonts w:ascii="Times New Roman" w:hAnsi="Times New Roman"/>
          <w:spacing w:val="5"/>
          <w:sz w:val="24"/>
          <w:szCs w:val="24"/>
          <w:lang w:val="bg-BG"/>
        </w:rPr>
        <w:t xml:space="preserve"> </w:t>
      </w:r>
      <w:r w:rsidRPr="00B95F2C">
        <w:rPr>
          <w:rFonts w:ascii="Times New Roman" w:hAnsi="Times New Roman"/>
          <w:spacing w:val="5"/>
          <w:sz w:val="24"/>
          <w:szCs w:val="24"/>
          <w:lang w:val="bg-BG"/>
        </w:rPr>
        <w:t xml:space="preserve">или друг вид </w:t>
      </w:r>
      <w:r w:rsidR="00F7799F" w:rsidRPr="00B95F2C">
        <w:rPr>
          <w:rFonts w:ascii="Times New Roman" w:hAnsi="Times New Roman"/>
          <w:spacing w:val="5"/>
          <w:sz w:val="24"/>
          <w:szCs w:val="24"/>
          <w:lang w:val="bg-BG"/>
        </w:rPr>
        <w:t xml:space="preserve">разрешение </w:t>
      </w:r>
      <w:r w:rsidRPr="00B95F2C">
        <w:rPr>
          <w:rFonts w:ascii="Times New Roman" w:hAnsi="Times New Roman"/>
          <w:spacing w:val="5"/>
          <w:sz w:val="24"/>
          <w:szCs w:val="24"/>
          <w:lang w:val="bg-BG"/>
        </w:rPr>
        <w:t xml:space="preserve">въз основа, на което предоставяните от Изпълнителя </w:t>
      </w:r>
      <w:r w:rsidR="00F7799F" w:rsidRPr="00B95F2C">
        <w:rPr>
          <w:rFonts w:ascii="Times New Roman" w:hAnsi="Times New Roman"/>
          <w:spacing w:val="5"/>
          <w:sz w:val="24"/>
          <w:szCs w:val="24"/>
          <w:lang w:val="bg-BG"/>
        </w:rPr>
        <w:t>електрически локомотиви могат да бъдат експлоатарани от Възложителя на територията на Република България.</w:t>
      </w:r>
    </w:p>
    <w:p w:rsidR="00185D65" w:rsidRPr="00B95F2C" w:rsidRDefault="007156A2" w:rsidP="00B95F2C">
      <w:pPr>
        <w:pStyle w:val="a9"/>
        <w:widowControl w:val="0"/>
        <w:numPr>
          <w:ilvl w:val="0"/>
          <w:numId w:val="12"/>
        </w:numPr>
        <w:spacing w:after="0"/>
        <w:ind w:left="0" w:firstLine="851"/>
        <w:jc w:val="both"/>
        <w:rPr>
          <w:rFonts w:ascii="Times New Roman" w:hAnsi="Times New Roman"/>
          <w:spacing w:val="5"/>
          <w:sz w:val="24"/>
          <w:szCs w:val="24"/>
          <w:lang w:val="bg-BG"/>
        </w:rPr>
      </w:pPr>
      <w:r w:rsidRPr="00B95F2C">
        <w:rPr>
          <w:rFonts w:ascii="Times New Roman" w:hAnsi="Times New Roman"/>
          <w:spacing w:val="5"/>
          <w:sz w:val="24"/>
          <w:szCs w:val="24"/>
        </w:rPr>
        <w:t>застраховка "Релсови превозни средства"/застраховка "Имущество" на наетите локомотивите.</w:t>
      </w:r>
      <w:r w:rsidR="00F7799F" w:rsidRPr="00B95F2C">
        <w:rPr>
          <w:rFonts w:ascii="Times New Roman" w:hAnsi="Times New Roman"/>
          <w:spacing w:val="5"/>
          <w:sz w:val="24"/>
          <w:szCs w:val="24"/>
          <w:lang w:val="bg-BG"/>
        </w:rPr>
        <w:t xml:space="preserve"> </w:t>
      </w:r>
    </w:p>
    <w:p w:rsidR="007848A3" w:rsidRPr="00B95F2C" w:rsidRDefault="007848A3" w:rsidP="00B95F2C">
      <w:pPr>
        <w:widowControl w:val="0"/>
        <w:spacing w:after="0"/>
        <w:ind w:firstLine="851"/>
        <w:jc w:val="both"/>
        <w:rPr>
          <w:rFonts w:ascii="Times New Roman" w:hAnsi="Times New Roman"/>
          <w:spacing w:val="5"/>
          <w:sz w:val="24"/>
          <w:szCs w:val="24"/>
          <w:lang w:val="bg-BG"/>
        </w:rPr>
      </w:pPr>
    </w:p>
    <w:p w:rsidR="00185D65" w:rsidRPr="00B95F2C" w:rsidRDefault="00185D65" w:rsidP="00B95F2C">
      <w:pPr>
        <w:widowControl w:val="0"/>
        <w:spacing w:after="0"/>
        <w:ind w:firstLine="851"/>
        <w:jc w:val="both"/>
        <w:rPr>
          <w:rFonts w:ascii="Times New Roman" w:hAnsi="Times New Roman"/>
          <w:spacing w:val="5"/>
          <w:sz w:val="24"/>
          <w:szCs w:val="24"/>
          <w:lang w:val="bg-BG"/>
        </w:rPr>
      </w:pPr>
      <w:r w:rsidRPr="00B95F2C">
        <w:rPr>
          <w:rFonts w:ascii="Times New Roman" w:hAnsi="Times New Roman"/>
          <w:spacing w:val="5"/>
          <w:sz w:val="24"/>
          <w:szCs w:val="24"/>
          <w:lang w:val="bg-BG"/>
        </w:rPr>
        <w:t>Задължение</w:t>
      </w:r>
      <w:r w:rsidR="004B37AE" w:rsidRPr="00B95F2C">
        <w:rPr>
          <w:rFonts w:ascii="Times New Roman" w:hAnsi="Times New Roman"/>
          <w:spacing w:val="5"/>
          <w:sz w:val="24"/>
          <w:szCs w:val="24"/>
          <w:lang w:val="bg-BG"/>
        </w:rPr>
        <w:t>то</w:t>
      </w:r>
      <w:r w:rsidRPr="00B95F2C">
        <w:rPr>
          <w:rFonts w:ascii="Times New Roman" w:hAnsi="Times New Roman"/>
          <w:spacing w:val="5"/>
          <w:sz w:val="24"/>
          <w:szCs w:val="24"/>
          <w:lang w:val="bg-BG"/>
        </w:rPr>
        <w:t xml:space="preserve"> за въвеждане в експлоатация на електрическите локомотиви</w:t>
      </w:r>
      <w:r w:rsidR="004B37AE" w:rsidRPr="00B95F2C">
        <w:rPr>
          <w:rFonts w:ascii="Times New Roman" w:hAnsi="Times New Roman"/>
          <w:spacing w:val="5"/>
          <w:sz w:val="24"/>
          <w:szCs w:val="24"/>
          <w:lang w:val="bg-BG"/>
        </w:rPr>
        <w:t xml:space="preserve"> на територията на Репу</w:t>
      </w:r>
      <w:r w:rsidR="007848A3" w:rsidRPr="00B95F2C">
        <w:rPr>
          <w:rFonts w:ascii="Times New Roman" w:hAnsi="Times New Roman"/>
          <w:spacing w:val="5"/>
          <w:sz w:val="24"/>
          <w:szCs w:val="24"/>
          <w:lang w:val="bg-BG"/>
        </w:rPr>
        <w:t>блика България е на Изпълнителя. При необходимост от съдействие, такова ще бъде предоставено от  Възложителя.</w:t>
      </w:r>
    </w:p>
    <w:p w:rsidR="00185D65" w:rsidRPr="00B95F2C" w:rsidRDefault="00185D65" w:rsidP="00B95F2C">
      <w:pPr>
        <w:widowControl w:val="0"/>
        <w:spacing w:after="0"/>
        <w:ind w:firstLine="851"/>
        <w:jc w:val="both"/>
        <w:rPr>
          <w:rFonts w:ascii="Times New Roman" w:hAnsi="Times New Roman"/>
          <w:spacing w:val="5"/>
          <w:sz w:val="24"/>
          <w:szCs w:val="24"/>
          <w:lang w:val="bg-BG"/>
        </w:rPr>
      </w:pPr>
    </w:p>
    <w:p w:rsidR="006A52D4" w:rsidRPr="00B95F2C" w:rsidRDefault="006A52D4" w:rsidP="00B95F2C">
      <w:pPr>
        <w:numPr>
          <w:ilvl w:val="0"/>
          <w:numId w:val="18"/>
        </w:numPr>
        <w:spacing w:after="0"/>
        <w:ind w:left="0" w:firstLine="851"/>
        <w:rPr>
          <w:rFonts w:ascii="Times New Roman" w:hAnsi="Times New Roman"/>
          <w:b/>
          <w:sz w:val="24"/>
          <w:szCs w:val="24"/>
          <w:lang w:val="bg-BG"/>
        </w:rPr>
      </w:pPr>
      <w:r w:rsidRPr="00B95F2C">
        <w:rPr>
          <w:rFonts w:ascii="Times New Roman" w:hAnsi="Times New Roman"/>
          <w:b/>
          <w:sz w:val="24"/>
          <w:szCs w:val="24"/>
          <w:lang w:val="bg-BG"/>
        </w:rPr>
        <w:t>Приемане на локомотивите.</w:t>
      </w:r>
    </w:p>
    <w:p w:rsidR="001B1A4A" w:rsidRPr="00B95F2C" w:rsidRDefault="004B37AE" w:rsidP="00B95F2C">
      <w:pPr>
        <w:widowControl w:val="0"/>
        <w:suppressAutoHyphens/>
        <w:spacing w:after="0"/>
        <w:ind w:firstLine="851"/>
        <w:jc w:val="both"/>
        <w:rPr>
          <w:rFonts w:ascii="Times New Roman" w:eastAsia="Arial Unicode MS" w:hAnsi="Times New Roman"/>
          <w:kern w:val="1"/>
          <w:sz w:val="24"/>
          <w:szCs w:val="24"/>
          <w:lang w:val="bg-BG" w:eastAsia="bg-BG"/>
        </w:rPr>
      </w:pPr>
      <w:r w:rsidRPr="00B95F2C">
        <w:rPr>
          <w:rFonts w:ascii="Times New Roman" w:eastAsia="Arial Unicode MS" w:hAnsi="Times New Roman"/>
          <w:kern w:val="1"/>
          <w:sz w:val="24"/>
          <w:szCs w:val="24"/>
          <w:lang w:val="bg-BG" w:eastAsia="bg-BG"/>
        </w:rPr>
        <w:t>Въвеждането на електрическитте локомотивите в експлоатация се пре</w:t>
      </w:r>
      <w:r w:rsidR="007848A3" w:rsidRPr="00B95F2C">
        <w:rPr>
          <w:rFonts w:ascii="Times New Roman" w:eastAsia="Arial Unicode MS" w:hAnsi="Times New Roman"/>
          <w:kern w:val="1"/>
          <w:sz w:val="24"/>
          <w:szCs w:val="24"/>
          <w:lang w:val="bg-BG" w:eastAsia="bg-BG"/>
        </w:rPr>
        <w:t xml:space="preserve">дхожда от успешно извършване на </w:t>
      </w:r>
      <w:r w:rsidRPr="00B95F2C">
        <w:rPr>
          <w:rFonts w:ascii="Times New Roman" w:eastAsia="Arial Unicode MS" w:hAnsi="Times New Roman"/>
          <w:kern w:val="1"/>
          <w:sz w:val="24"/>
          <w:szCs w:val="24"/>
          <w:lang w:val="bg-BG" w:eastAsia="bg-BG"/>
        </w:rPr>
        <w:t xml:space="preserve">минимум стационарни функционални проби. </w:t>
      </w:r>
      <w:r w:rsidR="001B1A4A" w:rsidRPr="00B95F2C">
        <w:rPr>
          <w:rFonts w:ascii="Times New Roman" w:eastAsia="Arial Unicode MS" w:hAnsi="Times New Roman"/>
          <w:kern w:val="1"/>
          <w:sz w:val="24"/>
          <w:szCs w:val="24"/>
          <w:lang w:val="bg-BG" w:eastAsia="bg-BG"/>
        </w:rPr>
        <w:t>Изпълнителят предварително уведомява Възложителя, не по-късно от десет работни дни преди датата на извършване стацио</w:t>
      </w:r>
      <w:r w:rsidR="00775D3A" w:rsidRPr="00B95F2C">
        <w:rPr>
          <w:rFonts w:ascii="Times New Roman" w:eastAsia="Arial Unicode MS" w:hAnsi="Times New Roman"/>
          <w:kern w:val="1"/>
          <w:sz w:val="24"/>
          <w:szCs w:val="24"/>
          <w:lang w:val="bg-BG" w:eastAsia="bg-BG"/>
        </w:rPr>
        <w:t>нарни функционални проби</w:t>
      </w:r>
      <w:r w:rsidR="001B1A4A" w:rsidRPr="00B95F2C">
        <w:rPr>
          <w:rFonts w:ascii="Times New Roman" w:eastAsia="Arial Unicode MS" w:hAnsi="Times New Roman"/>
          <w:kern w:val="1"/>
          <w:sz w:val="24"/>
          <w:szCs w:val="24"/>
          <w:lang w:val="bg-BG" w:eastAsia="bg-BG"/>
        </w:rPr>
        <w:t xml:space="preserve">. Възложителят се задължава да осигури свои упълномощени представители за участие в комисиите по извършването на стационарните функционални проби </w:t>
      </w:r>
      <w:r w:rsidR="000041F3" w:rsidRPr="00B95F2C">
        <w:rPr>
          <w:rFonts w:ascii="Times New Roman" w:eastAsia="Arial Unicode MS" w:hAnsi="Times New Roman"/>
          <w:kern w:val="1"/>
          <w:sz w:val="24"/>
          <w:szCs w:val="24"/>
          <w:lang w:val="bg-BG" w:eastAsia="bg-BG"/>
        </w:rPr>
        <w:t xml:space="preserve">на механичното и електрическо оборудване, устройствата и системите на локомотива </w:t>
      </w:r>
      <w:r w:rsidR="001B1A4A" w:rsidRPr="00B95F2C">
        <w:rPr>
          <w:rFonts w:ascii="Times New Roman" w:eastAsia="Arial Unicode MS" w:hAnsi="Times New Roman"/>
          <w:kern w:val="1"/>
          <w:sz w:val="24"/>
          <w:szCs w:val="24"/>
          <w:lang w:val="bg-BG" w:eastAsia="bg-BG"/>
        </w:rPr>
        <w:t>и подписването на протоколите</w:t>
      </w:r>
      <w:r w:rsidR="001B1A4A" w:rsidRPr="00B95F2C">
        <w:rPr>
          <w:rFonts w:ascii="Times New Roman" w:eastAsia="Arial Unicode MS" w:hAnsi="Times New Roman"/>
          <w:b/>
          <w:kern w:val="1"/>
          <w:sz w:val="24"/>
          <w:szCs w:val="24"/>
          <w:lang w:val="bg-BG" w:eastAsia="bg-BG"/>
        </w:rPr>
        <w:t>.</w:t>
      </w:r>
    </w:p>
    <w:p w:rsidR="006A52D4" w:rsidRPr="00B95F2C" w:rsidRDefault="00824A52" w:rsidP="00B95F2C">
      <w:pPr>
        <w:spacing w:after="0"/>
        <w:ind w:firstLine="851"/>
        <w:jc w:val="both"/>
        <w:rPr>
          <w:rFonts w:ascii="Times New Roman" w:hAnsi="Times New Roman"/>
          <w:sz w:val="24"/>
          <w:szCs w:val="24"/>
          <w:lang w:val="bg-BG"/>
        </w:rPr>
      </w:pPr>
      <w:r w:rsidRPr="00B95F2C">
        <w:rPr>
          <w:rFonts w:ascii="Times New Roman" w:hAnsi="Times New Roman"/>
          <w:sz w:val="24"/>
          <w:szCs w:val="24"/>
          <w:lang w:val="bg-BG"/>
        </w:rPr>
        <w:t xml:space="preserve">Упълномощените представители на Изпълнителя и Възложителя освен протоколите от извършените стационарни </w:t>
      </w:r>
      <w:r w:rsidRPr="00B95F2C">
        <w:rPr>
          <w:rFonts w:ascii="Times New Roman" w:eastAsia="Arial Unicode MS" w:hAnsi="Times New Roman"/>
          <w:kern w:val="1"/>
          <w:sz w:val="24"/>
          <w:szCs w:val="24"/>
          <w:lang w:val="bg-BG" w:eastAsia="bg-BG"/>
        </w:rPr>
        <w:t>функционални проби</w:t>
      </w:r>
      <w:r w:rsidRPr="00B95F2C">
        <w:rPr>
          <w:rFonts w:ascii="Times New Roman" w:hAnsi="Times New Roman"/>
          <w:sz w:val="24"/>
          <w:szCs w:val="24"/>
          <w:lang w:val="bg-BG"/>
        </w:rPr>
        <w:t xml:space="preserve">, след представяне на комплектния технически </w:t>
      </w:r>
      <w:r w:rsidRPr="00B95F2C">
        <w:rPr>
          <w:rFonts w:ascii="Times New Roman" w:hAnsi="Times New Roman"/>
          <w:sz w:val="24"/>
          <w:szCs w:val="24"/>
          <w:lang w:val="bg-BG"/>
        </w:rPr>
        <w:lastRenderedPageBreak/>
        <w:t>паспорт на локомотива, попълнен съгласно нормативните из</w:t>
      </w:r>
      <w:r w:rsidR="00F8502A" w:rsidRPr="00B95F2C">
        <w:rPr>
          <w:rFonts w:ascii="Times New Roman" w:hAnsi="Times New Roman"/>
          <w:sz w:val="24"/>
          <w:szCs w:val="24"/>
          <w:lang w:val="bg-BG"/>
        </w:rPr>
        <w:t>искв</w:t>
      </w:r>
      <w:r w:rsidR="004B37AE" w:rsidRPr="00B95F2C">
        <w:rPr>
          <w:rFonts w:ascii="Times New Roman" w:hAnsi="Times New Roman"/>
          <w:sz w:val="24"/>
          <w:szCs w:val="24"/>
          <w:lang w:val="bg-BG"/>
        </w:rPr>
        <w:t>ания</w:t>
      </w:r>
      <w:r w:rsidR="00F8502A" w:rsidRPr="00B95F2C">
        <w:rPr>
          <w:rFonts w:ascii="Times New Roman" w:hAnsi="Times New Roman"/>
          <w:sz w:val="24"/>
          <w:szCs w:val="24"/>
          <w:lang w:val="bg-BG"/>
        </w:rPr>
        <w:t>, съставят и подписват</w:t>
      </w:r>
      <w:r w:rsidRPr="00B95F2C">
        <w:rPr>
          <w:rFonts w:ascii="Times New Roman" w:hAnsi="Times New Roman"/>
          <w:sz w:val="24"/>
          <w:szCs w:val="24"/>
          <w:lang w:val="bg-BG"/>
        </w:rPr>
        <w:t xml:space="preserve"> и протокол</w:t>
      </w:r>
      <w:r w:rsidR="007C5D7F" w:rsidRPr="00B95F2C">
        <w:rPr>
          <w:rFonts w:ascii="Times New Roman" w:hAnsi="Times New Roman"/>
          <w:sz w:val="24"/>
          <w:szCs w:val="24"/>
          <w:lang w:val="bg-BG"/>
        </w:rPr>
        <w:t xml:space="preserve"> за предаване/приемане </w:t>
      </w:r>
      <w:r w:rsidRPr="00B95F2C">
        <w:rPr>
          <w:rFonts w:ascii="Times New Roman" w:hAnsi="Times New Roman"/>
          <w:sz w:val="24"/>
          <w:szCs w:val="24"/>
          <w:lang w:val="bg-BG"/>
        </w:rPr>
        <w:t>на локомотива</w:t>
      </w:r>
      <w:r w:rsidR="007C5D7F" w:rsidRPr="00B95F2C">
        <w:rPr>
          <w:rFonts w:ascii="Times New Roman" w:hAnsi="Times New Roman"/>
          <w:sz w:val="24"/>
          <w:szCs w:val="24"/>
          <w:lang w:val="bg-BG"/>
        </w:rPr>
        <w:t>.</w:t>
      </w:r>
    </w:p>
    <w:p w:rsidR="007848A3" w:rsidRPr="00B95F2C" w:rsidRDefault="007848A3" w:rsidP="00B95F2C">
      <w:pPr>
        <w:spacing w:after="0"/>
        <w:ind w:firstLine="851"/>
        <w:rPr>
          <w:rFonts w:ascii="Times New Roman" w:hAnsi="Times New Roman"/>
          <w:sz w:val="24"/>
          <w:szCs w:val="24"/>
          <w:lang w:val="bg-BG"/>
        </w:rPr>
      </w:pPr>
    </w:p>
    <w:p w:rsidR="007848A3" w:rsidRPr="00B95F2C" w:rsidRDefault="007848A3" w:rsidP="00B95F2C">
      <w:pPr>
        <w:spacing w:after="0"/>
        <w:ind w:firstLine="851"/>
        <w:rPr>
          <w:rFonts w:ascii="Times New Roman" w:hAnsi="Times New Roman"/>
          <w:sz w:val="24"/>
          <w:szCs w:val="24"/>
          <w:lang w:val="bg-BG"/>
        </w:rPr>
      </w:pPr>
      <w:r w:rsidRPr="00B95F2C">
        <w:rPr>
          <w:rFonts w:ascii="Times New Roman" w:hAnsi="Times New Roman"/>
          <w:sz w:val="24"/>
          <w:szCs w:val="24"/>
          <w:lang w:val="bg-BG"/>
        </w:rPr>
        <w:t xml:space="preserve">Мястото/местата за извършване на пробите </w:t>
      </w:r>
      <w:r w:rsidR="00CA4B54" w:rsidRPr="00B95F2C">
        <w:rPr>
          <w:rFonts w:ascii="Times New Roman" w:hAnsi="Times New Roman"/>
          <w:sz w:val="24"/>
          <w:szCs w:val="24"/>
          <w:lang w:val="bg-BG"/>
        </w:rPr>
        <w:t>са</w:t>
      </w:r>
      <w:r w:rsidRPr="00B95F2C">
        <w:rPr>
          <w:rFonts w:ascii="Times New Roman" w:hAnsi="Times New Roman"/>
          <w:sz w:val="24"/>
          <w:szCs w:val="24"/>
          <w:lang w:val="bg-BG"/>
        </w:rPr>
        <w:t xml:space="preserve"> предмет на договаряне.</w:t>
      </w:r>
    </w:p>
    <w:p w:rsidR="007D36DB" w:rsidRPr="00B95F2C" w:rsidRDefault="007D36DB" w:rsidP="00B95F2C">
      <w:pPr>
        <w:spacing w:after="0"/>
        <w:ind w:firstLine="851"/>
        <w:rPr>
          <w:rFonts w:ascii="Times New Roman" w:hAnsi="Times New Roman"/>
          <w:sz w:val="24"/>
          <w:szCs w:val="24"/>
          <w:lang w:val="bg-BG"/>
        </w:rPr>
      </w:pPr>
    </w:p>
    <w:p w:rsidR="003C1A75" w:rsidRPr="00B95F2C" w:rsidRDefault="00AA12BF" w:rsidP="00B95F2C">
      <w:pPr>
        <w:numPr>
          <w:ilvl w:val="0"/>
          <w:numId w:val="18"/>
        </w:numPr>
        <w:spacing w:after="0"/>
        <w:ind w:left="0" w:firstLine="851"/>
        <w:rPr>
          <w:rFonts w:ascii="Times New Roman" w:hAnsi="Times New Roman"/>
          <w:b/>
          <w:sz w:val="24"/>
          <w:szCs w:val="24"/>
          <w:lang w:val="bg-BG"/>
        </w:rPr>
      </w:pPr>
      <w:r w:rsidRPr="00B95F2C">
        <w:rPr>
          <w:rFonts w:ascii="Times New Roman" w:hAnsi="Times New Roman"/>
          <w:b/>
          <w:sz w:val="24"/>
          <w:szCs w:val="24"/>
          <w:lang w:val="bg-BG"/>
        </w:rPr>
        <w:t>Ремонт и техническа п</w:t>
      </w:r>
      <w:r w:rsidR="00336C35" w:rsidRPr="00B95F2C">
        <w:rPr>
          <w:rFonts w:ascii="Times New Roman" w:hAnsi="Times New Roman"/>
          <w:b/>
          <w:sz w:val="24"/>
          <w:szCs w:val="24"/>
          <w:lang w:val="bg-BG"/>
        </w:rPr>
        <w:t>оддръжка.</w:t>
      </w:r>
    </w:p>
    <w:p w:rsidR="00DE5BB0" w:rsidRPr="00B95F2C" w:rsidRDefault="001F7EC7" w:rsidP="00B95F2C">
      <w:pPr>
        <w:spacing w:after="0"/>
        <w:ind w:firstLine="851"/>
        <w:jc w:val="both"/>
        <w:rPr>
          <w:rFonts w:ascii="Times New Roman" w:hAnsi="Times New Roman"/>
          <w:sz w:val="24"/>
          <w:szCs w:val="24"/>
          <w:lang w:val="bg-BG"/>
        </w:rPr>
      </w:pPr>
      <w:r w:rsidRPr="00B95F2C">
        <w:rPr>
          <w:rFonts w:ascii="Times New Roman" w:hAnsi="Times New Roman"/>
          <w:sz w:val="24"/>
          <w:szCs w:val="24"/>
          <w:lang w:val="bg-BG"/>
        </w:rPr>
        <w:t>За срока на наема</w:t>
      </w:r>
      <w:r w:rsidR="00DE5BB0" w:rsidRPr="00B95F2C">
        <w:rPr>
          <w:rFonts w:ascii="Times New Roman" w:hAnsi="Times New Roman"/>
          <w:sz w:val="24"/>
          <w:szCs w:val="24"/>
          <w:lang w:val="bg-BG"/>
        </w:rPr>
        <w:t xml:space="preserve"> Изпълнителят следва да </w:t>
      </w:r>
      <w:r w:rsidR="00AA12BF" w:rsidRPr="00B95F2C">
        <w:rPr>
          <w:rFonts w:ascii="Times New Roman" w:hAnsi="Times New Roman"/>
          <w:sz w:val="24"/>
          <w:szCs w:val="24"/>
          <w:lang w:val="bg-BG"/>
        </w:rPr>
        <w:t xml:space="preserve">извършва ремонт </w:t>
      </w:r>
      <w:r w:rsidR="00ED1689" w:rsidRPr="00B95F2C">
        <w:rPr>
          <w:rFonts w:ascii="Times New Roman" w:hAnsi="Times New Roman"/>
          <w:sz w:val="24"/>
          <w:szCs w:val="24"/>
          <w:lang w:val="bg-BG"/>
        </w:rPr>
        <w:t>и п</w:t>
      </w:r>
      <w:r w:rsidR="00DE5BB0" w:rsidRPr="00B95F2C">
        <w:rPr>
          <w:rFonts w:ascii="Times New Roman" w:hAnsi="Times New Roman"/>
          <w:sz w:val="24"/>
          <w:szCs w:val="24"/>
          <w:lang w:val="bg-BG"/>
        </w:rPr>
        <w:t xml:space="preserve">ълна </w:t>
      </w:r>
      <w:r w:rsidR="00ED1689" w:rsidRPr="00B95F2C">
        <w:rPr>
          <w:rFonts w:ascii="Times New Roman" w:hAnsi="Times New Roman"/>
          <w:sz w:val="24"/>
          <w:szCs w:val="24"/>
          <w:lang w:val="bg-BG"/>
        </w:rPr>
        <w:t xml:space="preserve">техническа </w:t>
      </w:r>
      <w:r w:rsidR="00DE5BB0" w:rsidRPr="00B95F2C">
        <w:rPr>
          <w:rFonts w:ascii="Times New Roman" w:hAnsi="Times New Roman"/>
          <w:sz w:val="24"/>
          <w:szCs w:val="24"/>
          <w:lang w:val="bg-BG"/>
        </w:rPr>
        <w:t xml:space="preserve">поддръжка </w:t>
      </w:r>
      <w:r w:rsidR="00AA12BF" w:rsidRPr="00A62EFA">
        <w:rPr>
          <w:rFonts w:ascii="Times New Roman" w:hAnsi="Times New Roman"/>
          <w:sz w:val="24"/>
          <w:szCs w:val="24"/>
          <w:lang w:val="bg-BG"/>
        </w:rPr>
        <w:t>(</w:t>
      </w:r>
      <w:r w:rsidR="00AA12BF" w:rsidRPr="00B95F2C">
        <w:rPr>
          <w:rFonts w:ascii="Times New Roman" w:hAnsi="Times New Roman"/>
          <w:sz w:val="24"/>
          <w:szCs w:val="24"/>
          <w:lang w:val="bg-BG"/>
        </w:rPr>
        <w:t>планова и извънпланова</w:t>
      </w:r>
      <w:r w:rsidR="00AA12BF" w:rsidRPr="00A62EFA">
        <w:rPr>
          <w:rFonts w:ascii="Times New Roman" w:hAnsi="Times New Roman"/>
          <w:sz w:val="24"/>
          <w:szCs w:val="24"/>
          <w:lang w:val="bg-BG"/>
        </w:rPr>
        <w:t>)</w:t>
      </w:r>
      <w:r w:rsidR="00AA12BF" w:rsidRPr="00B95F2C">
        <w:rPr>
          <w:rFonts w:ascii="Times New Roman" w:hAnsi="Times New Roman"/>
          <w:sz w:val="24"/>
          <w:szCs w:val="24"/>
          <w:lang w:val="bg-BG"/>
        </w:rPr>
        <w:t xml:space="preserve"> </w:t>
      </w:r>
      <w:r w:rsidR="00DE5BB0" w:rsidRPr="00B95F2C">
        <w:rPr>
          <w:rFonts w:ascii="Times New Roman" w:hAnsi="Times New Roman"/>
          <w:sz w:val="24"/>
          <w:szCs w:val="24"/>
          <w:lang w:val="bg-BG"/>
        </w:rPr>
        <w:t xml:space="preserve">на доставените </w:t>
      </w:r>
      <w:r w:rsidR="00AA12BF" w:rsidRPr="00B95F2C">
        <w:rPr>
          <w:rFonts w:ascii="Times New Roman" w:hAnsi="Times New Roman"/>
          <w:sz w:val="24"/>
          <w:szCs w:val="24"/>
          <w:lang w:val="bg-BG"/>
        </w:rPr>
        <w:t xml:space="preserve">електрически </w:t>
      </w:r>
      <w:r w:rsidR="00DE5BB0" w:rsidRPr="00B95F2C">
        <w:rPr>
          <w:rFonts w:ascii="Times New Roman" w:hAnsi="Times New Roman"/>
          <w:sz w:val="24"/>
          <w:szCs w:val="24"/>
          <w:lang w:val="bg-BG"/>
        </w:rPr>
        <w:t xml:space="preserve">локомотиви, така че </w:t>
      </w:r>
      <w:r w:rsidR="004B37AE" w:rsidRPr="00B95F2C">
        <w:rPr>
          <w:rFonts w:ascii="Times New Roman" w:hAnsi="Times New Roman"/>
          <w:sz w:val="24"/>
          <w:szCs w:val="24"/>
          <w:lang w:val="bg-BG"/>
        </w:rPr>
        <w:t>същите да бъдат</w:t>
      </w:r>
      <w:r w:rsidR="00DE5BB0" w:rsidRPr="00B95F2C">
        <w:rPr>
          <w:rFonts w:ascii="Times New Roman" w:hAnsi="Times New Roman"/>
          <w:sz w:val="24"/>
          <w:szCs w:val="24"/>
          <w:lang w:val="bg-BG"/>
        </w:rPr>
        <w:t xml:space="preserve"> годни за експлоатация </w:t>
      </w:r>
      <w:r w:rsidRPr="00B95F2C">
        <w:rPr>
          <w:rFonts w:ascii="Times New Roman" w:hAnsi="Times New Roman"/>
          <w:sz w:val="24"/>
          <w:szCs w:val="24"/>
          <w:lang w:val="bg-BG"/>
        </w:rPr>
        <w:t xml:space="preserve">от </w:t>
      </w:r>
      <w:r w:rsidR="00DE5BB0" w:rsidRPr="00B95F2C">
        <w:rPr>
          <w:rFonts w:ascii="Times New Roman" w:hAnsi="Times New Roman"/>
          <w:sz w:val="24"/>
          <w:szCs w:val="24"/>
          <w:lang w:val="bg-BG"/>
        </w:rPr>
        <w:t xml:space="preserve">„БДЖ - Пътнически </w:t>
      </w:r>
      <w:r w:rsidR="00824A52" w:rsidRPr="00B95F2C">
        <w:rPr>
          <w:rFonts w:ascii="Times New Roman" w:hAnsi="Times New Roman"/>
          <w:sz w:val="24"/>
          <w:szCs w:val="24"/>
          <w:lang w:val="bg-BG"/>
        </w:rPr>
        <w:t>превози “ЕООД</w:t>
      </w:r>
      <w:r w:rsidR="00DE5BB0" w:rsidRPr="00B95F2C">
        <w:rPr>
          <w:rFonts w:ascii="Times New Roman" w:hAnsi="Times New Roman"/>
          <w:sz w:val="24"/>
          <w:szCs w:val="24"/>
          <w:lang w:val="bg-BG"/>
        </w:rPr>
        <w:t>.</w:t>
      </w:r>
    </w:p>
    <w:p w:rsidR="00410390" w:rsidRPr="00B95F2C" w:rsidRDefault="00410390" w:rsidP="00B95F2C">
      <w:pPr>
        <w:spacing w:after="0"/>
        <w:ind w:firstLine="851"/>
        <w:rPr>
          <w:rFonts w:ascii="Times New Roman" w:hAnsi="Times New Roman"/>
          <w:b/>
          <w:sz w:val="24"/>
          <w:szCs w:val="24"/>
          <w:lang w:val="bg-BG"/>
        </w:rPr>
      </w:pPr>
    </w:p>
    <w:p w:rsidR="00665065" w:rsidRPr="00B95F2C" w:rsidRDefault="00AC3176" w:rsidP="00B95F2C">
      <w:pPr>
        <w:numPr>
          <w:ilvl w:val="0"/>
          <w:numId w:val="20"/>
        </w:numPr>
        <w:spacing w:after="0"/>
        <w:ind w:left="0" w:firstLine="851"/>
        <w:jc w:val="both"/>
        <w:rPr>
          <w:rFonts w:ascii="Times New Roman" w:hAnsi="Times New Roman"/>
          <w:sz w:val="24"/>
          <w:szCs w:val="24"/>
          <w:lang w:val="bg-BG"/>
        </w:rPr>
      </w:pPr>
      <w:r w:rsidRPr="00B95F2C">
        <w:rPr>
          <w:rFonts w:ascii="Times New Roman" w:hAnsi="Times New Roman"/>
          <w:b/>
          <w:i/>
          <w:sz w:val="24"/>
          <w:szCs w:val="24"/>
          <w:lang w:val="bg-BG"/>
        </w:rPr>
        <w:t>Ремонт и т</w:t>
      </w:r>
      <w:r w:rsidR="00665065" w:rsidRPr="00B95F2C">
        <w:rPr>
          <w:rFonts w:ascii="Times New Roman" w:hAnsi="Times New Roman"/>
          <w:b/>
          <w:i/>
          <w:sz w:val="24"/>
          <w:szCs w:val="24"/>
        </w:rPr>
        <w:t>ехническа п</w:t>
      </w:r>
      <w:r w:rsidR="00660F44" w:rsidRPr="00B95F2C">
        <w:rPr>
          <w:rFonts w:ascii="Times New Roman" w:hAnsi="Times New Roman"/>
          <w:b/>
          <w:i/>
          <w:sz w:val="24"/>
          <w:szCs w:val="24"/>
        </w:rPr>
        <w:t>оддръжка</w:t>
      </w:r>
    </w:p>
    <w:p w:rsidR="008B3DD3" w:rsidRPr="00B95F2C" w:rsidRDefault="00AC3176" w:rsidP="00B95F2C">
      <w:pPr>
        <w:spacing w:after="0" w:line="240" w:lineRule="auto"/>
        <w:ind w:firstLine="851"/>
        <w:jc w:val="both"/>
        <w:rPr>
          <w:rFonts w:ascii="Times New Roman" w:hAnsi="Times New Roman"/>
          <w:sz w:val="24"/>
          <w:szCs w:val="24"/>
          <w:lang w:val="bg-BG"/>
        </w:rPr>
      </w:pPr>
      <w:r w:rsidRPr="00B95F2C">
        <w:rPr>
          <w:rFonts w:ascii="Times New Roman" w:hAnsi="Times New Roman"/>
          <w:sz w:val="24"/>
          <w:szCs w:val="24"/>
          <w:lang w:val="bg-BG"/>
        </w:rPr>
        <w:t>Ремонтът и т</w:t>
      </w:r>
      <w:r w:rsidR="00E03144" w:rsidRPr="00B95F2C">
        <w:rPr>
          <w:rFonts w:ascii="Times New Roman" w:hAnsi="Times New Roman"/>
          <w:sz w:val="24"/>
          <w:szCs w:val="24"/>
          <w:lang w:val="bg-BG"/>
        </w:rPr>
        <w:t>ехническата поддръжка включва</w:t>
      </w:r>
      <w:r w:rsidRPr="00B95F2C">
        <w:rPr>
          <w:rFonts w:ascii="Times New Roman" w:hAnsi="Times New Roman"/>
          <w:sz w:val="24"/>
          <w:szCs w:val="24"/>
          <w:lang w:val="bg-BG"/>
        </w:rPr>
        <w:t>т</w:t>
      </w:r>
      <w:r w:rsidR="00E03144" w:rsidRPr="00B95F2C">
        <w:rPr>
          <w:rFonts w:ascii="Times New Roman" w:hAnsi="Times New Roman"/>
          <w:sz w:val="24"/>
          <w:szCs w:val="24"/>
          <w:lang w:val="bg-BG"/>
        </w:rPr>
        <w:t xml:space="preserve"> в</w:t>
      </w:r>
      <w:r w:rsidR="008B3DD3" w:rsidRPr="00B95F2C">
        <w:rPr>
          <w:rFonts w:ascii="Times New Roman" w:hAnsi="Times New Roman"/>
          <w:sz w:val="24"/>
          <w:szCs w:val="24"/>
          <w:lang w:val="bg-BG"/>
        </w:rPr>
        <w:t>сички планови прегледи, инспекции и</w:t>
      </w:r>
      <w:r w:rsidR="00105559" w:rsidRPr="00B95F2C">
        <w:rPr>
          <w:rFonts w:ascii="Times New Roman" w:hAnsi="Times New Roman"/>
          <w:sz w:val="24"/>
          <w:szCs w:val="24"/>
          <w:lang w:val="bg-BG"/>
        </w:rPr>
        <w:t xml:space="preserve"> </w:t>
      </w:r>
      <w:r w:rsidR="008B3DD3" w:rsidRPr="00B95F2C">
        <w:rPr>
          <w:rFonts w:ascii="Times New Roman" w:hAnsi="Times New Roman"/>
          <w:sz w:val="24"/>
          <w:szCs w:val="24"/>
          <w:lang w:val="bg-BG"/>
        </w:rPr>
        <w:t xml:space="preserve">ремонти </w:t>
      </w:r>
      <w:r w:rsidR="00105559" w:rsidRPr="00B95F2C">
        <w:rPr>
          <w:rFonts w:ascii="Times New Roman" w:hAnsi="Times New Roman"/>
          <w:sz w:val="24"/>
          <w:szCs w:val="24"/>
          <w:lang w:val="bg-BG"/>
        </w:rPr>
        <w:t>на</w:t>
      </w:r>
      <w:r w:rsidR="008B3DD3" w:rsidRPr="00B95F2C">
        <w:rPr>
          <w:rFonts w:ascii="Times New Roman" w:hAnsi="Times New Roman"/>
          <w:sz w:val="24"/>
          <w:szCs w:val="24"/>
          <w:lang w:val="bg-BG"/>
        </w:rPr>
        <w:t xml:space="preserve"> локомотивите</w:t>
      </w:r>
      <w:r w:rsidR="00105559" w:rsidRPr="00B95F2C">
        <w:rPr>
          <w:rFonts w:ascii="Times New Roman" w:hAnsi="Times New Roman"/>
          <w:sz w:val="24"/>
          <w:szCs w:val="24"/>
          <w:lang w:val="bg-BG"/>
        </w:rPr>
        <w:t>,</w:t>
      </w:r>
      <w:r w:rsidR="008B3DD3" w:rsidRPr="00B95F2C">
        <w:rPr>
          <w:rFonts w:ascii="Times New Roman" w:hAnsi="Times New Roman"/>
          <w:sz w:val="24"/>
          <w:szCs w:val="24"/>
          <w:lang w:val="bg-BG"/>
        </w:rPr>
        <w:t xml:space="preserve"> както и непланирани</w:t>
      </w:r>
      <w:r w:rsidR="00105559" w:rsidRPr="00B95F2C">
        <w:rPr>
          <w:rFonts w:ascii="Times New Roman" w:hAnsi="Times New Roman"/>
          <w:sz w:val="24"/>
          <w:szCs w:val="24"/>
          <w:lang w:val="bg-BG"/>
        </w:rPr>
        <w:t xml:space="preserve"> ремонти </w:t>
      </w:r>
      <w:r w:rsidR="008B3DD3" w:rsidRPr="00A62EFA">
        <w:rPr>
          <w:rFonts w:ascii="Times New Roman" w:hAnsi="Times New Roman"/>
          <w:sz w:val="24"/>
          <w:szCs w:val="24"/>
          <w:lang w:val="bg-BG"/>
        </w:rPr>
        <w:t>(</w:t>
      </w:r>
      <w:r w:rsidR="00860BE9" w:rsidRPr="00B95F2C">
        <w:rPr>
          <w:rFonts w:ascii="Times New Roman" w:hAnsi="Times New Roman"/>
          <w:sz w:val="24"/>
          <w:szCs w:val="24"/>
          <w:lang w:val="bg-BG"/>
        </w:rPr>
        <w:t>случайни и аварий</w:t>
      </w:r>
      <w:r w:rsidR="008B3DD3" w:rsidRPr="00B95F2C">
        <w:rPr>
          <w:rFonts w:ascii="Times New Roman" w:hAnsi="Times New Roman"/>
          <w:sz w:val="24"/>
          <w:szCs w:val="24"/>
          <w:lang w:val="bg-BG"/>
        </w:rPr>
        <w:t>ни</w:t>
      </w:r>
      <w:r w:rsidR="008B3DD3" w:rsidRPr="00A62EFA">
        <w:rPr>
          <w:rFonts w:ascii="Times New Roman" w:hAnsi="Times New Roman"/>
          <w:sz w:val="24"/>
          <w:szCs w:val="24"/>
          <w:lang w:val="bg-BG"/>
        </w:rPr>
        <w:t>)</w:t>
      </w:r>
      <w:r w:rsidR="008B3DD3" w:rsidRPr="00B95F2C">
        <w:rPr>
          <w:rFonts w:ascii="Times New Roman" w:hAnsi="Times New Roman"/>
          <w:sz w:val="24"/>
          <w:szCs w:val="24"/>
          <w:lang w:val="bg-BG"/>
        </w:rPr>
        <w:t>.</w:t>
      </w:r>
    </w:p>
    <w:p w:rsidR="005266BE" w:rsidRPr="00B95F2C" w:rsidRDefault="005266BE" w:rsidP="00B95F2C">
      <w:pPr>
        <w:spacing w:after="0" w:line="240" w:lineRule="auto"/>
        <w:ind w:firstLine="851"/>
        <w:jc w:val="both"/>
        <w:rPr>
          <w:rFonts w:ascii="Times New Roman" w:hAnsi="Times New Roman"/>
          <w:sz w:val="24"/>
          <w:szCs w:val="24"/>
          <w:lang w:val="bg-BG"/>
        </w:rPr>
      </w:pPr>
    </w:p>
    <w:p w:rsidR="005266BE" w:rsidRPr="00B95F2C" w:rsidRDefault="00AC3176" w:rsidP="00B95F2C">
      <w:pPr>
        <w:spacing w:after="0" w:line="240" w:lineRule="auto"/>
        <w:ind w:firstLine="851"/>
        <w:jc w:val="both"/>
        <w:rPr>
          <w:rFonts w:ascii="Times New Roman" w:hAnsi="Times New Roman"/>
          <w:sz w:val="24"/>
          <w:szCs w:val="24"/>
          <w:lang w:val="bg-BG"/>
        </w:rPr>
      </w:pPr>
      <w:r w:rsidRPr="00B95F2C">
        <w:rPr>
          <w:rFonts w:ascii="Times New Roman" w:hAnsi="Times New Roman"/>
          <w:sz w:val="24"/>
          <w:szCs w:val="24"/>
          <w:lang w:val="bg-BG"/>
        </w:rPr>
        <w:t xml:space="preserve">Ремонтът </w:t>
      </w:r>
      <w:r w:rsidR="005266BE" w:rsidRPr="00B95F2C">
        <w:rPr>
          <w:rFonts w:ascii="Times New Roman" w:hAnsi="Times New Roman"/>
          <w:sz w:val="24"/>
          <w:szCs w:val="24"/>
          <w:lang w:val="bg-BG"/>
        </w:rPr>
        <w:t xml:space="preserve">и техническата поддръжка </w:t>
      </w:r>
      <w:r w:rsidR="00924778" w:rsidRPr="00B95F2C">
        <w:rPr>
          <w:rFonts w:ascii="Times New Roman" w:hAnsi="Times New Roman"/>
          <w:sz w:val="24"/>
          <w:szCs w:val="24"/>
          <w:lang w:val="bg-BG"/>
        </w:rPr>
        <w:t xml:space="preserve">на електрическите локомотиви </w:t>
      </w:r>
      <w:r w:rsidR="008E7ECC" w:rsidRPr="00B95F2C">
        <w:rPr>
          <w:rFonts w:ascii="Times New Roman" w:hAnsi="Times New Roman"/>
          <w:sz w:val="24"/>
          <w:szCs w:val="24"/>
          <w:lang w:val="bg-BG"/>
        </w:rPr>
        <w:t>са влючени в</w:t>
      </w:r>
      <w:r w:rsidR="001F7EC7" w:rsidRPr="00B95F2C">
        <w:rPr>
          <w:rFonts w:ascii="Times New Roman" w:hAnsi="Times New Roman"/>
          <w:sz w:val="24"/>
          <w:szCs w:val="24"/>
          <w:lang w:val="bg-BG"/>
        </w:rPr>
        <w:t xml:space="preserve"> обема на поръчката и се извършват от Изпълнителя. Разходите по извършването им са включени в</w:t>
      </w:r>
      <w:r w:rsidR="008E7ECC" w:rsidRPr="00B95F2C">
        <w:rPr>
          <w:rFonts w:ascii="Times New Roman" w:hAnsi="Times New Roman"/>
          <w:sz w:val="24"/>
          <w:szCs w:val="24"/>
          <w:lang w:val="bg-BG"/>
        </w:rPr>
        <w:t xml:space="preserve"> прогнозната стойност на поръчката</w:t>
      </w:r>
      <w:r w:rsidR="00924778" w:rsidRPr="00B95F2C">
        <w:rPr>
          <w:rFonts w:ascii="Times New Roman" w:hAnsi="Times New Roman"/>
          <w:sz w:val="24"/>
          <w:szCs w:val="24"/>
          <w:lang w:val="bg-BG"/>
        </w:rPr>
        <w:t>.</w:t>
      </w:r>
      <w:r w:rsidR="001171A3" w:rsidRPr="00B95F2C">
        <w:rPr>
          <w:rFonts w:ascii="Times New Roman" w:hAnsi="Times New Roman"/>
          <w:sz w:val="24"/>
          <w:szCs w:val="24"/>
          <w:lang w:val="bg-BG"/>
        </w:rPr>
        <w:t xml:space="preserve"> </w:t>
      </w:r>
      <w:r w:rsidR="00276378" w:rsidRPr="00B95F2C">
        <w:rPr>
          <w:rFonts w:ascii="Times New Roman" w:hAnsi="Times New Roman"/>
          <w:sz w:val="24"/>
          <w:szCs w:val="24"/>
          <w:lang w:val="bg-BG"/>
        </w:rPr>
        <w:t>Възложителят поставя изискване т</w:t>
      </w:r>
      <w:r w:rsidR="00762BFB" w:rsidRPr="00B95F2C">
        <w:rPr>
          <w:rFonts w:ascii="Times New Roman" w:hAnsi="Times New Roman"/>
          <w:sz w:val="24"/>
          <w:szCs w:val="24"/>
          <w:lang w:val="bg-BG"/>
        </w:rPr>
        <w:t xml:space="preserve">ехническата поддръжка </w:t>
      </w:r>
      <w:r w:rsidR="00762BFB" w:rsidRPr="00A62EFA">
        <w:rPr>
          <w:rFonts w:ascii="Times New Roman" w:hAnsi="Times New Roman"/>
          <w:sz w:val="24"/>
          <w:szCs w:val="24"/>
          <w:lang w:val="bg-BG"/>
        </w:rPr>
        <w:t>(</w:t>
      </w:r>
      <w:r w:rsidR="00762BFB" w:rsidRPr="00B95F2C">
        <w:rPr>
          <w:rFonts w:ascii="Times New Roman" w:hAnsi="Times New Roman"/>
          <w:sz w:val="24"/>
          <w:szCs w:val="24"/>
          <w:lang w:val="bg-BG"/>
        </w:rPr>
        <w:t>планова</w:t>
      </w:r>
      <w:r w:rsidR="00DA1482" w:rsidRPr="00B95F2C">
        <w:rPr>
          <w:rFonts w:ascii="Times New Roman" w:hAnsi="Times New Roman"/>
          <w:sz w:val="24"/>
          <w:szCs w:val="24"/>
          <w:lang w:val="bg-BG"/>
        </w:rPr>
        <w:t>та</w:t>
      </w:r>
      <w:r w:rsidR="00762BFB" w:rsidRPr="00A62EFA">
        <w:rPr>
          <w:rFonts w:ascii="Times New Roman" w:hAnsi="Times New Roman"/>
          <w:sz w:val="24"/>
          <w:szCs w:val="24"/>
          <w:lang w:val="bg-BG"/>
        </w:rPr>
        <w:t>)</w:t>
      </w:r>
      <w:r w:rsidR="00762BFB" w:rsidRPr="00B95F2C">
        <w:rPr>
          <w:rFonts w:ascii="Times New Roman" w:hAnsi="Times New Roman"/>
          <w:sz w:val="24"/>
          <w:szCs w:val="24"/>
          <w:lang w:val="bg-BG"/>
        </w:rPr>
        <w:t xml:space="preserve"> </w:t>
      </w:r>
      <w:r w:rsidR="00276378" w:rsidRPr="00B95F2C">
        <w:rPr>
          <w:rFonts w:ascii="Times New Roman" w:hAnsi="Times New Roman"/>
          <w:sz w:val="24"/>
          <w:szCs w:val="24"/>
          <w:lang w:val="bg-BG"/>
        </w:rPr>
        <w:t xml:space="preserve">да </w:t>
      </w:r>
      <w:r w:rsidR="00762BFB" w:rsidRPr="00B95F2C">
        <w:rPr>
          <w:rFonts w:ascii="Times New Roman" w:hAnsi="Times New Roman"/>
          <w:sz w:val="24"/>
          <w:szCs w:val="24"/>
          <w:lang w:val="bg-BG"/>
        </w:rPr>
        <w:t>се извършва на територията на Република България.</w:t>
      </w:r>
    </w:p>
    <w:p w:rsidR="005266BE" w:rsidRPr="00B95F2C" w:rsidRDefault="005266BE" w:rsidP="00B95F2C">
      <w:pPr>
        <w:spacing w:after="0" w:line="240" w:lineRule="auto"/>
        <w:ind w:firstLine="851"/>
        <w:jc w:val="both"/>
        <w:rPr>
          <w:rFonts w:ascii="Times New Roman" w:hAnsi="Times New Roman"/>
          <w:sz w:val="24"/>
          <w:szCs w:val="24"/>
          <w:lang w:val="bg-BG"/>
        </w:rPr>
      </w:pPr>
    </w:p>
    <w:p w:rsidR="00762BFB" w:rsidRPr="00B95F2C" w:rsidRDefault="00762BFB" w:rsidP="00B95F2C">
      <w:pPr>
        <w:spacing w:after="0" w:line="240" w:lineRule="auto"/>
        <w:ind w:firstLine="720"/>
        <w:jc w:val="both"/>
        <w:rPr>
          <w:rFonts w:ascii="Times New Roman" w:hAnsi="Times New Roman"/>
          <w:sz w:val="24"/>
          <w:szCs w:val="24"/>
          <w:lang w:val="bg-BG"/>
        </w:rPr>
      </w:pPr>
      <w:r w:rsidRPr="00B95F2C">
        <w:rPr>
          <w:rFonts w:ascii="Times New Roman" w:hAnsi="Times New Roman"/>
          <w:sz w:val="24"/>
          <w:szCs w:val="24"/>
          <w:lang w:val="bg-BG"/>
        </w:rPr>
        <w:t>Броят и конкретното/е място/места за извършване на ремонта и на техническата поддръжка са предмет на договоряне и могат да бъдат определ</w:t>
      </w:r>
      <w:r w:rsidR="00E91D9D" w:rsidRPr="00B95F2C">
        <w:rPr>
          <w:rFonts w:ascii="Times New Roman" w:hAnsi="Times New Roman"/>
          <w:sz w:val="24"/>
          <w:szCs w:val="24"/>
          <w:lang w:val="bg-BG"/>
        </w:rPr>
        <w:t>ени</w:t>
      </w:r>
      <w:r w:rsidRPr="00B95F2C">
        <w:rPr>
          <w:rFonts w:ascii="Times New Roman" w:hAnsi="Times New Roman"/>
          <w:sz w:val="24"/>
          <w:szCs w:val="24"/>
          <w:lang w:val="bg-BG"/>
        </w:rPr>
        <w:t xml:space="preserve"> </w:t>
      </w:r>
      <w:r w:rsidR="00447EF7" w:rsidRPr="00B95F2C">
        <w:rPr>
          <w:rFonts w:ascii="Times New Roman" w:hAnsi="Times New Roman"/>
          <w:sz w:val="24"/>
          <w:szCs w:val="24"/>
          <w:lang w:val="bg-BG"/>
        </w:rPr>
        <w:t xml:space="preserve">и </w:t>
      </w:r>
      <w:r w:rsidRPr="00B95F2C">
        <w:rPr>
          <w:rFonts w:ascii="Times New Roman" w:hAnsi="Times New Roman"/>
          <w:sz w:val="24"/>
          <w:szCs w:val="24"/>
          <w:lang w:val="bg-BG"/>
        </w:rPr>
        <w:t xml:space="preserve">допълнително по време на преговорния процес при провеждане на обществената поръчка. </w:t>
      </w:r>
    </w:p>
    <w:p w:rsidR="00762BFB" w:rsidRPr="00B95F2C" w:rsidRDefault="00762BFB" w:rsidP="00B95F2C">
      <w:pPr>
        <w:spacing w:after="0" w:line="240" w:lineRule="auto"/>
        <w:ind w:firstLine="720"/>
        <w:jc w:val="both"/>
        <w:rPr>
          <w:rFonts w:ascii="Times New Roman" w:hAnsi="Times New Roman"/>
          <w:sz w:val="24"/>
          <w:szCs w:val="24"/>
          <w:lang w:val="bg-BG"/>
        </w:rPr>
      </w:pPr>
    </w:p>
    <w:p w:rsidR="00762BFB" w:rsidRPr="00B95F2C" w:rsidRDefault="00762BFB" w:rsidP="00B95F2C">
      <w:pPr>
        <w:spacing w:after="0" w:line="240" w:lineRule="auto"/>
        <w:ind w:firstLine="720"/>
        <w:jc w:val="both"/>
        <w:rPr>
          <w:rFonts w:ascii="Times New Roman" w:hAnsi="Times New Roman"/>
          <w:sz w:val="24"/>
          <w:szCs w:val="24"/>
          <w:lang w:val="bg-BG"/>
        </w:rPr>
      </w:pPr>
      <w:r w:rsidRPr="00B95F2C">
        <w:rPr>
          <w:rFonts w:ascii="Times New Roman" w:hAnsi="Times New Roman"/>
          <w:b/>
          <w:sz w:val="24"/>
          <w:szCs w:val="24"/>
          <w:lang w:val="bg-BG"/>
        </w:rPr>
        <w:t>Уточнение:</w:t>
      </w:r>
      <w:r w:rsidRPr="00B95F2C">
        <w:rPr>
          <w:rFonts w:ascii="Times New Roman" w:hAnsi="Times New Roman"/>
          <w:sz w:val="24"/>
          <w:szCs w:val="24"/>
          <w:lang w:val="bg-BG"/>
        </w:rPr>
        <w:t xml:space="preserve"> </w:t>
      </w:r>
      <w:r w:rsidRPr="00B95F2C">
        <w:rPr>
          <w:rFonts w:ascii="Times New Roman" w:hAnsi="Times New Roman"/>
          <w:i/>
          <w:sz w:val="24"/>
          <w:szCs w:val="24"/>
          <w:lang w:val="bg-BG"/>
        </w:rPr>
        <w:t>За целите по определяне на броя и местата/мястото на извършване на ремонт</w:t>
      </w:r>
      <w:r w:rsidR="00E91D9D" w:rsidRPr="00B95F2C">
        <w:rPr>
          <w:rFonts w:ascii="Times New Roman" w:hAnsi="Times New Roman"/>
          <w:i/>
          <w:sz w:val="24"/>
          <w:szCs w:val="24"/>
          <w:lang w:val="bg-BG"/>
        </w:rPr>
        <w:t>а</w:t>
      </w:r>
      <w:r w:rsidRPr="00B95F2C">
        <w:rPr>
          <w:rFonts w:ascii="Times New Roman" w:hAnsi="Times New Roman"/>
          <w:i/>
          <w:sz w:val="24"/>
          <w:szCs w:val="24"/>
          <w:lang w:val="bg-BG"/>
        </w:rPr>
        <w:t xml:space="preserve"> и </w:t>
      </w:r>
      <w:r w:rsidR="00E91D9D" w:rsidRPr="00B95F2C">
        <w:rPr>
          <w:rFonts w:ascii="Times New Roman" w:hAnsi="Times New Roman"/>
          <w:i/>
          <w:sz w:val="24"/>
          <w:szCs w:val="24"/>
          <w:lang w:val="bg-BG"/>
        </w:rPr>
        <w:t xml:space="preserve">на </w:t>
      </w:r>
      <w:r w:rsidRPr="00B95F2C">
        <w:rPr>
          <w:rFonts w:ascii="Times New Roman" w:hAnsi="Times New Roman"/>
          <w:i/>
          <w:sz w:val="24"/>
          <w:szCs w:val="24"/>
          <w:lang w:val="bg-BG"/>
        </w:rPr>
        <w:t xml:space="preserve">техническа поддръжка, с предоставяне на техническото си предложение всеки участник следва да предостави и инструкции и правила за планова поддръжка на предлаганите от него локомотиви или други еквивалентни документи, от които да се установяват изискванията и правилата за извършване на поддръжката. В зависимост от ритмичността на извършване на поддръжката, обема й, както и необходимото за извършването й оборудване, за целите и през времето на изпълнение на договора за възлагане на поръчката, </w:t>
      </w:r>
      <w:r w:rsidR="00DA1482" w:rsidRPr="00B95F2C">
        <w:rPr>
          <w:rFonts w:ascii="Times New Roman" w:hAnsi="Times New Roman"/>
          <w:i/>
          <w:sz w:val="24"/>
          <w:szCs w:val="24"/>
          <w:lang w:val="bg-BG"/>
        </w:rPr>
        <w:t xml:space="preserve">дейностите по ремонт и поддръжка могат да се извършват от Изпълнителя и на територията на </w:t>
      </w:r>
      <w:r w:rsidRPr="00B95F2C">
        <w:rPr>
          <w:rFonts w:ascii="Times New Roman" w:hAnsi="Times New Roman"/>
          <w:i/>
          <w:sz w:val="24"/>
          <w:szCs w:val="24"/>
          <w:lang w:val="bg-BG"/>
        </w:rPr>
        <w:t>една или няколко от ремонтни</w:t>
      </w:r>
      <w:r w:rsidR="00DA1482" w:rsidRPr="00B95F2C">
        <w:rPr>
          <w:rFonts w:ascii="Times New Roman" w:hAnsi="Times New Roman"/>
          <w:i/>
          <w:sz w:val="24"/>
          <w:szCs w:val="24"/>
          <w:lang w:val="bg-BG"/>
        </w:rPr>
        <w:t>те</w:t>
      </w:r>
      <w:r w:rsidRPr="00B95F2C">
        <w:rPr>
          <w:rFonts w:ascii="Times New Roman" w:hAnsi="Times New Roman"/>
          <w:i/>
          <w:sz w:val="24"/>
          <w:szCs w:val="24"/>
          <w:lang w:val="bg-BG"/>
        </w:rPr>
        <w:t xml:space="preserve"> бази</w:t>
      </w:r>
      <w:r w:rsidR="00DA1482" w:rsidRPr="00B95F2C">
        <w:rPr>
          <w:rFonts w:ascii="Times New Roman" w:hAnsi="Times New Roman"/>
          <w:i/>
          <w:sz w:val="24"/>
          <w:szCs w:val="24"/>
          <w:lang w:val="bg-BG"/>
        </w:rPr>
        <w:t xml:space="preserve"> на Възложителя</w:t>
      </w:r>
      <w:r w:rsidRPr="00B95F2C">
        <w:rPr>
          <w:rFonts w:ascii="Times New Roman" w:hAnsi="Times New Roman"/>
          <w:i/>
          <w:sz w:val="24"/>
          <w:szCs w:val="24"/>
          <w:lang w:val="bg-BG"/>
        </w:rPr>
        <w:t xml:space="preserve">, находящи се на територията на следните градове: гр. София, гр. Пловдив и гр. Горна Оряховица. </w:t>
      </w:r>
    </w:p>
    <w:p w:rsidR="00762BFB" w:rsidRPr="00B95F2C" w:rsidRDefault="00762BFB" w:rsidP="00B95F2C">
      <w:pPr>
        <w:spacing w:after="0" w:line="240" w:lineRule="auto"/>
        <w:ind w:firstLine="851"/>
        <w:jc w:val="both"/>
        <w:rPr>
          <w:rFonts w:ascii="Times New Roman" w:hAnsi="Times New Roman"/>
          <w:sz w:val="24"/>
          <w:szCs w:val="24"/>
          <w:lang w:val="bg-BG"/>
        </w:rPr>
      </w:pPr>
    </w:p>
    <w:p w:rsidR="00762BFB" w:rsidRPr="00B95F2C" w:rsidRDefault="00447EF7" w:rsidP="00B95F2C">
      <w:pPr>
        <w:spacing w:after="0" w:line="240" w:lineRule="auto"/>
        <w:ind w:firstLine="851"/>
        <w:jc w:val="both"/>
        <w:rPr>
          <w:rFonts w:ascii="Times New Roman" w:hAnsi="Times New Roman"/>
          <w:sz w:val="24"/>
          <w:szCs w:val="24"/>
          <w:lang w:val="bg-BG"/>
        </w:rPr>
      </w:pPr>
      <w:r w:rsidRPr="00B95F2C">
        <w:rPr>
          <w:rFonts w:ascii="Times New Roman" w:hAnsi="Times New Roman"/>
          <w:b/>
          <w:sz w:val="24"/>
          <w:szCs w:val="24"/>
          <w:lang w:val="bg-BG"/>
        </w:rPr>
        <w:t>Важно:</w:t>
      </w:r>
      <w:r w:rsidRPr="00B95F2C">
        <w:rPr>
          <w:rFonts w:ascii="Times New Roman" w:hAnsi="Times New Roman"/>
          <w:sz w:val="24"/>
          <w:szCs w:val="24"/>
          <w:lang w:val="bg-BG"/>
        </w:rPr>
        <w:t xml:space="preserve"> </w:t>
      </w:r>
      <w:r w:rsidR="000C08A9" w:rsidRPr="00B95F2C">
        <w:rPr>
          <w:rFonts w:ascii="Times New Roman" w:hAnsi="Times New Roman"/>
          <w:sz w:val="24"/>
          <w:szCs w:val="24"/>
          <w:lang w:val="bg-BG"/>
        </w:rPr>
        <w:t>В случа</w:t>
      </w:r>
      <w:r w:rsidR="00DB6D64" w:rsidRPr="00B95F2C">
        <w:rPr>
          <w:rFonts w:ascii="Times New Roman" w:hAnsi="Times New Roman"/>
          <w:sz w:val="24"/>
          <w:szCs w:val="24"/>
          <w:lang w:val="bg-BG"/>
        </w:rPr>
        <w:t>й, че мястото/местат</w:t>
      </w:r>
      <w:r w:rsidR="005266BE" w:rsidRPr="00B95F2C">
        <w:rPr>
          <w:rFonts w:ascii="Times New Roman" w:hAnsi="Times New Roman"/>
          <w:sz w:val="24"/>
          <w:szCs w:val="24"/>
          <w:lang w:val="bg-BG"/>
        </w:rPr>
        <w:t xml:space="preserve">а на извършване на </w:t>
      </w:r>
      <w:r w:rsidRPr="00B95F2C">
        <w:rPr>
          <w:rFonts w:ascii="Times New Roman" w:hAnsi="Times New Roman"/>
          <w:sz w:val="24"/>
          <w:szCs w:val="24"/>
          <w:lang w:val="bg-BG"/>
        </w:rPr>
        <w:t xml:space="preserve">ремонта и техническата поддръжка </w:t>
      </w:r>
      <w:r w:rsidR="003064A1" w:rsidRPr="00B95F2C">
        <w:rPr>
          <w:rFonts w:ascii="Times New Roman" w:hAnsi="Times New Roman"/>
          <w:sz w:val="24"/>
          <w:szCs w:val="24"/>
          <w:lang w:val="bg-BG"/>
        </w:rPr>
        <w:t>е</w:t>
      </w:r>
      <w:r w:rsidR="00DB6D64" w:rsidRPr="00B95F2C">
        <w:rPr>
          <w:rFonts w:ascii="Times New Roman" w:hAnsi="Times New Roman"/>
          <w:sz w:val="24"/>
          <w:szCs w:val="24"/>
          <w:lang w:val="bg-BG"/>
        </w:rPr>
        <w:t>/са на територията на ремонтна баз</w:t>
      </w:r>
      <w:r w:rsidR="003064A1" w:rsidRPr="00B95F2C">
        <w:rPr>
          <w:rFonts w:ascii="Times New Roman" w:hAnsi="Times New Roman"/>
          <w:sz w:val="24"/>
          <w:szCs w:val="24"/>
          <w:lang w:val="bg-BG"/>
        </w:rPr>
        <w:t>а/ремонт</w:t>
      </w:r>
      <w:r w:rsidR="00911DDB" w:rsidRPr="00B95F2C">
        <w:rPr>
          <w:rFonts w:ascii="Times New Roman" w:hAnsi="Times New Roman"/>
          <w:sz w:val="24"/>
          <w:szCs w:val="24"/>
          <w:lang w:val="bg-BG"/>
        </w:rPr>
        <w:t>н</w:t>
      </w:r>
      <w:r w:rsidR="003064A1" w:rsidRPr="00B95F2C">
        <w:rPr>
          <w:rFonts w:ascii="Times New Roman" w:hAnsi="Times New Roman"/>
          <w:sz w:val="24"/>
          <w:szCs w:val="24"/>
          <w:lang w:val="bg-BG"/>
        </w:rPr>
        <w:t xml:space="preserve">и бази на Възложителя, </w:t>
      </w:r>
      <w:r w:rsidR="005266BE" w:rsidRPr="00B95F2C">
        <w:rPr>
          <w:rFonts w:ascii="Times New Roman" w:hAnsi="Times New Roman"/>
          <w:sz w:val="24"/>
          <w:szCs w:val="24"/>
          <w:lang w:val="bg-BG"/>
        </w:rPr>
        <w:t xml:space="preserve">по време на преговорния процес страните </w:t>
      </w:r>
      <w:r w:rsidR="00911DDB" w:rsidRPr="00B95F2C">
        <w:rPr>
          <w:rFonts w:ascii="Times New Roman" w:hAnsi="Times New Roman"/>
          <w:sz w:val="24"/>
          <w:szCs w:val="24"/>
          <w:lang w:val="bg-BG"/>
        </w:rPr>
        <w:t xml:space="preserve">ще </w:t>
      </w:r>
      <w:r w:rsidR="005266BE" w:rsidRPr="00B95F2C">
        <w:rPr>
          <w:rFonts w:ascii="Times New Roman" w:hAnsi="Times New Roman"/>
          <w:sz w:val="24"/>
          <w:szCs w:val="24"/>
          <w:lang w:val="bg-BG"/>
        </w:rPr>
        <w:t xml:space="preserve">определят условията за извършването </w:t>
      </w:r>
      <w:r w:rsidR="00527CB6" w:rsidRPr="00B95F2C">
        <w:rPr>
          <w:rFonts w:ascii="Times New Roman" w:hAnsi="Times New Roman"/>
          <w:sz w:val="24"/>
          <w:szCs w:val="24"/>
          <w:lang w:val="bg-BG"/>
        </w:rPr>
        <w:t>на посочените дейности</w:t>
      </w:r>
      <w:r w:rsidR="00911DDB" w:rsidRPr="00B95F2C">
        <w:rPr>
          <w:rFonts w:ascii="Times New Roman" w:hAnsi="Times New Roman"/>
          <w:sz w:val="24"/>
          <w:szCs w:val="24"/>
          <w:lang w:val="bg-BG"/>
        </w:rPr>
        <w:t>.</w:t>
      </w:r>
      <w:r w:rsidR="00762BFB" w:rsidRPr="00B95F2C">
        <w:rPr>
          <w:rFonts w:ascii="Times New Roman" w:hAnsi="Times New Roman"/>
          <w:sz w:val="24"/>
          <w:szCs w:val="24"/>
          <w:lang w:val="bg-BG"/>
        </w:rPr>
        <w:t xml:space="preserve"> </w:t>
      </w:r>
      <w:r w:rsidR="00911DDB" w:rsidRPr="00B95F2C">
        <w:rPr>
          <w:rFonts w:ascii="Times New Roman" w:hAnsi="Times New Roman"/>
          <w:sz w:val="24"/>
          <w:szCs w:val="24"/>
          <w:lang w:val="bg-BG"/>
        </w:rPr>
        <w:t>При</w:t>
      </w:r>
      <w:r w:rsidRPr="00B95F2C">
        <w:rPr>
          <w:rFonts w:ascii="Times New Roman" w:hAnsi="Times New Roman"/>
          <w:sz w:val="24"/>
          <w:szCs w:val="24"/>
          <w:lang w:val="bg-BG"/>
        </w:rPr>
        <w:t xml:space="preserve"> подписване на договора </w:t>
      </w:r>
      <w:r w:rsidR="00762BFB" w:rsidRPr="00B95F2C">
        <w:rPr>
          <w:rFonts w:ascii="Times New Roman" w:hAnsi="Times New Roman"/>
          <w:sz w:val="24"/>
          <w:szCs w:val="24"/>
          <w:lang w:val="bg-BG"/>
        </w:rPr>
        <w:t>за възлагане на поръчката</w:t>
      </w:r>
      <w:r w:rsidR="00762BFB" w:rsidRPr="00B95F2C">
        <w:rPr>
          <w:rFonts w:ascii="Times New Roman" w:hAnsi="Times New Roman"/>
          <w:b/>
          <w:sz w:val="24"/>
          <w:szCs w:val="24"/>
          <w:lang w:val="bg-BG"/>
        </w:rPr>
        <w:t xml:space="preserve"> </w:t>
      </w:r>
      <w:r w:rsidR="00911DDB" w:rsidRPr="00B95F2C">
        <w:rPr>
          <w:rFonts w:ascii="Times New Roman" w:hAnsi="Times New Roman"/>
          <w:b/>
          <w:sz w:val="24"/>
          <w:szCs w:val="24"/>
          <w:lang w:val="bg-BG"/>
        </w:rPr>
        <w:t>страните по него ще</w:t>
      </w:r>
      <w:r w:rsidR="00E91D9D" w:rsidRPr="00B95F2C">
        <w:rPr>
          <w:rFonts w:ascii="Times New Roman" w:hAnsi="Times New Roman"/>
          <w:b/>
          <w:sz w:val="24"/>
          <w:szCs w:val="24"/>
          <w:lang w:val="bg-BG"/>
        </w:rPr>
        <w:t xml:space="preserve"> </w:t>
      </w:r>
      <w:r w:rsidRPr="00B95F2C">
        <w:rPr>
          <w:rFonts w:ascii="Times New Roman" w:hAnsi="Times New Roman"/>
          <w:b/>
          <w:sz w:val="24"/>
          <w:szCs w:val="24"/>
          <w:lang w:val="bg-BG"/>
        </w:rPr>
        <w:t>сключват</w:t>
      </w:r>
      <w:r w:rsidR="00762BFB" w:rsidRPr="00B95F2C">
        <w:rPr>
          <w:rFonts w:ascii="Times New Roman" w:hAnsi="Times New Roman"/>
          <w:b/>
          <w:sz w:val="24"/>
          <w:szCs w:val="24"/>
          <w:lang w:val="bg-BG"/>
        </w:rPr>
        <w:t xml:space="preserve"> </w:t>
      </w:r>
      <w:r w:rsidR="00E91D9D" w:rsidRPr="00B95F2C">
        <w:rPr>
          <w:rFonts w:ascii="Times New Roman" w:hAnsi="Times New Roman"/>
          <w:b/>
          <w:sz w:val="24"/>
          <w:szCs w:val="24"/>
          <w:lang w:val="bg-BG"/>
        </w:rPr>
        <w:t xml:space="preserve">и </w:t>
      </w:r>
      <w:r w:rsidR="00527CB6" w:rsidRPr="00B95F2C">
        <w:rPr>
          <w:rFonts w:ascii="Times New Roman" w:hAnsi="Times New Roman"/>
          <w:b/>
          <w:sz w:val="24"/>
          <w:szCs w:val="24"/>
          <w:lang w:val="bg-BG"/>
        </w:rPr>
        <w:t>договор</w:t>
      </w:r>
      <w:r w:rsidR="00762BFB" w:rsidRPr="00B95F2C">
        <w:rPr>
          <w:rFonts w:ascii="Times New Roman" w:hAnsi="Times New Roman"/>
          <w:b/>
          <w:sz w:val="24"/>
          <w:szCs w:val="24"/>
          <w:lang w:val="bg-BG"/>
        </w:rPr>
        <w:t xml:space="preserve"> за извършването им.</w:t>
      </w:r>
      <w:r w:rsidR="00762BFB" w:rsidRPr="00B95F2C">
        <w:rPr>
          <w:rFonts w:ascii="Times New Roman" w:hAnsi="Times New Roman"/>
          <w:sz w:val="24"/>
          <w:szCs w:val="24"/>
          <w:lang w:val="bg-BG"/>
        </w:rPr>
        <w:t xml:space="preserve"> В разгледаната хипотеза Изпълнителят </w:t>
      </w:r>
      <w:r w:rsidRPr="00B95F2C">
        <w:rPr>
          <w:rFonts w:ascii="Times New Roman" w:hAnsi="Times New Roman"/>
          <w:sz w:val="24"/>
          <w:szCs w:val="24"/>
          <w:lang w:val="bg-BG"/>
        </w:rPr>
        <w:t xml:space="preserve">поема следните </w:t>
      </w:r>
      <w:r w:rsidR="00762BFB" w:rsidRPr="00B95F2C">
        <w:rPr>
          <w:rFonts w:ascii="Times New Roman" w:hAnsi="Times New Roman"/>
          <w:sz w:val="24"/>
          <w:szCs w:val="24"/>
          <w:lang w:val="bg-BG"/>
        </w:rPr>
        <w:t>задължения:</w:t>
      </w:r>
    </w:p>
    <w:p w:rsidR="00762BFB" w:rsidRPr="00B95F2C" w:rsidRDefault="00762BFB" w:rsidP="00B95F2C">
      <w:pPr>
        <w:spacing w:after="0" w:line="240" w:lineRule="auto"/>
        <w:jc w:val="both"/>
        <w:rPr>
          <w:rFonts w:ascii="Times New Roman" w:hAnsi="Times New Roman"/>
          <w:sz w:val="24"/>
          <w:szCs w:val="24"/>
          <w:lang w:val="bg-BG"/>
        </w:rPr>
      </w:pPr>
    </w:p>
    <w:p w:rsidR="00762BFB" w:rsidRPr="00B95F2C" w:rsidRDefault="00762BFB" w:rsidP="00B95F2C">
      <w:pPr>
        <w:spacing w:after="0" w:line="240" w:lineRule="auto"/>
        <w:ind w:firstLine="720"/>
        <w:jc w:val="both"/>
        <w:rPr>
          <w:rFonts w:ascii="Times New Roman" w:hAnsi="Times New Roman"/>
          <w:sz w:val="24"/>
          <w:szCs w:val="24"/>
          <w:lang w:val="bg-BG"/>
        </w:rPr>
      </w:pPr>
      <w:r w:rsidRPr="00B95F2C">
        <w:rPr>
          <w:rFonts w:ascii="Times New Roman" w:hAnsi="Times New Roman"/>
          <w:sz w:val="24"/>
          <w:szCs w:val="24"/>
          <w:lang w:val="bg-BG"/>
        </w:rPr>
        <w:t xml:space="preserve">- </w:t>
      </w:r>
      <w:r w:rsidR="003064A1" w:rsidRPr="00B95F2C">
        <w:rPr>
          <w:rFonts w:ascii="Times New Roman" w:hAnsi="Times New Roman"/>
          <w:sz w:val="24"/>
          <w:szCs w:val="24"/>
          <w:lang w:val="bg-BG"/>
        </w:rPr>
        <w:t xml:space="preserve">да приведе </w:t>
      </w:r>
      <w:r w:rsidRPr="00B95F2C">
        <w:rPr>
          <w:rFonts w:ascii="Times New Roman" w:hAnsi="Times New Roman"/>
          <w:sz w:val="24"/>
          <w:szCs w:val="24"/>
          <w:lang w:val="bg-BG"/>
        </w:rPr>
        <w:t xml:space="preserve">мястото/местата за извършване на ремонта и на техническата поддръжка </w:t>
      </w:r>
      <w:r w:rsidR="003064A1" w:rsidRPr="00B95F2C">
        <w:rPr>
          <w:rFonts w:ascii="Times New Roman" w:hAnsi="Times New Roman"/>
          <w:sz w:val="24"/>
          <w:szCs w:val="24"/>
          <w:lang w:val="bg-BG"/>
        </w:rPr>
        <w:t>в съответствие с изискванията за извършване на посо</w:t>
      </w:r>
      <w:r w:rsidRPr="00B95F2C">
        <w:rPr>
          <w:rFonts w:ascii="Times New Roman" w:hAnsi="Times New Roman"/>
          <w:sz w:val="24"/>
          <w:szCs w:val="24"/>
          <w:lang w:val="bg-BG"/>
        </w:rPr>
        <w:t>чените</w:t>
      </w:r>
      <w:r w:rsidR="00DB6D64" w:rsidRPr="00B95F2C">
        <w:rPr>
          <w:rFonts w:ascii="Times New Roman" w:hAnsi="Times New Roman"/>
          <w:sz w:val="24"/>
          <w:szCs w:val="24"/>
          <w:lang w:val="bg-BG"/>
        </w:rPr>
        <w:t xml:space="preserve"> дейност</w:t>
      </w:r>
      <w:r w:rsidRPr="00B95F2C">
        <w:rPr>
          <w:rFonts w:ascii="Times New Roman" w:hAnsi="Times New Roman"/>
          <w:sz w:val="24"/>
          <w:szCs w:val="24"/>
          <w:lang w:val="bg-BG"/>
        </w:rPr>
        <w:t>и;</w:t>
      </w:r>
    </w:p>
    <w:p w:rsidR="003064A1" w:rsidRPr="00B95F2C" w:rsidRDefault="00B95F2C" w:rsidP="00B95F2C">
      <w:pPr>
        <w:spacing w:after="0" w:line="240" w:lineRule="auto"/>
        <w:ind w:firstLine="720"/>
        <w:jc w:val="both"/>
        <w:rPr>
          <w:rFonts w:ascii="Times New Roman" w:hAnsi="Times New Roman"/>
          <w:sz w:val="24"/>
          <w:szCs w:val="24"/>
          <w:lang w:val="bg-BG"/>
        </w:rPr>
      </w:pPr>
      <w:r>
        <w:rPr>
          <w:rFonts w:ascii="Times New Roman" w:hAnsi="Times New Roman"/>
          <w:sz w:val="24"/>
          <w:szCs w:val="24"/>
          <w:lang w:val="bg-BG"/>
        </w:rPr>
        <w:t xml:space="preserve">- </w:t>
      </w:r>
      <w:r w:rsidR="003064A1" w:rsidRPr="00B95F2C">
        <w:rPr>
          <w:rFonts w:ascii="Times New Roman" w:hAnsi="Times New Roman"/>
          <w:sz w:val="24"/>
          <w:szCs w:val="24"/>
          <w:lang w:val="bg-BG"/>
        </w:rPr>
        <w:t xml:space="preserve">да обучи </w:t>
      </w:r>
      <w:r w:rsidR="00317568" w:rsidRPr="00B95F2C">
        <w:rPr>
          <w:rFonts w:ascii="Times New Roman" w:hAnsi="Times New Roman"/>
          <w:sz w:val="24"/>
          <w:szCs w:val="24"/>
          <w:lang w:val="bg-BG"/>
        </w:rPr>
        <w:t xml:space="preserve">служители </w:t>
      </w:r>
      <w:r w:rsidR="00317568" w:rsidRPr="00A62EFA">
        <w:rPr>
          <w:rFonts w:ascii="Times New Roman" w:hAnsi="Times New Roman"/>
          <w:sz w:val="24"/>
          <w:szCs w:val="24"/>
          <w:lang w:val="bg-BG"/>
        </w:rPr>
        <w:t>(</w:t>
      </w:r>
      <w:r w:rsidR="00DB6D64" w:rsidRPr="00B95F2C">
        <w:rPr>
          <w:rFonts w:ascii="Times New Roman" w:hAnsi="Times New Roman"/>
          <w:sz w:val="24"/>
          <w:szCs w:val="24"/>
          <w:lang w:val="bg-BG"/>
        </w:rPr>
        <w:t>ремонтен персонал</w:t>
      </w:r>
      <w:r w:rsidR="00317568" w:rsidRPr="00A62EFA">
        <w:rPr>
          <w:rFonts w:ascii="Times New Roman" w:hAnsi="Times New Roman"/>
          <w:sz w:val="24"/>
          <w:szCs w:val="24"/>
          <w:lang w:val="bg-BG"/>
        </w:rPr>
        <w:t>)</w:t>
      </w:r>
      <w:r w:rsidR="00DB6D64" w:rsidRPr="00B95F2C">
        <w:rPr>
          <w:rFonts w:ascii="Times New Roman" w:hAnsi="Times New Roman"/>
          <w:sz w:val="24"/>
          <w:szCs w:val="24"/>
          <w:lang w:val="bg-BG"/>
        </w:rPr>
        <w:t xml:space="preserve"> на Възлож</w:t>
      </w:r>
      <w:r w:rsidR="007848A3" w:rsidRPr="00B95F2C">
        <w:rPr>
          <w:rFonts w:ascii="Times New Roman" w:hAnsi="Times New Roman"/>
          <w:sz w:val="24"/>
          <w:szCs w:val="24"/>
          <w:lang w:val="bg-BG"/>
        </w:rPr>
        <w:t>и</w:t>
      </w:r>
      <w:r w:rsidR="00DB6D64" w:rsidRPr="00B95F2C">
        <w:rPr>
          <w:rFonts w:ascii="Times New Roman" w:hAnsi="Times New Roman"/>
          <w:sz w:val="24"/>
          <w:szCs w:val="24"/>
          <w:lang w:val="bg-BG"/>
        </w:rPr>
        <w:t xml:space="preserve">теля </w:t>
      </w:r>
      <w:r w:rsidR="003064A1" w:rsidRPr="00B95F2C">
        <w:rPr>
          <w:rFonts w:ascii="Times New Roman" w:hAnsi="Times New Roman"/>
          <w:sz w:val="24"/>
          <w:szCs w:val="24"/>
          <w:lang w:val="bg-BG"/>
        </w:rPr>
        <w:t xml:space="preserve">и да поеме разходите </w:t>
      </w:r>
      <w:r w:rsidR="00DB6D64" w:rsidRPr="00B95F2C">
        <w:rPr>
          <w:rFonts w:ascii="Times New Roman" w:hAnsi="Times New Roman"/>
          <w:sz w:val="24"/>
          <w:szCs w:val="24"/>
          <w:lang w:val="bg-BG"/>
        </w:rPr>
        <w:t xml:space="preserve">за </w:t>
      </w:r>
      <w:r w:rsidR="00527CB6" w:rsidRPr="00B95F2C">
        <w:rPr>
          <w:rFonts w:ascii="Times New Roman" w:hAnsi="Times New Roman"/>
          <w:sz w:val="24"/>
          <w:szCs w:val="24"/>
          <w:lang w:val="bg-BG"/>
        </w:rPr>
        <w:t>обучението му</w:t>
      </w:r>
      <w:r w:rsidR="00762BFB" w:rsidRPr="00B95F2C">
        <w:rPr>
          <w:rFonts w:ascii="Times New Roman" w:hAnsi="Times New Roman"/>
          <w:sz w:val="24"/>
          <w:szCs w:val="24"/>
          <w:lang w:val="bg-BG"/>
        </w:rPr>
        <w:t>;</w:t>
      </w:r>
    </w:p>
    <w:p w:rsidR="00317568" w:rsidRPr="00B95F2C" w:rsidRDefault="00762BFB" w:rsidP="00B95F2C">
      <w:pPr>
        <w:spacing w:after="0" w:line="240" w:lineRule="auto"/>
        <w:ind w:firstLine="720"/>
        <w:jc w:val="both"/>
        <w:rPr>
          <w:rFonts w:ascii="Times New Roman" w:hAnsi="Times New Roman"/>
          <w:sz w:val="24"/>
          <w:szCs w:val="24"/>
          <w:lang w:val="bg-BG"/>
        </w:rPr>
      </w:pPr>
      <w:r w:rsidRPr="00B95F2C">
        <w:rPr>
          <w:rFonts w:ascii="Times New Roman" w:hAnsi="Times New Roman"/>
          <w:sz w:val="24"/>
          <w:szCs w:val="24"/>
          <w:lang w:val="bg-BG"/>
        </w:rPr>
        <w:t xml:space="preserve">- да дооборудва за негова сметка </w:t>
      </w:r>
      <w:r w:rsidRPr="00A62EFA">
        <w:rPr>
          <w:rFonts w:ascii="Times New Roman" w:hAnsi="Times New Roman"/>
          <w:sz w:val="24"/>
          <w:szCs w:val="24"/>
          <w:lang w:val="bg-BG"/>
        </w:rPr>
        <w:t>(</w:t>
      </w:r>
      <w:r w:rsidRPr="00B95F2C">
        <w:rPr>
          <w:rFonts w:ascii="Times New Roman" w:hAnsi="Times New Roman"/>
          <w:sz w:val="24"/>
          <w:szCs w:val="24"/>
          <w:lang w:val="bg-BG"/>
        </w:rPr>
        <w:t>да достави, инсталира и въведе в експлоатация</w:t>
      </w:r>
      <w:r w:rsidRPr="00A62EFA">
        <w:rPr>
          <w:rFonts w:ascii="Times New Roman" w:hAnsi="Times New Roman"/>
          <w:sz w:val="24"/>
          <w:szCs w:val="24"/>
          <w:lang w:val="bg-BG"/>
        </w:rPr>
        <w:t>)</w:t>
      </w:r>
      <w:r w:rsidRPr="00B95F2C">
        <w:rPr>
          <w:rFonts w:ascii="Times New Roman" w:hAnsi="Times New Roman"/>
          <w:sz w:val="24"/>
          <w:szCs w:val="24"/>
          <w:lang w:val="bg-BG"/>
        </w:rPr>
        <w:t xml:space="preserve"> необходимите машини и съоръжения, в случай, че наличното в ремонтните бази на Възложит</w:t>
      </w:r>
      <w:r w:rsidRPr="00B95F2C">
        <w:rPr>
          <w:rFonts w:ascii="Times New Roman" w:hAnsi="Times New Roman"/>
          <w:sz w:val="24"/>
          <w:szCs w:val="24"/>
        </w:rPr>
        <w:t>e</w:t>
      </w:r>
      <w:r w:rsidRPr="00B95F2C">
        <w:rPr>
          <w:rFonts w:ascii="Times New Roman" w:hAnsi="Times New Roman"/>
          <w:sz w:val="24"/>
          <w:szCs w:val="24"/>
          <w:lang w:val="bg-BG"/>
        </w:rPr>
        <w:t>ля оборудване</w:t>
      </w:r>
      <w:r w:rsidRPr="00A62EFA">
        <w:rPr>
          <w:rFonts w:ascii="Times New Roman" w:hAnsi="Times New Roman"/>
          <w:sz w:val="24"/>
          <w:szCs w:val="24"/>
          <w:lang w:val="bg-BG"/>
        </w:rPr>
        <w:t xml:space="preserve"> (</w:t>
      </w:r>
      <w:r w:rsidRPr="00B95F2C">
        <w:rPr>
          <w:rFonts w:ascii="Times New Roman" w:hAnsi="Times New Roman"/>
          <w:sz w:val="24"/>
          <w:szCs w:val="24"/>
          <w:lang w:val="bg-BG"/>
        </w:rPr>
        <w:t>машини и съоръжения</w:t>
      </w:r>
      <w:r w:rsidRPr="00A62EFA">
        <w:rPr>
          <w:rFonts w:ascii="Times New Roman" w:hAnsi="Times New Roman"/>
          <w:sz w:val="24"/>
          <w:szCs w:val="24"/>
          <w:lang w:val="bg-BG"/>
        </w:rPr>
        <w:t>)</w:t>
      </w:r>
      <w:r w:rsidRPr="00B95F2C">
        <w:rPr>
          <w:rFonts w:ascii="Times New Roman" w:hAnsi="Times New Roman"/>
          <w:sz w:val="24"/>
          <w:szCs w:val="24"/>
          <w:lang w:val="bg-BG"/>
        </w:rPr>
        <w:t xml:space="preserve"> не е достатъчно за извършване на ремонта и поддръжката.</w:t>
      </w:r>
    </w:p>
    <w:p w:rsidR="00317568" w:rsidRPr="00B95F2C" w:rsidRDefault="00447EF7" w:rsidP="00B95F2C">
      <w:pPr>
        <w:spacing w:after="0" w:line="240" w:lineRule="auto"/>
        <w:ind w:firstLine="720"/>
        <w:jc w:val="both"/>
        <w:rPr>
          <w:rFonts w:ascii="Times New Roman" w:hAnsi="Times New Roman"/>
          <w:b/>
          <w:sz w:val="24"/>
          <w:szCs w:val="24"/>
          <w:lang w:val="bg-BG"/>
        </w:rPr>
      </w:pPr>
      <w:r w:rsidRPr="00B95F2C">
        <w:rPr>
          <w:rFonts w:ascii="Times New Roman" w:hAnsi="Times New Roman"/>
          <w:sz w:val="24"/>
          <w:szCs w:val="24"/>
          <w:lang w:val="bg-BG"/>
        </w:rPr>
        <w:t>-</w:t>
      </w:r>
      <w:r w:rsidR="00317568" w:rsidRPr="00A62EFA">
        <w:rPr>
          <w:rFonts w:ascii="Times New Roman" w:hAnsi="Times New Roman"/>
          <w:sz w:val="24"/>
          <w:szCs w:val="24"/>
          <w:lang w:val="bg-BG"/>
        </w:rPr>
        <w:t xml:space="preserve"> </w:t>
      </w:r>
      <w:r w:rsidRPr="00B95F2C">
        <w:rPr>
          <w:rFonts w:ascii="Times New Roman" w:hAnsi="Times New Roman"/>
          <w:sz w:val="24"/>
          <w:szCs w:val="24"/>
          <w:lang w:val="bg-BG"/>
        </w:rPr>
        <w:t>да заплати</w:t>
      </w:r>
      <w:r w:rsidR="00317568" w:rsidRPr="00A62EFA">
        <w:rPr>
          <w:rFonts w:ascii="Times New Roman" w:hAnsi="Times New Roman"/>
          <w:sz w:val="24"/>
          <w:szCs w:val="24"/>
          <w:lang w:val="bg-BG"/>
        </w:rPr>
        <w:t xml:space="preserve"> </w:t>
      </w:r>
      <w:r w:rsidRPr="00B95F2C">
        <w:rPr>
          <w:rFonts w:ascii="Times New Roman" w:hAnsi="Times New Roman"/>
          <w:sz w:val="24"/>
          <w:szCs w:val="24"/>
          <w:lang w:val="bg-BG"/>
        </w:rPr>
        <w:t>р</w:t>
      </w:r>
      <w:r w:rsidR="00317568" w:rsidRPr="00B95F2C">
        <w:rPr>
          <w:rFonts w:ascii="Times New Roman" w:hAnsi="Times New Roman"/>
          <w:sz w:val="24"/>
          <w:szCs w:val="24"/>
          <w:lang w:val="bg-BG"/>
        </w:rPr>
        <w:t>азходи</w:t>
      </w:r>
      <w:r w:rsidRPr="00B95F2C">
        <w:rPr>
          <w:rFonts w:ascii="Times New Roman" w:hAnsi="Times New Roman"/>
          <w:sz w:val="24"/>
          <w:szCs w:val="24"/>
          <w:lang w:val="bg-BG"/>
        </w:rPr>
        <w:t>те</w:t>
      </w:r>
      <w:r w:rsidR="00317568" w:rsidRPr="00B95F2C">
        <w:rPr>
          <w:rFonts w:ascii="Times New Roman" w:hAnsi="Times New Roman"/>
          <w:sz w:val="24"/>
          <w:szCs w:val="24"/>
          <w:lang w:val="bg-BG"/>
        </w:rPr>
        <w:t xml:space="preserve"> на Възложителя свързани с дейностите по </w:t>
      </w:r>
      <w:r w:rsidRPr="00B95F2C">
        <w:rPr>
          <w:rFonts w:ascii="Times New Roman" w:hAnsi="Times New Roman"/>
          <w:sz w:val="24"/>
          <w:szCs w:val="24"/>
          <w:lang w:val="bg-BG"/>
        </w:rPr>
        <w:t xml:space="preserve">ремонт и </w:t>
      </w:r>
      <w:r w:rsidR="00317568" w:rsidRPr="00B95F2C">
        <w:rPr>
          <w:rFonts w:ascii="Times New Roman" w:hAnsi="Times New Roman"/>
          <w:sz w:val="24"/>
          <w:szCs w:val="24"/>
          <w:lang w:val="bg-BG"/>
        </w:rPr>
        <w:t xml:space="preserve">техническа </w:t>
      </w:r>
      <w:r w:rsidR="00317568" w:rsidRPr="00A62EFA">
        <w:rPr>
          <w:rFonts w:ascii="Times New Roman" w:hAnsi="Times New Roman"/>
          <w:sz w:val="24"/>
          <w:szCs w:val="24"/>
          <w:lang w:val="bg-BG"/>
        </w:rPr>
        <w:t>(</w:t>
      </w:r>
      <w:r w:rsidR="00317568" w:rsidRPr="00B95F2C">
        <w:rPr>
          <w:rFonts w:ascii="Times New Roman" w:hAnsi="Times New Roman"/>
          <w:sz w:val="24"/>
          <w:szCs w:val="24"/>
          <w:lang w:val="bg-BG"/>
        </w:rPr>
        <w:t>планова и извънпланова</w:t>
      </w:r>
      <w:r w:rsidR="00317568" w:rsidRPr="00A62EFA">
        <w:rPr>
          <w:rFonts w:ascii="Times New Roman" w:hAnsi="Times New Roman"/>
          <w:sz w:val="24"/>
          <w:szCs w:val="24"/>
          <w:lang w:val="bg-BG"/>
        </w:rPr>
        <w:t>)</w:t>
      </w:r>
      <w:r w:rsidR="00E91D9D" w:rsidRPr="00B95F2C">
        <w:rPr>
          <w:rFonts w:ascii="Times New Roman" w:hAnsi="Times New Roman"/>
          <w:sz w:val="24"/>
          <w:szCs w:val="24"/>
          <w:lang w:val="bg-BG"/>
        </w:rPr>
        <w:t xml:space="preserve"> поддръжка. З</w:t>
      </w:r>
      <w:r w:rsidRPr="00B95F2C">
        <w:rPr>
          <w:rFonts w:ascii="Times New Roman" w:hAnsi="Times New Roman"/>
          <w:sz w:val="24"/>
          <w:szCs w:val="24"/>
          <w:lang w:val="bg-BG"/>
        </w:rPr>
        <w:t>а целта</w:t>
      </w:r>
      <w:r w:rsidRPr="00B95F2C">
        <w:rPr>
          <w:rFonts w:ascii="Times New Roman" w:hAnsi="Times New Roman"/>
          <w:b/>
          <w:sz w:val="24"/>
          <w:szCs w:val="24"/>
          <w:lang w:val="bg-BG"/>
        </w:rPr>
        <w:t xml:space="preserve"> </w:t>
      </w:r>
      <w:r w:rsidRPr="00B95F2C">
        <w:rPr>
          <w:rFonts w:ascii="Times New Roman" w:hAnsi="Times New Roman"/>
          <w:sz w:val="24"/>
          <w:szCs w:val="24"/>
          <w:lang w:val="bg-BG"/>
        </w:rPr>
        <w:t>в</w:t>
      </w:r>
      <w:r w:rsidR="007C6A82" w:rsidRPr="00B95F2C">
        <w:rPr>
          <w:rFonts w:ascii="Times New Roman" w:hAnsi="Times New Roman"/>
          <w:sz w:val="24"/>
          <w:szCs w:val="24"/>
          <w:lang w:val="bg-BG"/>
        </w:rPr>
        <w:t xml:space="preserve"> края на всеки месец от срока на действие на договора Възложителят ще предоставя на Изпълнителя калкулация за всички разходи, произтичащи от извършването на </w:t>
      </w:r>
      <w:r w:rsidRPr="00B95F2C">
        <w:rPr>
          <w:rFonts w:ascii="Times New Roman" w:hAnsi="Times New Roman"/>
          <w:sz w:val="24"/>
          <w:szCs w:val="24"/>
          <w:lang w:val="bg-BG"/>
        </w:rPr>
        <w:t xml:space="preserve">ремонта и на </w:t>
      </w:r>
      <w:r w:rsidR="007C6A82" w:rsidRPr="00B95F2C">
        <w:rPr>
          <w:rFonts w:ascii="Times New Roman" w:hAnsi="Times New Roman"/>
          <w:sz w:val="24"/>
          <w:szCs w:val="24"/>
          <w:lang w:val="bg-BG"/>
        </w:rPr>
        <w:t xml:space="preserve">техническата поддръжка на негова територия и с негов персонал. Разходите в калкулацията </w:t>
      </w:r>
      <w:r w:rsidRPr="00B95F2C">
        <w:rPr>
          <w:rFonts w:ascii="Times New Roman" w:hAnsi="Times New Roman"/>
          <w:sz w:val="24"/>
          <w:szCs w:val="24"/>
          <w:lang w:val="bg-BG"/>
        </w:rPr>
        <w:t xml:space="preserve">ще </w:t>
      </w:r>
      <w:r w:rsidR="007C6A82" w:rsidRPr="00B95F2C">
        <w:rPr>
          <w:rFonts w:ascii="Times New Roman" w:hAnsi="Times New Roman"/>
          <w:sz w:val="24"/>
          <w:szCs w:val="24"/>
          <w:lang w:val="bg-BG"/>
        </w:rPr>
        <w:t>включват: разходи за труд на ангажирания с поддръжката ремонтен персонал, разходи за осигуровки, за гориво и електрическа енергия, непреки разходи и други разходи пряко свързани или произтичащи от извършването на техническата поддръжка на територията на Възложителя и с негов персонал.</w:t>
      </w:r>
      <w:r w:rsidR="00317568" w:rsidRPr="00B95F2C">
        <w:rPr>
          <w:rFonts w:ascii="Times New Roman" w:hAnsi="Times New Roman"/>
          <w:sz w:val="24"/>
          <w:szCs w:val="24"/>
          <w:lang w:val="bg-BG"/>
        </w:rPr>
        <w:t xml:space="preserve"> Данните отразени в </w:t>
      </w:r>
      <w:r w:rsidR="00317568" w:rsidRPr="00B95F2C">
        <w:rPr>
          <w:rFonts w:ascii="Times New Roman" w:hAnsi="Times New Roman"/>
          <w:sz w:val="24"/>
          <w:szCs w:val="24"/>
          <w:lang w:val="bg-BG"/>
        </w:rPr>
        <w:lastRenderedPageBreak/>
        <w:t>калкулацията за стойността на техническата поддръжка</w:t>
      </w:r>
      <w:r w:rsidRPr="00B95F2C">
        <w:rPr>
          <w:rFonts w:ascii="Times New Roman" w:hAnsi="Times New Roman"/>
          <w:sz w:val="24"/>
          <w:szCs w:val="24"/>
          <w:lang w:val="bg-BG"/>
        </w:rPr>
        <w:t xml:space="preserve"> ще</w:t>
      </w:r>
      <w:r w:rsidR="00317568" w:rsidRPr="00B95F2C">
        <w:rPr>
          <w:rFonts w:ascii="Times New Roman" w:hAnsi="Times New Roman"/>
          <w:sz w:val="24"/>
          <w:szCs w:val="24"/>
          <w:lang w:val="bg-BG"/>
        </w:rPr>
        <w:t xml:space="preserve"> служат за определяне на дължимото месечно възнаграждение за поддръжката. За поддръжката на всеки локомотив ще бъде изготвена отделна калкулация за стойността на поддръжката, въз основа на която Възложителят ще издава оригинална данъчна фактура. </w:t>
      </w:r>
    </w:p>
    <w:p w:rsidR="00C825CA" w:rsidRPr="00B95F2C" w:rsidRDefault="00C825CA" w:rsidP="00B95F2C">
      <w:pPr>
        <w:spacing w:after="0" w:line="240" w:lineRule="auto"/>
        <w:jc w:val="both"/>
        <w:rPr>
          <w:rFonts w:ascii="Times New Roman" w:hAnsi="Times New Roman"/>
          <w:sz w:val="24"/>
          <w:szCs w:val="24"/>
          <w:lang w:val="bg-BG"/>
        </w:rPr>
      </w:pPr>
    </w:p>
    <w:p w:rsidR="003064A1" w:rsidRPr="00B95F2C" w:rsidRDefault="007C1F62" w:rsidP="00B95F2C">
      <w:pPr>
        <w:spacing w:after="0" w:line="240" w:lineRule="auto"/>
        <w:ind w:firstLine="851"/>
        <w:jc w:val="both"/>
        <w:rPr>
          <w:rFonts w:ascii="Times New Roman" w:hAnsi="Times New Roman"/>
          <w:sz w:val="24"/>
          <w:szCs w:val="24"/>
          <w:lang w:val="bg-BG"/>
        </w:rPr>
      </w:pPr>
      <w:r w:rsidRPr="00B95F2C">
        <w:rPr>
          <w:rFonts w:ascii="Times New Roman" w:hAnsi="Times New Roman"/>
          <w:sz w:val="24"/>
          <w:szCs w:val="24"/>
          <w:lang w:val="bg-BG"/>
        </w:rPr>
        <w:t xml:space="preserve">В </w:t>
      </w:r>
      <w:r w:rsidR="007765A1" w:rsidRPr="00B95F2C">
        <w:rPr>
          <w:rFonts w:ascii="Times New Roman" w:hAnsi="Times New Roman"/>
          <w:sz w:val="24"/>
          <w:szCs w:val="24"/>
          <w:lang w:val="bg-BG"/>
        </w:rPr>
        <w:t xml:space="preserve">обхвата на </w:t>
      </w:r>
      <w:r w:rsidRPr="00B95F2C">
        <w:rPr>
          <w:rFonts w:ascii="Times New Roman" w:hAnsi="Times New Roman"/>
          <w:sz w:val="24"/>
          <w:szCs w:val="24"/>
          <w:lang w:val="bg-BG"/>
        </w:rPr>
        <w:t>планова</w:t>
      </w:r>
      <w:r w:rsidR="007765A1" w:rsidRPr="00B95F2C">
        <w:rPr>
          <w:rFonts w:ascii="Times New Roman" w:hAnsi="Times New Roman"/>
          <w:sz w:val="24"/>
          <w:szCs w:val="24"/>
          <w:lang w:val="bg-BG"/>
        </w:rPr>
        <w:t>та</w:t>
      </w:r>
      <w:r w:rsidRPr="00B95F2C">
        <w:rPr>
          <w:rFonts w:ascii="Times New Roman" w:hAnsi="Times New Roman"/>
          <w:sz w:val="24"/>
          <w:szCs w:val="24"/>
          <w:lang w:val="bg-BG"/>
        </w:rPr>
        <w:t xml:space="preserve"> техническа поддръжка попадат следн</w:t>
      </w:r>
      <w:r w:rsidR="00D6017F" w:rsidRPr="00B95F2C">
        <w:rPr>
          <w:rFonts w:ascii="Times New Roman" w:hAnsi="Times New Roman"/>
          <w:sz w:val="24"/>
          <w:szCs w:val="24"/>
          <w:lang w:val="bg-BG"/>
        </w:rPr>
        <w:t>ите дейности, които Изпълнителят следва да осъществява</w:t>
      </w:r>
      <w:r w:rsidRPr="00B95F2C">
        <w:rPr>
          <w:rFonts w:ascii="Times New Roman" w:hAnsi="Times New Roman"/>
          <w:sz w:val="24"/>
          <w:szCs w:val="24"/>
          <w:lang w:val="bg-BG"/>
        </w:rPr>
        <w:t>:</w:t>
      </w:r>
    </w:p>
    <w:p w:rsidR="007848A3" w:rsidRPr="00B95F2C" w:rsidRDefault="007848A3" w:rsidP="00B95F2C">
      <w:pPr>
        <w:spacing w:after="0" w:line="240" w:lineRule="auto"/>
        <w:ind w:firstLine="851"/>
        <w:jc w:val="both"/>
        <w:rPr>
          <w:rFonts w:ascii="Times New Roman" w:hAnsi="Times New Roman"/>
          <w:sz w:val="24"/>
          <w:szCs w:val="24"/>
          <w:lang w:val="bg-BG"/>
        </w:rPr>
      </w:pPr>
    </w:p>
    <w:p w:rsidR="00242514" w:rsidRPr="00B95F2C" w:rsidRDefault="007848A3" w:rsidP="00B95F2C">
      <w:pPr>
        <w:spacing w:after="0" w:line="240" w:lineRule="auto"/>
        <w:ind w:firstLine="720"/>
        <w:jc w:val="both"/>
        <w:rPr>
          <w:rFonts w:ascii="Times New Roman" w:hAnsi="Times New Roman"/>
          <w:sz w:val="24"/>
          <w:szCs w:val="24"/>
          <w:lang w:val="bg-BG"/>
        </w:rPr>
      </w:pPr>
      <w:r w:rsidRPr="00B95F2C">
        <w:rPr>
          <w:rFonts w:ascii="Times New Roman" w:hAnsi="Times New Roman"/>
          <w:bCs/>
          <w:iCs/>
          <w:sz w:val="24"/>
          <w:szCs w:val="24"/>
          <w:lang w:val="bg-BG"/>
        </w:rPr>
        <w:t>-</w:t>
      </w:r>
      <w:r w:rsidR="00242514" w:rsidRPr="00B95F2C">
        <w:rPr>
          <w:rFonts w:ascii="Times New Roman" w:hAnsi="Times New Roman"/>
          <w:bCs/>
          <w:iCs/>
          <w:sz w:val="24"/>
          <w:szCs w:val="24"/>
          <w:lang w:val="bg-BG"/>
        </w:rPr>
        <w:t xml:space="preserve">доставка на </w:t>
      </w:r>
      <w:r w:rsidR="00242514" w:rsidRPr="00B95F2C">
        <w:rPr>
          <w:rFonts w:ascii="Times New Roman" w:hAnsi="Times New Roman"/>
          <w:sz w:val="24"/>
          <w:szCs w:val="24"/>
          <w:lang w:val="bg-BG"/>
        </w:rPr>
        <w:t xml:space="preserve">необходимите консумативи, материали и резервни части, за извършване на планова техническа поддръжка </w:t>
      </w:r>
      <w:r w:rsidR="00242514" w:rsidRPr="00A62EFA">
        <w:rPr>
          <w:rFonts w:ascii="Times New Roman" w:hAnsi="Times New Roman"/>
          <w:bCs/>
          <w:iCs/>
          <w:sz w:val="24"/>
          <w:szCs w:val="24"/>
          <w:lang w:val="bg-BG"/>
        </w:rPr>
        <w:t xml:space="preserve">в рамките на </w:t>
      </w:r>
      <w:r w:rsidR="00242514" w:rsidRPr="00B95F2C">
        <w:rPr>
          <w:rFonts w:ascii="Times New Roman" w:hAnsi="Times New Roman"/>
          <w:bCs/>
          <w:iCs/>
          <w:sz w:val="24"/>
          <w:szCs w:val="24"/>
          <w:lang w:val="bg-BG"/>
        </w:rPr>
        <w:t>срока на наема;</w:t>
      </w:r>
    </w:p>
    <w:p w:rsidR="00404921" w:rsidRPr="00B95F2C" w:rsidRDefault="007848A3" w:rsidP="00B95F2C">
      <w:pPr>
        <w:pStyle w:val="a9"/>
        <w:spacing w:after="0" w:line="240" w:lineRule="auto"/>
        <w:ind w:left="0" w:firstLine="720"/>
        <w:jc w:val="both"/>
        <w:rPr>
          <w:rFonts w:ascii="Times New Roman" w:hAnsi="Times New Roman"/>
          <w:sz w:val="24"/>
          <w:szCs w:val="24"/>
          <w:lang w:val="bg-BG"/>
        </w:rPr>
      </w:pPr>
      <w:r w:rsidRPr="00B95F2C">
        <w:rPr>
          <w:rFonts w:ascii="Times New Roman" w:hAnsi="Times New Roman"/>
          <w:sz w:val="24"/>
          <w:szCs w:val="24"/>
          <w:lang w:val="bg-BG"/>
        </w:rPr>
        <w:t>-</w:t>
      </w:r>
      <w:r w:rsidR="00404921" w:rsidRPr="00B95F2C">
        <w:rPr>
          <w:rFonts w:ascii="Times New Roman" w:hAnsi="Times New Roman"/>
          <w:sz w:val="24"/>
          <w:szCs w:val="24"/>
          <w:lang w:val="bg-BG"/>
        </w:rPr>
        <w:t>осъществяване на контрол на технологията и осъществяване на контрол за  спазване на процедурите по техническа поддръжка и влаганите части и консумативи.</w:t>
      </w:r>
    </w:p>
    <w:p w:rsidR="00404921" w:rsidRPr="00B95F2C" w:rsidRDefault="007848A3" w:rsidP="00B95F2C">
      <w:pPr>
        <w:pStyle w:val="a9"/>
        <w:spacing w:after="0" w:line="240" w:lineRule="auto"/>
        <w:ind w:left="0" w:firstLine="720"/>
        <w:jc w:val="both"/>
        <w:rPr>
          <w:rFonts w:ascii="Times New Roman" w:hAnsi="Times New Roman"/>
          <w:sz w:val="24"/>
          <w:szCs w:val="24"/>
          <w:lang w:val="bg-BG"/>
        </w:rPr>
      </w:pPr>
      <w:r w:rsidRPr="00B95F2C">
        <w:rPr>
          <w:rFonts w:ascii="Times New Roman" w:hAnsi="Times New Roman"/>
          <w:sz w:val="24"/>
          <w:szCs w:val="24"/>
          <w:lang w:val="bg-BG"/>
        </w:rPr>
        <w:t>-</w:t>
      </w:r>
      <w:r w:rsidR="007C1F62" w:rsidRPr="00B95F2C">
        <w:rPr>
          <w:rFonts w:ascii="Times New Roman" w:hAnsi="Times New Roman"/>
          <w:sz w:val="24"/>
          <w:szCs w:val="24"/>
          <w:lang w:val="bg-BG"/>
        </w:rPr>
        <w:t xml:space="preserve"> осъщест</w:t>
      </w:r>
      <w:r w:rsidR="00404921" w:rsidRPr="00B95F2C">
        <w:rPr>
          <w:rFonts w:ascii="Times New Roman" w:hAnsi="Times New Roman"/>
          <w:sz w:val="24"/>
          <w:szCs w:val="24"/>
          <w:lang w:val="bg-BG"/>
        </w:rPr>
        <w:t>вяване на контрол на качеството;</w:t>
      </w:r>
    </w:p>
    <w:p w:rsidR="007848A3" w:rsidRPr="00B95F2C" w:rsidRDefault="007848A3" w:rsidP="00B95F2C">
      <w:pPr>
        <w:pStyle w:val="a9"/>
        <w:spacing w:after="0" w:line="240" w:lineRule="auto"/>
        <w:ind w:left="0" w:firstLine="720"/>
        <w:jc w:val="both"/>
        <w:rPr>
          <w:rFonts w:ascii="Times New Roman" w:hAnsi="Times New Roman"/>
          <w:sz w:val="24"/>
          <w:szCs w:val="24"/>
          <w:lang w:val="bg-BG"/>
        </w:rPr>
      </w:pPr>
    </w:p>
    <w:p w:rsidR="007848A3" w:rsidRPr="00B95F2C" w:rsidRDefault="007848A3" w:rsidP="00B95F2C">
      <w:pPr>
        <w:pStyle w:val="a9"/>
        <w:spacing w:after="0" w:line="240" w:lineRule="auto"/>
        <w:ind w:left="0" w:firstLine="720"/>
        <w:jc w:val="both"/>
        <w:rPr>
          <w:rFonts w:ascii="Times New Roman" w:hAnsi="Times New Roman"/>
          <w:sz w:val="24"/>
          <w:szCs w:val="24"/>
          <w:lang w:val="bg-BG"/>
        </w:rPr>
      </w:pPr>
      <w:r w:rsidRPr="00B95F2C">
        <w:rPr>
          <w:rFonts w:ascii="Times New Roman" w:hAnsi="Times New Roman"/>
          <w:sz w:val="24"/>
          <w:szCs w:val="24"/>
          <w:lang w:val="bg-BG"/>
        </w:rPr>
        <w:t>Изброяването по-горе не е изчерпателно. Точният обхват и последователността в извършването на дейностите се определят от характеристиките на конкретните магистрални електрически локомотиви и от планово-предупредителната система</w:t>
      </w:r>
      <w:r w:rsidR="00317568" w:rsidRPr="00B95F2C">
        <w:rPr>
          <w:rFonts w:ascii="Times New Roman" w:hAnsi="Times New Roman"/>
          <w:sz w:val="24"/>
          <w:szCs w:val="24"/>
          <w:lang w:val="bg-BG"/>
        </w:rPr>
        <w:t xml:space="preserve"> </w:t>
      </w:r>
      <w:r w:rsidR="00317568" w:rsidRPr="00A62EFA">
        <w:rPr>
          <w:rFonts w:ascii="Times New Roman" w:hAnsi="Times New Roman"/>
          <w:sz w:val="24"/>
          <w:szCs w:val="24"/>
          <w:lang w:val="bg-BG"/>
        </w:rPr>
        <w:t>(</w:t>
      </w:r>
      <w:r w:rsidR="00317568" w:rsidRPr="00B95F2C">
        <w:rPr>
          <w:rFonts w:ascii="Times New Roman" w:hAnsi="Times New Roman"/>
          <w:sz w:val="24"/>
          <w:szCs w:val="24"/>
          <w:lang w:val="bg-BG"/>
        </w:rPr>
        <w:t>ремонтния цикъл</w:t>
      </w:r>
      <w:r w:rsidR="00317568" w:rsidRPr="00A62EFA">
        <w:rPr>
          <w:rFonts w:ascii="Times New Roman" w:hAnsi="Times New Roman"/>
          <w:sz w:val="24"/>
          <w:szCs w:val="24"/>
          <w:lang w:val="bg-BG"/>
        </w:rPr>
        <w:t>)</w:t>
      </w:r>
      <w:r w:rsidR="00317568" w:rsidRPr="00B95F2C">
        <w:rPr>
          <w:rFonts w:ascii="Times New Roman" w:hAnsi="Times New Roman"/>
          <w:sz w:val="24"/>
          <w:szCs w:val="24"/>
          <w:lang w:val="bg-BG"/>
        </w:rPr>
        <w:t xml:space="preserve"> за поддръжка</w:t>
      </w:r>
      <w:r w:rsidRPr="00B95F2C">
        <w:rPr>
          <w:rFonts w:ascii="Times New Roman" w:hAnsi="Times New Roman"/>
          <w:sz w:val="24"/>
          <w:szCs w:val="24"/>
          <w:lang w:val="bg-BG"/>
        </w:rPr>
        <w:t xml:space="preserve">/предписанията </w:t>
      </w:r>
      <w:r w:rsidR="00317568" w:rsidRPr="00B95F2C">
        <w:rPr>
          <w:rFonts w:ascii="Times New Roman" w:hAnsi="Times New Roman"/>
          <w:sz w:val="24"/>
          <w:szCs w:val="24"/>
          <w:lang w:val="bg-BG"/>
        </w:rPr>
        <w:t xml:space="preserve">за поддръжка </w:t>
      </w:r>
      <w:r w:rsidR="00BA4997" w:rsidRPr="00B95F2C">
        <w:rPr>
          <w:rFonts w:ascii="Times New Roman" w:hAnsi="Times New Roman"/>
          <w:sz w:val="24"/>
          <w:szCs w:val="24"/>
          <w:lang w:val="bg-BG"/>
        </w:rPr>
        <w:t>дадени от производителя на електрическите локомотиви</w:t>
      </w:r>
      <w:r w:rsidRPr="00B95F2C">
        <w:rPr>
          <w:rFonts w:ascii="Times New Roman" w:hAnsi="Times New Roman"/>
          <w:sz w:val="24"/>
          <w:szCs w:val="24"/>
          <w:lang w:val="bg-BG"/>
        </w:rPr>
        <w:t>.</w:t>
      </w:r>
    </w:p>
    <w:p w:rsidR="001171A3" w:rsidRPr="00B95F2C" w:rsidRDefault="001171A3" w:rsidP="00B95F2C">
      <w:pPr>
        <w:pStyle w:val="a9"/>
        <w:spacing w:after="0" w:line="240" w:lineRule="auto"/>
        <w:ind w:left="0"/>
        <w:jc w:val="both"/>
        <w:rPr>
          <w:rFonts w:ascii="Times New Roman" w:hAnsi="Times New Roman"/>
          <w:sz w:val="24"/>
          <w:szCs w:val="24"/>
          <w:lang w:val="bg-BG"/>
        </w:rPr>
      </w:pPr>
    </w:p>
    <w:p w:rsidR="00665065" w:rsidRPr="00B95F2C" w:rsidRDefault="00E03144" w:rsidP="00B95F2C">
      <w:pPr>
        <w:spacing w:after="0" w:line="240" w:lineRule="auto"/>
        <w:ind w:firstLine="720"/>
        <w:jc w:val="both"/>
        <w:rPr>
          <w:rFonts w:ascii="Times New Roman" w:hAnsi="Times New Roman"/>
          <w:sz w:val="24"/>
          <w:szCs w:val="24"/>
          <w:lang w:val="bg-BG"/>
        </w:rPr>
      </w:pPr>
      <w:r w:rsidRPr="00B95F2C">
        <w:rPr>
          <w:rFonts w:ascii="Times New Roman" w:hAnsi="Times New Roman"/>
          <w:sz w:val="24"/>
          <w:szCs w:val="24"/>
          <w:lang w:val="bg-BG"/>
        </w:rPr>
        <w:t>Т</w:t>
      </w:r>
      <w:r w:rsidR="00665065" w:rsidRPr="00A62EFA">
        <w:rPr>
          <w:rFonts w:ascii="Times New Roman" w:hAnsi="Times New Roman"/>
          <w:sz w:val="24"/>
          <w:szCs w:val="24"/>
          <w:lang w:val="bg-BG"/>
        </w:rPr>
        <w:t>ехническа</w:t>
      </w:r>
      <w:r w:rsidRPr="00B95F2C">
        <w:rPr>
          <w:rFonts w:ascii="Times New Roman" w:hAnsi="Times New Roman"/>
          <w:sz w:val="24"/>
          <w:szCs w:val="24"/>
          <w:lang w:val="bg-BG"/>
        </w:rPr>
        <w:t>та</w:t>
      </w:r>
      <w:r w:rsidR="00665065" w:rsidRPr="00A62EFA">
        <w:rPr>
          <w:rFonts w:ascii="Times New Roman" w:hAnsi="Times New Roman"/>
          <w:sz w:val="24"/>
          <w:szCs w:val="24"/>
          <w:lang w:val="bg-BG"/>
        </w:rPr>
        <w:t xml:space="preserve"> поддръжка се състои от дейности, които </w:t>
      </w:r>
      <w:r w:rsidR="00852879" w:rsidRPr="00B95F2C">
        <w:rPr>
          <w:rFonts w:ascii="Times New Roman" w:hAnsi="Times New Roman"/>
          <w:sz w:val="24"/>
          <w:szCs w:val="24"/>
          <w:lang w:val="bg-BG"/>
        </w:rPr>
        <w:t>участниците</w:t>
      </w:r>
      <w:r w:rsidR="00665065" w:rsidRPr="00A62EFA">
        <w:rPr>
          <w:rFonts w:ascii="Times New Roman" w:hAnsi="Times New Roman"/>
          <w:sz w:val="24"/>
          <w:szCs w:val="24"/>
          <w:lang w:val="bg-BG"/>
        </w:rPr>
        <w:t xml:space="preserve"> следва подробно да опиш</w:t>
      </w:r>
      <w:r w:rsidR="00852879" w:rsidRPr="00B95F2C">
        <w:rPr>
          <w:rFonts w:ascii="Times New Roman" w:hAnsi="Times New Roman"/>
          <w:sz w:val="24"/>
          <w:szCs w:val="24"/>
          <w:lang w:val="bg-BG"/>
        </w:rPr>
        <w:t>ат</w:t>
      </w:r>
      <w:r w:rsidR="003064A1" w:rsidRPr="00A62EFA">
        <w:rPr>
          <w:rFonts w:ascii="Times New Roman" w:hAnsi="Times New Roman"/>
          <w:sz w:val="24"/>
          <w:szCs w:val="24"/>
          <w:lang w:val="bg-BG"/>
        </w:rPr>
        <w:t xml:space="preserve"> в техническото си предложение</w:t>
      </w:r>
      <w:r w:rsidR="00EC042B" w:rsidRPr="00B95F2C">
        <w:rPr>
          <w:rFonts w:ascii="Times New Roman" w:hAnsi="Times New Roman"/>
          <w:sz w:val="24"/>
          <w:szCs w:val="24"/>
          <w:lang w:val="bg-BG"/>
        </w:rPr>
        <w:t xml:space="preserve"> или да представят документи, </w:t>
      </w:r>
      <w:r w:rsidR="0013586D" w:rsidRPr="00B95F2C">
        <w:rPr>
          <w:rFonts w:ascii="Times New Roman" w:hAnsi="Times New Roman"/>
          <w:sz w:val="24"/>
          <w:szCs w:val="24"/>
          <w:lang w:val="bg-BG"/>
        </w:rPr>
        <w:t>които съдържат посочване на същите.</w:t>
      </w:r>
    </w:p>
    <w:p w:rsidR="0013586D" w:rsidRPr="00B95F2C" w:rsidRDefault="0013586D" w:rsidP="00B95F2C">
      <w:pPr>
        <w:spacing w:after="0" w:line="240" w:lineRule="auto"/>
        <w:ind w:firstLine="720"/>
        <w:jc w:val="both"/>
        <w:rPr>
          <w:rFonts w:ascii="Times New Roman" w:hAnsi="Times New Roman"/>
          <w:sz w:val="24"/>
          <w:szCs w:val="24"/>
          <w:lang w:val="bg-BG"/>
        </w:rPr>
      </w:pPr>
    </w:p>
    <w:p w:rsidR="00A36449" w:rsidRPr="00B95F2C" w:rsidRDefault="00665065" w:rsidP="00B95F2C">
      <w:pPr>
        <w:spacing w:after="0" w:line="240" w:lineRule="auto"/>
        <w:ind w:firstLine="720"/>
        <w:jc w:val="both"/>
        <w:rPr>
          <w:rFonts w:ascii="Times New Roman" w:hAnsi="Times New Roman"/>
          <w:sz w:val="24"/>
          <w:szCs w:val="24"/>
          <w:lang w:val="bg-BG"/>
        </w:rPr>
      </w:pPr>
      <w:r w:rsidRPr="00B95F2C">
        <w:rPr>
          <w:rFonts w:ascii="Times New Roman" w:hAnsi="Times New Roman"/>
          <w:sz w:val="24"/>
          <w:szCs w:val="24"/>
          <w:lang w:val="bg-BG"/>
        </w:rPr>
        <w:t xml:space="preserve">Възложителят не обвързва </w:t>
      </w:r>
      <w:r w:rsidR="00DE5BB0" w:rsidRPr="00B95F2C">
        <w:rPr>
          <w:rFonts w:ascii="Times New Roman" w:hAnsi="Times New Roman"/>
          <w:sz w:val="24"/>
          <w:szCs w:val="24"/>
          <w:lang w:val="bg-BG"/>
        </w:rPr>
        <w:t>Изпълнителя</w:t>
      </w:r>
      <w:r w:rsidRPr="00B95F2C">
        <w:rPr>
          <w:rFonts w:ascii="Times New Roman" w:hAnsi="Times New Roman"/>
          <w:sz w:val="24"/>
          <w:szCs w:val="24"/>
          <w:lang w:val="bg-BG"/>
        </w:rPr>
        <w:t xml:space="preserve"> с определени изисквания относно интервалите, на които следва да бъдат извършвани дейностите, включени в обхвата на </w:t>
      </w:r>
      <w:r w:rsidR="00660F44" w:rsidRPr="00B95F2C">
        <w:rPr>
          <w:rFonts w:ascii="Times New Roman" w:hAnsi="Times New Roman"/>
          <w:sz w:val="24"/>
          <w:szCs w:val="24"/>
          <w:lang w:val="bg-BG"/>
        </w:rPr>
        <w:t xml:space="preserve">плановата </w:t>
      </w:r>
      <w:r w:rsidRPr="00B95F2C">
        <w:rPr>
          <w:rFonts w:ascii="Times New Roman" w:hAnsi="Times New Roman"/>
          <w:sz w:val="24"/>
          <w:szCs w:val="24"/>
          <w:lang w:val="bg-BG"/>
        </w:rPr>
        <w:t xml:space="preserve">поддръжка. </w:t>
      </w:r>
      <w:r w:rsidR="003064A1" w:rsidRPr="00B95F2C">
        <w:rPr>
          <w:rFonts w:ascii="Times New Roman" w:hAnsi="Times New Roman"/>
          <w:sz w:val="24"/>
          <w:szCs w:val="24"/>
          <w:lang w:val="bg-BG"/>
        </w:rPr>
        <w:t>Към</w:t>
      </w:r>
      <w:r w:rsidRPr="00B95F2C">
        <w:rPr>
          <w:rFonts w:ascii="Times New Roman" w:hAnsi="Times New Roman"/>
          <w:sz w:val="24"/>
          <w:szCs w:val="24"/>
          <w:lang w:val="bg-BG"/>
        </w:rPr>
        <w:t xml:space="preserve"> техническото си предложение</w:t>
      </w:r>
      <w:r w:rsidR="003064A1" w:rsidRPr="00B95F2C">
        <w:rPr>
          <w:rFonts w:ascii="Times New Roman" w:hAnsi="Times New Roman"/>
          <w:sz w:val="24"/>
          <w:szCs w:val="24"/>
          <w:lang w:val="bg-BG"/>
        </w:rPr>
        <w:t xml:space="preserve"> </w:t>
      </w:r>
      <w:r w:rsidR="00852879" w:rsidRPr="00B95F2C">
        <w:rPr>
          <w:rFonts w:ascii="Times New Roman" w:hAnsi="Times New Roman"/>
          <w:sz w:val="24"/>
          <w:szCs w:val="24"/>
          <w:lang w:val="bg-BG"/>
        </w:rPr>
        <w:t>участниците</w:t>
      </w:r>
      <w:r w:rsidR="003064A1" w:rsidRPr="00B95F2C">
        <w:rPr>
          <w:rFonts w:ascii="Times New Roman" w:hAnsi="Times New Roman"/>
          <w:sz w:val="24"/>
          <w:szCs w:val="24"/>
          <w:lang w:val="bg-BG"/>
        </w:rPr>
        <w:t xml:space="preserve"> следва </w:t>
      </w:r>
      <w:r w:rsidR="00852879" w:rsidRPr="00B95F2C">
        <w:rPr>
          <w:rFonts w:ascii="Times New Roman" w:hAnsi="Times New Roman"/>
          <w:sz w:val="24"/>
          <w:szCs w:val="24"/>
          <w:lang w:val="bg-BG"/>
        </w:rPr>
        <w:t>да приложат</w:t>
      </w:r>
      <w:r w:rsidR="003064A1" w:rsidRPr="00B95F2C">
        <w:rPr>
          <w:rFonts w:ascii="Times New Roman" w:hAnsi="Times New Roman"/>
          <w:sz w:val="24"/>
          <w:szCs w:val="24"/>
          <w:lang w:val="bg-BG"/>
        </w:rPr>
        <w:t xml:space="preserve"> съответните документи</w:t>
      </w:r>
      <w:r w:rsidR="0013586D" w:rsidRPr="00B95F2C">
        <w:rPr>
          <w:rFonts w:ascii="Times New Roman" w:hAnsi="Times New Roman"/>
          <w:sz w:val="24"/>
          <w:szCs w:val="24"/>
          <w:lang w:val="bg-BG"/>
        </w:rPr>
        <w:t>,</w:t>
      </w:r>
      <w:r w:rsidR="003064A1" w:rsidRPr="00B95F2C">
        <w:rPr>
          <w:rFonts w:ascii="Times New Roman" w:hAnsi="Times New Roman"/>
          <w:sz w:val="24"/>
          <w:szCs w:val="24"/>
          <w:lang w:val="bg-BG"/>
        </w:rPr>
        <w:t xml:space="preserve"> от които се установява</w:t>
      </w:r>
      <w:r w:rsidR="00852879" w:rsidRPr="00B95F2C">
        <w:rPr>
          <w:rFonts w:ascii="Times New Roman" w:hAnsi="Times New Roman"/>
          <w:sz w:val="24"/>
          <w:szCs w:val="24"/>
          <w:lang w:val="bg-BG"/>
        </w:rPr>
        <w:t xml:space="preserve"> на какъв</w:t>
      </w:r>
      <w:r w:rsidR="003064A1" w:rsidRPr="00B95F2C">
        <w:rPr>
          <w:rFonts w:ascii="Times New Roman" w:hAnsi="Times New Roman"/>
          <w:sz w:val="24"/>
          <w:szCs w:val="24"/>
          <w:lang w:val="bg-BG"/>
        </w:rPr>
        <w:t xml:space="preserve"> </w:t>
      </w:r>
      <w:r w:rsidR="00852879" w:rsidRPr="00B95F2C">
        <w:rPr>
          <w:rFonts w:ascii="Times New Roman" w:hAnsi="Times New Roman"/>
          <w:sz w:val="24"/>
          <w:szCs w:val="24"/>
          <w:lang w:val="bg-BG"/>
        </w:rPr>
        <w:t xml:space="preserve">интервал, </w:t>
      </w:r>
      <w:r w:rsidR="00B1336D" w:rsidRPr="00B95F2C">
        <w:rPr>
          <w:rFonts w:ascii="Times New Roman" w:hAnsi="Times New Roman"/>
          <w:sz w:val="24"/>
          <w:szCs w:val="24"/>
          <w:lang w:val="bg-BG"/>
        </w:rPr>
        <w:t xml:space="preserve">в какви </w:t>
      </w:r>
      <w:r w:rsidRPr="00B95F2C">
        <w:rPr>
          <w:rFonts w:ascii="Times New Roman" w:hAnsi="Times New Roman"/>
          <w:sz w:val="24"/>
          <w:szCs w:val="24"/>
          <w:lang w:val="bg-BG"/>
        </w:rPr>
        <w:t>срок</w:t>
      </w:r>
      <w:r w:rsidR="00B1336D" w:rsidRPr="00B95F2C">
        <w:rPr>
          <w:rFonts w:ascii="Times New Roman" w:hAnsi="Times New Roman"/>
          <w:sz w:val="24"/>
          <w:szCs w:val="24"/>
          <w:lang w:val="bg-BG"/>
        </w:rPr>
        <w:t>ове</w:t>
      </w:r>
      <w:r w:rsidRPr="00B95F2C">
        <w:rPr>
          <w:rFonts w:ascii="Times New Roman" w:hAnsi="Times New Roman"/>
          <w:sz w:val="24"/>
          <w:szCs w:val="24"/>
          <w:lang w:val="bg-BG"/>
        </w:rPr>
        <w:t xml:space="preserve"> </w:t>
      </w:r>
      <w:r w:rsidR="0016066D" w:rsidRPr="00B95F2C">
        <w:rPr>
          <w:rFonts w:ascii="Times New Roman" w:hAnsi="Times New Roman"/>
          <w:sz w:val="24"/>
          <w:szCs w:val="24"/>
          <w:lang w:val="bg-BG"/>
        </w:rPr>
        <w:t xml:space="preserve">и обем </w:t>
      </w:r>
      <w:r w:rsidR="00B1336D" w:rsidRPr="00B95F2C">
        <w:rPr>
          <w:rFonts w:ascii="Times New Roman" w:hAnsi="Times New Roman"/>
          <w:sz w:val="24"/>
          <w:szCs w:val="24"/>
          <w:lang w:val="bg-BG"/>
        </w:rPr>
        <w:t>ще извършват</w:t>
      </w:r>
      <w:r w:rsidRPr="00B95F2C">
        <w:rPr>
          <w:rFonts w:ascii="Times New Roman" w:hAnsi="Times New Roman"/>
          <w:sz w:val="24"/>
          <w:szCs w:val="24"/>
          <w:lang w:val="bg-BG"/>
        </w:rPr>
        <w:t xml:space="preserve"> дейности</w:t>
      </w:r>
      <w:r w:rsidR="0016066D" w:rsidRPr="00B95F2C">
        <w:rPr>
          <w:rFonts w:ascii="Times New Roman" w:hAnsi="Times New Roman"/>
          <w:sz w:val="24"/>
          <w:szCs w:val="24"/>
          <w:lang w:val="bg-BG"/>
        </w:rPr>
        <w:t>те</w:t>
      </w:r>
      <w:r w:rsidR="00852879" w:rsidRPr="00B95F2C">
        <w:rPr>
          <w:rFonts w:ascii="Times New Roman" w:hAnsi="Times New Roman"/>
          <w:sz w:val="24"/>
          <w:szCs w:val="24"/>
          <w:lang w:val="bg-BG"/>
        </w:rPr>
        <w:t xml:space="preserve"> или </w:t>
      </w:r>
      <w:r w:rsidR="0013586D" w:rsidRPr="00B95F2C">
        <w:rPr>
          <w:rFonts w:ascii="Times New Roman" w:hAnsi="Times New Roman"/>
          <w:sz w:val="24"/>
          <w:szCs w:val="24"/>
          <w:lang w:val="bg-BG"/>
        </w:rPr>
        <w:t xml:space="preserve">могат </w:t>
      </w:r>
      <w:r w:rsidR="00852879" w:rsidRPr="00B95F2C">
        <w:rPr>
          <w:rFonts w:ascii="Times New Roman" w:hAnsi="Times New Roman"/>
          <w:sz w:val="24"/>
          <w:szCs w:val="24"/>
          <w:lang w:val="bg-BG"/>
        </w:rPr>
        <w:t xml:space="preserve">да направят подробно описание на същите. </w:t>
      </w:r>
    </w:p>
    <w:p w:rsidR="0013586D" w:rsidRPr="00B95F2C" w:rsidRDefault="0013586D" w:rsidP="00B95F2C">
      <w:pPr>
        <w:spacing w:after="0" w:line="240" w:lineRule="auto"/>
        <w:ind w:firstLine="720"/>
        <w:jc w:val="both"/>
        <w:rPr>
          <w:rFonts w:ascii="Times New Roman" w:hAnsi="Times New Roman"/>
          <w:sz w:val="24"/>
          <w:szCs w:val="24"/>
          <w:lang w:val="bg-BG"/>
        </w:rPr>
      </w:pPr>
    </w:p>
    <w:p w:rsidR="00B1336D" w:rsidRPr="00B95F2C" w:rsidRDefault="00B1336D" w:rsidP="00B95F2C">
      <w:pPr>
        <w:spacing w:after="0"/>
        <w:ind w:firstLine="720"/>
        <w:jc w:val="both"/>
        <w:rPr>
          <w:rFonts w:ascii="Times New Roman" w:hAnsi="Times New Roman"/>
          <w:sz w:val="24"/>
          <w:szCs w:val="24"/>
          <w:lang w:val="bg-BG"/>
        </w:rPr>
      </w:pPr>
      <w:r w:rsidRPr="00B95F2C">
        <w:rPr>
          <w:rFonts w:ascii="Times New Roman" w:hAnsi="Times New Roman"/>
          <w:sz w:val="24"/>
          <w:szCs w:val="24"/>
          <w:lang w:val="bg-BG"/>
        </w:rPr>
        <w:t>Участниците в обществената поръчка задължително представят техническите характеристики, ръководства за поддръжка, наръчници, графици за извършване на поддръжка (включително сроковете за извършването ѝ), както и други документи, свързани с извършването на поддръжката.</w:t>
      </w:r>
    </w:p>
    <w:p w:rsidR="00B1336D" w:rsidRPr="00B95F2C" w:rsidRDefault="00B1336D" w:rsidP="00B95F2C">
      <w:pPr>
        <w:spacing w:after="0"/>
        <w:ind w:firstLine="720"/>
        <w:jc w:val="both"/>
        <w:rPr>
          <w:rFonts w:ascii="Times New Roman" w:hAnsi="Times New Roman"/>
          <w:sz w:val="24"/>
          <w:szCs w:val="24"/>
          <w:lang w:val="bg-BG"/>
        </w:rPr>
      </w:pPr>
      <w:r w:rsidRPr="00B95F2C">
        <w:rPr>
          <w:rFonts w:ascii="Times New Roman" w:hAnsi="Times New Roman"/>
          <w:sz w:val="24"/>
          <w:szCs w:val="24"/>
          <w:lang w:val="bg-BG"/>
        </w:rPr>
        <w:t xml:space="preserve">Всеки участник може подробно да опише и други дейности, които се включват в обхвата на поддръжката съгласно вътрешните му изисквания за поддръжка на доставяните от тях електрически локомотиви. </w:t>
      </w:r>
    </w:p>
    <w:p w:rsidR="00B1336D" w:rsidRPr="00B95F2C" w:rsidRDefault="00B1336D" w:rsidP="00B95F2C">
      <w:pPr>
        <w:spacing w:after="0"/>
        <w:ind w:firstLine="709"/>
        <w:jc w:val="both"/>
        <w:rPr>
          <w:rFonts w:ascii="Times New Roman" w:hAnsi="Times New Roman"/>
          <w:sz w:val="24"/>
          <w:szCs w:val="24"/>
          <w:lang w:val="bg-BG"/>
        </w:rPr>
      </w:pPr>
      <w:r w:rsidRPr="00B95F2C">
        <w:rPr>
          <w:rFonts w:ascii="Times New Roman" w:hAnsi="Times New Roman"/>
          <w:sz w:val="24"/>
          <w:szCs w:val="24"/>
          <w:lang w:val="bg-BG"/>
        </w:rPr>
        <w:t>Възложителят не поставя изискване за формата и начина на разписване на тези документи. Задължително условие е документите да бъдат представени в превод и на български език. Допустимо е при документи за поддръжка на чужд език, участниците да представят оригиналните документи, придружени с превод на български език.</w:t>
      </w:r>
    </w:p>
    <w:p w:rsidR="00B1336D" w:rsidRPr="00B95F2C" w:rsidRDefault="00B1336D" w:rsidP="00B95F2C">
      <w:pPr>
        <w:spacing w:after="0"/>
        <w:ind w:firstLine="709"/>
        <w:jc w:val="both"/>
        <w:rPr>
          <w:rFonts w:ascii="Times New Roman" w:hAnsi="Times New Roman"/>
          <w:sz w:val="24"/>
          <w:szCs w:val="24"/>
          <w:lang w:val="bg-BG"/>
        </w:rPr>
      </w:pPr>
      <w:r w:rsidRPr="00B95F2C">
        <w:rPr>
          <w:rFonts w:ascii="Times New Roman" w:hAnsi="Times New Roman"/>
          <w:sz w:val="24"/>
          <w:szCs w:val="24"/>
          <w:lang w:val="bg-BG"/>
        </w:rPr>
        <w:t>Гореописаните документи са неразделна част от техническото предложение на всеки участник, като при изпълнение на обществената поръчка той ще бъде обвързан с посочените в тях изисквания и норми на планова поддръжка.</w:t>
      </w:r>
    </w:p>
    <w:p w:rsidR="00DA28F1" w:rsidRPr="00A62EFA" w:rsidRDefault="00DA28F1" w:rsidP="00B95F2C">
      <w:pPr>
        <w:spacing w:after="0"/>
        <w:jc w:val="both"/>
        <w:rPr>
          <w:rFonts w:ascii="Times New Roman" w:hAnsi="Times New Roman"/>
          <w:b/>
          <w:i/>
          <w:sz w:val="24"/>
          <w:szCs w:val="24"/>
          <w:lang w:val="bg-BG"/>
        </w:rPr>
      </w:pPr>
    </w:p>
    <w:p w:rsidR="00B95556" w:rsidRPr="00B95F2C" w:rsidRDefault="00B95556" w:rsidP="00B95F2C">
      <w:pPr>
        <w:numPr>
          <w:ilvl w:val="0"/>
          <w:numId w:val="20"/>
        </w:numPr>
        <w:spacing w:after="0"/>
        <w:ind w:left="0" w:firstLine="426"/>
        <w:jc w:val="both"/>
        <w:rPr>
          <w:rFonts w:ascii="Times New Roman" w:hAnsi="Times New Roman"/>
          <w:b/>
          <w:sz w:val="24"/>
          <w:szCs w:val="24"/>
        </w:rPr>
      </w:pPr>
      <w:r w:rsidRPr="00B95F2C">
        <w:rPr>
          <w:rFonts w:ascii="Times New Roman" w:hAnsi="Times New Roman"/>
          <w:b/>
          <w:sz w:val="24"/>
          <w:szCs w:val="24"/>
        </w:rPr>
        <w:t>E</w:t>
      </w:r>
      <w:r w:rsidRPr="00B95F2C">
        <w:rPr>
          <w:rFonts w:ascii="Times New Roman" w:hAnsi="Times New Roman"/>
          <w:b/>
          <w:sz w:val="24"/>
          <w:szCs w:val="24"/>
          <w:lang w:val="bg-BG"/>
        </w:rPr>
        <w:t xml:space="preserve">ксплоатационна готовност на </w:t>
      </w:r>
      <w:r w:rsidR="00C70DFA" w:rsidRPr="00B95F2C">
        <w:rPr>
          <w:rFonts w:ascii="Times New Roman" w:hAnsi="Times New Roman"/>
          <w:b/>
          <w:sz w:val="24"/>
          <w:szCs w:val="24"/>
          <w:lang w:val="bg-BG"/>
        </w:rPr>
        <w:t>локомотивите</w:t>
      </w:r>
    </w:p>
    <w:p w:rsidR="00B95556" w:rsidRPr="00B95F2C" w:rsidRDefault="00B95556" w:rsidP="00B95F2C">
      <w:pPr>
        <w:spacing w:after="0"/>
        <w:ind w:firstLine="567"/>
        <w:jc w:val="both"/>
        <w:rPr>
          <w:rFonts w:ascii="Times New Roman" w:hAnsi="Times New Roman"/>
          <w:sz w:val="24"/>
          <w:szCs w:val="24"/>
          <w:lang w:val="bg-BG"/>
        </w:rPr>
      </w:pPr>
      <w:r w:rsidRPr="00B95F2C">
        <w:rPr>
          <w:rFonts w:ascii="Times New Roman" w:hAnsi="Times New Roman"/>
          <w:sz w:val="24"/>
          <w:szCs w:val="24"/>
          <w:lang w:val="bg-BG"/>
        </w:rPr>
        <w:t xml:space="preserve">Под „експлоатационна готовност” следва да се разбира показателят, изчислен на база колко локомотиви са на разположение за експлоатация от Възложителя в даден ден от срока на наема. Експлоатационната готовност на електрическите локомотиви, изключваща периодите на </w:t>
      </w:r>
      <w:r w:rsidR="00C70DFA" w:rsidRPr="00B95F2C">
        <w:rPr>
          <w:rFonts w:ascii="Times New Roman" w:hAnsi="Times New Roman"/>
          <w:sz w:val="24"/>
          <w:szCs w:val="24"/>
          <w:lang w:val="bg-BG"/>
        </w:rPr>
        <w:t xml:space="preserve">планова </w:t>
      </w:r>
      <w:r w:rsidRPr="00B95F2C">
        <w:rPr>
          <w:rFonts w:ascii="Times New Roman" w:hAnsi="Times New Roman"/>
          <w:sz w:val="24"/>
          <w:szCs w:val="24"/>
          <w:lang w:val="bg-BG"/>
        </w:rPr>
        <w:t xml:space="preserve">поддръжка трябва да бъде най-малко </w:t>
      </w:r>
      <w:r w:rsidR="00491651" w:rsidRPr="00B95F2C">
        <w:rPr>
          <w:rFonts w:ascii="Times New Roman" w:hAnsi="Times New Roman"/>
          <w:sz w:val="24"/>
          <w:szCs w:val="24"/>
          <w:lang w:val="bg-BG"/>
        </w:rPr>
        <w:t>8</w:t>
      </w:r>
      <w:r w:rsidRPr="00B95F2C">
        <w:rPr>
          <w:rFonts w:ascii="Times New Roman" w:hAnsi="Times New Roman"/>
          <w:sz w:val="24"/>
          <w:szCs w:val="24"/>
          <w:lang w:val="bg-BG"/>
        </w:rPr>
        <w:t xml:space="preserve">0%. Определеният процент експлоатационна готовност означава, че след доставката и въвеждането в експлоатация на първите 5 </w:t>
      </w:r>
      <w:r w:rsidRPr="00A62EFA">
        <w:rPr>
          <w:rFonts w:ascii="Times New Roman" w:hAnsi="Times New Roman"/>
          <w:sz w:val="24"/>
          <w:szCs w:val="24"/>
          <w:lang w:val="bg-BG"/>
        </w:rPr>
        <w:t>(</w:t>
      </w:r>
      <w:r w:rsidRPr="00B95F2C">
        <w:rPr>
          <w:rFonts w:ascii="Times New Roman" w:hAnsi="Times New Roman"/>
          <w:sz w:val="24"/>
          <w:szCs w:val="24"/>
          <w:lang w:val="bg-BG"/>
        </w:rPr>
        <w:t>пет</w:t>
      </w:r>
      <w:r w:rsidRPr="00A62EFA">
        <w:rPr>
          <w:rFonts w:ascii="Times New Roman" w:hAnsi="Times New Roman"/>
          <w:sz w:val="24"/>
          <w:szCs w:val="24"/>
          <w:lang w:val="bg-BG"/>
        </w:rPr>
        <w:t>)</w:t>
      </w:r>
      <w:r w:rsidR="00BF0AC4" w:rsidRPr="00B95F2C">
        <w:rPr>
          <w:rFonts w:ascii="Times New Roman" w:hAnsi="Times New Roman"/>
          <w:sz w:val="24"/>
          <w:szCs w:val="24"/>
          <w:lang w:val="bg-BG"/>
        </w:rPr>
        <w:t xml:space="preserve"> магистрални електри</w:t>
      </w:r>
      <w:r w:rsidRPr="00B95F2C">
        <w:rPr>
          <w:rFonts w:ascii="Times New Roman" w:hAnsi="Times New Roman"/>
          <w:sz w:val="24"/>
          <w:szCs w:val="24"/>
          <w:lang w:val="bg-BG"/>
        </w:rPr>
        <w:t xml:space="preserve">чески локомотива, годни за експлоатация и на разположение на Възложителя следва да бъдат </w:t>
      </w:r>
      <w:r w:rsidR="00C70DFA" w:rsidRPr="00B95F2C">
        <w:rPr>
          <w:rFonts w:ascii="Times New Roman" w:hAnsi="Times New Roman"/>
          <w:sz w:val="24"/>
          <w:szCs w:val="24"/>
          <w:lang w:val="bg-BG"/>
        </w:rPr>
        <w:t xml:space="preserve">поне </w:t>
      </w:r>
      <w:r w:rsidRPr="00B95F2C">
        <w:rPr>
          <w:rFonts w:ascii="Times New Roman" w:hAnsi="Times New Roman"/>
          <w:sz w:val="24"/>
          <w:szCs w:val="24"/>
          <w:lang w:val="bg-BG"/>
        </w:rPr>
        <w:t xml:space="preserve">4 електрически локомотива във всеки </w:t>
      </w:r>
      <w:r w:rsidR="00C70DFA" w:rsidRPr="00B95F2C">
        <w:rPr>
          <w:rFonts w:ascii="Times New Roman" w:hAnsi="Times New Roman"/>
          <w:sz w:val="24"/>
          <w:szCs w:val="24"/>
          <w:lang w:val="bg-BG"/>
        </w:rPr>
        <w:t xml:space="preserve">един </w:t>
      </w:r>
      <w:r w:rsidRPr="00B95F2C">
        <w:rPr>
          <w:rFonts w:ascii="Times New Roman" w:hAnsi="Times New Roman"/>
          <w:sz w:val="24"/>
          <w:szCs w:val="24"/>
          <w:lang w:val="bg-BG"/>
        </w:rPr>
        <w:t xml:space="preserve">ден от срока на наема. В случай на упражнено право на опция </w:t>
      </w:r>
      <w:r w:rsidR="00500B02" w:rsidRPr="00A62EFA">
        <w:rPr>
          <w:rFonts w:ascii="Times New Roman" w:hAnsi="Times New Roman"/>
          <w:sz w:val="24"/>
          <w:szCs w:val="24"/>
          <w:lang w:val="bg-BG"/>
        </w:rPr>
        <w:t>(</w:t>
      </w:r>
      <w:r w:rsidR="00500B02" w:rsidRPr="00B95F2C">
        <w:rPr>
          <w:rFonts w:ascii="Times New Roman" w:hAnsi="Times New Roman"/>
          <w:sz w:val="24"/>
          <w:szCs w:val="24"/>
          <w:lang w:val="bg-BG"/>
        </w:rPr>
        <w:t xml:space="preserve">опция </w:t>
      </w:r>
      <w:r w:rsidRPr="00B95F2C">
        <w:rPr>
          <w:rFonts w:ascii="Times New Roman" w:hAnsi="Times New Roman"/>
          <w:sz w:val="24"/>
          <w:szCs w:val="24"/>
          <w:lang w:val="bg-BG"/>
        </w:rPr>
        <w:t>в пълен обем</w:t>
      </w:r>
      <w:r w:rsidR="00500B02" w:rsidRPr="00A62EFA">
        <w:rPr>
          <w:rFonts w:ascii="Times New Roman" w:hAnsi="Times New Roman"/>
          <w:sz w:val="24"/>
          <w:szCs w:val="24"/>
          <w:lang w:val="bg-BG"/>
        </w:rPr>
        <w:t>)</w:t>
      </w:r>
      <w:r w:rsidRPr="00B95F2C">
        <w:rPr>
          <w:rFonts w:ascii="Times New Roman" w:hAnsi="Times New Roman"/>
          <w:sz w:val="24"/>
          <w:szCs w:val="24"/>
          <w:lang w:val="bg-BG"/>
        </w:rPr>
        <w:t xml:space="preserve"> </w:t>
      </w:r>
      <w:r w:rsidR="00500B02" w:rsidRPr="00B95F2C">
        <w:rPr>
          <w:rFonts w:ascii="Times New Roman" w:hAnsi="Times New Roman"/>
          <w:sz w:val="24"/>
          <w:szCs w:val="24"/>
          <w:lang w:val="bg-BG"/>
        </w:rPr>
        <w:t xml:space="preserve">на допълнителните до 5 </w:t>
      </w:r>
      <w:r w:rsidR="00500B02" w:rsidRPr="00A62EFA">
        <w:rPr>
          <w:rFonts w:ascii="Times New Roman" w:hAnsi="Times New Roman"/>
          <w:sz w:val="24"/>
          <w:szCs w:val="24"/>
          <w:lang w:val="bg-BG"/>
        </w:rPr>
        <w:t>(</w:t>
      </w:r>
      <w:r w:rsidR="00500B02" w:rsidRPr="00B95F2C">
        <w:rPr>
          <w:rFonts w:ascii="Times New Roman" w:hAnsi="Times New Roman"/>
          <w:sz w:val="24"/>
          <w:szCs w:val="24"/>
          <w:lang w:val="bg-BG"/>
        </w:rPr>
        <w:t>пет</w:t>
      </w:r>
      <w:r w:rsidR="00500B02" w:rsidRPr="00A62EFA">
        <w:rPr>
          <w:rFonts w:ascii="Times New Roman" w:hAnsi="Times New Roman"/>
          <w:sz w:val="24"/>
          <w:szCs w:val="24"/>
          <w:lang w:val="bg-BG"/>
        </w:rPr>
        <w:t>)</w:t>
      </w:r>
      <w:r w:rsidR="00500B02" w:rsidRPr="00B95F2C">
        <w:rPr>
          <w:rFonts w:ascii="Times New Roman" w:hAnsi="Times New Roman"/>
          <w:sz w:val="24"/>
          <w:szCs w:val="24"/>
          <w:lang w:val="bg-BG"/>
        </w:rPr>
        <w:t xml:space="preserve"> магистрални </w:t>
      </w:r>
      <w:r w:rsidR="00500B02" w:rsidRPr="00B95F2C">
        <w:rPr>
          <w:rFonts w:ascii="Times New Roman" w:hAnsi="Times New Roman"/>
          <w:sz w:val="24"/>
          <w:szCs w:val="24"/>
          <w:lang w:val="bg-BG"/>
        </w:rPr>
        <w:lastRenderedPageBreak/>
        <w:t>електрически локомотива</w:t>
      </w:r>
      <w:r w:rsidR="00C70DFA" w:rsidRPr="00B95F2C">
        <w:rPr>
          <w:rFonts w:ascii="Times New Roman" w:hAnsi="Times New Roman"/>
          <w:sz w:val="24"/>
          <w:szCs w:val="24"/>
          <w:lang w:val="bg-BG"/>
        </w:rPr>
        <w:t xml:space="preserve">, определеният процент експлоатационна готовност означава, че след доставката и въвеждането в експлоатация на допълнителните 5 </w:t>
      </w:r>
      <w:r w:rsidR="00C70DFA" w:rsidRPr="00A62EFA">
        <w:rPr>
          <w:rFonts w:ascii="Times New Roman" w:hAnsi="Times New Roman"/>
          <w:sz w:val="24"/>
          <w:szCs w:val="24"/>
          <w:lang w:val="bg-BG"/>
        </w:rPr>
        <w:t>(</w:t>
      </w:r>
      <w:r w:rsidR="00C70DFA" w:rsidRPr="00B95F2C">
        <w:rPr>
          <w:rFonts w:ascii="Times New Roman" w:hAnsi="Times New Roman"/>
          <w:sz w:val="24"/>
          <w:szCs w:val="24"/>
          <w:lang w:val="bg-BG"/>
        </w:rPr>
        <w:t>пет</w:t>
      </w:r>
      <w:r w:rsidR="00C70DFA" w:rsidRPr="00A62EFA">
        <w:rPr>
          <w:rFonts w:ascii="Times New Roman" w:hAnsi="Times New Roman"/>
          <w:sz w:val="24"/>
          <w:szCs w:val="24"/>
          <w:lang w:val="bg-BG"/>
        </w:rPr>
        <w:t>)</w:t>
      </w:r>
      <w:r w:rsidR="00C70DFA" w:rsidRPr="00B95F2C">
        <w:rPr>
          <w:rFonts w:ascii="Times New Roman" w:hAnsi="Times New Roman"/>
          <w:sz w:val="24"/>
          <w:szCs w:val="24"/>
          <w:lang w:val="bg-BG"/>
        </w:rPr>
        <w:t xml:space="preserve"> магистрални електриически локомотива, годни за експлоатация и на разположение на Възложителя следва да бъдат поне </w:t>
      </w:r>
      <w:r w:rsidR="00491651" w:rsidRPr="00B95F2C">
        <w:rPr>
          <w:rFonts w:ascii="Times New Roman" w:hAnsi="Times New Roman"/>
          <w:sz w:val="24"/>
          <w:szCs w:val="24"/>
          <w:lang w:val="bg-BG"/>
        </w:rPr>
        <w:t>8</w:t>
      </w:r>
      <w:r w:rsidR="00C70DFA" w:rsidRPr="00B95F2C">
        <w:rPr>
          <w:rFonts w:ascii="Times New Roman" w:hAnsi="Times New Roman"/>
          <w:sz w:val="24"/>
          <w:szCs w:val="24"/>
          <w:lang w:val="bg-BG"/>
        </w:rPr>
        <w:t xml:space="preserve"> електрически локомотива във всеки един ден от срока на наема.</w:t>
      </w:r>
    </w:p>
    <w:p w:rsidR="00C70DFA" w:rsidRPr="00B95F2C" w:rsidRDefault="00C70DFA" w:rsidP="00B95F2C">
      <w:pPr>
        <w:spacing w:after="0"/>
        <w:ind w:firstLine="567"/>
        <w:jc w:val="both"/>
        <w:rPr>
          <w:rFonts w:ascii="Times New Roman" w:hAnsi="Times New Roman"/>
          <w:sz w:val="24"/>
          <w:szCs w:val="24"/>
          <w:lang w:val="bg-BG"/>
        </w:rPr>
      </w:pPr>
      <w:r w:rsidRPr="00B95F2C">
        <w:rPr>
          <w:rFonts w:ascii="Times New Roman" w:hAnsi="Times New Roman"/>
          <w:sz w:val="24"/>
          <w:szCs w:val="24"/>
          <w:lang w:val="bg-BG"/>
        </w:rPr>
        <w:t>Посоченият процент експлоатационна готовност на електрическите локомотиви, изключва периодите на престой в резултат на непреодолима сила.</w:t>
      </w:r>
    </w:p>
    <w:p w:rsidR="00863DD5" w:rsidRPr="00B95F2C" w:rsidRDefault="00863DD5" w:rsidP="00B95F2C">
      <w:pPr>
        <w:spacing w:after="0"/>
        <w:ind w:firstLine="567"/>
        <w:jc w:val="both"/>
        <w:rPr>
          <w:rFonts w:ascii="Times New Roman" w:hAnsi="Times New Roman"/>
          <w:sz w:val="24"/>
          <w:szCs w:val="24"/>
          <w:lang w:val="bg-BG"/>
        </w:rPr>
      </w:pPr>
    </w:p>
    <w:p w:rsidR="00863DD5" w:rsidRPr="00B95F2C" w:rsidRDefault="00DB2E76" w:rsidP="00B95F2C">
      <w:pPr>
        <w:spacing w:after="0"/>
        <w:ind w:firstLine="567"/>
        <w:jc w:val="both"/>
        <w:rPr>
          <w:rFonts w:ascii="Times New Roman" w:hAnsi="Times New Roman"/>
          <w:i/>
          <w:sz w:val="24"/>
          <w:szCs w:val="24"/>
          <w:lang w:val="bg-BG"/>
        </w:rPr>
      </w:pPr>
      <w:r w:rsidRPr="00B95F2C">
        <w:rPr>
          <w:rFonts w:ascii="Times New Roman" w:hAnsi="Times New Roman"/>
          <w:b/>
          <w:sz w:val="24"/>
          <w:szCs w:val="24"/>
          <w:lang w:val="bg-BG"/>
        </w:rPr>
        <w:t>Важно:</w:t>
      </w:r>
      <w:r w:rsidRPr="00B95F2C">
        <w:rPr>
          <w:rFonts w:ascii="Times New Roman" w:hAnsi="Times New Roman"/>
          <w:sz w:val="24"/>
          <w:szCs w:val="24"/>
          <w:lang w:val="bg-BG"/>
        </w:rPr>
        <w:t xml:space="preserve"> </w:t>
      </w:r>
      <w:r w:rsidR="00863DD5" w:rsidRPr="00B95F2C">
        <w:rPr>
          <w:rFonts w:ascii="Times New Roman" w:hAnsi="Times New Roman"/>
          <w:i/>
          <w:sz w:val="24"/>
          <w:szCs w:val="24"/>
          <w:lang w:val="bg-BG"/>
        </w:rPr>
        <w:t xml:space="preserve">В случай, че експлоатационната готовност </w:t>
      </w:r>
      <w:r w:rsidR="003B3D4E" w:rsidRPr="00B95F2C">
        <w:rPr>
          <w:rFonts w:ascii="Times New Roman" w:hAnsi="Times New Roman"/>
          <w:i/>
          <w:sz w:val="24"/>
          <w:szCs w:val="24"/>
          <w:lang w:val="bg-BG"/>
        </w:rPr>
        <w:t xml:space="preserve">падне </w:t>
      </w:r>
      <w:r w:rsidR="00863DD5" w:rsidRPr="00B95F2C">
        <w:rPr>
          <w:rFonts w:ascii="Times New Roman" w:hAnsi="Times New Roman"/>
          <w:i/>
          <w:sz w:val="24"/>
          <w:szCs w:val="24"/>
          <w:lang w:val="bg-BG"/>
        </w:rPr>
        <w:t>под определения от В</w:t>
      </w:r>
      <w:r w:rsidR="003B3D4E" w:rsidRPr="00B95F2C">
        <w:rPr>
          <w:rFonts w:ascii="Times New Roman" w:hAnsi="Times New Roman"/>
          <w:i/>
          <w:sz w:val="24"/>
          <w:szCs w:val="24"/>
          <w:lang w:val="bg-BG"/>
        </w:rPr>
        <w:t xml:space="preserve">ъзложителя процент за повече от </w:t>
      </w:r>
      <w:r w:rsidR="001A6EB2" w:rsidRPr="00A62EFA">
        <w:rPr>
          <w:rFonts w:ascii="Times New Roman" w:hAnsi="Times New Roman"/>
          <w:i/>
          <w:sz w:val="24"/>
          <w:szCs w:val="24"/>
          <w:lang w:val="bg-BG"/>
        </w:rPr>
        <w:t>10</w:t>
      </w:r>
      <w:r w:rsidR="003B3D4E" w:rsidRPr="00B95F2C">
        <w:rPr>
          <w:rFonts w:ascii="Times New Roman" w:hAnsi="Times New Roman"/>
          <w:i/>
          <w:sz w:val="24"/>
          <w:szCs w:val="24"/>
          <w:lang w:val="bg-BG"/>
        </w:rPr>
        <w:t xml:space="preserve"> </w:t>
      </w:r>
      <w:r w:rsidR="00491651" w:rsidRPr="00A62EFA">
        <w:rPr>
          <w:rFonts w:ascii="Times New Roman" w:hAnsi="Times New Roman"/>
          <w:i/>
          <w:sz w:val="24"/>
          <w:szCs w:val="24"/>
          <w:lang w:val="bg-BG"/>
        </w:rPr>
        <w:t>(</w:t>
      </w:r>
      <w:r w:rsidR="00491651" w:rsidRPr="00B95F2C">
        <w:rPr>
          <w:rFonts w:ascii="Times New Roman" w:hAnsi="Times New Roman"/>
          <w:i/>
          <w:sz w:val="24"/>
          <w:szCs w:val="24"/>
          <w:lang w:val="bg-BG"/>
        </w:rPr>
        <w:t>десет</w:t>
      </w:r>
      <w:r w:rsidR="00491651" w:rsidRPr="00A62EFA">
        <w:rPr>
          <w:rFonts w:ascii="Times New Roman" w:hAnsi="Times New Roman"/>
          <w:i/>
          <w:sz w:val="24"/>
          <w:szCs w:val="24"/>
          <w:lang w:val="bg-BG"/>
        </w:rPr>
        <w:t>)</w:t>
      </w:r>
      <w:r w:rsidR="00491651" w:rsidRPr="00B95F2C">
        <w:rPr>
          <w:rFonts w:ascii="Times New Roman" w:hAnsi="Times New Roman"/>
          <w:i/>
          <w:sz w:val="24"/>
          <w:szCs w:val="24"/>
          <w:lang w:val="bg-BG"/>
        </w:rPr>
        <w:t xml:space="preserve"> </w:t>
      </w:r>
      <w:r w:rsidR="003B3D4E" w:rsidRPr="00B95F2C">
        <w:rPr>
          <w:rFonts w:ascii="Times New Roman" w:hAnsi="Times New Roman"/>
          <w:i/>
          <w:sz w:val="24"/>
          <w:szCs w:val="24"/>
          <w:lang w:val="bg-BG"/>
        </w:rPr>
        <w:t>дни, за всеки локомотив, ко</w:t>
      </w:r>
      <w:r w:rsidR="00BC4964" w:rsidRPr="00B95F2C">
        <w:rPr>
          <w:rFonts w:ascii="Times New Roman" w:hAnsi="Times New Roman"/>
          <w:i/>
          <w:sz w:val="24"/>
          <w:szCs w:val="24"/>
          <w:lang w:val="bg-BG"/>
        </w:rPr>
        <w:t>й</w:t>
      </w:r>
      <w:r w:rsidR="003B3D4E" w:rsidRPr="00B95F2C">
        <w:rPr>
          <w:rFonts w:ascii="Times New Roman" w:hAnsi="Times New Roman"/>
          <w:i/>
          <w:sz w:val="24"/>
          <w:szCs w:val="24"/>
          <w:lang w:val="bg-BG"/>
        </w:rPr>
        <w:t xml:space="preserve">то не в разполагаемост на Възложителя, </w:t>
      </w:r>
      <w:r w:rsidR="00863DD5" w:rsidRPr="00B95F2C">
        <w:rPr>
          <w:rFonts w:ascii="Times New Roman" w:hAnsi="Times New Roman"/>
          <w:i/>
          <w:sz w:val="24"/>
          <w:szCs w:val="24"/>
          <w:lang w:val="bg-BG"/>
        </w:rPr>
        <w:t xml:space="preserve">Изпълнителят се задължава да осигури заместващ </w:t>
      </w:r>
      <w:r w:rsidR="003B3D4E" w:rsidRPr="00B95F2C">
        <w:rPr>
          <w:rFonts w:ascii="Times New Roman" w:hAnsi="Times New Roman"/>
          <w:i/>
          <w:sz w:val="24"/>
          <w:szCs w:val="24"/>
          <w:lang w:val="bg-BG"/>
        </w:rPr>
        <w:t>такъв</w:t>
      </w:r>
      <w:r w:rsidR="00863DD5" w:rsidRPr="00B95F2C">
        <w:rPr>
          <w:rFonts w:ascii="Times New Roman" w:hAnsi="Times New Roman"/>
          <w:i/>
          <w:sz w:val="24"/>
          <w:szCs w:val="24"/>
          <w:lang w:val="bg-BG"/>
        </w:rPr>
        <w:t xml:space="preserve"> с идентични или сходни характеристики</w:t>
      </w:r>
      <w:r w:rsidR="009A2E1C" w:rsidRPr="00B95F2C">
        <w:rPr>
          <w:rFonts w:ascii="Times New Roman" w:hAnsi="Times New Roman"/>
          <w:i/>
          <w:sz w:val="24"/>
          <w:szCs w:val="24"/>
          <w:lang w:val="bg-BG"/>
        </w:rPr>
        <w:t xml:space="preserve">. </w:t>
      </w:r>
      <w:r w:rsidR="00C0183E" w:rsidRPr="00B95F2C">
        <w:rPr>
          <w:rFonts w:ascii="Times New Roman" w:hAnsi="Times New Roman"/>
          <w:i/>
          <w:sz w:val="24"/>
          <w:szCs w:val="24"/>
          <w:lang w:val="bg-BG"/>
        </w:rPr>
        <w:t xml:space="preserve">Срокът, в който </w:t>
      </w:r>
      <w:r w:rsidR="003B3D4E" w:rsidRPr="00B95F2C">
        <w:rPr>
          <w:rFonts w:ascii="Times New Roman" w:hAnsi="Times New Roman"/>
          <w:i/>
          <w:sz w:val="24"/>
          <w:szCs w:val="24"/>
          <w:lang w:val="bg-BG"/>
        </w:rPr>
        <w:t>трябва да се осигури</w:t>
      </w:r>
      <w:r w:rsidR="00C0183E" w:rsidRPr="00B95F2C">
        <w:rPr>
          <w:rFonts w:ascii="Times New Roman" w:hAnsi="Times New Roman"/>
          <w:i/>
          <w:sz w:val="24"/>
          <w:szCs w:val="24"/>
          <w:lang w:val="bg-BG"/>
        </w:rPr>
        <w:t xml:space="preserve"> заместващ локомотив е предмет на договореност по време на преговорния процес при провеждане на обществената поръчка, но същият не може да бъде по-дълъг от 1</w:t>
      </w:r>
      <w:r w:rsidR="00491651" w:rsidRPr="00A62EFA">
        <w:rPr>
          <w:rFonts w:ascii="Times New Roman" w:hAnsi="Times New Roman"/>
          <w:i/>
          <w:sz w:val="24"/>
          <w:szCs w:val="24"/>
          <w:lang w:val="bg-BG"/>
        </w:rPr>
        <w:t>5</w:t>
      </w:r>
      <w:r w:rsidR="00C0183E" w:rsidRPr="00B95F2C">
        <w:rPr>
          <w:rFonts w:ascii="Times New Roman" w:hAnsi="Times New Roman"/>
          <w:i/>
          <w:sz w:val="24"/>
          <w:szCs w:val="24"/>
          <w:lang w:val="bg-BG"/>
        </w:rPr>
        <w:t xml:space="preserve"> </w:t>
      </w:r>
      <w:r w:rsidR="00C0183E" w:rsidRPr="00A62EFA">
        <w:rPr>
          <w:rFonts w:ascii="Times New Roman" w:hAnsi="Times New Roman"/>
          <w:i/>
          <w:sz w:val="24"/>
          <w:szCs w:val="24"/>
          <w:lang w:val="bg-BG"/>
        </w:rPr>
        <w:t>(</w:t>
      </w:r>
      <w:r w:rsidR="00491651" w:rsidRPr="00B95F2C">
        <w:rPr>
          <w:rFonts w:ascii="Times New Roman" w:hAnsi="Times New Roman"/>
          <w:i/>
          <w:sz w:val="24"/>
          <w:szCs w:val="24"/>
          <w:lang w:val="bg-BG"/>
        </w:rPr>
        <w:t>петнадесет</w:t>
      </w:r>
      <w:r w:rsidR="00C0183E" w:rsidRPr="00A62EFA">
        <w:rPr>
          <w:rFonts w:ascii="Times New Roman" w:hAnsi="Times New Roman"/>
          <w:i/>
          <w:sz w:val="24"/>
          <w:szCs w:val="24"/>
          <w:lang w:val="bg-BG"/>
        </w:rPr>
        <w:t>)</w:t>
      </w:r>
      <w:r w:rsidR="00C0183E" w:rsidRPr="00B95F2C">
        <w:rPr>
          <w:rFonts w:ascii="Times New Roman" w:hAnsi="Times New Roman"/>
          <w:i/>
          <w:sz w:val="24"/>
          <w:szCs w:val="24"/>
          <w:lang w:val="bg-BG"/>
        </w:rPr>
        <w:t xml:space="preserve"> дни.</w:t>
      </w:r>
    </w:p>
    <w:p w:rsidR="00B95556" w:rsidRPr="00B95F2C" w:rsidRDefault="00B95556" w:rsidP="00B95F2C">
      <w:pPr>
        <w:spacing w:after="0"/>
        <w:jc w:val="both"/>
        <w:rPr>
          <w:rFonts w:ascii="Times New Roman" w:hAnsi="Times New Roman"/>
          <w:b/>
          <w:i/>
          <w:sz w:val="24"/>
          <w:szCs w:val="24"/>
          <w:lang w:val="bg-BG"/>
        </w:rPr>
      </w:pPr>
    </w:p>
    <w:p w:rsidR="00A36449" w:rsidRPr="00B95F2C" w:rsidRDefault="00665065" w:rsidP="00B95F2C">
      <w:pPr>
        <w:numPr>
          <w:ilvl w:val="0"/>
          <w:numId w:val="18"/>
        </w:numPr>
        <w:spacing w:after="0"/>
        <w:ind w:left="0" w:firstLine="426"/>
        <w:jc w:val="both"/>
        <w:rPr>
          <w:rFonts w:ascii="Times New Roman" w:hAnsi="Times New Roman"/>
          <w:b/>
          <w:sz w:val="24"/>
          <w:szCs w:val="24"/>
          <w:lang w:val="bg-BG"/>
        </w:rPr>
      </w:pPr>
      <w:r w:rsidRPr="00B95F2C">
        <w:rPr>
          <w:rFonts w:ascii="Times New Roman" w:hAnsi="Times New Roman"/>
          <w:b/>
          <w:sz w:val="24"/>
          <w:szCs w:val="24"/>
          <w:lang w:val="bg-BG"/>
        </w:rPr>
        <w:t>И</w:t>
      </w:r>
      <w:r w:rsidR="00DA28F1" w:rsidRPr="00B95F2C">
        <w:rPr>
          <w:rFonts w:ascii="Times New Roman" w:hAnsi="Times New Roman"/>
          <w:b/>
          <w:sz w:val="24"/>
          <w:szCs w:val="24"/>
          <w:lang w:val="bg-BG"/>
        </w:rPr>
        <w:t>зисквания относно резервни</w:t>
      </w:r>
      <w:r w:rsidR="00534656" w:rsidRPr="00B95F2C">
        <w:rPr>
          <w:rFonts w:ascii="Times New Roman" w:hAnsi="Times New Roman"/>
          <w:b/>
          <w:sz w:val="24"/>
          <w:szCs w:val="24"/>
          <w:lang w:val="bg-BG"/>
        </w:rPr>
        <w:t xml:space="preserve"> части, техническа документация и</w:t>
      </w:r>
      <w:r w:rsidR="00DA28F1" w:rsidRPr="00B95F2C">
        <w:rPr>
          <w:rFonts w:ascii="Times New Roman" w:hAnsi="Times New Roman"/>
          <w:b/>
          <w:sz w:val="24"/>
          <w:szCs w:val="24"/>
          <w:lang w:val="bg-BG"/>
        </w:rPr>
        <w:t xml:space="preserve"> софтуер</w:t>
      </w:r>
      <w:r w:rsidR="00534656" w:rsidRPr="00B95F2C">
        <w:rPr>
          <w:rFonts w:ascii="Times New Roman" w:hAnsi="Times New Roman"/>
          <w:b/>
          <w:sz w:val="24"/>
          <w:szCs w:val="24"/>
          <w:lang w:val="bg-BG"/>
        </w:rPr>
        <w:t>.</w:t>
      </w:r>
    </w:p>
    <w:p w:rsidR="00852879" w:rsidRPr="00B95F2C" w:rsidRDefault="00852879" w:rsidP="00B95F2C">
      <w:pPr>
        <w:spacing w:after="0"/>
        <w:jc w:val="both"/>
        <w:rPr>
          <w:rFonts w:ascii="Times New Roman" w:hAnsi="Times New Roman"/>
          <w:b/>
          <w:sz w:val="24"/>
          <w:szCs w:val="24"/>
          <w:lang w:val="bg-BG"/>
        </w:rPr>
      </w:pPr>
    </w:p>
    <w:p w:rsidR="00665065" w:rsidRPr="00B95F2C" w:rsidRDefault="00665065" w:rsidP="00B95F2C">
      <w:pPr>
        <w:numPr>
          <w:ilvl w:val="0"/>
          <w:numId w:val="40"/>
        </w:numPr>
        <w:spacing w:after="0"/>
        <w:ind w:left="0" w:firstLine="426"/>
        <w:jc w:val="both"/>
        <w:rPr>
          <w:rFonts w:ascii="Times New Roman" w:hAnsi="Times New Roman"/>
          <w:b/>
          <w:i/>
          <w:sz w:val="24"/>
          <w:szCs w:val="24"/>
          <w:lang w:val="bg-BG"/>
        </w:rPr>
      </w:pPr>
      <w:r w:rsidRPr="00B95F2C">
        <w:rPr>
          <w:rFonts w:ascii="Times New Roman" w:hAnsi="Times New Roman"/>
          <w:b/>
          <w:i/>
          <w:sz w:val="24"/>
          <w:szCs w:val="24"/>
          <w:lang w:val="bg-BG"/>
        </w:rPr>
        <w:t>Резервни части</w:t>
      </w:r>
      <w:r w:rsidR="00534656" w:rsidRPr="00B95F2C">
        <w:rPr>
          <w:rFonts w:ascii="Times New Roman" w:hAnsi="Times New Roman"/>
          <w:b/>
          <w:i/>
          <w:sz w:val="24"/>
          <w:szCs w:val="24"/>
          <w:lang w:val="bg-BG"/>
        </w:rPr>
        <w:t>.</w:t>
      </w:r>
    </w:p>
    <w:p w:rsidR="00317568" w:rsidRPr="00B95F2C" w:rsidRDefault="00317568" w:rsidP="00B95F2C">
      <w:pPr>
        <w:spacing w:after="0"/>
        <w:ind w:firstLine="426"/>
        <w:jc w:val="both"/>
        <w:rPr>
          <w:rFonts w:ascii="Times New Roman" w:hAnsi="Times New Roman"/>
          <w:sz w:val="24"/>
          <w:szCs w:val="24"/>
          <w:lang w:val="bg-BG"/>
        </w:rPr>
      </w:pPr>
      <w:r w:rsidRPr="00B95F2C">
        <w:rPr>
          <w:rFonts w:ascii="Times New Roman" w:hAnsi="Times New Roman"/>
          <w:sz w:val="24"/>
          <w:szCs w:val="24"/>
          <w:lang w:val="bg-BG"/>
        </w:rPr>
        <w:t>Изпълнителят се задължава да осигури</w:t>
      </w:r>
      <w:r w:rsidRPr="00A62EFA">
        <w:rPr>
          <w:rFonts w:ascii="Times New Roman" w:hAnsi="Times New Roman"/>
          <w:sz w:val="24"/>
          <w:szCs w:val="24"/>
          <w:lang w:val="bg-BG"/>
        </w:rPr>
        <w:t xml:space="preserve"> </w:t>
      </w:r>
      <w:r w:rsidRPr="00B95F2C">
        <w:rPr>
          <w:rFonts w:ascii="Times New Roman" w:hAnsi="Times New Roman"/>
          <w:sz w:val="24"/>
          <w:szCs w:val="24"/>
          <w:lang w:val="bg-BG"/>
        </w:rPr>
        <w:t>всички необходими резервни части и консумативи, за извършване на ремонта и техническата поддръжка в рамките на срока на наема.</w:t>
      </w:r>
    </w:p>
    <w:p w:rsidR="00317568" w:rsidRPr="00B95F2C" w:rsidRDefault="005B4CA2" w:rsidP="00B95F2C">
      <w:pPr>
        <w:spacing w:after="0"/>
        <w:ind w:firstLine="720"/>
        <w:jc w:val="both"/>
        <w:rPr>
          <w:rFonts w:ascii="Times New Roman" w:hAnsi="Times New Roman"/>
          <w:sz w:val="24"/>
          <w:szCs w:val="24"/>
          <w:lang w:val="bg-BG"/>
        </w:rPr>
      </w:pPr>
      <w:r w:rsidRPr="00A62EFA">
        <w:rPr>
          <w:rFonts w:ascii="Times New Roman" w:hAnsi="Times New Roman"/>
          <w:sz w:val="24"/>
          <w:szCs w:val="24"/>
          <w:lang w:val="bg-BG"/>
        </w:rPr>
        <w:t>Изпълнителят се задължава да осигури за своя сметка</w:t>
      </w:r>
      <w:r w:rsidRPr="00B95F2C">
        <w:rPr>
          <w:rFonts w:ascii="Times New Roman" w:hAnsi="Times New Roman"/>
          <w:sz w:val="24"/>
          <w:szCs w:val="24"/>
          <w:lang w:val="bg-BG"/>
        </w:rPr>
        <w:t xml:space="preserve"> </w:t>
      </w:r>
      <w:r w:rsidRPr="00A62EFA">
        <w:rPr>
          <w:rFonts w:ascii="Times New Roman" w:hAnsi="Times New Roman"/>
          <w:sz w:val="24"/>
          <w:szCs w:val="24"/>
          <w:lang w:val="bg-BG"/>
        </w:rPr>
        <w:t xml:space="preserve">всички резервни части и консумативи, необходими за извършване на </w:t>
      </w:r>
      <w:r w:rsidR="00852879" w:rsidRPr="00B95F2C">
        <w:rPr>
          <w:rFonts w:ascii="Times New Roman" w:hAnsi="Times New Roman"/>
          <w:sz w:val="24"/>
          <w:szCs w:val="24"/>
          <w:lang w:val="bg-BG"/>
        </w:rPr>
        <w:t xml:space="preserve">ремонта и </w:t>
      </w:r>
      <w:r w:rsidRPr="00A62EFA">
        <w:rPr>
          <w:rFonts w:ascii="Times New Roman" w:hAnsi="Times New Roman"/>
          <w:sz w:val="24"/>
          <w:szCs w:val="24"/>
          <w:lang w:val="bg-BG"/>
        </w:rPr>
        <w:t>поддръжка</w:t>
      </w:r>
      <w:r w:rsidR="00852879" w:rsidRPr="00B95F2C">
        <w:rPr>
          <w:rFonts w:ascii="Times New Roman" w:hAnsi="Times New Roman"/>
          <w:sz w:val="24"/>
          <w:szCs w:val="24"/>
          <w:lang w:val="bg-BG"/>
        </w:rPr>
        <w:t>та</w:t>
      </w:r>
      <w:r w:rsidRPr="00A62EFA">
        <w:rPr>
          <w:rFonts w:ascii="Times New Roman" w:hAnsi="Times New Roman"/>
          <w:sz w:val="24"/>
          <w:szCs w:val="24"/>
          <w:lang w:val="bg-BG"/>
        </w:rPr>
        <w:t xml:space="preserve">, като тези разходи са включени в </w:t>
      </w:r>
      <w:r w:rsidR="00852879" w:rsidRPr="00B95F2C">
        <w:rPr>
          <w:rFonts w:ascii="Times New Roman" w:hAnsi="Times New Roman"/>
          <w:sz w:val="24"/>
          <w:szCs w:val="24"/>
          <w:lang w:val="bg-BG"/>
        </w:rPr>
        <w:t>наемната цена</w:t>
      </w:r>
      <w:r w:rsidRPr="00A62EFA">
        <w:rPr>
          <w:rFonts w:ascii="Times New Roman" w:hAnsi="Times New Roman"/>
          <w:sz w:val="24"/>
          <w:szCs w:val="24"/>
          <w:lang w:val="bg-BG"/>
        </w:rPr>
        <w:t>.</w:t>
      </w:r>
    </w:p>
    <w:p w:rsidR="008B3DD3" w:rsidRPr="00B95F2C" w:rsidRDefault="008B3DD3" w:rsidP="00B95F2C">
      <w:pPr>
        <w:spacing w:after="0"/>
        <w:ind w:firstLine="720"/>
        <w:jc w:val="both"/>
        <w:rPr>
          <w:rFonts w:ascii="Times New Roman" w:hAnsi="Times New Roman"/>
          <w:sz w:val="24"/>
          <w:szCs w:val="24"/>
          <w:lang w:val="bg-BG"/>
        </w:rPr>
      </w:pPr>
    </w:p>
    <w:p w:rsidR="00665065" w:rsidRPr="00B95F2C" w:rsidRDefault="00534656" w:rsidP="00B95F2C">
      <w:pPr>
        <w:numPr>
          <w:ilvl w:val="0"/>
          <w:numId w:val="40"/>
        </w:numPr>
        <w:spacing w:after="0" w:line="240" w:lineRule="auto"/>
        <w:ind w:left="0" w:firstLine="426"/>
        <w:jc w:val="both"/>
        <w:rPr>
          <w:rFonts w:ascii="Times New Roman" w:hAnsi="Times New Roman"/>
          <w:sz w:val="24"/>
          <w:szCs w:val="24"/>
          <w:lang w:val="bg-BG"/>
        </w:rPr>
      </w:pPr>
      <w:r w:rsidRPr="00B95F2C">
        <w:rPr>
          <w:rFonts w:ascii="Times New Roman" w:hAnsi="Times New Roman"/>
          <w:b/>
          <w:i/>
          <w:sz w:val="24"/>
          <w:szCs w:val="24"/>
          <w:lang w:val="bg-BG"/>
        </w:rPr>
        <w:t>Техническа д</w:t>
      </w:r>
      <w:r w:rsidR="00665065" w:rsidRPr="00B95F2C">
        <w:rPr>
          <w:rFonts w:ascii="Times New Roman" w:hAnsi="Times New Roman"/>
          <w:b/>
          <w:i/>
          <w:sz w:val="24"/>
          <w:szCs w:val="24"/>
          <w:lang w:val="bg-BG"/>
        </w:rPr>
        <w:t>окументация и софтуер</w:t>
      </w:r>
      <w:r w:rsidRPr="00B95F2C">
        <w:rPr>
          <w:rFonts w:ascii="Times New Roman" w:hAnsi="Times New Roman"/>
          <w:b/>
          <w:i/>
          <w:sz w:val="24"/>
          <w:szCs w:val="24"/>
          <w:lang w:val="bg-BG"/>
        </w:rPr>
        <w:t>.</w:t>
      </w:r>
    </w:p>
    <w:p w:rsidR="001A660C" w:rsidRPr="00B95F2C" w:rsidRDefault="008C0B5F" w:rsidP="00B95F2C">
      <w:pPr>
        <w:spacing w:after="0" w:line="240" w:lineRule="auto"/>
        <w:ind w:firstLine="426"/>
        <w:jc w:val="both"/>
        <w:rPr>
          <w:rFonts w:ascii="Times New Roman" w:hAnsi="Times New Roman"/>
          <w:sz w:val="24"/>
          <w:szCs w:val="24"/>
          <w:lang w:val="bg-BG"/>
        </w:rPr>
      </w:pPr>
      <w:r w:rsidRPr="00B95F2C">
        <w:rPr>
          <w:rFonts w:ascii="Times New Roman" w:hAnsi="Times New Roman"/>
          <w:sz w:val="24"/>
          <w:szCs w:val="24"/>
          <w:lang w:val="bg-BG"/>
        </w:rPr>
        <w:t>При сключване на договор</w:t>
      </w:r>
      <w:r w:rsidR="00852879" w:rsidRPr="00B95F2C">
        <w:rPr>
          <w:rFonts w:ascii="Times New Roman" w:hAnsi="Times New Roman"/>
          <w:sz w:val="24"/>
          <w:szCs w:val="24"/>
          <w:lang w:val="bg-BG"/>
        </w:rPr>
        <w:t>а</w:t>
      </w:r>
      <w:r w:rsidRPr="00B95F2C">
        <w:rPr>
          <w:rFonts w:ascii="Times New Roman" w:hAnsi="Times New Roman"/>
          <w:sz w:val="24"/>
          <w:szCs w:val="24"/>
          <w:lang w:val="bg-BG"/>
        </w:rPr>
        <w:t xml:space="preserve">, </w:t>
      </w:r>
      <w:r w:rsidRPr="00A62EFA">
        <w:rPr>
          <w:rFonts w:ascii="Times New Roman" w:hAnsi="Times New Roman"/>
          <w:sz w:val="24"/>
          <w:szCs w:val="24"/>
          <w:lang w:val="bg-BG"/>
        </w:rPr>
        <w:t>Изпълнителят</w:t>
      </w:r>
      <w:r w:rsidR="001A660C" w:rsidRPr="00B95F2C">
        <w:rPr>
          <w:rFonts w:ascii="Times New Roman" w:hAnsi="Times New Roman"/>
          <w:sz w:val="24"/>
          <w:szCs w:val="24"/>
          <w:lang w:val="bg-BG"/>
        </w:rPr>
        <w:t xml:space="preserve"> </w:t>
      </w:r>
      <w:r w:rsidR="00852879" w:rsidRPr="00B95F2C">
        <w:rPr>
          <w:rFonts w:ascii="Times New Roman" w:hAnsi="Times New Roman"/>
          <w:sz w:val="24"/>
          <w:szCs w:val="24"/>
          <w:lang w:val="bg-BG"/>
        </w:rPr>
        <w:t xml:space="preserve">следва </w:t>
      </w:r>
      <w:r w:rsidR="001A660C" w:rsidRPr="00B95F2C">
        <w:rPr>
          <w:rFonts w:ascii="Times New Roman" w:hAnsi="Times New Roman"/>
          <w:sz w:val="24"/>
          <w:szCs w:val="24"/>
          <w:lang w:val="bg-BG"/>
        </w:rPr>
        <w:t xml:space="preserve">да предостави </w:t>
      </w:r>
      <w:r w:rsidR="003559AA" w:rsidRPr="00B95F2C">
        <w:rPr>
          <w:rFonts w:ascii="Times New Roman" w:hAnsi="Times New Roman"/>
          <w:sz w:val="24"/>
          <w:szCs w:val="24"/>
          <w:lang w:val="bg-BG"/>
        </w:rPr>
        <w:t xml:space="preserve">пълен комплект техническа документация, която да съдържа пълно описание на дейностите по </w:t>
      </w:r>
      <w:r w:rsidR="001A660C" w:rsidRPr="00B95F2C">
        <w:rPr>
          <w:rFonts w:ascii="Times New Roman" w:hAnsi="Times New Roman"/>
          <w:sz w:val="24"/>
          <w:szCs w:val="24"/>
          <w:lang w:val="bg-BG"/>
        </w:rPr>
        <w:t xml:space="preserve">експлоатация и планово предупредителна система (ремонтен цикъл) за поддръжка (база години и база пробег) </w:t>
      </w:r>
      <w:r w:rsidR="00852879" w:rsidRPr="00B95F2C">
        <w:rPr>
          <w:rFonts w:ascii="Times New Roman" w:hAnsi="Times New Roman"/>
          <w:sz w:val="24"/>
          <w:szCs w:val="24"/>
          <w:lang w:val="bg-BG"/>
        </w:rPr>
        <w:t>на хартиен и електронен носител.</w:t>
      </w:r>
    </w:p>
    <w:p w:rsidR="00D17B16" w:rsidRPr="00B95F2C" w:rsidRDefault="00D17B16" w:rsidP="00B95F2C">
      <w:pPr>
        <w:spacing w:after="0" w:line="240" w:lineRule="auto"/>
        <w:ind w:firstLine="709"/>
        <w:jc w:val="both"/>
        <w:rPr>
          <w:rFonts w:ascii="Times New Roman" w:hAnsi="Times New Roman"/>
          <w:sz w:val="24"/>
          <w:szCs w:val="24"/>
          <w:lang w:val="bg-BG"/>
        </w:rPr>
      </w:pPr>
    </w:p>
    <w:p w:rsidR="004633CE" w:rsidRPr="00B95F2C" w:rsidRDefault="004633CE" w:rsidP="00B95F2C">
      <w:pPr>
        <w:numPr>
          <w:ilvl w:val="0"/>
          <w:numId w:val="18"/>
        </w:numPr>
        <w:spacing w:after="0"/>
        <w:ind w:left="0" w:firstLine="426"/>
        <w:jc w:val="both"/>
        <w:rPr>
          <w:rFonts w:ascii="Times New Roman" w:hAnsi="Times New Roman"/>
          <w:b/>
          <w:sz w:val="24"/>
          <w:szCs w:val="24"/>
          <w:lang w:val="bg-BG"/>
        </w:rPr>
      </w:pPr>
      <w:r w:rsidRPr="00B95F2C">
        <w:rPr>
          <w:rFonts w:ascii="Times New Roman" w:hAnsi="Times New Roman"/>
          <w:b/>
          <w:sz w:val="24"/>
          <w:szCs w:val="24"/>
          <w:lang w:val="bg-BG"/>
        </w:rPr>
        <w:t>Обучение</w:t>
      </w:r>
      <w:r w:rsidR="00EB3138" w:rsidRPr="00B95F2C">
        <w:rPr>
          <w:rFonts w:ascii="Times New Roman" w:hAnsi="Times New Roman"/>
          <w:b/>
          <w:sz w:val="24"/>
          <w:szCs w:val="24"/>
          <w:lang w:val="bg-BG"/>
        </w:rPr>
        <w:t xml:space="preserve"> </w:t>
      </w:r>
      <w:r w:rsidRPr="00B95F2C">
        <w:rPr>
          <w:rFonts w:ascii="Times New Roman" w:hAnsi="Times New Roman"/>
          <w:b/>
          <w:sz w:val="24"/>
          <w:szCs w:val="24"/>
          <w:lang w:val="bg-BG"/>
        </w:rPr>
        <w:t>на експлоатационен и ремонтен персонал.</w:t>
      </w:r>
    </w:p>
    <w:p w:rsidR="00893020" w:rsidRPr="00B95F2C" w:rsidRDefault="00A16EEA" w:rsidP="00B95F2C">
      <w:pPr>
        <w:spacing w:after="0"/>
        <w:ind w:firstLine="426"/>
        <w:jc w:val="both"/>
        <w:rPr>
          <w:rFonts w:ascii="Times New Roman" w:hAnsi="Times New Roman"/>
          <w:sz w:val="24"/>
          <w:szCs w:val="24"/>
          <w:lang w:val="bg-BG"/>
        </w:rPr>
      </w:pPr>
      <w:r w:rsidRPr="00B95F2C">
        <w:rPr>
          <w:rFonts w:ascii="Times New Roman" w:hAnsi="Times New Roman"/>
          <w:sz w:val="24"/>
          <w:szCs w:val="24"/>
          <w:lang w:val="bg-BG"/>
        </w:rPr>
        <w:t>Изпълнителят</w:t>
      </w:r>
      <w:r w:rsidR="00665065" w:rsidRPr="00B95F2C">
        <w:rPr>
          <w:rFonts w:ascii="Times New Roman" w:hAnsi="Times New Roman"/>
          <w:sz w:val="24"/>
          <w:szCs w:val="24"/>
          <w:lang w:val="bg-BG"/>
        </w:rPr>
        <w:t xml:space="preserve"> следва да осигури провеждането на </w:t>
      </w:r>
      <w:r w:rsidR="00BA4997" w:rsidRPr="00B95F2C">
        <w:rPr>
          <w:rFonts w:ascii="Times New Roman" w:hAnsi="Times New Roman"/>
          <w:sz w:val="24"/>
          <w:szCs w:val="24"/>
          <w:lang w:val="bg-BG"/>
        </w:rPr>
        <w:t xml:space="preserve">теоретично и практическо </w:t>
      </w:r>
      <w:r w:rsidR="00665065" w:rsidRPr="00B95F2C">
        <w:rPr>
          <w:rFonts w:ascii="Times New Roman" w:hAnsi="Times New Roman"/>
          <w:sz w:val="24"/>
          <w:szCs w:val="24"/>
          <w:lang w:val="bg-BG"/>
        </w:rPr>
        <w:t xml:space="preserve">обучение на </w:t>
      </w:r>
      <w:r w:rsidR="00BA4997" w:rsidRPr="00B95F2C">
        <w:rPr>
          <w:rFonts w:ascii="Times New Roman" w:hAnsi="Times New Roman"/>
          <w:sz w:val="24"/>
          <w:szCs w:val="24"/>
          <w:lang w:val="bg-BG"/>
        </w:rPr>
        <w:t xml:space="preserve">служители </w:t>
      </w:r>
      <w:r w:rsidR="00665065" w:rsidRPr="00B95F2C">
        <w:rPr>
          <w:rFonts w:ascii="Times New Roman" w:hAnsi="Times New Roman"/>
          <w:sz w:val="24"/>
          <w:szCs w:val="24"/>
          <w:lang w:val="bg-BG"/>
        </w:rPr>
        <w:t>на Възложителя</w:t>
      </w:r>
      <w:r w:rsidR="00BA4997" w:rsidRPr="00B95F2C">
        <w:rPr>
          <w:rFonts w:ascii="Times New Roman" w:hAnsi="Times New Roman"/>
          <w:sz w:val="24"/>
          <w:szCs w:val="24"/>
          <w:lang w:val="bg-BG"/>
        </w:rPr>
        <w:t>, които ще бъдат ангажирани с е</w:t>
      </w:r>
      <w:r w:rsidR="00665065" w:rsidRPr="00B95F2C">
        <w:rPr>
          <w:rFonts w:ascii="Times New Roman" w:hAnsi="Times New Roman"/>
          <w:sz w:val="24"/>
          <w:szCs w:val="24"/>
          <w:lang w:val="bg-BG"/>
        </w:rPr>
        <w:t>ксплоатация</w:t>
      </w:r>
      <w:r w:rsidR="00BA4997" w:rsidRPr="00B95F2C">
        <w:rPr>
          <w:rFonts w:ascii="Times New Roman" w:hAnsi="Times New Roman"/>
          <w:sz w:val="24"/>
          <w:szCs w:val="24"/>
          <w:lang w:val="bg-BG"/>
        </w:rPr>
        <w:t>та</w:t>
      </w:r>
      <w:r w:rsidR="00665065" w:rsidRPr="00B95F2C">
        <w:rPr>
          <w:rFonts w:ascii="Times New Roman" w:hAnsi="Times New Roman"/>
          <w:sz w:val="24"/>
          <w:szCs w:val="24"/>
          <w:lang w:val="bg-BG"/>
        </w:rPr>
        <w:t xml:space="preserve">, </w:t>
      </w:r>
      <w:r w:rsidR="003F17EC" w:rsidRPr="00B95F2C">
        <w:rPr>
          <w:rFonts w:ascii="Times New Roman" w:hAnsi="Times New Roman"/>
          <w:sz w:val="24"/>
          <w:szCs w:val="24"/>
          <w:lang w:val="bg-BG"/>
        </w:rPr>
        <w:t>ремонта и/или поддръжката на електрическите локомотиви.</w:t>
      </w:r>
    </w:p>
    <w:p w:rsidR="00A6243F" w:rsidRPr="00B95F2C" w:rsidRDefault="00A6243F" w:rsidP="00B95F2C">
      <w:pPr>
        <w:spacing w:after="0"/>
        <w:ind w:firstLine="709"/>
        <w:jc w:val="both"/>
        <w:rPr>
          <w:rFonts w:ascii="Times New Roman" w:hAnsi="Times New Roman"/>
          <w:sz w:val="24"/>
          <w:szCs w:val="24"/>
          <w:lang w:val="bg-BG"/>
        </w:rPr>
      </w:pPr>
    </w:p>
    <w:p w:rsidR="00893020" w:rsidRPr="00B95F2C" w:rsidRDefault="008F06C7" w:rsidP="00B95F2C">
      <w:pPr>
        <w:spacing w:after="0"/>
        <w:ind w:firstLine="720"/>
        <w:jc w:val="both"/>
        <w:rPr>
          <w:rFonts w:ascii="Times New Roman" w:hAnsi="Times New Roman"/>
          <w:b/>
          <w:i/>
          <w:sz w:val="24"/>
          <w:szCs w:val="24"/>
          <w:lang w:val="bg-BG"/>
        </w:rPr>
      </w:pPr>
      <w:r w:rsidRPr="00B95F2C">
        <w:rPr>
          <w:rFonts w:ascii="Times New Roman" w:hAnsi="Times New Roman"/>
          <w:b/>
          <w:i/>
          <w:sz w:val="24"/>
          <w:szCs w:val="24"/>
          <w:lang w:val="bg-BG"/>
        </w:rPr>
        <w:t>4</w:t>
      </w:r>
      <w:r w:rsidR="004633CE" w:rsidRPr="00B95F2C">
        <w:rPr>
          <w:rFonts w:ascii="Times New Roman" w:hAnsi="Times New Roman"/>
          <w:b/>
          <w:i/>
          <w:sz w:val="24"/>
          <w:szCs w:val="24"/>
          <w:lang w:val="bg-BG"/>
        </w:rPr>
        <w:t>.1.</w:t>
      </w:r>
      <w:r w:rsidR="00893020" w:rsidRPr="00B95F2C">
        <w:rPr>
          <w:rFonts w:ascii="Times New Roman" w:hAnsi="Times New Roman"/>
          <w:b/>
          <w:i/>
          <w:sz w:val="24"/>
          <w:szCs w:val="24"/>
          <w:lang w:val="bg-BG"/>
        </w:rPr>
        <w:t>Обучение на експлоатационен персонал:</w:t>
      </w:r>
    </w:p>
    <w:p w:rsidR="00001E81" w:rsidRPr="00B95F2C" w:rsidRDefault="009B120D" w:rsidP="00B95F2C">
      <w:pPr>
        <w:spacing w:after="0"/>
        <w:ind w:firstLine="720"/>
        <w:jc w:val="both"/>
        <w:rPr>
          <w:rFonts w:ascii="Times New Roman" w:hAnsi="Times New Roman"/>
          <w:sz w:val="24"/>
          <w:szCs w:val="24"/>
          <w:lang w:val="bg-BG"/>
        </w:rPr>
      </w:pPr>
      <w:r w:rsidRPr="00B95F2C">
        <w:rPr>
          <w:rFonts w:ascii="Times New Roman" w:hAnsi="Times New Roman"/>
          <w:sz w:val="24"/>
          <w:szCs w:val="24"/>
          <w:lang w:val="bg-BG"/>
        </w:rPr>
        <w:t xml:space="preserve">Изпълнителят се задължава преди </w:t>
      </w:r>
      <w:r w:rsidR="005A05A4" w:rsidRPr="00B95F2C">
        <w:rPr>
          <w:rFonts w:ascii="Times New Roman" w:hAnsi="Times New Roman"/>
          <w:sz w:val="24"/>
          <w:szCs w:val="24"/>
          <w:lang w:val="bg-BG"/>
        </w:rPr>
        <w:t xml:space="preserve">датата на </w:t>
      </w:r>
      <w:r w:rsidRPr="00B95F2C">
        <w:rPr>
          <w:rFonts w:ascii="Times New Roman" w:hAnsi="Times New Roman"/>
          <w:sz w:val="24"/>
          <w:szCs w:val="24"/>
          <w:lang w:val="bg-BG"/>
        </w:rPr>
        <w:t xml:space="preserve">доставка на </w:t>
      </w:r>
      <w:r w:rsidR="00A1334E" w:rsidRPr="00B95F2C">
        <w:rPr>
          <w:rFonts w:ascii="Times New Roman" w:hAnsi="Times New Roman"/>
          <w:sz w:val="24"/>
          <w:szCs w:val="24"/>
          <w:lang w:val="bg-BG"/>
        </w:rPr>
        <w:t xml:space="preserve">петте </w:t>
      </w:r>
      <w:r w:rsidRPr="00B95F2C">
        <w:rPr>
          <w:rFonts w:ascii="Times New Roman" w:hAnsi="Times New Roman"/>
          <w:sz w:val="24"/>
          <w:szCs w:val="24"/>
          <w:lang w:val="bg-BG"/>
        </w:rPr>
        <w:t>електрически локомотив</w:t>
      </w:r>
      <w:r w:rsidR="005A05A4" w:rsidRPr="00B95F2C">
        <w:rPr>
          <w:rFonts w:ascii="Times New Roman" w:hAnsi="Times New Roman"/>
          <w:sz w:val="24"/>
          <w:szCs w:val="24"/>
          <w:lang w:val="bg-BG"/>
        </w:rPr>
        <w:t>и</w:t>
      </w:r>
      <w:r w:rsidRPr="00B95F2C">
        <w:rPr>
          <w:rFonts w:ascii="Times New Roman" w:hAnsi="Times New Roman"/>
          <w:sz w:val="24"/>
          <w:szCs w:val="24"/>
          <w:lang w:val="bg-BG"/>
        </w:rPr>
        <w:t xml:space="preserve"> </w:t>
      </w:r>
      <w:r w:rsidR="004507B0" w:rsidRPr="00B95F2C">
        <w:rPr>
          <w:rFonts w:ascii="Times New Roman" w:hAnsi="Times New Roman"/>
          <w:sz w:val="24"/>
          <w:szCs w:val="24"/>
          <w:lang w:val="bg-BG"/>
        </w:rPr>
        <w:t xml:space="preserve">да осигури обучение на </w:t>
      </w:r>
      <w:r w:rsidR="005A05A4" w:rsidRPr="00B95F2C">
        <w:rPr>
          <w:rFonts w:ascii="Times New Roman" w:hAnsi="Times New Roman"/>
          <w:sz w:val="24"/>
          <w:szCs w:val="24"/>
          <w:lang w:val="bg-BG"/>
        </w:rPr>
        <w:t>25</w:t>
      </w:r>
      <w:r w:rsidRPr="00B95F2C">
        <w:rPr>
          <w:rFonts w:ascii="Times New Roman" w:hAnsi="Times New Roman"/>
          <w:sz w:val="24"/>
          <w:szCs w:val="24"/>
          <w:lang w:val="bg-BG"/>
        </w:rPr>
        <w:t xml:space="preserve"> </w:t>
      </w:r>
      <w:r w:rsidR="003D4F07" w:rsidRPr="00B95F2C">
        <w:rPr>
          <w:rFonts w:ascii="Times New Roman" w:hAnsi="Times New Roman"/>
          <w:sz w:val="24"/>
          <w:szCs w:val="24"/>
          <w:lang w:val="bg-BG"/>
        </w:rPr>
        <w:t>правоспособни локомотивни машинисти,</w:t>
      </w:r>
      <w:r w:rsidRPr="00B95F2C">
        <w:rPr>
          <w:rFonts w:ascii="Times New Roman" w:hAnsi="Times New Roman"/>
          <w:sz w:val="24"/>
          <w:szCs w:val="24"/>
          <w:lang w:val="bg-BG"/>
        </w:rPr>
        <w:t xml:space="preserve"> посочени от Възложителя, които </w:t>
      </w:r>
      <w:r w:rsidR="00001E81" w:rsidRPr="00B95F2C">
        <w:rPr>
          <w:rFonts w:ascii="Times New Roman" w:hAnsi="Times New Roman"/>
          <w:sz w:val="24"/>
          <w:szCs w:val="24"/>
          <w:lang w:val="bg-BG"/>
        </w:rPr>
        <w:t xml:space="preserve">да придобият </w:t>
      </w:r>
      <w:r w:rsidR="00785778" w:rsidRPr="00B95F2C">
        <w:rPr>
          <w:rFonts w:ascii="Times New Roman" w:hAnsi="Times New Roman"/>
          <w:sz w:val="24"/>
          <w:szCs w:val="24"/>
          <w:lang w:val="bg-BG"/>
        </w:rPr>
        <w:t>квалификация</w:t>
      </w:r>
      <w:r w:rsidR="00001E81" w:rsidRPr="00B95F2C">
        <w:rPr>
          <w:rFonts w:ascii="Times New Roman" w:hAnsi="Times New Roman"/>
          <w:sz w:val="24"/>
          <w:szCs w:val="24"/>
          <w:lang w:val="bg-BG"/>
        </w:rPr>
        <w:t xml:space="preserve"> </w:t>
      </w:r>
      <w:r w:rsidR="003D4F07" w:rsidRPr="00B95F2C">
        <w:rPr>
          <w:rFonts w:ascii="Times New Roman" w:hAnsi="Times New Roman"/>
          <w:sz w:val="24"/>
          <w:szCs w:val="24"/>
          <w:lang w:val="bg-BG"/>
        </w:rPr>
        <w:t xml:space="preserve">за предложения тип локомотиви, </w:t>
      </w:r>
      <w:r w:rsidR="00001E81" w:rsidRPr="00B95F2C">
        <w:rPr>
          <w:rFonts w:ascii="Times New Roman" w:hAnsi="Times New Roman"/>
          <w:sz w:val="24"/>
          <w:szCs w:val="24"/>
          <w:lang w:val="bg-BG"/>
        </w:rPr>
        <w:t>съгласно ПРИЛОЖЕНИЕ V на ДИРЕКТИВА 2007/59/ЕО НА ЕВРОПЕЙСКИЯ ПАРЛАМЕНТ И НА СЪВЕТА от 23 октомври 2007 г.</w:t>
      </w:r>
      <w:r w:rsidR="00A1334E" w:rsidRPr="00B95F2C">
        <w:rPr>
          <w:rFonts w:ascii="Times New Roman" w:hAnsi="Times New Roman"/>
          <w:sz w:val="24"/>
          <w:szCs w:val="24"/>
          <w:lang w:val="bg-BG"/>
        </w:rPr>
        <w:t xml:space="preserve"> Същото изискване се прилага и в случай, че Възложителят упражни правото си на опция.</w:t>
      </w:r>
    </w:p>
    <w:p w:rsidR="00F75F9F" w:rsidRPr="00B95F2C" w:rsidRDefault="00F75F9F" w:rsidP="00B95F2C">
      <w:pPr>
        <w:spacing w:after="0"/>
        <w:ind w:firstLine="720"/>
        <w:jc w:val="both"/>
        <w:rPr>
          <w:rFonts w:ascii="Times New Roman" w:hAnsi="Times New Roman"/>
          <w:b/>
          <w:i/>
          <w:sz w:val="24"/>
          <w:szCs w:val="24"/>
          <w:lang w:val="bg-BG"/>
        </w:rPr>
      </w:pPr>
    </w:p>
    <w:p w:rsidR="00440C94" w:rsidRPr="00B95F2C" w:rsidRDefault="008F06C7" w:rsidP="00B95F2C">
      <w:pPr>
        <w:spacing w:after="0"/>
        <w:ind w:firstLine="720"/>
        <w:jc w:val="both"/>
        <w:rPr>
          <w:rFonts w:ascii="Times New Roman" w:hAnsi="Times New Roman"/>
          <w:b/>
          <w:i/>
          <w:sz w:val="24"/>
          <w:szCs w:val="24"/>
          <w:lang w:val="bg-BG"/>
        </w:rPr>
      </w:pPr>
      <w:r w:rsidRPr="00B95F2C">
        <w:rPr>
          <w:rFonts w:ascii="Times New Roman" w:hAnsi="Times New Roman"/>
          <w:b/>
          <w:i/>
          <w:sz w:val="24"/>
          <w:szCs w:val="24"/>
          <w:lang w:val="bg-BG"/>
        </w:rPr>
        <w:t>4</w:t>
      </w:r>
      <w:r w:rsidR="00440C94" w:rsidRPr="00B95F2C">
        <w:rPr>
          <w:rFonts w:ascii="Times New Roman" w:hAnsi="Times New Roman"/>
          <w:b/>
          <w:i/>
          <w:sz w:val="24"/>
          <w:szCs w:val="24"/>
          <w:lang w:val="bg-BG"/>
        </w:rPr>
        <w:t>.2.Обучение на ремонтен персонал</w:t>
      </w:r>
    </w:p>
    <w:p w:rsidR="00893020" w:rsidRPr="00B95F2C" w:rsidRDefault="00461B2D" w:rsidP="00B95F2C">
      <w:pPr>
        <w:spacing w:after="0"/>
        <w:ind w:firstLine="720"/>
        <w:jc w:val="both"/>
        <w:rPr>
          <w:rFonts w:ascii="Times New Roman" w:hAnsi="Times New Roman"/>
          <w:sz w:val="24"/>
          <w:szCs w:val="24"/>
          <w:lang w:val="bg-BG"/>
        </w:rPr>
      </w:pPr>
      <w:r w:rsidRPr="00B95F2C">
        <w:rPr>
          <w:rFonts w:ascii="Times New Roman" w:hAnsi="Times New Roman"/>
          <w:sz w:val="24"/>
          <w:szCs w:val="24"/>
          <w:lang w:val="bg-BG"/>
        </w:rPr>
        <w:t xml:space="preserve">Изпълнителят се задължава </w:t>
      </w:r>
      <w:r w:rsidR="003E1FC9" w:rsidRPr="00B95F2C">
        <w:rPr>
          <w:rFonts w:ascii="Times New Roman" w:hAnsi="Times New Roman"/>
          <w:sz w:val="24"/>
          <w:szCs w:val="24"/>
          <w:lang w:val="bg-BG"/>
        </w:rPr>
        <w:t xml:space="preserve">да </w:t>
      </w:r>
      <w:r w:rsidR="005A05A4" w:rsidRPr="00B95F2C">
        <w:rPr>
          <w:rFonts w:ascii="Times New Roman" w:hAnsi="Times New Roman"/>
          <w:sz w:val="24"/>
          <w:szCs w:val="24"/>
          <w:lang w:val="bg-BG"/>
        </w:rPr>
        <w:t>осигури обучение на</w:t>
      </w:r>
      <w:r w:rsidR="003E1FC9" w:rsidRPr="00B95F2C">
        <w:rPr>
          <w:rFonts w:ascii="Times New Roman" w:hAnsi="Times New Roman"/>
          <w:sz w:val="24"/>
          <w:szCs w:val="24"/>
          <w:lang w:val="bg-BG"/>
        </w:rPr>
        <w:t xml:space="preserve"> 10</w:t>
      </w:r>
      <w:r w:rsidRPr="00B95F2C">
        <w:rPr>
          <w:rFonts w:ascii="Times New Roman" w:hAnsi="Times New Roman"/>
          <w:sz w:val="24"/>
          <w:szCs w:val="24"/>
          <w:lang w:val="bg-BG"/>
        </w:rPr>
        <w:t xml:space="preserve"> лица посочени от Възложителя</w:t>
      </w:r>
      <w:r w:rsidR="003B4CD4" w:rsidRPr="00B95F2C">
        <w:rPr>
          <w:rFonts w:ascii="Times New Roman" w:hAnsi="Times New Roman"/>
          <w:sz w:val="24"/>
          <w:szCs w:val="24"/>
          <w:lang w:val="bg-BG"/>
        </w:rPr>
        <w:t>. В резултат на обучението лицата следва да придобият правоспособност</w:t>
      </w:r>
      <w:r w:rsidRPr="00B95F2C">
        <w:rPr>
          <w:rFonts w:ascii="Times New Roman" w:hAnsi="Times New Roman"/>
          <w:sz w:val="24"/>
          <w:szCs w:val="24"/>
          <w:lang w:val="bg-BG"/>
        </w:rPr>
        <w:t xml:space="preserve"> </w:t>
      </w:r>
      <w:r w:rsidR="003B4CD4" w:rsidRPr="00B95F2C">
        <w:rPr>
          <w:rFonts w:ascii="Times New Roman" w:hAnsi="Times New Roman"/>
          <w:sz w:val="24"/>
          <w:szCs w:val="24"/>
          <w:lang w:val="bg-BG"/>
        </w:rPr>
        <w:t xml:space="preserve">за </w:t>
      </w:r>
      <w:r w:rsidRPr="00B95F2C">
        <w:rPr>
          <w:rFonts w:ascii="Times New Roman" w:hAnsi="Times New Roman"/>
          <w:sz w:val="24"/>
          <w:szCs w:val="24"/>
          <w:lang w:val="bg-BG"/>
        </w:rPr>
        <w:t xml:space="preserve">извършване на дейности по </w:t>
      </w:r>
      <w:r w:rsidR="00BA4997" w:rsidRPr="00B95F2C">
        <w:rPr>
          <w:rFonts w:ascii="Times New Roman" w:hAnsi="Times New Roman"/>
          <w:sz w:val="24"/>
          <w:szCs w:val="24"/>
          <w:lang w:val="bg-BG"/>
        </w:rPr>
        <w:t xml:space="preserve">ремонт и/или </w:t>
      </w:r>
      <w:r w:rsidRPr="00B95F2C">
        <w:rPr>
          <w:rFonts w:ascii="Times New Roman" w:hAnsi="Times New Roman"/>
          <w:sz w:val="24"/>
          <w:szCs w:val="24"/>
          <w:lang w:val="bg-BG"/>
        </w:rPr>
        <w:t xml:space="preserve">поддръжката на </w:t>
      </w:r>
      <w:r w:rsidR="006927FD" w:rsidRPr="00B95F2C">
        <w:rPr>
          <w:rFonts w:ascii="Times New Roman" w:hAnsi="Times New Roman"/>
          <w:sz w:val="24"/>
          <w:szCs w:val="24"/>
          <w:lang w:val="bg-BG"/>
        </w:rPr>
        <w:t>доставените локомотиви.</w:t>
      </w:r>
    </w:p>
    <w:p w:rsidR="00A1334E" w:rsidRPr="00B95F2C" w:rsidRDefault="00A1334E" w:rsidP="00B95F2C">
      <w:pPr>
        <w:spacing w:after="0"/>
        <w:ind w:firstLine="720"/>
        <w:jc w:val="both"/>
        <w:rPr>
          <w:rFonts w:ascii="Times New Roman" w:hAnsi="Times New Roman"/>
          <w:sz w:val="24"/>
          <w:szCs w:val="24"/>
          <w:lang w:val="bg-BG"/>
        </w:rPr>
      </w:pPr>
    </w:p>
    <w:p w:rsidR="00282307" w:rsidRPr="00B95F2C" w:rsidRDefault="00893020" w:rsidP="00B95F2C">
      <w:pPr>
        <w:spacing w:after="0"/>
        <w:ind w:firstLine="720"/>
        <w:jc w:val="both"/>
        <w:rPr>
          <w:rFonts w:ascii="Times New Roman" w:hAnsi="Times New Roman"/>
          <w:sz w:val="24"/>
          <w:szCs w:val="24"/>
          <w:lang w:val="bg-BG"/>
        </w:rPr>
      </w:pPr>
      <w:r w:rsidRPr="00B95F2C">
        <w:rPr>
          <w:rFonts w:ascii="Times New Roman" w:hAnsi="Times New Roman"/>
          <w:sz w:val="24"/>
          <w:szCs w:val="24"/>
          <w:lang w:val="bg-BG"/>
        </w:rPr>
        <w:t>Обучение</w:t>
      </w:r>
      <w:r w:rsidR="00ED24A5" w:rsidRPr="00B95F2C">
        <w:rPr>
          <w:rFonts w:ascii="Times New Roman" w:hAnsi="Times New Roman"/>
          <w:sz w:val="24"/>
          <w:szCs w:val="24"/>
          <w:lang w:val="bg-BG"/>
        </w:rPr>
        <w:t>то на лицата</w:t>
      </w:r>
      <w:r w:rsidRPr="00B95F2C">
        <w:rPr>
          <w:rFonts w:ascii="Times New Roman" w:hAnsi="Times New Roman"/>
          <w:sz w:val="24"/>
          <w:szCs w:val="24"/>
          <w:lang w:val="bg-BG"/>
        </w:rPr>
        <w:t xml:space="preserve"> </w:t>
      </w:r>
      <w:r w:rsidR="00ED24A5" w:rsidRPr="00B95F2C">
        <w:rPr>
          <w:rFonts w:ascii="Times New Roman" w:hAnsi="Times New Roman"/>
          <w:sz w:val="24"/>
          <w:szCs w:val="24"/>
          <w:lang w:val="bg-BG"/>
        </w:rPr>
        <w:t xml:space="preserve">за извършване на дейности по поддръжката </w:t>
      </w:r>
      <w:r w:rsidR="006927FD" w:rsidRPr="00B95F2C">
        <w:rPr>
          <w:rFonts w:ascii="Times New Roman" w:hAnsi="Times New Roman"/>
          <w:sz w:val="24"/>
          <w:szCs w:val="24"/>
          <w:lang w:val="bg-BG"/>
        </w:rPr>
        <w:t xml:space="preserve">да се състои в увод в конструкцията на локомотива и неговите компоненти, функции на управление, поддръжка на електрическата, пневматична и механична част. Освен това </w:t>
      </w:r>
      <w:r w:rsidR="00F4322A" w:rsidRPr="00B95F2C">
        <w:rPr>
          <w:rFonts w:ascii="Times New Roman" w:hAnsi="Times New Roman"/>
          <w:sz w:val="24"/>
          <w:szCs w:val="24"/>
          <w:lang w:val="bg-BG"/>
        </w:rPr>
        <w:t xml:space="preserve">персонала </w:t>
      </w:r>
      <w:r w:rsidR="006927FD" w:rsidRPr="00B95F2C">
        <w:rPr>
          <w:rFonts w:ascii="Times New Roman" w:hAnsi="Times New Roman"/>
          <w:sz w:val="24"/>
          <w:szCs w:val="24"/>
          <w:lang w:val="bg-BG"/>
        </w:rPr>
        <w:t>да бъд</w:t>
      </w:r>
      <w:r w:rsidR="00F4322A" w:rsidRPr="00B95F2C">
        <w:rPr>
          <w:rFonts w:ascii="Times New Roman" w:hAnsi="Times New Roman"/>
          <w:sz w:val="24"/>
          <w:szCs w:val="24"/>
          <w:lang w:val="bg-BG"/>
        </w:rPr>
        <w:t>е</w:t>
      </w:r>
      <w:r w:rsidR="006927FD" w:rsidRPr="00B95F2C">
        <w:rPr>
          <w:rFonts w:ascii="Times New Roman" w:hAnsi="Times New Roman"/>
          <w:sz w:val="24"/>
          <w:szCs w:val="24"/>
          <w:lang w:val="bg-BG"/>
        </w:rPr>
        <w:t xml:space="preserve"> обучен за боравене с всички </w:t>
      </w:r>
      <w:r w:rsidR="00F4322A" w:rsidRPr="00B95F2C">
        <w:rPr>
          <w:rFonts w:ascii="Times New Roman" w:hAnsi="Times New Roman"/>
          <w:sz w:val="24"/>
          <w:szCs w:val="24"/>
          <w:lang w:val="bg-BG"/>
        </w:rPr>
        <w:t xml:space="preserve">инструменти и софтуер за диагностика, както и търсене и начини на отстраняване на </w:t>
      </w:r>
      <w:r w:rsidR="00F4322A" w:rsidRPr="00B95F2C">
        <w:rPr>
          <w:rFonts w:ascii="Times New Roman" w:hAnsi="Times New Roman"/>
          <w:sz w:val="24"/>
          <w:szCs w:val="24"/>
          <w:lang w:val="bg-BG"/>
        </w:rPr>
        <w:lastRenderedPageBreak/>
        <w:t xml:space="preserve">дефекти. Да бъдат разгледани и надлежно обяснено демонтаж, монтаж и смяна на всички части, използвани при </w:t>
      </w:r>
      <w:r w:rsidRPr="00B95F2C">
        <w:rPr>
          <w:rFonts w:ascii="Times New Roman" w:hAnsi="Times New Roman"/>
          <w:sz w:val="24"/>
          <w:szCs w:val="24"/>
          <w:lang w:val="bg-BG"/>
        </w:rPr>
        <w:t xml:space="preserve">извършване на </w:t>
      </w:r>
      <w:r w:rsidR="00005BB6" w:rsidRPr="00B95F2C">
        <w:rPr>
          <w:rFonts w:ascii="Times New Roman" w:hAnsi="Times New Roman"/>
          <w:sz w:val="24"/>
          <w:szCs w:val="24"/>
          <w:lang w:val="bg-BG"/>
        </w:rPr>
        <w:t xml:space="preserve">всички планови прегледи, инспекции на силовите блокове, ревизии на спирачната система, както и </w:t>
      </w:r>
      <w:r w:rsidR="00F4322A" w:rsidRPr="00B95F2C">
        <w:rPr>
          <w:rFonts w:ascii="Times New Roman" w:hAnsi="Times New Roman"/>
          <w:sz w:val="24"/>
          <w:szCs w:val="24"/>
          <w:lang w:val="bg-BG"/>
        </w:rPr>
        <w:t>при</w:t>
      </w:r>
      <w:r w:rsidR="00005BB6" w:rsidRPr="00B95F2C">
        <w:rPr>
          <w:rFonts w:ascii="Times New Roman" w:hAnsi="Times New Roman"/>
          <w:sz w:val="24"/>
          <w:szCs w:val="24"/>
          <w:lang w:val="bg-BG"/>
        </w:rPr>
        <w:t xml:space="preserve"> планови ремонти включени в междуремонтния цикъл за планова поддръжка и ремонт на </w:t>
      </w:r>
      <w:r w:rsidR="00F4322A" w:rsidRPr="00B95F2C">
        <w:rPr>
          <w:rFonts w:ascii="Times New Roman" w:hAnsi="Times New Roman"/>
          <w:sz w:val="24"/>
          <w:szCs w:val="24"/>
          <w:lang w:val="bg-BG"/>
        </w:rPr>
        <w:t xml:space="preserve">локомотивите. </w:t>
      </w:r>
    </w:p>
    <w:p w:rsidR="00154E80" w:rsidRPr="00B95F2C" w:rsidRDefault="00154E80" w:rsidP="00B95F2C">
      <w:pPr>
        <w:spacing w:after="0" w:line="240" w:lineRule="auto"/>
        <w:jc w:val="both"/>
        <w:rPr>
          <w:rFonts w:ascii="Times New Roman" w:hAnsi="Times New Roman"/>
          <w:b/>
          <w:sz w:val="24"/>
          <w:szCs w:val="24"/>
          <w:lang w:val="bg-BG"/>
        </w:rPr>
      </w:pPr>
    </w:p>
    <w:p w:rsidR="00E162E0" w:rsidRPr="00B95F2C" w:rsidRDefault="00E162E0" w:rsidP="00B95F2C">
      <w:pPr>
        <w:numPr>
          <w:ilvl w:val="0"/>
          <w:numId w:val="18"/>
        </w:numPr>
        <w:spacing w:after="0" w:line="240" w:lineRule="auto"/>
        <w:ind w:left="0" w:firstLine="426"/>
        <w:jc w:val="both"/>
        <w:rPr>
          <w:rFonts w:ascii="Times New Roman" w:hAnsi="Times New Roman"/>
          <w:b/>
          <w:sz w:val="24"/>
          <w:szCs w:val="24"/>
          <w:lang w:val="bg-BG"/>
        </w:rPr>
      </w:pPr>
      <w:r w:rsidRPr="00B95F2C">
        <w:rPr>
          <w:rFonts w:ascii="Times New Roman" w:hAnsi="Times New Roman"/>
          <w:b/>
          <w:sz w:val="24"/>
          <w:szCs w:val="24"/>
          <w:lang w:val="bg-BG"/>
        </w:rPr>
        <w:t>Въвеждане в експлоатация.</w:t>
      </w:r>
    </w:p>
    <w:p w:rsidR="00E162E0" w:rsidRPr="00B95F2C" w:rsidRDefault="00E162E0" w:rsidP="00B95F2C">
      <w:pPr>
        <w:pStyle w:val="Default"/>
        <w:ind w:firstLine="426"/>
        <w:jc w:val="both"/>
        <w:rPr>
          <w:rFonts w:ascii="Times New Roman" w:hAnsi="Times New Roman" w:cs="Times New Roman"/>
          <w:color w:val="auto"/>
        </w:rPr>
      </w:pPr>
      <w:r w:rsidRPr="00B95F2C">
        <w:rPr>
          <w:rFonts w:ascii="Times New Roman" w:hAnsi="Times New Roman" w:cs="Times New Roman"/>
          <w:color w:val="auto"/>
        </w:rPr>
        <w:t xml:space="preserve">Въвеждането в експлоатация на </w:t>
      </w:r>
      <w:r w:rsidR="00394B2F" w:rsidRPr="00B95F2C">
        <w:rPr>
          <w:rFonts w:ascii="Times New Roman" w:hAnsi="Times New Roman" w:cs="Times New Roman"/>
          <w:color w:val="auto"/>
        </w:rPr>
        <w:t xml:space="preserve">електрическите локомотиви </w:t>
      </w:r>
      <w:r w:rsidRPr="00B95F2C">
        <w:rPr>
          <w:rFonts w:ascii="Times New Roman" w:hAnsi="Times New Roman" w:cs="Times New Roman"/>
          <w:color w:val="auto"/>
        </w:rPr>
        <w:t xml:space="preserve">се извършва от </w:t>
      </w:r>
      <w:r w:rsidR="00474256" w:rsidRPr="00B95F2C">
        <w:rPr>
          <w:rFonts w:ascii="Times New Roman" w:hAnsi="Times New Roman" w:cs="Times New Roman"/>
          <w:color w:val="auto"/>
        </w:rPr>
        <w:t>Изпълнителя</w:t>
      </w:r>
      <w:r w:rsidRPr="00B95F2C">
        <w:rPr>
          <w:rFonts w:ascii="Times New Roman" w:hAnsi="Times New Roman" w:cs="Times New Roman"/>
          <w:color w:val="auto"/>
        </w:rPr>
        <w:t>, като:</w:t>
      </w:r>
    </w:p>
    <w:p w:rsidR="00E162E0" w:rsidRPr="00B95F2C" w:rsidRDefault="00E162E0" w:rsidP="00B95F2C">
      <w:pPr>
        <w:pStyle w:val="Default"/>
        <w:ind w:firstLine="426"/>
        <w:jc w:val="both"/>
        <w:rPr>
          <w:rFonts w:ascii="Times New Roman" w:hAnsi="Times New Roman" w:cs="Times New Roman"/>
          <w:color w:val="auto"/>
        </w:rPr>
      </w:pPr>
      <w:r w:rsidRPr="00B95F2C">
        <w:rPr>
          <w:rFonts w:ascii="Times New Roman" w:hAnsi="Times New Roman" w:cs="Times New Roman"/>
          <w:color w:val="auto"/>
        </w:rPr>
        <w:t xml:space="preserve">Всяко возило се предава на „БДЖ – Пътнически превози” ЕООД с нанесен върху </w:t>
      </w:r>
      <w:r w:rsidR="00506D67" w:rsidRPr="00B95F2C">
        <w:rPr>
          <w:rFonts w:ascii="Times New Roman" w:hAnsi="Times New Roman" w:cs="Times New Roman"/>
          <w:color w:val="auto"/>
        </w:rPr>
        <w:t>коша на локомотива</w:t>
      </w:r>
      <w:r w:rsidRPr="00B95F2C">
        <w:rPr>
          <w:rFonts w:ascii="Times New Roman" w:hAnsi="Times New Roman" w:cs="Times New Roman"/>
          <w:color w:val="auto"/>
        </w:rPr>
        <w:t xml:space="preserve"> уникален индентификационен номер</w:t>
      </w:r>
      <w:r w:rsidR="003B4CD4" w:rsidRPr="00B95F2C">
        <w:rPr>
          <w:rFonts w:ascii="Times New Roman" w:hAnsi="Times New Roman" w:cs="Times New Roman"/>
          <w:color w:val="auto"/>
        </w:rPr>
        <w:t>. П</w:t>
      </w:r>
      <w:r w:rsidRPr="00B95F2C">
        <w:rPr>
          <w:rFonts w:ascii="Times New Roman" w:hAnsi="Times New Roman" w:cs="Times New Roman"/>
          <w:color w:val="auto"/>
        </w:rPr>
        <w:t xml:space="preserve">одаването на необходимите документи за въвеждането </w:t>
      </w:r>
      <w:r w:rsidR="003B4CD4" w:rsidRPr="00B95F2C">
        <w:rPr>
          <w:rFonts w:ascii="Times New Roman" w:hAnsi="Times New Roman" w:cs="Times New Roman"/>
          <w:color w:val="auto"/>
        </w:rPr>
        <w:t xml:space="preserve">на локомотивите </w:t>
      </w:r>
      <w:r w:rsidRPr="00B95F2C">
        <w:rPr>
          <w:rFonts w:ascii="Times New Roman" w:hAnsi="Times New Roman" w:cs="Times New Roman"/>
          <w:color w:val="auto"/>
        </w:rPr>
        <w:t>в експлоатация тряб</w:t>
      </w:r>
      <w:r w:rsidR="003B4CD4" w:rsidRPr="00B95F2C">
        <w:rPr>
          <w:rFonts w:ascii="Times New Roman" w:hAnsi="Times New Roman" w:cs="Times New Roman"/>
          <w:color w:val="auto"/>
        </w:rPr>
        <w:t>ва да се извърши от доставчика</w:t>
      </w:r>
      <w:r w:rsidRPr="00B95F2C">
        <w:rPr>
          <w:rFonts w:ascii="Times New Roman" w:hAnsi="Times New Roman" w:cs="Times New Roman"/>
          <w:color w:val="auto"/>
        </w:rPr>
        <w:t xml:space="preserve"> им пред Агенция за железопътен транспорт на Европейския съюз в съответствие с:</w:t>
      </w:r>
    </w:p>
    <w:p w:rsidR="00E162E0" w:rsidRPr="00B95F2C" w:rsidRDefault="00E162E0" w:rsidP="00B95F2C">
      <w:pPr>
        <w:pStyle w:val="a9"/>
        <w:numPr>
          <w:ilvl w:val="0"/>
          <w:numId w:val="29"/>
        </w:numPr>
        <w:spacing w:after="0" w:line="240" w:lineRule="auto"/>
        <w:ind w:left="0" w:firstLine="426"/>
        <w:jc w:val="both"/>
        <w:rPr>
          <w:rFonts w:ascii="Times New Roman" w:hAnsi="Times New Roman"/>
          <w:sz w:val="24"/>
          <w:szCs w:val="24"/>
          <w:lang w:val="bg-BG"/>
        </w:rPr>
      </w:pPr>
      <w:r w:rsidRPr="00B95F2C">
        <w:rPr>
          <w:rFonts w:ascii="Times New Roman" w:hAnsi="Times New Roman"/>
          <w:sz w:val="24"/>
          <w:szCs w:val="24"/>
          <w:lang w:val="bg-BG"/>
        </w:rPr>
        <w:t>Регламент за изпълнение (ЕС) 2018/545 на комисията от 4 април 2018 година за определяне на практически разпоредби относно процеса на разрешаване на железопътни возила и на типове железопътни возила в съответствие с Директива (ЕС) 2016/797 на Европейския парламент и на Съвета;</w:t>
      </w:r>
    </w:p>
    <w:p w:rsidR="00E162E0" w:rsidRPr="00B95F2C" w:rsidRDefault="00E162E0" w:rsidP="00B95F2C">
      <w:pPr>
        <w:pStyle w:val="a9"/>
        <w:numPr>
          <w:ilvl w:val="0"/>
          <w:numId w:val="29"/>
        </w:numPr>
        <w:spacing w:after="0" w:line="240" w:lineRule="auto"/>
        <w:ind w:left="0" w:firstLine="426"/>
        <w:jc w:val="both"/>
        <w:rPr>
          <w:rFonts w:ascii="Times New Roman" w:hAnsi="Times New Roman"/>
          <w:sz w:val="24"/>
          <w:szCs w:val="24"/>
          <w:lang w:val="bg-BG"/>
        </w:rPr>
      </w:pPr>
      <w:r w:rsidRPr="00B95F2C">
        <w:rPr>
          <w:rFonts w:ascii="Times New Roman" w:hAnsi="Times New Roman"/>
          <w:sz w:val="24"/>
          <w:szCs w:val="24"/>
          <w:lang w:val="bg-BG"/>
        </w:rPr>
        <w:t xml:space="preserve">Директива (ЕС) 2008/57/ЕО изменена с Директива (ЕС) 2016/797 относно оперативна съвместимост на железопътната система в рамките на Европейския съюз </w:t>
      </w:r>
    </w:p>
    <w:p w:rsidR="00A1334E" w:rsidRPr="00B95F2C" w:rsidRDefault="00A1334E" w:rsidP="00B95F2C">
      <w:pPr>
        <w:spacing w:after="0" w:line="240" w:lineRule="auto"/>
        <w:ind w:firstLine="426"/>
        <w:jc w:val="both"/>
        <w:rPr>
          <w:rFonts w:ascii="Times New Roman" w:hAnsi="Times New Roman"/>
          <w:sz w:val="24"/>
          <w:szCs w:val="24"/>
          <w:lang w:val="bg-BG"/>
        </w:rPr>
      </w:pPr>
    </w:p>
    <w:p w:rsidR="00E162E0" w:rsidRPr="00B95F2C" w:rsidRDefault="00E162E0" w:rsidP="00B95F2C">
      <w:pPr>
        <w:spacing w:after="0" w:line="240" w:lineRule="auto"/>
        <w:ind w:firstLine="426"/>
        <w:jc w:val="both"/>
        <w:rPr>
          <w:rFonts w:ascii="Times New Roman" w:hAnsi="Times New Roman"/>
          <w:sz w:val="24"/>
          <w:szCs w:val="24"/>
          <w:lang w:val="bg-BG"/>
        </w:rPr>
      </w:pPr>
      <w:r w:rsidRPr="00B95F2C">
        <w:rPr>
          <w:rFonts w:ascii="Times New Roman" w:hAnsi="Times New Roman"/>
          <w:sz w:val="24"/>
          <w:szCs w:val="24"/>
          <w:lang w:val="bg-BG"/>
        </w:rPr>
        <w:t xml:space="preserve">Необходимата информация за документацията за регистриране, отнасяща се за „БДЖ – Пътнически превози” ЕООД, като </w:t>
      </w:r>
      <w:r w:rsidR="00CA573B" w:rsidRPr="00B95F2C">
        <w:rPr>
          <w:rFonts w:ascii="Times New Roman" w:hAnsi="Times New Roman"/>
          <w:sz w:val="24"/>
          <w:szCs w:val="24"/>
          <w:lang w:val="bg-BG"/>
        </w:rPr>
        <w:t>наемател</w:t>
      </w:r>
      <w:r w:rsidRPr="00B95F2C">
        <w:rPr>
          <w:rFonts w:ascii="Times New Roman" w:hAnsi="Times New Roman"/>
          <w:sz w:val="24"/>
          <w:szCs w:val="24"/>
          <w:lang w:val="bg-BG"/>
        </w:rPr>
        <w:t xml:space="preserve"> на </w:t>
      </w:r>
      <w:r w:rsidR="00CA573B" w:rsidRPr="00B95F2C">
        <w:rPr>
          <w:rFonts w:ascii="Times New Roman" w:hAnsi="Times New Roman"/>
          <w:sz w:val="24"/>
          <w:szCs w:val="24"/>
          <w:lang w:val="bg-BG"/>
        </w:rPr>
        <w:t>електрическите локомотиви, като</w:t>
      </w:r>
      <w:r w:rsidRPr="00B95F2C">
        <w:rPr>
          <w:rFonts w:ascii="Times New Roman" w:hAnsi="Times New Roman"/>
          <w:sz w:val="24"/>
          <w:szCs w:val="24"/>
          <w:lang w:val="bg-BG"/>
        </w:rPr>
        <w:t xml:space="preserve"> лице отговорно за поддръжката, се предоставя след писмена заявка в рамките до 10 (десет) работни дни след поискването й от </w:t>
      </w:r>
      <w:r w:rsidR="00A1334E" w:rsidRPr="00B95F2C">
        <w:rPr>
          <w:rFonts w:ascii="Times New Roman" w:hAnsi="Times New Roman"/>
          <w:sz w:val="24"/>
          <w:szCs w:val="24"/>
          <w:lang w:val="bg-BG"/>
        </w:rPr>
        <w:t>доставчика</w:t>
      </w:r>
      <w:r w:rsidRPr="00B95F2C">
        <w:rPr>
          <w:rFonts w:ascii="Times New Roman" w:hAnsi="Times New Roman"/>
          <w:sz w:val="24"/>
          <w:szCs w:val="24"/>
          <w:lang w:val="bg-BG"/>
        </w:rPr>
        <w:t>.</w:t>
      </w:r>
    </w:p>
    <w:p w:rsidR="005B4CA2" w:rsidRPr="00B95F2C" w:rsidRDefault="005B4CA2" w:rsidP="00B95F2C">
      <w:pPr>
        <w:pStyle w:val="a9"/>
        <w:spacing w:after="0"/>
        <w:ind w:left="0" w:firstLine="426"/>
        <w:jc w:val="both"/>
        <w:rPr>
          <w:rFonts w:ascii="Times New Roman" w:hAnsi="Times New Roman"/>
          <w:sz w:val="24"/>
          <w:szCs w:val="24"/>
          <w:lang w:val="bg-BG"/>
        </w:rPr>
      </w:pPr>
    </w:p>
    <w:p w:rsidR="00665065" w:rsidRPr="00B95F2C" w:rsidRDefault="00F601F8" w:rsidP="00B95F2C">
      <w:pPr>
        <w:numPr>
          <w:ilvl w:val="0"/>
          <w:numId w:val="18"/>
        </w:numPr>
        <w:spacing w:after="0"/>
        <w:ind w:left="0" w:firstLine="426"/>
        <w:jc w:val="both"/>
        <w:rPr>
          <w:rFonts w:ascii="Times New Roman" w:hAnsi="Times New Roman"/>
          <w:b/>
          <w:sz w:val="24"/>
          <w:szCs w:val="24"/>
          <w:lang w:val="bg-BG"/>
        </w:rPr>
      </w:pPr>
      <w:r w:rsidRPr="00B95F2C">
        <w:rPr>
          <w:rFonts w:ascii="Times New Roman" w:hAnsi="Times New Roman"/>
          <w:b/>
          <w:sz w:val="24"/>
          <w:szCs w:val="24"/>
          <w:lang w:val="bg-BG"/>
        </w:rPr>
        <w:t>Заключителни разпоре</w:t>
      </w:r>
      <w:r w:rsidR="004633CE" w:rsidRPr="00B95F2C">
        <w:rPr>
          <w:rFonts w:ascii="Times New Roman" w:hAnsi="Times New Roman"/>
          <w:b/>
          <w:sz w:val="24"/>
          <w:szCs w:val="24"/>
          <w:lang w:val="bg-BG"/>
        </w:rPr>
        <w:t>дби.</w:t>
      </w:r>
    </w:p>
    <w:p w:rsidR="00BA4997" w:rsidRPr="00B95F2C" w:rsidRDefault="00665065" w:rsidP="00B95F2C">
      <w:pPr>
        <w:spacing w:after="0"/>
        <w:ind w:firstLine="709"/>
        <w:jc w:val="both"/>
        <w:rPr>
          <w:rFonts w:ascii="Times New Roman" w:hAnsi="Times New Roman"/>
          <w:sz w:val="24"/>
          <w:szCs w:val="24"/>
          <w:lang w:val="bg-BG"/>
        </w:rPr>
      </w:pPr>
      <w:r w:rsidRPr="00B95F2C">
        <w:rPr>
          <w:rFonts w:ascii="Times New Roman" w:hAnsi="Times New Roman"/>
          <w:sz w:val="24"/>
          <w:szCs w:val="24"/>
          <w:lang w:val="bg-BG"/>
        </w:rPr>
        <w:t xml:space="preserve">При изготвяне на техническото си предложение </w:t>
      </w:r>
      <w:r w:rsidR="007636C1" w:rsidRPr="00B95F2C">
        <w:rPr>
          <w:rFonts w:ascii="Times New Roman" w:hAnsi="Times New Roman"/>
          <w:sz w:val="24"/>
          <w:szCs w:val="24"/>
          <w:lang w:val="bg-BG"/>
        </w:rPr>
        <w:t xml:space="preserve">всеки участник следва да </w:t>
      </w:r>
      <w:r w:rsidR="00BA4997" w:rsidRPr="00B95F2C">
        <w:rPr>
          <w:rFonts w:ascii="Times New Roman" w:hAnsi="Times New Roman"/>
          <w:sz w:val="24"/>
          <w:szCs w:val="24"/>
          <w:lang w:val="bg-BG"/>
        </w:rPr>
        <w:t>в свободен текст да о</w:t>
      </w:r>
      <w:r w:rsidRPr="00B95F2C">
        <w:rPr>
          <w:rFonts w:ascii="Times New Roman" w:hAnsi="Times New Roman"/>
          <w:sz w:val="24"/>
          <w:szCs w:val="24"/>
          <w:lang w:val="bg-BG"/>
        </w:rPr>
        <w:t xml:space="preserve">пише и </w:t>
      </w:r>
      <w:r w:rsidR="00BA4997" w:rsidRPr="00B95F2C">
        <w:rPr>
          <w:rFonts w:ascii="Times New Roman" w:hAnsi="Times New Roman"/>
          <w:sz w:val="24"/>
          <w:szCs w:val="24"/>
          <w:lang w:val="bg-BG"/>
        </w:rPr>
        <w:t xml:space="preserve">да </w:t>
      </w:r>
      <w:r w:rsidRPr="00B95F2C">
        <w:rPr>
          <w:rFonts w:ascii="Times New Roman" w:hAnsi="Times New Roman"/>
          <w:sz w:val="24"/>
          <w:szCs w:val="24"/>
          <w:lang w:val="bg-BG"/>
        </w:rPr>
        <w:t>представи начинът и техническите решения, чрез които ще отговори на всички поставени изисквания от настоящата техническа спецификация. Където е указано</w:t>
      </w:r>
      <w:r w:rsidR="007636C1" w:rsidRPr="00B95F2C">
        <w:rPr>
          <w:rFonts w:ascii="Times New Roman" w:hAnsi="Times New Roman"/>
          <w:sz w:val="24"/>
          <w:szCs w:val="24"/>
          <w:lang w:val="bg-BG"/>
        </w:rPr>
        <w:t>/предвидено</w:t>
      </w:r>
      <w:r w:rsidRPr="00B95F2C">
        <w:rPr>
          <w:rFonts w:ascii="Times New Roman" w:hAnsi="Times New Roman"/>
          <w:sz w:val="24"/>
          <w:szCs w:val="24"/>
          <w:lang w:val="bg-BG"/>
        </w:rPr>
        <w:t xml:space="preserve">, </w:t>
      </w:r>
      <w:r w:rsidR="007636C1" w:rsidRPr="00B95F2C">
        <w:rPr>
          <w:rFonts w:ascii="Times New Roman" w:hAnsi="Times New Roman"/>
          <w:sz w:val="24"/>
          <w:szCs w:val="24"/>
          <w:lang w:val="bg-BG"/>
        </w:rPr>
        <w:t>всеки участник</w:t>
      </w:r>
      <w:r w:rsidRPr="00B95F2C">
        <w:rPr>
          <w:rFonts w:ascii="Times New Roman" w:hAnsi="Times New Roman"/>
          <w:sz w:val="24"/>
          <w:szCs w:val="24"/>
          <w:lang w:val="bg-BG"/>
        </w:rPr>
        <w:t xml:space="preserve"> следва да представ</w:t>
      </w:r>
      <w:r w:rsidR="007636C1" w:rsidRPr="00B95F2C">
        <w:rPr>
          <w:rFonts w:ascii="Times New Roman" w:hAnsi="Times New Roman"/>
          <w:sz w:val="24"/>
          <w:szCs w:val="24"/>
          <w:lang w:val="bg-BG"/>
        </w:rPr>
        <w:t>и</w:t>
      </w:r>
      <w:r w:rsidRPr="00B95F2C">
        <w:rPr>
          <w:rFonts w:ascii="Times New Roman" w:hAnsi="Times New Roman"/>
          <w:sz w:val="24"/>
          <w:szCs w:val="24"/>
          <w:lang w:val="bg-BG"/>
        </w:rPr>
        <w:t xml:space="preserve"> необходимите допълнителни документи (</w:t>
      </w:r>
      <w:r w:rsidR="00A16EEA" w:rsidRPr="00B95F2C">
        <w:rPr>
          <w:rFonts w:ascii="Times New Roman" w:hAnsi="Times New Roman"/>
          <w:sz w:val="24"/>
          <w:szCs w:val="24"/>
          <w:lang w:val="bg-BG"/>
        </w:rPr>
        <w:t>техническа документация</w:t>
      </w:r>
      <w:r w:rsidRPr="00B95F2C">
        <w:rPr>
          <w:rFonts w:ascii="Times New Roman" w:hAnsi="Times New Roman"/>
          <w:sz w:val="24"/>
          <w:szCs w:val="24"/>
          <w:lang w:val="bg-BG"/>
        </w:rPr>
        <w:t>, чертежи, скици</w:t>
      </w:r>
      <w:r w:rsidR="007636C1" w:rsidRPr="00B95F2C">
        <w:rPr>
          <w:rFonts w:ascii="Times New Roman" w:hAnsi="Times New Roman"/>
          <w:sz w:val="24"/>
          <w:szCs w:val="24"/>
          <w:lang w:val="bg-BG"/>
        </w:rPr>
        <w:t xml:space="preserve"> или др.</w:t>
      </w:r>
      <w:r w:rsidRPr="00B95F2C">
        <w:rPr>
          <w:rFonts w:ascii="Times New Roman" w:hAnsi="Times New Roman"/>
          <w:sz w:val="24"/>
          <w:szCs w:val="24"/>
          <w:lang w:val="bg-BG"/>
        </w:rPr>
        <w:t xml:space="preserve">) или да структурира информацията по </w:t>
      </w:r>
      <w:r w:rsidR="00BA4997" w:rsidRPr="00B95F2C">
        <w:rPr>
          <w:rFonts w:ascii="Times New Roman" w:hAnsi="Times New Roman"/>
          <w:sz w:val="24"/>
          <w:szCs w:val="24"/>
          <w:lang w:val="bg-BG"/>
        </w:rPr>
        <w:t>друг подходящ  начин, чрез който се постига целта на техническата спецификация.</w:t>
      </w:r>
    </w:p>
    <w:p w:rsidR="00282307" w:rsidRPr="00B95F2C" w:rsidRDefault="00665065" w:rsidP="00B95F2C">
      <w:pPr>
        <w:spacing w:after="0"/>
        <w:ind w:firstLine="709"/>
        <w:jc w:val="both"/>
        <w:rPr>
          <w:rFonts w:ascii="Times New Roman" w:hAnsi="Times New Roman"/>
          <w:sz w:val="24"/>
          <w:szCs w:val="24"/>
          <w:lang w:val="bg-BG"/>
        </w:rPr>
      </w:pPr>
      <w:r w:rsidRPr="00B95F2C">
        <w:rPr>
          <w:rFonts w:ascii="Times New Roman" w:hAnsi="Times New Roman"/>
          <w:sz w:val="24"/>
          <w:szCs w:val="24"/>
          <w:lang w:val="bg-BG"/>
        </w:rPr>
        <w:t xml:space="preserve"> </w:t>
      </w:r>
    </w:p>
    <w:p w:rsidR="00665065" w:rsidRPr="00B95F2C" w:rsidRDefault="007636C1" w:rsidP="00B95F2C">
      <w:pPr>
        <w:spacing w:after="0"/>
        <w:ind w:firstLine="709"/>
        <w:jc w:val="both"/>
        <w:rPr>
          <w:rFonts w:ascii="Times New Roman" w:hAnsi="Times New Roman"/>
          <w:sz w:val="24"/>
          <w:szCs w:val="24"/>
          <w:lang w:val="bg-BG"/>
        </w:rPr>
      </w:pPr>
      <w:r w:rsidRPr="00B95F2C">
        <w:rPr>
          <w:rFonts w:ascii="Times New Roman" w:hAnsi="Times New Roman"/>
          <w:sz w:val="24"/>
          <w:szCs w:val="24"/>
          <w:lang w:val="bg-BG"/>
        </w:rPr>
        <w:t>Участник</w:t>
      </w:r>
      <w:r w:rsidR="00665065" w:rsidRPr="00B95F2C">
        <w:rPr>
          <w:rFonts w:ascii="Times New Roman" w:hAnsi="Times New Roman"/>
          <w:sz w:val="24"/>
          <w:szCs w:val="24"/>
          <w:lang w:val="bg-BG"/>
        </w:rPr>
        <w:t xml:space="preserve">, чието техническо предложение не отговаря на поставените минимални изисквания или техническо предложение, в което липсва разписване на информация относно поставените </w:t>
      </w:r>
      <w:r w:rsidR="00BA4997" w:rsidRPr="00B95F2C">
        <w:rPr>
          <w:rFonts w:ascii="Times New Roman" w:hAnsi="Times New Roman"/>
          <w:sz w:val="24"/>
          <w:szCs w:val="24"/>
          <w:lang w:val="bg-BG"/>
        </w:rPr>
        <w:t xml:space="preserve">императивни </w:t>
      </w:r>
      <w:r w:rsidR="00665065" w:rsidRPr="00B95F2C">
        <w:rPr>
          <w:rFonts w:ascii="Times New Roman" w:hAnsi="Times New Roman"/>
          <w:sz w:val="24"/>
          <w:szCs w:val="24"/>
          <w:lang w:val="bg-BG"/>
        </w:rPr>
        <w:t>изисквания от настоящата техническа спецификация ще бъде отстранен от по-нататъшно участие в процедурата.</w:t>
      </w:r>
    </w:p>
    <w:p w:rsidR="001E508A" w:rsidRDefault="001E508A" w:rsidP="00B95F2C">
      <w:pPr>
        <w:tabs>
          <w:tab w:val="left" w:pos="-1701"/>
        </w:tabs>
        <w:spacing w:after="0" w:line="240" w:lineRule="auto"/>
        <w:jc w:val="both"/>
        <w:rPr>
          <w:rFonts w:ascii="Times New Roman" w:eastAsia="Times New Roman" w:hAnsi="Times New Roman"/>
          <w:b/>
          <w:bCs/>
          <w:sz w:val="24"/>
          <w:szCs w:val="24"/>
          <w:lang w:val="bg-BG"/>
        </w:rPr>
      </w:pPr>
    </w:p>
    <w:p w:rsidR="00C42FE7" w:rsidRDefault="00C42FE7" w:rsidP="00B95F2C">
      <w:pPr>
        <w:tabs>
          <w:tab w:val="left" w:pos="-1701"/>
        </w:tabs>
        <w:spacing w:after="0" w:line="240" w:lineRule="auto"/>
        <w:jc w:val="both"/>
        <w:rPr>
          <w:rFonts w:ascii="Times New Roman" w:eastAsia="Times New Roman" w:hAnsi="Times New Roman"/>
          <w:b/>
          <w:bCs/>
          <w:sz w:val="24"/>
          <w:szCs w:val="24"/>
          <w:lang w:val="bg-BG"/>
        </w:rPr>
      </w:pPr>
    </w:p>
    <w:p w:rsidR="00C42FE7" w:rsidRDefault="00C42FE7" w:rsidP="00B95F2C">
      <w:pPr>
        <w:tabs>
          <w:tab w:val="left" w:pos="-1701"/>
        </w:tabs>
        <w:spacing w:after="0" w:line="240" w:lineRule="auto"/>
        <w:jc w:val="both"/>
        <w:rPr>
          <w:rFonts w:ascii="Times New Roman" w:eastAsia="Times New Roman" w:hAnsi="Times New Roman"/>
          <w:b/>
          <w:bCs/>
          <w:sz w:val="24"/>
          <w:szCs w:val="24"/>
          <w:lang w:val="bg-BG"/>
        </w:rPr>
      </w:pPr>
    </w:p>
    <w:p w:rsidR="00C42FE7" w:rsidRDefault="00C42FE7" w:rsidP="00B95F2C">
      <w:pPr>
        <w:tabs>
          <w:tab w:val="left" w:pos="-1701"/>
        </w:tabs>
        <w:spacing w:after="0" w:line="240" w:lineRule="auto"/>
        <w:jc w:val="both"/>
        <w:rPr>
          <w:rFonts w:ascii="Times New Roman" w:eastAsia="Times New Roman" w:hAnsi="Times New Roman"/>
          <w:b/>
          <w:bCs/>
          <w:sz w:val="24"/>
          <w:szCs w:val="24"/>
          <w:lang w:val="bg-BG"/>
        </w:rPr>
      </w:pPr>
    </w:p>
    <w:p w:rsidR="00C42FE7" w:rsidRPr="00B95F2C" w:rsidRDefault="00C42FE7" w:rsidP="00B95F2C">
      <w:pPr>
        <w:tabs>
          <w:tab w:val="left" w:pos="-1701"/>
        </w:tabs>
        <w:spacing w:after="0" w:line="240" w:lineRule="auto"/>
        <w:jc w:val="both"/>
        <w:rPr>
          <w:rFonts w:ascii="Times New Roman" w:eastAsia="Times New Roman" w:hAnsi="Times New Roman"/>
          <w:b/>
          <w:bCs/>
          <w:sz w:val="24"/>
          <w:szCs w:val="24"/>
          <w:lang w:val="bg-BG"/>
        </w:rPr>
      </w:pPr>
    </w:p>
    <w:p w:rsidR="00787149" w:rsidRPr="00E44158" w:rsidRDefault="00787149" w:rsidP="00B95F2C">
      <w:pPr>
        <w:tabs>
          <w:tab w:val="left" w:pos="-1701"/>
        </w:tabs>
        <w:spacing w:after="0" w:line="240" w:lineRule="auto"/>
        <w:jc w:val="both"/>
        <w:rPr>
          <w:rFonts w:ascii="Times New Roman" w:eastAsia="Times New Roman" w:hAnsi="Times New Roman"/>
          <w:b/>
          <w:bCs/>
          <w:color w:val="FFFFFF"/>
          <w:sz w:val="24"/>
          <w:szCs w:val="24"/>
          <w:lang w:val="bg-BG"/>
        </w:rPr>
      </w:pPr>
      <w:r w:rsidRPr="00E44158">
        <w:rPr>
          <w:rFonts w:ascii="Times New Roman" w:eastAsia="Times New Roman" w:hAnsi="Times New Roman"/>
          <w:b/>
          <w:bCs/>
          <w:color w:val="FFFFFF"/>
          <w:sz w:val="24"/>
          <w:szCs w:val="24"/>
          <w:lang w:val="bg-BG"/>
        </w:rPr>
        <w:t>Съгласувано с:</w:t>
      </w:r>
    </w:p>
    <w:p w:rsidR="00787149" w:rsidRPr="00E44158" w:rsidRDefault="00787149" w:rsidP="00B95F2C">
      <w:pPr>
        <w:tabs>
          <w:tab w:val="left" w:pos="-1701"/>
        </w:tabs>
        <w:spacing w:after="0" w:line="240" w:lineRule="auto"/>
        <w:jc w:val="both"/>
        <w:rPr>
          <w:rFonts w:ascii="Times New Roman" w:eastAsia="Times New Roman" w:hAnsi="Times New Roman"/>
          <w:b/>
          <w:bCs/>
          <w:color w:val="FFFFFF"/>
          <w:sz w:val="24"/>
          <w:szCs w:val="24"/>
          <w:lang w:val="bg-BG"/>
        </w:rPr>
      </w:pPr>
    </w:p>
    <w:p w:rsidR="00605E79" w:rsidRPr="00E44158" w:rsidRDefault="00605E79" w:rsidP="00B95F2C">
      <w:pPr>
        <w:spacing w:after="0"/>
        <w:jc w:val="both"/>
        <w:rPr>
          <w:rFonts w:ascii="Times New Roman" w:eastAsia="Times New Roman" w:hAnsi="Times New Roman"/>
          <w:b/>
          <w:color w:val="FFFFFF"/>
          <w:sz w:val="24"/>
          <w:szCs w:val="24"/>
          <w:lang w:val="bg-BG"/>
        </w:rPr>
      </w:pPr>
      <w:r w:rsidRPr="00E44158">
        <w:rPr>
          <w:rFonts w:ascii="Times New Roman" w:eastAsia="Times New Roman" w:hAnsi="Times New Roman"/>
          <w:b/>
          <w:color w:val="FFFFFF"/>
          <w:sz w:val="24"/>
          <w:szCs w:val="24"/>
          <w:lang w:val="bg-BG"/>
        </w:rPr>
        <w:t xml:space="preserve">инж. </w:t>
      </w:r>
      <w:r w:rsidR="00CA573B" w:rsidRPr="00E44158">
        <w:rPr>
          <w:rFonts w:ascii="Times New Roman" w:eastAsia="Times New Roman" w:hAnsi="Times New Roman"/>
          <w:b/>
          <w:color w:val="FFFFFF"/>
          <w:sz w:val="24"/>
          <w:szCs w:val="24"/>
          <w:lang w:val="bg-BG"/>
        </w:rPr>
        <w:t>Велик Тонев</w:t>
      </w:r>
    </w:p>
    <w:p w:rsidR="00605E79" w:rsidRPr="00E44158" w:rsidRDefault="00605E79" w:rsidP="00B95F2C">
      <w:pPr>
        <w:spacing w:after="0"/>
        <w:jc w:val="both"/>
        <w:rPr>
          <w:rFonts w:ascii="Times New Roman" w:eastAsia="Times New Roman" w:hAnsi="Times New Roman"/>
          <w:color w:val="FFFFFF"/>
          <w:sz w:val="24"/>
          <w:szCs w:val="24"/>
          <w:lang w:val="bg-BG"/>
        </w:rPr>
      </w:pPr>
      <w:r w:rsidRPr="00E44158">
        <w:rPr>
          <w:rFonts w:ascii="Times New Roman" w:eastAsia="Times New Roman" w:hAnsi="Times New Roman"/>
          <w:i/>
          <w:color w:val="FFFFFF"/>
          <w:sz w:val="24"/>
          <w:szCs w:val="24"/>
          <w:lang w:val="bg-BG"/>
        </w:rPr>
        <w:t>Директор на дирекция „ПЖПС”</w:t>
      </w:r>
    </w:p>
    <w:p w:rsidR="00787149" w:rsidRPr="00E44158" w:rsidRDefault="00787149" w:rsidP="00B95F2C">
      <w:pPr>
        <w:spacing w:after="0" w:line="240" w:lineRule="auto"/>
        <w:jc w:val="both"/>
        <w:rPr>
          <w:rFonts w:ascii="Times New Roman" w:eastAsia="Times New Roman" w:hAnsi="Times New Roman"/>
          <w:b/>
          <w:color w:val="FFFFFF"/>
          <w:sz w:val="24"/>
          <w:szCs w:val="24"/>
          <w:lang w:val="bg-BG" w:eastAsia="bg-BG"/>
        </w:rPr>
      </w:pPr>
    </w:p>
    <w:p w:rsidR="00110CBD" w:rsidRPr="00E44158" w:rsidRDefault="00110CBD" w:rsidP="00B95F2C">
      <w:pPr>
        <w:spacing w:after="0" w:line="240" w:lineRule="auto"/>
        <w:jc w:val="both"/>
        <w:rPr>
          <w:rFonts w:ascii="Times New Roman" w:eastAsia="Times New Roman" w:hAnsi="Times New Roman"/>
          <w:b/>
          <w:color w:val="FFFFFF"/>
          <w:sz w:val="24"/>
          <w:szCs w:val="24"/>
          <w:lang w:val="bg-BG" w:eastAsia="bg-BG"/>
        </w:rPr>
      </w:pPr>
    </w:p>
    <w:p w:rsidR="00110CBD" w:rsidRPr="00E44158" w:rsidRDefault="00110CBD" w:rsidP="00B95F2C">
      <w:pPr>
        <w:spacing w:after="0" w:line="240" w:lineRule="auto"/>
        <w:jc w:val="both"/>
        <w:rPr>
          <w:rFonts w:ascii="Times New Roman" w:eastAsia="Times New Roman" w:hAnsi="Times New Roman"/>
          <w:b/>
          <w:color w:val="FFFFFF"/>
          <w:sz w:val="24"/>
          <w:szCs w:val="24"/>
          <w:lang w:val="bg-BG" w:eastAsia="bg-BG"/>
        </w:rPr>
      </w:pPr>
    </w:p>
    <w:p w:rsidR="00787149" w:rsidRPr="00E44158" w:rsidRDefault="00787149" w:rsidP="00B95F2C">
      <w:pPr>
        <w:spacing w:after="0" w:line="240" w:lineRule="auto"/>
        <w:jc w:val="both"/>
        <w:rPr>
          <w:rFonts w:ascii="Times New Roman" w:eastAsia="Times New Roman" w:hAnsi="Times New Roman"/>
          <w:b/>
          <w:color w:val="FFFFFF"/>
          <w:sz w:val="24"/>
          <w:szCs w:val="24"/>
          <w:lang w:val="bg-BG" w:eastAsia="bg-BG"/>
        </w:rPr>
      </w:pPr>
      <w:r w:rsidRPr="00E44158">
        <w:rPr>
          <w:rFonts w:ascii="Times New Roman" w:eastAsia="Times New Roman" w:hAnsi="Times New Roman"/>
          <w:b/>
          <w:color w:val="FFFFFF"/>
          <w:sz w:val="24"/>
          <w:szCs w:val="24"/>
          <w:lang w:val="bg-BG" w:eastAsia="bg-BG"/>
        </w:rPr>
        <w:t>Изготвил:</w:t>
      </w:r>
    </w:p>
    <w:p w:rsidR="00787149" w:rsidRPr="00E44158" w:rsidRDefault="00787149" w:rsidP="00B95F2C">
      <w:pPr>
        <w:spacing w:after="0" w:line="240" w:lineRule="auto"/>
        <w:rPr>
          <w:rFonts w:ascii="Times New Roman" w:eastAsia="Times New Roman" w:hAnsi="Times New Roman"/>
          <w:i/>
          <w:color w:val="FFFFFF"/>
          <w:sz w:val="24"/>
          <w:szCs w:val="24"/>
          <w:lang w:val="bg-BG" w:eastAsia="bg-BG"/>
        </w:rPr>
      </w:pPr>
    </w:p>
    <w:p w:rsidR="00D076D5" w:rsidRPr="00E44158" w:rsidRDefault="00D076D5" w:rsidP="00B95F2C">
      <w:pPr>
        <w:tabs>
          <w:tab w:val="left" w:pos="-15435"/>
        </w:tabs>
        <w:spacing w:after="0" w:line="240" w:lineRule="auto"/>
        <w:jc w:val="both"/>
        <w:rPr>
          <w:rFonts w:ascii="Times New Roman" w:eastAsia="Times New Roman" w:hAnsi="Times New Roman"/>
          <w:b/>
          <w:bCs/>
          <w:color w:val="FFFFFF"/>
          <w:sz w:val="24"/>
          <w:szCs w:val="24"/>
          <w:lang w:val="bg-BG" w:eastAsia="ar-SA"/>
        </w:rPr>
      </w:pPr>
      <w:r w:rsidRPr="00E44158">
        <w:rPr>
          <w:rFonts w:ascii="Times New Roman" w:eastAsia="Times New Roman" w:hAnsi="Times New Roman"/>
          <w:b/>
          <w:bCs/>
          <w:color w:val="FFFFFF"/>
          <w:sz w:val="24"/>
          <w:szCs w:val="24"/>
          <w:lang w:val="bg-BG" w:eastAsia="ar-SA"/>
        </w:rPr>
        <w:t>инж. Венцислав Славков</w:t>
      </w:r>
      <w:r w:rsidRPr="00E44158">
        <w:rPr>
          <w:rFonts w:ascii="Times New Roman" w:eastAsia="Times New Roman" w:hAnsi="Times New Roman"/>
          <w:color w:val="FFFFFF"/>
          <w:sz w:val="24"/>
          <w:szCs w:val="24"/>
          <w:lang w:val="bg-BG" w:eastAsia="ar-SA"/>
        </w:rPr>
        <w:t xml:space="preserve"> ……………………… </w:t>
      </w:r>
    </w:p>
    <w:p w:rsidR="00D076D5" w:rsidRPr="00E44158" w:rsidRDefault="00D076D5" w:rsidP="00B95F2C">
      <w:pPr>
        <w:spacing w:after="0" w:line="240" w:lineRule="auto"/>
        <w:jc w:val="both"/>
        <w:rPr>
          <w:rFonts w:ascii="Times New Roman" w:eastAsia="Times New Roman" w:hAnsi="Times New Roman"/>
          <w:i/>
          <w:iCs/>
          <w:color w:val="FFFFFF"/>
          <w:sz w:val="24"/>
          <w:szCs w:val="24"/>
          <w:lang w:val="bg-BG" w:eastAsia="ar-SA"/>
        </w:rPr>
      </w:pPr>
      <w:r w:rsidRPr="00E44158">
        <w:rPr>
          <w:rFonts w:ascii="Times New Roman" w:eastAsia="Times New Roman" w:hAnsi="Times New Roman"/>
          <w:i/>
          <w:iCs/>
          <w:color w:val="FFFFFF"/>
          <w:sz w:val="24"/>
          <w:szCs w:val="24"/>
          <w:lang w:val="bg-BG" w:eastAsia="ar-SA"/>
        </w:rPr>
        <w:t>зам.- директор „Локомотиви”</w:t>
      </w:r>
    </w:p>
    <w:sectPr w:rsidR="00D076D5" w:rsidRPr="00E44158" w:rsidSect="00AF48C9">
      <w:footerReference w:type="default" r:id="rId13"/>
      <w:pgSz w:w="11906" w:h="16838"/>
      <w:pgMar w:top="630" w:right="566" w:bottom="539" w:left="113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48E6" w:rsidRDefault="00ED48E6">
      <w:pPr>
        <w:spacing w:after="0" w:line="240" w:lineRule="auto"/>
      </w:pPr>
      <w:r>
        <w:separator/>
      </w:r>
    </w:p>
  </w:endnote>
  <w:endnote w:type="continuationSeparator" w:id="0">
    <w:p w:rsidR="00ED48E6" w:rsidRDefault="00ED4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CBD" w:rsidRDefault="00110CBD">
    <w:pPr>
      <w:pStyle w:val="a3"/>
      <w:jc w:val="right"/>
    </w:pPr>
    <w:r>
      <w:fldChar w:fldCharType="begin"/>
    </w:r>
    <w:r>
      <w:instrText xml:space="preserve"> PAGE   \* MERGEFORMAT </w:instrText>
    </w:r>
    <w:r>
      <w:fldChar w:fldCharType="separate"/>
    </w:r>
    <w:r w:rsidR="00E42A9A">
      <w:rPr>
        <w:noProof/>
      </w:rPr>
      <w:t>1</w:t>
    </w:r>
    <w:r>
      <w:rPr>
        <w:noProof/>
      </w:rPr>
      <w:fldChar w:fldCharType="end"/>
    </w:r>
  </w:p>
  <w:p w:rsidR="00D152D6" w:rsidRDefault="00D152D6">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48E6" w:rsidRDefault="00ED48E6">
      <w:pPr>
        <w:spacing w:after="0" w:line="240" w:lineRule="auto"/>
      </w:pPr>
      <w:r>
        <w:separator/>
      </w:r>
    </w:p>
  </w:footnote>
  <w:footnote w:type="continuationSeparator" w:id="0">
    <w:p w:rsidR="00ED48E6" w:rsidRDefault="00ED48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770E"/>
    <w:multiLevelType w:val="hybridMultilevel"/>
    <w:tmpl w:val="716466D8"/>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15:restartNumberingAfterBreak="0">
    <w:nsid w:val="06A75B83"/>
    <w:multiLevelType w:val="hybridMultilevel"/>
    <w:tmpl w:val="F412E98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485472"/>
    <w:multiLevelType w:val="hybridMultilevel"/>
    <w:tmpl w:val="A2423642"/>
    <w:lvl w:ilvl="0" w:tplc="0409000F">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BE33FF"/>
    <w:multiLevelType w:val="hybridMultilevel"/>
    <w:tmpl w:val="0A18B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C96168"/>
    <w:multiLevelType w:val="hybridMultilevel"/>
    <w:tmpl w:val="39E677D0"/>
    <w:lvl w:ilvl="0" w:tplc="FFFFFFFF">
      <w:start w:val="1"/>
      <w:numFmt w:val="bullet"/>
      <w:lvlText w:val=""/>
      <w:lvlJc w:val="left"/>
      <w:pPr>
        <w:ind w:left="1558" w:hanging="360"/>
      </w:pPr>
      <w:rPr>
        <w:rFonts w:ascii="Symbol" w:eastAsia="Symbol" w:hAnsi="Symbol" w:hint="default"/>
        <w:w w:val="100"/>
        <w:sz w:val="22"/>
        <w:szCs w:val="22"/>
      </w:rPr>
    </w:lvl>
    <w:lvl w:ilvl="1" w:tplc="FFFFFFFF">
      <w:start w:val="1"/>
      <w:numFmt w:val="bullet"/>
      <w:lvlText w:val="•"/>
      <w:lvlJc w:val="left"/>
      <w:pPr>
        <w:ind w:left="2442" w:hanging="360"/>
      </w:pPr>
      <w:rPr>
        <w:rFonts w:hint="default"/>
      </w:rPr>
    </w:lvl>
    <w:lvl w:ilvl="2" w:tplc="FFFFFFFF">
      <w:start w:val="1"/>
      <w:numFmt w:val="bullet"/>
      <w:lvlText w:val="•"/>
      <w:lvlJc w:val="left"/>
      <w:pPr>
        <w:ind w:left="3324" w:hanging="360"/>
      </w:pPr>
      <w:rPr>
        <w:rFonts w:hint="default"/>
      </w:rPr>
    </w:lvl>
    <w:lvl w:ilvl="3" w:tplc="FFFFFFFF">
      <w:start w:val="1"/>
      <w:numFmt w:val="bullet"/>
      <w:lvlText w:val="•"/>
      <w:lvlJc w:val="left"/>
      <w:pPr>
        <w:ind w:left="4206" w:hanging="360"/>
      </w:pPr>
      <w:rPr>
        <w:rFonts w:hint="default"/>
      </w:rPr>
    </w:lvl>
    <w:lvl w:ilvl="4" w:tplc="FFFFFFFF">
      <w:start w:val="1"/>
      <w:numFmt w:val="bullet"/>
      <w:lvlText w:val="•"/>
      <w:lvlJc w:val="left"/>
      <w:pPr>
        <w:ind w:left="5088" w:hanging="360"/>
      </w:pPr>
      <w:rPr>
        <w:rFonts w:hint="default"/>
      </w:rPr>
    </w:lvl>
    <w:lvl w:ilvl="5" w:tplc="FFFFFFFF">
      <w:start w:val="1"/>
      <w:numFmt w:val="bullet"/>
      <w:lvlText w:val="•"/>
      <w:lvlJc w:val="left"/>
      <w:pPr>
        <w:ind w:left="5971" w:hanging="360"/>
      </w:pPr>
      <w:rPr>
        <w:rFonts w:hint="default"/>
      </w:rPr>
    </w:lvl>
    <w:lvl w:ilvl="6" w:tplc="FFFFFFFF">
      <w:start w:val="1"/>
      <w:numFmt w:val="bullet"/>
      <w:lvlText w:val="•"/>
      <w:lvlJc w:val="left"/>
      <w:pPr>
        <w:ind w:left="6853" w:hanging="360"/>
      </w:pPr>
      <w:rPr>
        <w:rFonts w:hint="default"/>
      </w:rPr>
    </w:lvl>
    <w:lvl w:ilvl="7" w:tplc="FFFFFFFF">
      <w:start w:val="1"/>
      <w:numFmt w:val="bullet"/>
      <w:lvlText w:val="•"/>
      <w:lvlJc w:val="left"/>
      <w:pPr>
        <w:ind w:left="7735" w:hanging="360"/>
      </w:pPr>
      <w:rPr>
        <w:rFonts w:hint="default"/>
      </w:rPr>
    </w:lvl>
    <w:lvl w:ilvl="8" w:tplc="FFFFFFFF">
      <w:start w:val="1"/>
      <w:numFmt w:val="bullet"/>
      <w:lvlText w:val="•"/>
      <w:lvlJc w:val="left"/>
      <w:pPr>
        <w:ind w:left="8617" w:hanging="360"/>
      </w:pPr>
      <w:rPr>
        <w:rFonts w:hint="default"/>
      </w:rPr>
    </w:lvl>
  </w:abstractNum>
  <w:abstractNum w:abstractNumId="5" w15:restartNumberingAfterBreak="0">
    <w:nsid w:val="0F6A1534"/>
    <w:multiLevelType w:val="hybridMultilevel"/>
    <w:tmpl w:val="154C7E8C"/>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2965D2"/>
    <w:multiLevelType w:val="hybridMultilevel"/>
    <w:tmpl w:val="11A89FC6"/>
    <w:lvl w:ilvl="0" w:tplc="B3184B6A">
      <w:start w:val="38"/>
      <w:numFmt w:val="bullet"/>
      <w:lvlText w:val="-"/>
      <w:lvlJc w:val="left"/>
      <w:pPr>
        <w:ind w:left="1636" w:hanging="360"/>
      </w:pPr>
      <w:rPr>
        <w:rFonts w:ascii="Times New Roman" w:eastAsia="Calibri" w:hAnsi="Times New Roman" w:cs="Times New Roman"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7" w15:restartNumberingAfterBreak="0">
    <w:nsid w:val="13357F95"/>
    <w:multiLevelType w:val="hybridMultilevel"/>
    <w:tmpl w:val="9122310A"/>
    <w:lvl w:ilvl="0" w:tplc="B874AE42">
      <w:start w:val="1"/>
      <w:numFmt w:val="decimal"/>
      <w:lvlText w:val="%1."/>
      <w:lvlJc w:val="left"/>
      <w:pPr>
        <w:ind w:left="1422" w:hanging="855"/>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1BBA6844"/>
    <w:multiLevelType w:val="hybridMultilevel"/>
    <w:tmpl w:val="78B892B0"/>
    <w:lvl w:ilvl="0" w:tplc="04090011">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15:restartNumberingAfterBreak="0">
    <w:nsid w:val="21FD2BF0"/>
    <w:multiLevelType w:val="hybridMultilevel"/>
    <w:tmpl w:val="BEFE89E0"/>
    <w:lvl w:ilvl="0" w:tplc="C562DE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4643B86"/>
    <w:multiLevelType w:val="hybridMultilevel"/>
    <w:tmpl w:val="AB8CA09E"/>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440" w:hanging="360"/>
      </w:pPr>
    </w:lvl>
    <w:lvl w:ilvl="2" w:tplc="0402001B">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27E65C80"/>
    <w:multiLevelType w:val="hybridMultilevel"/>
    <w:tmpl w:val="EA463DB2"/>
    <w:lvl w:ilvl="0" w:tplc="C59ED6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641208"/>
    <w:multiLevelType w:val="hybridMultilevel"/>
    <w:tmpl w:val="566A8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5435D8"/>
    <w:multiLevelType w:val="hybridMultilevel"/>
    <w:tmpl w:val="F57891AA"/>
    <w:lvl w:ilvl="0" w:tplc="20301E62">
      <w:start w:val="40"/>
      <w:numFmt w:val="bullet"/>
      <w:lvlText w:val="-"/>
      <w:lvlJc w:val="left"/>
      <w:pPr>
        <w:ind w:left="5760" w:hanging="360"/>
      </w:pPr>
      <w:rPr>
        <w:rFonts w:ascii="Times New Roman" w:eastAsia="Times New Roman" w:hAnsi="Times New Roman" w:cs="Times New Roman"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14" w15:restartNumberingAfterBreak="0">
    <w:nsid w:val="2F185D75"/>
    <w:multiLevelType w:val="hybridMultilevel"/>
    <w:tmpl w:val="47D06966"/>
    <w:lvl w:ilvl="0" w:tplc="C59ED6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3C7374"/>
    <w:multiLevelType w:val="singleLevel"/>
    <w:tmpl w:val="0324DBBA"/>
    <w:lvl w:ilvl="0">
      <w:start w:val="1"/>
      <w:numFmt w:val="decimal"/>
      <w:lvlText w:val="5.%1."/>
      <w:legacy w:legacy="1" w:legacySpace="0" w:legacyIndent="413"/>
      <w:lvlJc w:val="left"/>
      <w:rPr>
        <w:rFonts w:ascii="Times New Roman" w:hAnsi="Times New Roman" w:cs="Times New Roman" w:hint="default"/>
      </w:rPr>
    </w:lvl>
  </w:abstractNum>
  <w:abstractNum w:abstractNumId="16" w15:restartNumberingAfterBreak="0">
    <w:nsid w:val="33225DEA"/>
    <w:multiLevelType w:val="multilevel"/>
    <w:tmpl w:val="C088C0D2"/>
    <w:lvl w:ilvl="0">
      <w:start w:val="1"/>
      <w:numFmt w:val="decimal"/>
      <w:lvlText w:val="%1."/>
      <w:lvlJc w:val="left"/>
      <w:pPr>
        <w:ind w:left="1440" w:hanging="360"/>
      </w:pPr>
      <w:rPr>
        <w:b/>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17" w15:restartNumberingAfterBreak="0">
    <w:nsid w:val="36B6291B"/>
    <w:multiLevelType w:val="hybridMultilevel"/>
    <w:tmpl w:val="7EFAA660"/>
    <w:lvl w:ilvl="0" w:tplc="B3184B6A">
      <w:start w:val="38"/>
      <w:numFmt w:val="bullet"/>
      <w:lvlText w:val="-"/>
      <w:lvlJc w:val="left"/>
      <w:pPr>
        <w:ind w:left="1353" w:hanging="360"/>
      </w:pPr>
      <w:rPr>
        <w:rFonts w:ascii="Times New Roman" w:eastAsia="Calibri"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8" w15:restartNumberingAfterBreak="0">
    <w:nsid w:val="3B347147"/>
    <w:multiLevelType w:val="hybridMultilevel"/>
    <w:tmpl w:val="E1DA29D2"/>
    <w:lvl w:ilvl="0" w:tplc="CDD633C2">
      <w:start w:val="1"/>
      <w:numFmt w:val="decimal"/>
      <w:lvlText w:val="%1)"/>
      <w:lvlJc w:val="left"/>
      <w:pPr>
        <w:ind w:left="987" w:hanging="360"/>
      </w:pPr>
      <w:rPr>
        <w:rFonts w:hint="default"/>
        <w:b/>
        <w:i w:val="0"/>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19" w15:restartNumberingAfterBreak="0">
    <w:nsid w:val="3C931CCB"/>
    <w:multiLevelType w:val="hybridMultilevel"/>
    <w:tmpl w:val="D3562570"/>
    <w:lvl w:ilvl="0" w:tplc="8F064C84">
      <w:start w:val="1"/>
      <w:numFmt w:val="decimal"/>
      <w:lvlText w:val="%1)"/>
      <w:lvlJc w:val="left"/>
      <w:pPr>
        <w:ind w:left="1429" w:hanging="360"/>
      </w:pPr>
      <w:rPr>
        <w:b/>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15:restartNumberingAfterBreak="0">
    <w:nsid w:val="3D9A7154"/>
    <w:multiLevelType w:val="hybridMultilevel"/>
    <w:tmpl w:val="B974278A"/>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F1E1A31"/>
    <w:multiLevelType w:val="hybridMultilevel"/>
    <w:tmpl w:val="016264B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68B7543"/>
    <w:multiLevelType w:val="multilevel"/>
    <w:tmpl w:val="3E3AB884"/>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3" w15:restartNumberingAfterBreak="0">
    <w:nsid w:val="4AC94F39"/>
    <w:multiLevelType w:val="hybridMultilevel"/>
    <w:tmpl w:val="9C10A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3738B0"/>
    <w:multiLevelType w:val="hybridMultilevel"/>
    <w:tmpl w:val="D5E8C2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08075BC"/>
    <w:multiLevelType w:val="hybridMultilevel"/>
    <w:tmpl w:val="D996EDF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6" w15:restartNumberingAfterBreak="0">
    <w:nsid w:val="5B87107B"/>
    <w:multiLevelType w:val="hybridMultilevel"/>
    <w:tmpl w:val="AD4E3834"/>
    <w:lvl w:ilvl="0" w:tplc="0402000F">
      <w:start w:val="4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7" w15:restartNumberingAfterBreak="0">
    <w:nsid w:val="5B8F51FB"/>
    <w:multiLevelType w:val="hybridMultilevel"/>
    <w:tmpl w:val="A36C193C"/>
    <w:lvl w:ilvl="0" w:tplc="8F064C84">
      <w:start w:val="1"/>
      <w:numFmt w:val="decimal"/>
      <w:lvlText w:val="%1)"/>
      <w:lvlJc w:val="left"/>
      <w:pPr>
        <w:ind w:left="1429" w:hanging="360"/>
      </w:pPr>
      <w:rPr>
        <w:b/>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 w15:restartNumberingAfterBreak="0">
    <w:nsid w:val="60B53DCF"/>
    <w:multiLevelType w:val="hybridMultilevel"/>
    <w:tmpl w:val="91F27A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946CDE"/>
    <w:multiLevelType w:val="hybridMultilevel"/>
    <w:tmpl w:val="F5345560"/>
    <w:lvl w:ilvl="0" w:tplc="93B0358E">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C05C36"/>
    <w:multiLevelType w:val="hybridMultilevel"/>
    <w:tmpl w:val="493AB988"/>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93B5213"/>
    <w:multiLevelType w:val="hybridMultilevel"/>
    <w:tmpl w:val="87309F3E"/>
    <w:lvl w:ilvl="0" w:tplc="4B546CF6">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15:restartNumberingAfterBreak="0">
    <w:nsid w:val="6A1579DD"/>
    <w:multiLevelType w:val="hybridMultilevel"/>
    <w:tmpl w:val="EF0C4D12"/>
    <w:lvl w:ilvl="0" w:tplc="C59ED6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26229D"/>
    <w:multiLevelType w:val="multilevel"/>
    <w:tmpl w:val="28A0F3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E0F73ED"/>
    <w:multiLevelType w:val="hybridMultilevel"/>
    <w:tmpl w:val="1708F45C"/>
    <w:lvl w:ilvl="0" w:tplc="C59ED6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7E21E7"/>
    <w:multiLevelType w:val="multilevel"/>
    <w:tmpl w:val="1680A8D2"/>
    <w:lvl w:ilvl="0">
      <w:start w:val="1"/>
      <w:numFmt w:val="decimal"/>
      <w:lvlText w:val="%1."/>
      <w:lvlJc w:val="left"/>
      <w:pPr>
        <w:ind w:left="1069"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36" w15:restartNumberingAfterBreak="0">
    <w:nsid w:val="71FE6687"/>
    <w:multiLevelType w:val="hybridMultilevel"/>
    <w:tmpl w:val="33FE0632"/>
    <w:lvl w:ilvl="0" w:tplc="C59ED6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3B730A"/>
    <w:multiLevelType w:val="hybridMultilevel"/>
    <w:tmpl w:val="45E84D7A"/>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15:restartNumberingAfterBreak="0">
    <w:nsid w:val="74217132"/>
    <w:multiLevelType w:val="hybridMultilevel"/>
    <w:tmpl w:val="FFBED71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14629E"/>
    <w:multiLevelType w:val="hybridMultilevel"/>
    <w:tmpl w:val="24425E0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0" w15:restartNumberingAfterBreak="0">
    <w:nsid w:val="77CF12E5"/>
    <w:multiLevelType w:val="hybridMultilevel"/>
    <w:tmpl w:val="20E682D8"/>
    <w:lvl w:ilvl="0" w:tplc="FFFFFFFF">
      <w:start w:val="10"/>
      <w:numFmt w:val="bullet"/>
      <w:lvlText w:val="–"/>
      <w:lvlJc w:val="left"/>
      <w:pPr>
        <w:ind w:left="1713" w:hanging="360"/>
      </w:pPr>
      <w:rPr>
        <w:rFonts w:ascii="Times New Roman" w:eastAsia="Times New Roman" w:hAnsi="Times New Roman" w:cs="Times New Roman" w:hint="default"/>
      </w:rPr>
    </w:lvl>
    <w:lvl w:ilvl="1" w:tplc="04020003" w:tentative="1">
      <w:start w:val="1"/>
      <w:numFmt w:val="bullet"/>
      <w:lvlText w:val="o"/>
      <w:lvlJc w:val="left"/>
      <w:pPr>
        <w:ind w:left="2433" w:hanging="360"/>
      </w:pPr>
      <w:rPr>
        <w:rFonts w:ascii="Courier New" w:hAnsi="Courier New" w:cs="Courier New" w:hint="default"/>
      </w:rPr>
    </w:lvl>
    <w:lvl w:ilvl="2" w:tplc="04020005" w:tentative="1">
      <w:start w:val="1"/>
      <w:numFmt w:val="bullet"/>
      <w:lvlText w:val=""/>
      <w:lvlJc w:val="left"/>
      <w:pPr>
        <w:ind w:left="3153" w:hanging="360"/>
      </w:pPr>
      <w:rPr>
        <w:rFonts w:ascii="Wingdings" w:hAnsi="Wingdings" w:hint="default"/>
      </w:rPr>
    </w:lvl>
    <w:lvl w:ilvl="3" w:tplc="04020001" w:tentative="1">
      <w:start w:val="1"/>
      <w:numFmt w:val="bullet"/>
      <w:lvlText w:val=""/>
      <w:lvlJc w:val="left"/>
      <w:pPr>
        <w:ind w:left="3873" w:hanging="360"/>
      </w:pPr>
      <w:rPr>
        <w:rFonts w:ascii="Symbol" w:hAnsi="Symbol" w:hint="default"/>
      </w:rPr>
    </w:lvl>
    <w:lvl w:ilvl="4" w:tplc="04020003" w:tentative="1">
      <w:start w:val="1"/>
      <w:numFmt w:val="bullet"/>
      <w:lvlText w:val="o"/>
      <w:lvlJc w:val="left"/>
      <w:pPr>
        <w:ind w:left="4593" w:hanging="360"/>
      </w:pPr>
      <w:rPr>
        <w:rFonts w:ascii="Courier New" w:hAnsi="Courier New" w:cs="Courier New" w:hint="default"/>
      </w:rPr>
    </w:lvl>
    <w:lvl w:ilvl="5" w:tplc="04020005" w:tentative="1">
      <w:start w:val="1"/>
      <w:numFmt w:val="bullet"/>
      <w:lvlText w:val=""/>
      <w:lvlJc w:val="left"/>
      <w:pPr>
        <w:ind w:left="5313" w:hanging="360"/>
      </w:pPr>
      <w:rPr>
        <w:rFonts w:ascii="Wingdings" w:hAnsi="Wingdings" w:hint="default"/>
      </w:rPr>
    </w:lvl>
    <w:lvl w:ilvl="6" w:tplc="04020001" w:tentative="1">
      <w:start w:val="1"/>
      <w:numFmt w:val="bullet"/>
      <w:lvlText w:val=""/>
      <w:lvlJc w:val="left"/>
      <w:pPr>
        <w:ind w:left="6033" w:hanging="360"/>
      </w:pPr>
      <w:rPr>
        <w:rFonts w:ascii="Symbol" w:hAnsi="Symbol" w:hint="default"/>
      </w:rPr>
    </w:lvl>
    <w:lvl w:ilvl="7" w:tplc="04020003" w:tentative="1">
      <w:start w:val="1"/>
      <w:numFmt w:val="bullet"/>
      <w:lvlText w:val="o"/>
      <w:lvlJc w:val="left"/>
      <w:pPr>
        <w:ind w:left="6753" w:hanging="360"/>
      </w:pPr>
      <w:rPr>
        <w:rFonts w:ascii="Courier New" w:hAnsi="Courier New" w:cs="Courier New" w:hint="default"/>
      </w:rPr>
    </w:lvl>
    <w:lvl w:ilvl="8" w:tplc="04020005" w:tentative="1">
      <w:start w:val="1"/>
      <w:numFmt w:val="bullet"/>
      <w:lvlText w:val=""/>
      <w:lvlJc w:val="left"/>
      <w:pPr>
        <w:ind w:left="7473" w:hanging="360"/>
      </w:pPr>
      <w:rPr>
        <w:rFonts w:ascii="Wingdings" w:hAnsi="Wingdings" w:hint="default"/>
      </w:rPr>
    </w:lvl>
  </w:abstractNum>
  <w:abstractNum w:abstractNumId="41" w15:restartNumberingAfterBreak="0">
    <w:nsid w:val="78D43990"/>
    <w:multiLevelType w:val="hybridMultilevel"/>
    <w:tmpl w:val="54D86F62"/>
    <w:lvl w:ilvl="0" w:tplc="0402000F">
      <w:start w:val="39"/>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2" w15:restartNumberingAfterBreak="0">
    <w:nsid w:val="7A642D4F"/>
    <w:multiLevelType w:val="hybridMultilevel"/>
    <w:tmpl w:val="EFA2C9D2"/>
    <w:lvl w:ilvl="0" w:tplc="950EC248">
      <w:numFmt w:val="bullet"/>
      <w:lvlText w:val="-"/>
      <w:lvlJc w:val="left"/>
      <w:pPr>
        <w:ind w:left="1140" w:hanging="360"/>
      </w:pPr>
      <w:rPr>
        <w:rFonts w:ascii="Times New Roman" w:eastAsia="Calibri"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3" w15:restartNumberingAfterBreak="0">
    <w:nsid w:val="7A7B1921"/>
    <w:multiLevelType w:val="hybridMultilevel"/>
    <w:tmpl w:val="F312A9E4"/>
    <w:lvl w:ilvl="0" w:tplc="0402000F">
      <w:start w:val="46"/>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4" w15:restartNumberingAfterBreak="0">
    <w:nsid w:val="7B372CF8"/>
    <w:multiLevelType w:val="hybridMultilevel"/>
    <w:tmpl w:val="18F6FF56"/>
    <w:lvl w:ilvl="0" w:tplc="00F40C3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5A4963"/>
    <w:multiLevelType w:val="hybridMultilevel"/>
    <w:tmpl w:val="39109D28"/>
    <w:lvl w:ilvl="0" w:tplc="8F064C84">
      <w:start w:val="1"/>
      <w:numFmt w:val="decimal"/>
      <w:lvlText w:val="%1)"/>
      <w:lvlJc w:val="left"/>
      <w:pPr>
        <w:ind w:left="1429" w:hanging="360"/>
      </w:pPr>
      <w:rPr>
        <w:b/>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4"/>
  </w:num>
  <w:num w:numId="2">
    <w:abstractNumId w:val="22"/>
  </w:num>
  <w:num w:numId="3">
    <w:abstractNumId w:val="10"/>
  </w:num>
  <w:num w:numId="4">
    <w:abstractNumId w:val="26"/>
  </w:num>
  <w:num w:numId="5">
    <w:abstractNumId w:val="41"/>
  </w:num>
  <w:num w:numId="6">
    <w:abstractNumId w:val="43"/>
  </w:num>
  <w:num w:numId="7">
    <w:abstractNumId w:val="33"/>
  </w:num>
  <w:num w:numId="8">
    <w:abstractNumId w:val="7"/>
  </w:num>
  <w:num w:numId="9">
    <w:abstractNumId w:val="25"/>
  </w:num>
  <w:num w:numId="10">
    <w:abstractNumId w:val="15"/>
  </w:num>
  <w:num w:numId="11">
    <w:abstractNumId w:val="9"/>
  </w:num>
  <w:num w:numId="12">
    <w:abstractNumId w:val="20"/>
  </w:num>
  <w:num w:numId="13">
    <w:abstractNumId w:val="32"/>
  </w:num>
  <w:num w:numId="14">
    <w:abstractNumId w:val="14"/>
  </w:num>
  <w:num w:numId="15">
    <w:abstractNumId w:val="36"/>
  </w:num>
  <w:num w:numId="16">
    <w:abstractNumId w:val="34"/>
  </w:num>
  <w:num w:numId="17">
    <w:abstractNumId w:val="11"/>
  </w:num>
  <w:num w:numId="18">
    <w:abstractNumId w:val="16"/>
  </w:num>
  <w:num w:numId="19">
    <w:abstractNumId w:val="12"/>
  </w:num>
  <w:num w:numId="20">
    <w:abstractNumId w:val="19"/>
  </w:num>
  <w:num w:numId="21">
    <w:abstractNumId w:val="0"/>
  </w:num>
  <w:num w:numId="22">
    <w:abstractNumId w:val="31"/>
  </w:num>
  <w:num w:numId="23">
    <w:abstractNumId w:val="35"/>
  </w:num>
  <w:num w:numId="24">
    <w:abstractNumId w:val="21"/>
  </w:num>
  <w:num w:numId="25">
    <w:abstractNumId w:val="23"/>
  </w:num>
  <w:num w:numId="26">
    <w:abstractNumId w:val="24"/>
  </w:num>
  <w:num w:numId="27">
    <w:abstractNumId w:val="8"/>
  </w:num>
  <w:num w:numId="28">
    <w:abstractNumId w:val="3"/>
  </w:num>
  <w:num w:numId="29">
    <w:abstractNumId w:val="17"/>
  </w:num>
  <w:num w:numId="30">
    <w:abstractNumId w:val="40"/>
  </w:num>
  <w:num w:numId="31">
    <w:abstractNumId w:val="39"/>
  </w:num>
  <w:num w:numId="32">
    <w:abstractNumId w:val="1"/>
  </w:num>
  <w:num w:numId="33">
    <w:abstractNumId w:val="38"/>
  </w:num>
  <w:num w:numId="34">
    <w:abstractNumId w:val="37"/>
  </w:num>
  <w:num w:numId="35">
    <w:abstractNumId w:val="29"/>
  </w:num>
  <w:num w:numId="36">
    <w:abstractNumId w:val="44"/>
  </w:num>
  <w:num w:numId="37">
    <w:abstractNumId w:val="13"/>
  </w:num>
  <w:num w:numId="38">
    <w:abstractNumId w:val="27"/>
  </w:num>
  <w:num w:numId="39">
    <w:abstractNumId w:val="45"/>
  </w:num>
  <w:num w:numId="40">
    <w:abstractNumId w:val="18"/>
  </w:num>
  <w:num w:numId="41">
    <w:abstractNumId w:val="6"/>
  </w:num>
  <w:num w:numId="42">
    <w:abstractNumId w:val="30"/>
  </w:num>
  <w:num w:numId="43">
    <w:abstractNumId w:val="5"/>
  </w:num>
  <w:num w:numId="44">
    <w:abstractNumId w:val="2"/>
  </w:num>
  <w:num w:numId="45">
    <w:abstractNumId w:val="28"/>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206"/>
    <w:rsid w:val="00001E81"/>
    <w:rsid w:val="000041F3"/>
    <w:rsid w:val="00005BB6"/>
    <w:rsid w:val="00006C44"/>
    <w:rsid w:val="00014F64"/>
    <w:rsid w:val="0003719A"/>
    <w:rsid w:val="00037B0B"/>
    <w:rsid w:val="00037F44"/>
    <w:rsid w:val="00040A2A"/>
    <w:rsid w:val="00046D2A"/>
    <w:rsid w:val="0005105C"/>
    <w:rsid w:val="00054DB5"/>
    <w:rsid w:val="00060BBA"/>
    <w:rsid w:val="00063614"/>
    <w:rsid w:val="000A4114"/>
    <w:rsid w:val="000C08A9"/>
    <w:rsid w:val="000F0290"/>
    <w:rsid w:val="000F0CFA"/>
    <w:rsid w:val="00105559"/>
    <w:rsid w:val="00106D04"/>
    <w:rsid w:val="0010776A"/>
    <w:rsid w:val="00110CBD"/>
    <w:rsid w:val="00111115"/>
    <w:rsid w:val="001171A3"/>
    <w:rsid w:val="00121ABE"/>
    <w:rsid w:val="0013586D"/>
    <w:rsid w:val="001517CA"/>
    <w:rsid w:val="00154E80"/>
    <w:rsid w:val="001601AD"/>
    <w:rsid w:val="0016066D"/>
    <w:rsid w:val="00170EDF"/>
    <w:rsid w:val="00176166"/>
    <w:rsid w:val="0018104E"/>
    <w:rsid w:val="00185D65"/>
    <w:rsid w:val="001A2FB4"/>
    <w:rsid w:val="001A407C"/>
    <w:rsid w:val="001A6247"/>
    <w:rsid w:val="001A660C"/>
    <w:rsid w:val="001A6EB2"/>
    <w:rsid w:val="001B1A4A"/>
    <w:rsid w:val="001B280E"/>
    <w:rsid w:val="001B2D8B"/>
    <w:rsid w:val="001C3CC4"/>
    <w:rsid w:val="001C7AA4"/>
    <w:rsid w:val="001D77E5"/>
    <w:rsid w:val="001D78BD"/>
    <w:rsid w:val="001D7D1A"/>
    <w:rsid w:val="001E3C86"/>
    <w:rsid w:val="001E508A"/>
    <w:rsid w:val="001E7C4F"/>
    <w:rsid w:val="001F1052"/>
    <w:rsid w:val="001F7EC7"/>
    <w:rsid w:val="00202489"/>
    <w:rsid w:val="00203FBE"/>
    <w:rsid w:val="00213E50"/>
    <w:rsid w:val="0021490A"/>
    <w:rsid w:val="00215767"/>
    <w:rsid w:val="00226091"/>
    <w:rsid w:val="00242514"/>
    <w:rsid w:val="00247486"/>
    <w:rsid w:val="0025148A"/>
    <w:rsid w:val="00261FFC"/>
    <w:rsid w:val="00265151"/>
    <w:rsid w:val="00265F8D"/>
    <w:rsid w:val="00274FEC"/>
    <w:rsid w:val="00276378"/>
    <w:rsid w:val="00282307"/>
    <w:rsid w:val="002876D4"/>
    <w:rsid w:val="0029026A"/>
    <w:rsid w:val="002919CD"/>
    <w:rsid w:val="002A0DE9"/>
    <w:rsid w:val="002A7B65"/>
    <w:rsid w:val="002B3A8A"/>
    <w:rsid w:val="002C13E5"/>
    <w:rsid w:val="002C1719"/>
    <w:rsid w:val="002C17A5"/>
    <w:rsid w:val="002C4AE2"/>
    <w:rsid w:val="002C75DE"/>
    <w:rsid w:val="002D17D3"/>
    <w:rsid w:val="002D6C5A"/>
    <w:rsid w:val="002E3F84"/>
    <w:rsid w:val="0030254A"/>
    <w:rsid w:val="00304BB3"/>
    <w:rsid w:val="003064A1"/>
    <w:rsid w:val="003066F9"/>
    <w:rsid w:val="00311AD8"/>
    <w:rsid w:val="0031202A"/>
    <w:rsid w:val="00312831"/>
    <w:rsid w:val="00312F8E"/>
    <w:rsid w:val="00317568"/>
    <w:rsid w:val="003345FC"/>
    <w:rsid w:val="00336699"/>
    <w:rsid w:val="00336C35"/>
    <w:rsid w:val="00337E21"/>
    <w:rsid w:val="0034710D"/>
    <w:rsid w:val="003559AA"/>
    <w:rsid w:val="003607F5"/>
    <w:rsid w:val="003727A6"/>
    <w:rsid w:val="003728E4"/>
    <w:rsid w:val="0038648F"/>
    <w:rsid w:val="00394172"/>
    <w:rsid w:val="00394B2F"/>
    <w:rsid w:val="003B3D4E"/>
    <w:rsid w:val="003B4CD4"/>
    <w:rsid w:val="003B6DCB"/>
    <w:rsid w:val="003C1A75"/>
    <w:rsid w:val="003C24BE"/>
    <w:rsid w:val="003D2FFB"/>
    <w:rsid w:val="003D3057"/>
    <w:rsid w:val="003D4F07"/>
    <w:rsid w:val="003D71D0"/>
    <w:rsid w:val="003E1FC9"/>
    <w:rsid w:val="003E4A6D"/>
    <w:rsid w:val="003E668A"/>
    <w:rsid w:val="003F17EC"/>
    <w:rsid w:val="003F5199"/>
    <w:rsid w:val="00403340"/>
    <w:rsid w:val="00404921"/>
    <w:rsid w:val="00407AAA"/>
    <w:rsid w:val="00410390"/>
    <w:rsid w:val="00413336"/>
    <w:rsid w:val="00416FB9"/>
    <w:rsid w:val="00430C5F"/>
    <w:rsid w:val="0043677C"/>
    <w:rsid w:val="00440C94"/>
    <w:rsid w:val="00447EF7"/>
    <w:rsid w:val="004507B0"/>
    <w:rsid w:val="00461B2D"/>
    <w:rsid w:val="004633CE"/>
    <w:rsid w:val="00464751"/>
    <w:rsid w:val="00471785"/>
    <w:rsid w:val="00472604"/>
    <w:rsid w:val="00474256"/>
    <w:rsid w:val="00476B66"/>
    <w:rsid w:val="0047771E"/>
    <w:rsid w:val="00481D1B"/>
    <w:rsid w:val="00491651"/>
    <w:rsid w:val="004B20E7"/>
    <w:rsid w:val="004B37AE"/>
    <w:rsid w:val="004D75D9"/>
    <w:rsid w:val="004F4FAB"/>
    <w:rsid w:val="00500B02"/>
    <w:rsid w:val="00506D67"/>
    <w:rsid w:val="00510E7E"/>
    <w:rsid w:val="0052524B"/>
    <w:rsid w:val="00525F28"/>
    <w:rsid w:val="005266BE"/>
    <w:rsid w:val="00527CB6"/>
    <w:rsid w:val="00527FDD"/>
    <w:rsid w:val="00534656"/>
    <w:rsid w:val="00534DE3"/>
    <w:rsid w:val="00540BFB"/>
    <w:rsid w:val="005664C6"/>
    <w:rsid w:val="005728CC"/>
    <w:rsid w:val="00581EE7"/>
    <w:rsid w:val="005836BE"/>
    <w:rsid w:val="00585A53"/>
    <w:rsid w:val="005A05A4"/>
    <w:rsid w:val="005A4FA1"/>
    <w:rsid w:val="005A5F6E"/>
    <w:rsid w:val="005B406F"/>
    <w:rsid w:val="005B4CA2"/>
    <w:rsid w:val="005B6579"/>
    <w:rsid w:val="005C222F"/>
    <w:rsid w:val="005D7BC7"/>
    <w:rsid w:val="005E2603"/>
    <w:rsid w:val="005E7ADB"/>
    <w:rsid w:val="005F5E9D"/>
    <w:rsid w:val="00602123"/>
    <w:rsid w:val="006029C3"/>
    <w:rsid w:val="00605E79"/>
    <w:rsid w:val="0061080D"/>
    <w:rsid w:val="0061139F"/>
    <w:rsid w:val="00612B14"/>
    <w:rsid w:val="0061325E"/>
    <w:rsid w:val="00614E79"/>
    <w:rsid w:val="00621282"/>
    <w:rsid w:val="00626DDA"/>
    <w:rsid w:val="00631692"/>
    <w:rsid w:val="00641DD5"/>
    <w:rsid w:val="006420B1"/>
    <w:rsid w:val="00645E69"/>
    <w:rsid w:val="00650BE8"/>
    <w:rsid w:val="00653EFB"/>
    <w:rsid w:val="00660F44"/>
    <w:rsid w:val="00665065"/>
    <w:rsid w:val="00680A12"/>
    <w:rsid w:val="006844B5"/>
    <w:rsid w:val="0069196D"/>
    <w:rsid w:val="006927FD"/>
    <w:rsid w:val="006A06E3"/>
    <w:rsid w:val="006A4A8B"/>
    <w:rsid w:val="006A5206"/>
    <w:rsid w:val="006A52D4"/>
    <w:rsid w:val="006A7D68"/>
    <w:rsid w:val="006B11D8"/>
    <w:rsid w:val="006B1C15"/>
    <w:rsid w:val="006B32AA"/>
    <w:rsid w:val="006E5411"/>
    <w:rsid w:val="006F0D78"/>
    <w:rsid w:val="006F634E"/>
    <w:rsid w:val="007156A2"/>
    <w:rsid w:val="0072093C"/>
    <w:rsid w:val="007301CF"/>
    <w:rsid w:val="007402C6"/>
    <w:rsid w:val="00740A8F"/>
    <w:rsid w:val="00752A02"/>
    <w:rsid w:val="00762751"/>
    <w:rsid w:val="00762BFB"/>
    <w:rsid w:val="007636C1"/>
    <w:rsid w:val="007641D1"/>
    <w:rsid w:val="00775D3A"/>
    <w:rsid w:val="007765A1"/>
    <w:rsid w:val="00777DDE"/>
    <w:rsid w:val="007848A3"/>
    <w:rsid w:val="00785778"/>
    <w:rsid w:val="00787149"/>
    <w:rsid w:val="007A1E0F"/>
    <w:rsid w:val="007A4CD0"/>
    <w:rsid w:val="007C1F62"/>
    <w:rsid w:val="007C5D7F"/>
    <w:rsid w:val="007C680B"/>
    <w:rsid w:val="007C6A82"/>
    <w:rsid w:val="007C7D1C"/>
    <w:rsid w:val="007D2937"/>
    <w:rsid w:val="007D36DB"/>
    <w:rsid w:val="007D4AE4"/>
    <w:rsid w:val="007D530C"/>
    <w:rsid w:val="007D584B"/>
    <w:rsid w:val="007E4441"/>
    <w:rsid w:val="007F08FE"/>
    <w:rsid w:val="007F59E2"/>
    <w:rsid w:val="007F7907"/>
    <w:rsid w:val="00804775"/>
    <w:rsid w:val="00806F9E"/>
    <w:rsid w:val="00810639"/>
    <w:rsid w:val="0081384B"/>
    <w:rsid w:val="008203B7"/>
    <w:rsid w:val="00824A52"/>
    <w:rsid w:val="00842B1C"/>
    <w:rsid w:val="00847DFA"/>
    <w:rsid w:val="00852879"/>
    <w:rsid w:val="008609A1"/>
    <w:rsid w:val="00860BE9"/>
    <w:rsid w:val="00862597"/>
    <w:rsid w:val="00863DD5"/>
    <w:rsid w:val="0087676B"/>
    <w:rsid w:val="00893020"/>
    <w:rsid w:val="00894D90"/>
    <w:rsid w:val="008A07FB"/>
    <w:rsid w:val="008A41CC"/>
    <w:rsid w:val="008B3DD3"/>
    <w:rsid w:val="008B51E9"/>
    <w:rsid w:val="008C0B5F"/>
    <w:rsid w:val="008C297F"/>
    <w:rsid w:val="008C69B9"/>
    <w:rsid w:val="008D19F4"/>
    <w:rsid w:val="008D2BD1"/>
    <w:rsid w:val="008E0A30"/>
    <w:rsid w:val="008E7ECC"/>
    <w:rsid w:val="008F06C7"/>
    <w:rsid w:val="008F0A95"/>
    <w:rsid w:val="008F2294"/>
    <w:rsid w:val="008F5038"/>
    <w:rsid w:val="008F585F"/>
    <w:rsid w:val="00911DDB"/>
    <w:rsid w:val="0091564E"/>
    <w:rsid w:val="00917F2F"/>
    <w:rsid w:val="009235CC"/>
    <w:rsid w:val="00924778"/>
    <w:rsid w:val="00941213"/>
    <w:rsid w:val="00943585"/>
    <w:rsid w:val="00946E04"/>
    <w:rsid w:val="0095269F"/>
    <w:rsid w:val="00960F08"/>
    <w:rsid w:val="00962E1B"/>
    <w:rsid w:val="009666E2"/>
    <w:rsid w:val="009706C3"/>
    <w:rsid w:val="009819FD"/>
    <w:rsid w:val="00982163"/>
    <w:rsid w:val="00987235"/>
    <w:rsid w:val="009A263A"/>
    <w:rsid w:val="009A2E1C"/>
    <w:rsid w:val="009A344E"/>
    <w:rsid w:val="009A4707"/>
    <w:rsid w:val="009A5B29"/>
    <w:rsid w:val="009B120D"/>
    <w:rsid w:val="009B1AC2"/>
    <w:rsid w:val="009C4108"/>
    <w:rsid w:val="009D075B"/>
    <w:rsid w:val="009F0831"/>
    <w:rsid w:val="009F1293"/>
    <w:rsid w:val="009F1CF1"/>
    <w:rsid w:val="009F54FE"/>
    <w:rsid w:val="00A0329D"/>
    <w:rsid w:val="00A042E1"/>
    <w:rsid w:val="00A078D5"/>
    <w:rsid w:val="00A1334E"/>
    <w:rsid w:val="00A14866"/>
    <w:rsid w:val="00A16EEA"/>
    <w:rsid w:val="00A22859"/>
    <w:rsid w:val="00A2298F"/>
    <w:rsid w:val="00A36449"/>
    <w:rsid w:val="00A441A0"/>
    <w:rsid w:val="00A54234"/>
    <w:rsid w:val="00A54482"/>
    <w:rsid w:val="00A6243F"/>
    <w:rsid w:val="00A62EFA"/>
    <w:rsid w:val="00A858BA"/>
    <w:rsid w:val="00A86C44"/>
    <w:rsid w:val="00A90EF0"/>
    <w:rsid w:val="00A97BA7"/>
    <w:rsid w:val="00AA12BF"/>
    <w:rsid w:val="00AA34F7"/>
    <w:rsid w:val="00AA43D5"/>
    <w:rsid w:val="00AA5FA7"/>
    <w:rsid w:val="00AA7699"/>
    <w:rsid w:val="00AB0798"/>
    <w:rsid w:val="00AC3176"/>
    <w:rsid w:val="00AD410F"/>
    <w:rsid w:val="00AE110E"/>
    <w:rsid w:val="00AF1A8D"/>
    <w:rsid w:val="00AF48C9"/>
    <w:rsid w:val="00AF4F85"/>
    <w:rsid w:val="00AF7ECD"/>
    <w:rsid w:val="00B0402D"/>
    <w:rsid w:val="00B05A8F"/>
    <w:rsid w:val="00B1336D"/>
    <w:rsid w:val="00B21D11"/>
    <w:rsid w:val="00B30FBC"/>
    <w:rsid w:val="00B35CF2"/>
    <w:rsid w:val="00B6057A"/>
    <w:rsid w:val="00B613A5"/>
    <w:rsid w:val="00B62051"/>
    <w:rsid w:val="00B826D3"/>
    <w:rsid w:val="00B87E1C"/>
    <w:rsid w:val="00B926FD"/>
    <w:rsid w:val="00B95556"/>
    <w:rsid w:val="00B95F2C"/>
    <w:rsid w:val="00B9621B"/>
    <w:rsid w:val="00B96686"/>
    <w:rsid w:val="00BA4997"/>
    <w:rsid w:val="00BC21A0"/>
    <w:rsid w:val="00BC4964"/>
    <w:rsid w:val="00BC6811"/>
    <w:rsid w:val="00BD5EA3"/>
    <w:rsid w:val="00BD7B7D"/>
    <w:rsid w:val="00BE0BA2"/>
    <w:rsid w:val="00BF0AC4"/>
    <w:rsid w:val="00BF4210"/>
    <w:rsid w:val="00BF6051"/>
    <w:rsid w:val="00C0183E"/>
    <w:rsid w:val="00C01925"/>
    <w:rsid w:val="00C0768A"/>
    <w:rsid w:val="00C157DF"/>
    <w:rsid w:val="00C40992"/>
    <w:rsid w:val="00C42FE7"/>
    <w:rsid w:val="00C43589"/>
    <w:rsid w:val="00C65F88"/>
    <w:rsid w:val="00C70914"/>
    <w:rsid w:val="00C70DFA"/>
    <w:rsid w:val="00C75329"/>
    <w:rsid w:val="00C81A59"/>
    <w:rsid w:val="00C825CA"/>
    <w:rsid w:val="00C84834"/>
    <w:rsid w:val="00C87327"/>
    <w:rsid w:val="00C9540A"/>
    <w:rsid w:val="00CA4B54"/>
    <w:rsid w:val="00CA573B"/>
    <w:rsid w:val="00CB4D98"/>
    <w:rsid w:val="00CC3AA7"/>
    <w:rsid w:val="00CD38FB"/>
    <w:rsid w:val="00CD4441"/>
    <w:rsid w:val="00CE05E6"/>
    <w:rsid w:val="00CF2D5D"/>
    <w:rsid w:val="00D01740"/>
    <w:rsid w:val="00D0263E"/>
    <w:rsid w:val="00D061A4"/>
    <w:rsid w:val="00D07287"/>
    <w:rsid w:val="00D076D5"/>
    <w:rsid w:val="00D1075C"/>
    <w:rsid w:val="00D1187F"/>
    <w:rsid w:val="00D152D6"/>
    <w:rsid w:val="00D17B16"/>
    <w:rsid w:val="00D348A4"/>
    <w:rsid w:val="00D547E6"/>
    <w:rsid w:val="00D56DEE"/>
    <w:rsid w:val="00D6017F"/>
    <w:rsid w:val="00D612FC"/>
    <w:rsid w:val="00D62AC4"/>
    <w:rsid w:val="00D64980"/>
    <w:rsid w:val="00D85950"/>
    <w:rsid w:val="00D93B25"/>
    <w:rsid w:val="00DA1482"/>
    <w:rsid w:val="00DA28F1"/>
    <w:rsid w:val="00DB2E76"/>
    <w:rsid w:val="00DB6D64"/>
    <w:rsid w:val="00DC1FFC"/>
    <w:rsid w:val="00DC3E7E"/>
    <w:rsid w:val="00DC5B7D"/>
    <w:rsid w:val="00DC6266"/>
    <w:rsid w:val="00DD009F"/>
    <w:rsid w:val="00DD0C4A"/>
    <w:rsid w:val="00DD3A34"/>
    <w:rsid w:val="00DD7641"/>
    <w:rsid w:val="00DE02FE"/>
    <w:rsid w:val="00DE5491"/>
    <w:rsid w:val="00DE5BB0"/>
    <w:rsid w:val="00DF5805"/>
    <w:rsid w:val="00E03144"/>
    <w:rsid w:val="00E04761"/>
    <w:rsid w:val="00E06AE4"/>
    <w:rsid w:val="00E162E0"/>
    <w:rsid w:val="00E23D99"/>
    <w:rsid w:val="00E37566"/>
    <w:rsid w:val="00E42A9A"/>
    <w:rsid w:val="00E44158"/>
    <w:rsid w:val="00E56DF4"/>
    <w:rsid w:val="00E614F8"/>
    <w:rsid w:val="00E62A14"/>
    <w:rsid w:val="00E90485"/>
    <w:rsid w:val="00E91D9D"/>
    <w:rsid w:val="00E928E0"/>
    <w:rsid w:val="00E9519F"/>
    <w:rsid w:val="00EA28C6"/>
    <w:rsid w:val="00EA51F5"/>
    <w:rsid w:val="00EB3138"/>
    <w:rsid w:val="00EC042B"/>
    <w:rsid w:val="00EC68AB"/>
    <w:rsid w:val="00ED1689"/>
    <w:rsid w:val="00ED24A5"/>
    <w:rsid w:val="00ED48E6"/>
    <w:rsid w:val="00ED4BAA"/>
    <w:rsid w:val="00EE21CA"/>
    <w:rsid w:val="00EE6C6D"/>
    <w:rsid w:val="00F0257C"/>
    <w:rsid w:val="00F07B8F"/>
    <w:rsid w:val="00F12731"/>
    <w:rsid w:val="00F202B9"/>
    <w:rsid w:val="00F23FF7"/>
    <w:rsid w:val="00F26F9D"/>
    <w:rsid w:val="00F34697"/>
    <w:rsid w:val="00F4322A"/>
    <w:rsid w:val="00F51AC4"/>
    <w:rsid w:val="00F539A0"/>
    <w:rsid w:val="00F601F8"/>
    <w:rsid w:val="00F659D2"/>
    <w:rsid w:val="00F66D3D"/>
    <w:rsid w:val="00F75F9F"/>
    <w:rsid w:val="00F76418"/>
    <w:rsid w:val="00F76443"/>
    <w:rsid w:val="00F7799F"/>
    <w:rsid w:val="00F8502A"/>
    <w:rsid w:val="00F8709F"/>
    <w:rsid w:val="00FA0015"/>
    <w:rsid w:val="00FA0F18"/>
    <w:rsid w:val="00FA5ADF"/>
    <w:rsid w:val="00FC7D34"/>
    <w:rsid w:val="00FE2304"/>
    <w:rsid w:val="00FE262B"/>
    <w:rsid w:val="00FF1C64"/>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11D8"/>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787149"/>
    <w:pPr>
      <w:tabs>
        <w:tab w:val="center" w:pos="4703"/>
        <w:tab w:val="right" w:pos="9406"/>
      </w:tabs>
      <w:spacing w:after="0" w:line="240" w:lineRule="auto"/>
    </w:pPr>
  </w:style>
  <w:style w:type="character" w:customStyle="1" w:styleId="a4">
    <w:name w:val="Долен колонтитул Знак"/>
    <w:basedOn w:val="a0"/>
    <w:link w:val="a3"/>
    <w:uiPriority w:val="99"/>
    <w:rsid w:val="00787149"/>
  </w:style>
  <w:style w:type="paragraph" w:styleId="a5">
    <w:name w:val="header"/>
    <w:basedOn w:val="a"/>
    <w:link w:val="a6"/>
    <w:uiPriority w:val="99"/>
    <w:unhideWhenUsed/>
    <w:rsid w:val="00787149"/>
    <w:pPr>
      <w:tabs>
        <w:tab w:val="center" w:pos="4703"/>
        <w:tab w:val="right" w:pos="9406"/>
      </w:tabs>
      <w:spacing w:after="0" w:line="240" w:lineRule="auto"/>
    </w:pPr>
  </w:style>
  <w:style w:type="character" w:customStyle="1" w:styleId="a6">
    <w:name w:val="Горен колонтитул Знак"/>
    <w:basedOn w:val="a0"/>
    <w:link w:val="a5"/>
    <w:uiPriority w:val="99"/>
    <w:rsid w:val="00787149"/>
  </w:style>
  <w:style w:type="paragraph" w:styleId="a7">
    <w:name w:val="Balloon Text"/>
    <w:basedOn w:val="a"/>
    <w:link w:val="a8"/>
    <w:uiPriority w:val="99"/>
    <w:semiHidden/>
    <w:unhideWhenUsed/>
    <w:rsid w:val="00037F44"/>
    <w:pPr>
      <w:spacing w:after="0" w:line="240" w:lineRule="auto"/>
    </w:pPr>
    <w:rPr>
      <w:rFonts w:ascii="Segoe UI" w:hAnsi="Segoe UI"/>
      <w:sz w:val="18"/>
      <w:szCs w:val="18"/>
    </w:rPr>
  </w:style>
  <w:style w:type="character" w:customStyle="1" w:styleId="a8">
    <w:name w:val="Изнесен текст Знак"/>
    <w:link w:val="a7"/>
    <w:uiPriority w:val="99"/>
    <w:semiHidden/>
    <w:rsid w:val="00037F44"/>
    <w:rPr>
      <w:rFonts w:ascii="Segoe UI" w:hAnsi="Segoe UI" w:cs="Segoe UI"/>
      <w:sz w:val="18"/>
      <w:szCs w:val="18"/>
      <w:lang w:val="en-US" w:eastAsia="en-US"/>
    </w:rPr>
  </w:style>
  <w:style w:type="paragraph" w:customStyle="1" w:styleId="TableParagraph">
    <w:name w:val="Table Paragraph"/>
    <w:basedOn w:val="a"/>
    <w:uiPriority w:val="1"/>
    <w:qFormat/>
    <w:rsid w:val="00A441A0"/>
    <w:pPr>
      <w:widowControl w:val="0"/>
      <w:autoSpaceDE w:val="0"/>
      <w:autoSpaceDN w:val="0"/>
      <w:spacing w:before="38" w:after="0" w:line="240" w:lineRule="auto"/>
      <w:ind w:left="64"/>
    </w:pPr>
    <w:rPr>
      <w:rFonts w:ascii="Arial" w:eastAsia="Arial" w:hAnsi="Arial" w:cs="Arial"/>
    </w:rPr>
  </w:style>
  <w:style w:type="paragraph" w:customStyle="1" w:styleId="Style7">
    <w:name w:val="Style7"/>
    <w:basedOn w:val="a"/>
    <w:rsid w:val="008F0A95"/>
    <w:pPr>
      <w:widowControl w:val="0"/>
      <w:autoSpaceDE w:val="0"/>
      <w:autoSpaceDN w:val="0"/>
      <w:adjustRightInd w:val="0"/>
      <w:spacing w:after="0" w:line="270" w:lineRule="exact"/>
      <w:ind w:firstLine="691"/>
      <w:jc w:val="both"/>
    </w:pPr>
    <w:rPr>
      <w:rFonts w:ascii="Times New Roman" w:eastAsia="Times New Roman" w:hAnsi="Times New Roman"/>
      <w:sz w:val="24"/>
      <w:szCs w:val="24"/>
      <w:lang w:val="bg-BG" w:eastAsia="bg-BG"/>
    </w:rPr>
  </w:style>
  <w:style w:type="paragraph" w:customStyle="1" w:styleId="Style8">
    <w:name w:val="Style8"/>
    <w:basedOn w:val="a"/>
    <w:rsid w:val="008F0A95"/>
    <w:pPr>
      <w:widowControl w:val="0"/>
      <w:autoSpaceDE w:val="0"/>
      <w:autoSpaceDN w:val="0"/>
      <w:adjustRightInd w:val="0"/>
      <w:spacing w:after="0" w:line="240" w:lineRule="auto"/>
    </w:pPr>
    <w:rPr>
      <w:rFonts w:ascii="Times New Roman" w:eastAsia="Times New Roman" w:hAnsi="Times New Roman"/>
      <w:sz w:val="24"/>
      <w:szCs w:val="24"/>
      <w:lang w:val="bg-BG" w:eastAsia="bg-BG"/>
    </w:rPr>
  </w:style>
  <w:style w:type="character" w:customStyle="1" w:styleId="FontStyle20">
    <w:name w:val="Font Style20"/>
    <w:rsid w:val="008F0A95"/>
    <w:rPr>
      <w:rFonts w:ascii="Times New Roman" w:hAnsi="Times New Roman" w:cs="Times New Roman"/>
      <w:b/>
      <w:bCs/>
      <w:sz w:val="22"/>
      <w:szCs w:val="22"/>
    </w:rPr>
  </w:style>
  <w:style w:type="character" w:customStyle="1" w:styleId="FontStyle21">
    <w:name w:val="Font Style21"/>
    <w:rsid w:val="008F0A95"/>
    <w:rPr>
      <w:rFonts w:ascii="Times New Roman" w:hAnsi="Times New Roman" w:cs="Times New Roman"/>
      <w:sz w:val="22"/>
      <w:szCs w:val="22"/>
    </w:rPr>
  </w:style>
  <w:style w:type="paragraph" w:customStyle="1" w:styleId="Style10">
    <w:name w:val="Style10"/>
    <w:basedOn w:val="a"/>
    <w:rsid w:val="008F0A95"/>
    <w:pPr>
      <w:widowControl w:val="0"/>
      <w:autoSpaceDE w:val="0"/>
      <w:autoSpaceDN w:val="0"/>
      <w:adjustRightInd w:val="0"/>
      <w:spacing w:after="0" w:line="274" w:lineRule="exact"/>
      <w:ind w:firstLine="734"/>
      <w:jc w:val="both"/>
    </w:pPr>
    <w:rPr>
      <w:rFonts w:ascii="Times New Roman" w:eastAsia="Times New Roman" w:hAnsi="Times New Roman"/>
      <w:sz w:val="24"/>
      <w:szCs w:val="24"/>
      <w:lang w:val="bg-BG" w:eastAsia="bg-BG"/>
    </w:rPr>
  </w:style>
  <w:style w:type="paragraph" w:styleId="a9">
    <w:name w:val="List Paragraph"/>
    <w:basedOn w:val="a"/>
    <w:link w:val="aa"/>
    <w:uiPriority w:val="34"/>
    <w:qFormat/>
    <w:rsid w:val="00BF4210"/>
    <w:pPr>
      <w:ind w:left="720"/>
      <w:contextualSpacing/>
    </w:pPr>
    <w:rPr>
      <w:rFonts w:eastAsia="Times New Roman"/>
      <w:lang w:val="x-none" w:eastAsia="x-none"/>
    </w:rPr>
  </w:style>
  <w:style w:type="character" w:customStyle="1" w:styleId="aa">
    <w:name w:val="Списък на абзаци Знак"/>
    <w:link w:val="a9"/>
    <w:uiPriority w:val="34"/>
    <w:rsid w:val="00BF4210"/>
    <w:rPr>
      <w:rFonts w:eastAsia="Times New Roman"/>
      <w:sz w:val="22"/>
      <w:szCs w:val="22"/>
    </w:rPr>
  </w:style>
  <w:style w:type="paragraph" w:customStyle="1" w:styleId="Default">
    <w:name w:val="Default"/>
    <w:rsid w:val="00E162E0"/>
    <w:pPr>
      <w:autoSpaceDE w:val="0"/>
      <w:autoSpaceDN w:val="0"/>
      <w:adjustRightInd w:val="0"/>
    </w:pPr>
    <w:rPr>
      <w:rFonts w:ascii="EUAlbertina" w:hAnsi="EUAlbertina" w:cs="EUAlbertina"/>
      <w:color w:val="000000"/>
      <w:sz w:val="24"/>
      <w:szCs w:val="24"/>
      <w:lang w:eastAsia="en-US"/>
    </w:rPr>
  </w:style>
  <w:style w:type="character" w:customStyle="1" w:styleId="il">
    <w:name w:val="il"/>
    <w:rsid w:val="00AF7ECD"/>
  </w:style>
  <w:style w:type="paragraph" w:customStyle="1" w:styleId="CM1">
    <w:name w:val="CM1"/>
    <w:basedOn w:val="Default"/>
    <w:next w:val="Default"/>
    <w:uiPriority w:val="99"/>
    <w:rsid w:val="00C40992"/>
    <w:rPr>
      <w:rFonts w:cs="Times New Roman"/>
      <w:color w:val="auto"/>
      <w:lang w:val="en-US"/>
    </w:rPr>
  </w:style>
  <w:style w:type="paragraph" w:customStyle="1" w:styleId="CM3">
    <w:name w:val="CM3"/>
    <w:basedOn w:val="Default"/>
    <w:next w:val="Default"/>
    <w:uiPriority w:val="99"/>
    <w:rsid w:val="00C40992"/>
    <w:rPr>
      <w:rFonts w:cs="Times New Roman"/>
      <w:color w:val="auto"/>
      <w:lang w:val="en-US"/>
    </w:rPr>
  </w:style>
  <w:style w:type="character" w:customStyle="1" w:styleId="ab">
    <w:name w:val="Горен или долен колонтитул_"/>
    <w:link w:val="ac"/>
    <w:locked/>
    <w:rsid w:val="005B4CA2"/>
    <w:rPr>
      <w:rFonts w:ascii="Times New Roman" w:eastAsia="Times New Roman" w:hAnsi="Times New Roman"/>
      <w:b/>
      <w:bCs/>
      <w:shd w:val="clear" w:color="auto" w:fill="FFFFFF"/>
    </w:rPr>
  </w:style>
  <w:style w:type="paragraph" w:customStyle="1" w:styleId="ac">
    <w:name w:val="Горен или долен колонтитул"/>
    <w:basedOn w:val="a"/>
    <w:link w:val="ab"/>
    <w:rsid w:val="005B4CA2"/>
    <w:pPr>
      <w:widowControl w:val="0"/>
      <w:shd w:val="clear" w:color="auto" w:fill="FFFFFF"/>
      <w:spacing w:after="0" w:line="0" w:lineRule="atLeast"/>
    </w:pPr>
    <w:rPr>
      <w:rFonts w:ascii="Times New Roman" w:eastAsia="Times New Roman" w:hAnsi="Times New Roman"/>
      <w:b/>
      <w:bCs/>
      <w:sz w:val="20"/>
      <w:szCs w:val="20"/>
      <w:lang w:val="x-none" w:eastAsia="x-none"/>
    </w:rPr>
  </w:style>
  <w:style w:type="character" w:styleId="ad">
    <w:name w:val="annotation reference"/>
    <w:uiPriority w:val="99"/>
    <w:semiHidden/>
    <w:unhideWhenUsed/>
    <w:rsid w:val="007C1F62"/>
    <w:rPr>
      <w:sz w:val="16"/>
      <w:szCs w:val="16"/>
    </w:rPr>
  </w:style>
  <w:style w:type="paragraph" w:styleId="ae">
    <w:name w:val="annotation text"/>
    <w:basedOn w:val="a"/>
    <w:link w:val="af"/>
    <w:uiPriority w:val="99"/>
    <w:semiHidden/>
    <w:unhideWhenUsed/>
    <w:rsid w:val="007C1F62"/>
    <w:rPr>
      <w:sz w:val="20"/>
      <w:szCs w:val="20"/>
    </w:rPr>
  </w:style>
  <w:style w:type="character" w:customStyle="1" w:styleId="af">
    <w:name w:val="Текст на коментар Знак"/>
    <w:basedOn w:val="a0"/>
    <w:link w:val="ae"/>
    <w:uiPriority w:val="99"/>
    <w:semiHidden/>
    <w:rsid w:val="007C1F62"/>
  </w:style>
  <w:style w:type="paragraph" w:styleId="af0">
    <w:name w:val="annotation subject"/>
    <w:basedOn w:val="ae"/>
    <w:next w:val="ae"/>
    <w:link w:val="af1"/>
    <w:uiPriority w:val="99"/>
    <w:semiHidden/>
    <w:unhideWhenUsed/>
    <w:rsid w:val="007C1F62"/>
    <w:rPr>
      <w:b/>
      <w:bCs/>
      <w:lang w:val="x-none" w:eastAsia="x-none"/>
    </w:rPr>
  </w:style>
  <w:style w:type="character" w:customStyle="1" w:styleId="af1">
    <w:name w:val="Предмет на коментар Знак"/>
    <w:link w:val="af0"/>
    <w:uiPriority w:val="99"/>
    <w:semiHidden/>
    <w:rsid w:val="007C1F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778243">
      <w:bodyDiv w:val="1"/>
      <w:marLeft w:val="0"/>
      <w:marRight w:val="0"/>
      <w:marTop w:val="0"/>
      <w:marBottom w:val="0"/>
      <w:divBdr>
        <w:top w:val="none" w:sz="0" w:space="0" w:color="auto"/>
        <w:left w:val="none" w:sz="0" w:space="0" w:color="auto"/>
        <w:bottom w:val="none" w:sz="0" w:space="0" w:color="auto"/>
        <w:right w:val="none" w:sz="0" w:space="0" w:color="auto"/>
      </w:divBdr>
    </w:div>
    <w:div w:id="179682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dz.b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dz_passengers@bdz.b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881E7-3EDF-4BFE-A6FE-F31EB41E4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3550</Words>
  <Characters>20235</Characters>
  <Application>Microsoft Office Word</Application>
  <DocSecurity>0</DocSecurity>
  <Lines>168</Lines>
  <Paragraphs>47</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LinksUpToDate>false</LinksUpToDate>
  <CharactersWithSpaces>23738</CharactersWithSpaces>
  <SharedDoc>false</SharedDoc>
  <HLinks>
    <vt:vector size="12" baseType="variant">
      <vt:variant>
        <vt:i4>8257661</vt:i4>
      </vt:variant>
      <vt:variant>
        <vt:i4>3</vt:i4>
      </vt:variant>
      <vt:variant>
        <vt:i4>0</vt:i4>
      </vt:variant>
      <vt:variant>
        <vt:i4>5</vt:i4>
      </vt:variant>
      <vt:variant>
        <vt:lpwstr>http://www.bdz.bg/</vt:lpwstr>
      </vt:variant>
      <vt:variant>
        <vt:lpwstr/>
      </vt:variant>
      <vt:variant>
        <vt:i4>6553697</vt:i4>
      </vt:variant>
      <vt:variant>
        <vt:i4>0</vt:i4>
      </vt:variant>
      <vt:variant>
        <vt:i4>0</vt:i4>
      </vt:variant>
      <vt:variant>
        <vt:i4>5</vt:i4>
      </vt:variant>
      <vt:variant>
        <vt:lpwstr>mailto:bdz_passengers@bdz.bg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2020-04-15T10:20:00Z</dcterms:created>
  <dcterms:modified xsi:type="dcterms:W3CDTF">2020-04-15T10:20:00Z</dcterms:modified>
</cp:coreProperties>
</file>